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07B7" w:rsidRDefault="00FC07B7" w:rsidP="00FC07B7">
      <w:pPr>
        <w:jc w:val="center"/>
      </w:pPr>
      <w:r>
        <w:rPr>
          <w:rFonts w:ascii="UkrainianBaltica" w:hAnsi="UkrainianBaltica"/>
          <w:noProof/>
          <w:color w:val="FFFFFF"/>
          <w:lang w:val="uk-UA" w:eastAsia="uk-UA"/>
        </w:rPr>
        <w:drawing>
          <wp:inline distT="0" distB="0" distL="0" distR="0">
            <wp:extent cx="475615" cy="600075"/>
            <wp:effectExtent l="19050" t="0" r="63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75615" cy="600075"/>
                    </a:xfrm>
                    <a:prstGeom prst="rect">
                      <a:avLst/>
                    </a:prstGeom>
                    <a:solidFill>
                      <a:srgbClr val="FFFFFF"/>
                    </a:solidFill>
                    <a:ln w="9525">
                      <a:noFill/>
                      <a:miter lim="800000"/>
                      <a:headEnd/>
                      <a:tailEnd/>
                    </a:ln>
                  </pic:spPr>
                </pic:pic>
              </a:graphicData>
            </a:graphic>
          </wp:inline>
        </w:drawing>
      </w:r>
    </w:p>
    <w:p w:rsidR="00FC07B7" w:rsidRPr="00F56F95" w:rsidRDefault="00FC07B7" w:rsidP="00FC07B7">
      <w:pPr>
        <w:jc w:val="center"/>
        <w:rPr>
          <w:b/>
          <w:lang w:val="en-US"/>
        </w:rPr>
      </w:pPr>
    </w:p>
    <w:p w:rsidR="00FC07B7" w:rsidRPr="00FF6D70" w:rsidRDefault="00FC07B7" w:rsidP="00FC07B7">
      <w:pPr>
        <w:jc w:val="center"/>
        <w:rPr>
          <w:b/>
          <w:sz w:val="32"/>
          <w:szCs w:val="32"/>
        </w:rPr>
      </w:pPr>
      <w:r>
        <w:rPr>
          <w:b/>
          <w:sz w:val="32"/>
          <w:szCs w:val="32"/>
        </w:rPr>
        <w:t>ДЕРЖАВНА КАЗНАЧЕЙСЬКА СЛУЖБА УКРАЇНИ</w:t>
      </w:r>
    </w:p>
    <w:p w:rsidR="00FC07B7" w:rsidRDefault="00FC07B7" w:rsidP="00FC07B7">
      <w:pPr>
        <w:jc w:val="center"/>
        <w:rPr>
          <w:b/>
          <w:sz w:val="36"/>
          <w:szCs w:val="36"/>
        </w:rPr>
      </w:pPr>
      <w:r>
        <w:rPr>
          <w:b/>
          <w:sz w:val="36"/>
          <w:szCs w:val="36"/>
        </w:rPr>
        <w:t xml:space="preserve">Н А К А </w:t>
      </w:r>
      <w:proofErr w:type="gramStart"/>
      <w:r>
        <w:rPr>
          <w:b/>
          <w:sz w:val="36"/>
          <w:szCs w:val="36"/>
        </w:rPr>
        <w:t>З</w:t>
      </w:r>
      <w:proofErr w:type="gramEnd"/>
    </w:p>
    <w:p w:rsidR="00FC07B7" w:rsidRPr="00020097" w:rsidRDefault="00FC07B7" w:rsidP="00FC07B7">
      <w:pPr>
        <w:rPr>
          <w:sz w:val="28"/>
          <w:szCs w:val="28"/>
        </w:rPr>
      </w:pPr>
      <w:r w:rsidRPr="00020097">
        <w:rPr>
          <w:bCs/>
          <w:sz w:val="28"/>
          <w:szCs w:val="28"/>
        </w:rPr>
        <w:t>02</w:t>
      </w:r>
      <w:r>
        <w:rPr>
          <w:bCs/>
          <w:sz w:val="28"/>
          <w:szCs w:val="28"/>
          <w:lang w:val="uk-UA"/>
        </w:rPr>
        <w:t>.0</w:t>
      </w:r>
      <w:r w:rsidRPr="00020097">
        <w:rPr>
          <w:bCs/>
          <w:sz w:val="28"/>
          <w:szCs w:val="28"/>
        </w:rPr>
        <w:t>8</w:t>
      </w:r>
      <w:r>
        <w:rPr>
          <w:bCs/>
          <w:sz w:val="28"/>
          <w:szCs w:val="28"/>
          <w:lang w:val="uk-UA"/>
        </w:rPr>
        <w:t>.202</w:t>
      </w:r>
      <w:r w:rsidRPr="004E5A94">
        <w:rPr>
          <w:bCs/>
          <w:sz w:val="28"/>
          <w:szCs w:val="28"/>
        </w:rPr>
        <w:t>4</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w:t>
      </w:r>
      <w:r w:rsidRPr="00020097">
        <w:rPr>
          <w:sz w:val="28"/>
          <w:szCs w:val="28"/>
        </w:rPr>
        <w:t>221</w:t>
      </w:r>
    </w:p>
    <w:p w:rsidR="00FC07B7" w:rsidRPr="00392A9B" w:rsidRDefault="00FC07B7" w:rsidP="00FC07B7">
      <w:pPr>
        <w:jc w:val="center"/>
        <w:rPr>
          <w:sz w:val="16"/>
          <w:szCs w:val="16"/>
          <w:lang w:val="uk-UA"/>
        </w:rPr>
      </w:pPr>
    </w:p>
    <w:p w:rsidR="00E211A7" w:rsidRDefault="00FC07B7" w:rsidP="00FC07B7">
      <w:pPr>
        <w:jc w:val="center"/>
        <w:rPr>
          <w:rFonts w:ascii="UkrainianBaltica" w:hAnsi="UkrainianBaltica"/>
          <w:color w:val="FFFFFF"/>
          <w:lang w:val="en-US"/>
        </w:rPr>
      </w:pPr>
      <w:proofErr w:type="spellStart"/>
      <w:r>
        <w:rPr>
          <w:sz w:val="28"/>
        </w:rPr>
        <w:t>Киї</w:t>
      </w:r>
      <w:proofErr w:type="gramStart"/>
      <w:r>
        <w:rPr>
          <w:sz w:val="28"/>
        </w:rPr>
        <w:t>в</w:t>
      </w:r>
      <w:proofErr w:type="spellEnd"/>
      <w:proofErr w:type="gramEnd"/>
    </w:p>
    <w:p w:rsidR="00E211A7" w:rsidRDefault="00E211A7" w:rsidP="00FF6D70">
      <w:pPr>
        <w:rPr>
          <w:rFonts w:ascii="UkrainianBaltica" w:hAnsi="UkrainianBaltica"/>
          <w:color w:val="FFFFFF"/>
          <w:lang w:val="en-US"/>
        </w:rPr>
      </w:pPr>
    </w:p>
    <w:tbl>
      <w:tblPr>
        <w:tblpPr w:leftFromText="180" w:rightFromText="180" w:vertAnchor="text" w:horzAnchor="margin" w:tblpY="181"/>
        <w:tblW w:w="0" w:type="auto"/>
        <w:tblLayout w:type="fixed"/>
        <w:tblLook w:val="0000"/>
      </w:tblPr>
      <w:tblGrid>
        <w:gridCol w:w="4987"/>
      </w:tblGrid>
      <w:tr w:rsidR="00392A9B" w:rsidRPr="00407C37" w:rsidTr="00392A9B">
        <w:trPr>
          <w:trHeight w:val="1150"/>
        </w:trPr>
        <w:tc>
          <w:tcPr>
            <w:tcW w:w="4987" w:type="dxa"/>
            <w:shd w:val="clear" w:color="auto" w:fill="auto"/>
          </w:tcPr>
          <w:p w:rsidR="00704718" w:rsidRPr="00020097" w:rsidRDefault="00704718" w:rsidP="00392A9B">
            <w:pPr>
              <w:jc w:val="both"/>
              <w:rPr>
                <w:sz w:val="16"/>
                <w:szCs w:val="16"/>
                <w:lang w:val="en-US"/>
              </w:rPr>
            </w:pPr>
          </w:p>
          <w:p w:rsidR="00392A9B" w:rsidRPr="0055111E" w:rsidRDefault="00407C37" w:rsidP="00FA70E6">
            <w:pPr>
              <w:jc w:val="both"/>
              <w:rPr>
                <w:sz w:val="28"/>
                <w:szCs w:val="28"/>
                <w:lang w:val="uk-UA"/>
              </w:rPr>
            </w:pPr>
            <w:r w:rsidRPr="006F0449">
              <w:rPr>
                <w:sz w:val="28"/>
                <w:szCs w:val="28"/>
              </w:rPr>
              <w:t xml:space="preserve">Про </w:t>
            </w:r>
            <w:r w:rsidR="00024528">
              <w:rPr>
                <w:sz w:val="28"/>
                <w:szCs w:val="28"/>
                <w:lang w:val="uk-UA"/>
              </w:rPr>
              <w:t>внесення</w:t>
            </w:r>
            <w:r w:rsidRPr="006F0449">
              <w:rPr>
                <w:sz w:val="28"/>
                <w:szCs w:val="28"/>
              </w:rPr>
              <w:t xml:space="preserve"> </w:t>
            </w:r>
            <w:r w:rsidR="00FA70E6">
              <w:rPr>
                <w:sz w:val="28"/>
                <w:szCs w:val="28"/>
                <w:lang w:val="uk-UA"/>
              </w:rPr>
              <w:t>з</w:t>
            </w:r>
            <w:proofErr w:type="spellStart"/>
            <w:r w:rsidRPr="006F0449">
              <w:rPr>
                <w:sz w:val="28"/>
                <w:szCs w:val="28"/>
              </w:rPr>
              <w:t>мін</w:t>
            </w:r>
            <w:proofErr w:type="spellEnd"/>
            <w:r w:rsidRPr="006F0449">
              <w:rPr>
                <w:sz w:val="28"/>
                <w:szCs w:val="28"/>
              </w:rPr>
              <w:t xml:space="preserve"> до </w:t>
            </w:r>
            <w:proofErr w:type="spellStart"/>
            <w:r w:rsidRPr="006F0449">
              <w:rPr>
                <w:sz w:val="28"/>
                <w:szCs w:val="28"/>
              </w:rPr>
              <w:t>деяких</w:t>
            </w:r>
            <w:proofErr w:type="spellEnd"/>
            <w:r w:rsidRPr="006F0449">
              <w:rPr>
                <w:sz w:val="28"/>
                <w:szCs w:val="28"/>
              </w:rPr>
              <w:t xml:space="preserve"> </w:t>
            </w:r>
            <w:r>
              <w:rPr>
                <w:sz w:val="28"/>
                <w:szCs w:val="28"/>
                <w:lang w:val="uk-UA"/>
              </w:rPr>
              <w:t>наказів</w:t>
            </w:r>
            <w:proofErr w:type="gramStart"/>
            <w:r w:rsidRPr="006F0449">
              <w:rPr>
                <w:sz w:val="28"/>
                <w:szCs w:val="28"/>
              </w:rPr>
              <w:t xml:space="preserve"> </w:t>
            </w:r>
            <w:proofErr w:type="spellStart"/>
            <w:r w:rsidRPr="006F0449">
              <w:rPr>
                <w:sz w:val="28"/>
                <w:szCs w:val="28"/>
              </w:rPr>
              <w:t>Д</w:t>
            </w:r>
            <w:proofErr w:type="gramEnd"/>
            <w:r w:rsidRPr="006F0449">
              <w:rPr>
                <w:sz w:val="28"/>
                <w:szCs w:val="28"/>
              </w:rPr>
              <w:t>ержавної</w:t>
            </w:r>
            <w:proofErr w:type="spellEnd"/>
            <w:r w:rsidRPr="006F0449">
              <w:rPr>
                <w:sz w:val="28"/>
                <w:szCs w:val="28"/>
              </w:rPr>
              <w:t xml:space="preserve"> казначейської служби України</w:t>
            </w:r>
          </w:p>
        </w:tc>
      </w:tr>
    </w:tbl>
    <w:p w:rsidR="002F63F2" w:rsidRPr="00407C37" w:rsidRDefault="002F63F2" w:rsidP="00FF6D70">
      <w:pPr>
        <w:rPr>
          <w:rFonts w:ascii="UkrainianBaltica" w:hAnsi="UkrainianBaltica"/>
          <w:color w:val="FFFFFF"/>
        </w:rPr>
      </w:pPr>
    </w:p>
    <w:p w:rsidR="002F63F2" w:rsidRPr="00407C37" w:rsidRDefault="002F63F2" w:rsidP="00FF6D70">
      <w:pPr>
        <w:rPr>
          <w:rFonts w:ascii="UkrainianBaltica" w:hAnsi="UkrainianBaltica"/>
          <w:color w:val="FFFFFF"/>
        </w:rPr>
      </w:pPr>
    </w:p>
    <w:p w:rsidR="002F63F2" w:rsidRPr="00D6339C" w:rsidRDefault="002F63F2" w:rsidP="00FF6D70">
      <w:pPr>
        <w:rPr>
          <w:rFonts w:ascii="UkrainianBaltica" w:hAnsi="UkrainianBaltica"/>
          <w:color w:val="FFFFFF"/>
          <w:lang w:val="uk-UA"/>
        </w:rPr>
      </w:pPr>
    </w:p>
    <w:p w:rsidR="00031ECF" w:rsidRPr="00407C37" w:rsidRDefault="00031ECF" w:rsidP="00E90693">
      <w:pPr>
        <w:jc w:val="center"/>
        <w:rPr>
          <w:rFonts w:ascii="UkrainianBaltica" w:hAnsi="UkrainianBaltica"/>
          <w:color w:val="FFFFFF"/>
        </w:rPr>
      </w:pPr>
    </w:p>
    <w:p w:rsidR="005E5F12" w:rsidRPr="006159D6" w:rsidRDefault="005E5F12" w:rsidP="00E90693">
      <w:pPr>
        <w:jc w:val="center"/>
        <w:rPr>
          <w:rFonts w:ascii="UkrainianBaltica" w:hAnsi="UkrainianBaltica"/>
          <w:color w:val="FFFFFF"/>
          <w:lang w:val="uk-UA"/>
        </w:rPr>
      </w:pPr>
    </w:p>
    <w:p w:rsidR="005E5F12" w:rsidRPr="00C81A0F" w:rsidRDefault="005E5F12" w:rsidP="00E90693">
      <w:pPr>
        <w:jc w:val="center"/>
        <w:rPr>
          <w:rFonts w:ascii="UkrainianBaltica" w:hAnsi="UkrainianBaltica"/>
          <w:color w:val="FFFFFF"/>
          <w:lang w:val="uk-UA"/>
        </w:rPr>
      </w:pPr>
    </w:p>
    <w:p w:rsidR="005E6786" w:rsidRPr="005C3543" w:rsidRDefault="005E6786" w:rsidP="008D15AF">
      <w:pPr>
        <w:jc w:val="both"/>
        <w:rPr>
          <w:sz w:val="16"/>
          <w:szCs w:val="16"/>
          <w:lang w:val="uk-UA"/>
        </w:rPr>
      </w:pPr>
    </w:p>
    <w:p w:rsidR="005C3543" w:rsidRPr="005C3543" w:rsidRDefault="005C3543" w:rsidP="008D15AF">
      <w:pPr>
        <w:jc w:val="both"/>
        <w:rPr>
          <w:sz w:val="16"/>
          <w:szCs w:val="16"/>
          <w:lang w:val="uk-UA"/>
        </w:rPr>
      </w:pPr>
    </w:p>
    <w:p w:rsidR="00B0460A" w:rsidRPr="00014D17" w:rsidRDefault="00865633" w:rsidP="00146C3E">
      <w:pPr>
        <w:ind w:firstLine="709"/>
        <w:jc w:val="both"/>
        <w:rPr>
          <w:sz w:val="28"/>
          <w:szCs w:val="28"/>
          <w:lang w:val="uk-UA"/>
        </w:rPr>
      </w:pPr>
      <w:r w:rsidRPr="00B0460A">
        <w:rPr>
          <w:sz w:val="28"/>
          <w:szCs w:val="28"/>
          <w:lang w:val="uk-UA"/>
        </w:rPr>
        <w:t>На виконання Бюджетного кодексу України</w:t>
      </w:r>
      <w:r w:rsidR="00BC2419" w:rsidRPr="00B0460A">
        <w:rPr>
          <w:sz w:val="28"/>
          <w:szCs w:val="28"/>
          <w:lang w:val="uk-UA"/>
        </w:rPr>
        <w:t xml:space="preserve"> </w:t>
      </w:r>
      <w:r w:rsidR="00C51F6F" w:rsidRPr="00B0460A">
        <w:rPr>
          <w:sz w:val="28"/>
          <w:szCs w:val="28"/>
          <w:lang w:val="uk-UA"/>
        </w:rPr>
        <w:t xml:space="preserve">та з метою приведення </w:t>
      </w:r>
      <w:r w:rsidR="00752715">
        <w:rPr>
          <w:sz w:val="28"/>
          <w:szCs w:val="28"/>
          <w:lang w:val="uk-UA"/>
        </w:rPr>
        <w:t xml:space="preserve">Інструкції </w:t>
      </w:r>
      <w:r w:rsidR="00621F55">
        <w:rPr>
          <w:sz w:val="28"/>
          <w:szCs w:val="28"/>
          <w:lang w:val="uk-UA"/>
        </w:rPr>
        <w:t xml:space="preserve">про </w:t>
      </w:r>
      <w:r w:rsidR="00621F55">
        <w:rPr>
          <w:bCs/>
          <w:sz w:val="28"/>
          <w:szCs w:val="28"/>
          <w:lang w:val="uk-UA"/>
        </w:rPr>
        <w:t>склада</w:t>
      </w:r>
      <w:r w:rsidR="00621F55" w:rsidRPr="00C1264C">
        <w:rPr>
          <w:bCs/>
          <w:sz w:val="28"/>
          <w:szCs w:val="28"/>
          <w:lang w:val="uk-UA"/>
        </w:rPr>
        <w:t xml:space="preserve">ння органами </w:t>
      </w:r>
      <w:r w:rsidR="00621F55" w:rsidRPr="00791035">
        <w:rPr>
          <w:sz w:val="28"/>
          <w:szCs w:val="28"/>
          <w:lang w:val="uk-UA"/>
        </w:rPr>
        <w:t>Державної казначейської служби України</w:t>
      </w:r>
      <w:r w:rsidR="00621F55" w:rsidRPr="00C1264C">
        <w:rPr>
          <w:sz w:val="28"/>
          <w:szCs w:val="28"/>
          <w:lang w:val="uk-UA"/>
        </w:rPr>
        <w:t xml:space="preserve"> </w:t>
      </w:r>
      <w:r w:rsidR="00621F55" w:rsidRPr="00D31633">
        <w:rPr>
          <w:sz w:val="28"/>
          <w:szCs w:val="28"/>
          <w:lang w:val="uk-UA"/>
        </w:rPr>
        <w:t>бюджетної</w:t>
      </w:r>
      <w:r w:rsidR="00621F55" w:rsidRPr="00C1264C">
        <w:rPr>
          <w:sz w:val="28"/>
          <w:szCs w:val="28"/>
          <w:lang w:val="uk-UA"/>
        </w:rPr>
        <w:t xml:space="preserve"> звітності про виконання місцевих бюджетів</w:t>
      </w:r>
      <w:r w:rsidR="00752715">
        <w:rPr>
          <w:sz w:val="28"/>
          <w:szCs w:val="28"/>
          <w:lang w:val="uk-UA"/>
        </w:rPr>
        <w:t xml:space="preserve">, затвердженої наказом Державної казначейської служби України від </w:t>
      </w:r>
      <w:r w:rsidR="00621F55">
        <w:rPr>
          <w:sz w:val="28"/>
          <w:szCs w:val="28"/>
          <w:lang w:val="uk-UA"/>
        </w:rPr>
        <w:t>06</w:t>
      </w:r>
      <w:r w:rsidR="00752715">
        <w:rPr>
          <w:sz w:val="28"/>
          <w:szCs w:val="28"/>
          <w:lang w:val="uk-UA"/>
        </w:rPr>
        <w:t xml:space="preserve"> лютого 201</w:t>
      </w:r>
      <w:r w:rsidR="00621F55">
        <w:rPr>
          <w:sz w:val="28"/>
          <w:szCs w:val="28"/>
          <w:lang w:val="uk-UA"/>
        </w:rPr>
        <w:t>8</w:t>
      </w:r>
      <w:r w:rsidR="00752715">
        <w:rPr>
          <w:sz w:val="28"/>
          <w:szCs w:val="28"/>
          <w:lang w:val="uk-UA"/>
        </w:rPr>
        <w:t xml:space="preserve"> </w:t>
      </w:r>
      <w:r w:rsidR="00752715" w:rsidRPr="00407C37">
        <w:rPr>
          <w:sz w:val="28"/>
          <w:szCs w:val="28"/>
          <w:lang w:val="uk-UA"/>
        </w:rPr>
        <w:t xml:space="preserve">року № </w:t>
      </w:r>
      <w:r w:rsidR="00621F55" w:rsidRPr="00407C37">
        <w:rPr>
          <w:sz w:val="28"/>
          <w:szCs w:val="28"/>
          <w:lang w:val="uk-UA"/>
        </w:rPr>
        <w:t>36</w:t>
      </w:r>
      <w:r w:rsidR="00E11664">
        <w:rPr>
          <w:sz w:val="28"/>
          <w:szCs w:val="28"/>
          <w:lang w:val="uk-UA"/>
        </w:rPr>
        <w:t>,</w:t>
      </w:r>
      <w:r w:rsidR="0055111E" w:rsidRPr="00407C37">
        <w:rPr>
          <w:sz w:val="28"/>
          <w:szCs w:val="28"/>
          <w:lang w:val="uk-UA"/>
        </w:rPr>
        <w:t xml:space="preserve"> </w:t>
      </w:r>
      <w:r w:rsidRPr="00B0460A">
        <w:rPr>
          <w:sz w:val="28"/>
          <w:szCs w:val="28"/>
          <w:lang w:val="uk-UA"/>
        </w:rPr>
        <w:t xml:space="preserve">у відповідність до </w:t>
      </w:r>
      <w:r w:rsidR="00202A66" w:rsidRPr="00B0460A">
        <w:rPr>
          <w:color w:val="000000" w:themeColor="text1"/>
          <w:sz w:val="28"/>
          <w:szCs w:val="28"/>
          <w:lang w:val="uk-UA"/>
        </w:rPr>
        <w:t>наказ</w:t>
      </w:r>
      <w:r w:rsidR="00E211A7" w:rsidRPr="00E211A7">
        <w:rPr>
          <w:color w:val="000000" w:themeColor="text1"/>
          <w:sz w:val="28"/>
          <w:szCs w:val="28"/>
          <w:lang w:val="uk-UA"/>
        </w:rPr>
        <w:t xml:space="preserve">у </w:t>
      </w:r>
      <w:r w:rsidR="00201B13" w:rsidRPr="00B0460A">
        <w:rPr>
          <w:color w:val="000000" w:themeColor="text1"/>
          <w:sz w:val="28"/>
          <w:szCs w:val="28"/>
          <w:lang w:val="uk-UA"/>
        </w:rPr>
        <w:t xml:space="preserve">Міністерства фінансів </w:t>
      </w:r>
      <w:r w:rsidR="00201B13" w:rsidRPr="00337584">
        <w:rPr>
          <w:color w:val="000000" w:themeColor="text1"/>
          <w:sz w:val="28"/>
          <w:szCs w:val="28"/>
          <w:lang w:val="uk-UA"/>
        </w:rPr>
        <w:t>України</w:t>
      </w:r>
      <w:r w:rsidR="00E548B4" w:rsidRPr="00337584">
        <w:rPr>
          <w:sz w:val="28"/>
          <w:szCs w:val="28"/>
          <w:lang w:val="uk-UA"/>
        </w:rPr>
        <w:t xml:space="preserve"> </w:t>
      </w:r>
      <w:r w:rsidR="006606F5" w:rsidRPr="00337584">
        <w:rPr>
          <w:sz w:val="28"/>
          <w:szCs w:val="28"/>
          <w:lang w:val="uk-UA"/>
        </w:rPr>
        <w:t xml:space="preserve">від </w:t>
      </w:r>
      <w:r w:rsidR="00FA70E6">
        <w:rPr>
          <w:sz w:val="28"/>
          <w:szCs w:val="28"/>
          <w:lang w:val="uk-UA"/>
        </w:rPr>
        <w:t>18</w:t>
      </w:r>
      <w:r w:rsidR="00621F55">
        <w:rPr>
          <w:sz w:val="28"/>
          <w:szCs w:val="28"/>
          <w:lang w:val="uk-UA"/>
        </w:rPr>
        <w:t xml:space="preserve"> </w:t>
      </w:r>
      <w:r w:rsidR="00024528">
        <w:rPr>
          <w:sz w:val="28"/>
          <w:szCs w:val="28"/>
          <w:lang w:val="uk-UA"/>
        </w:rPr>
        <w:t>липня</w:t>
      </w:r>
      <w:r w:rsidR="008F7197">
        <w:rPr>
          <w:sz w:val="28"/>
          <w:szCs w:val="28"/>
          <w:lang w:val="uk-UA"/>
        </w:rPr>
        <w:t xml:space="preserve"> </w:t>
      </w:r>
      <w:r w:rsidR="00014D17" w:rsidRPr="00337584">
        <w:rPr>
          <w:sz w:val="28"/>
          <w:szCs w:val="28"/>
          <w:lang w:val="uk-UA"/>
        </w:rPr>
        <w:t>202</w:t>
      </w:r>
      <w:r w:rsidR="0055111E">
        <w:rPr>
          <w:sz w:val="28"/>
          <w:szCs w:val="28"/>
          <w:lang w:val="uk-UA"/>
        </w:rPr>
        <w:t>4</w:t>
      </w:r>
      <w:r w:rsidR="00014D17" w:rsidRPr="00337584">
        <w:rPr>
          <w:sz w:val="28"/>
          <w:szCs w:val="28"/>
          <w:lang w:val="uk-UA"/>
        </w:rPr>
        <w:t xml:space="preserve"> </w:t>
      </w:r>
      <w:r w:rsidR="00337584">
        <w:rPr>
          <w:sz w:val="28"/>
          <w:szCs w:val="28"/>
          <w:lang w:val="uk-UA"/>
        </w:rPr>
        <w:t xml:space="preserve">року № </w:t>
      </w:r>
      <w:r w:rsidR="00E211A7">
        <w:rPr>
          <w:sz w:val="28"/>
          <w:szCs w:val="28"/>
          <w:lang w:val="uk-UA"/>
        </w:rPr>
        <w:t>348</w:t>
      </w:r>
      <w:r w:rsidR="006606F5" w:rsidRPr="00337584">
        <w:rPr>
          <w:sz w:val="28"/>
          <w:szCs w:val="28"/>
          <w:lang w:val="uk-UA"/>
        </w:rPr>
        <w:t xml:space="preserve"> </w:t>
      </w:r>
      <w:r w:rsidR="008746C7" w:rsidRPr="00337584">
        <w:rPr>
          <w:sz w:val="28"/>
          <w:szCs w:val="28"/>
          <w:lang w:val="uk-UA" w:eastAsia="uk-UA"/>
        </w:rPr>
        <w:t xml:space="preserve">«Про внесення </w:t>
      </w:r>
      <w:r w:rsidR="00090614">
        <w:rPr>
          <w:sz w:val="28"/>
          <w:szCs w:val="28"/>
          <w:lang w:val="uk-UA" w:eastAsia="uk-UA"/>
        </w:rPr>
        <w:t>змін</w:t>
      </w:r>
      <w:r w:rsidR="00621F55">
        <w:rPr>
          <w:sz w:val="28"/>
          <w:szCs w:val="28"/>
          <w:lang w:val="uk-UA" w:eastAsia="uk-UA"/>
        </w:rPr>
        <w:t>и</w:t>
      </w:r>
      <w:r w:rsidR="00090614">
        <w:rPr>
          <w:sz w:val="28"/>
          <w:szCs w:val="28"/>
          <w:lang w:val="uk-UA" w:eastAsia="uk-UA"/>
        </w:rPr>
        <w:t xml:space="preserve"> </w:t>
      </w:r>
      <w:r w:rsidR="00CD65B2">
        <w:rPr>
          <w:sz w:val="28"/>
          <w:szCs w:val="28"/>
          <w:lang w:val="uk-UA" w:eastAsia="uk-UA"/>
        </w:rPr>
        <w:t xml:space="preserve">до </w:t>
      </w:r>
      <w:r w:rsidR="00621F55">
        <w:rPr>
          <w:sz w:val="28"/>
          <w:szCs w:val="28"/>
          <w:lang w:val="uk-UA" w:eastAsia="uk-UA"/>
        </w:rPr>
        <w:t>Типової програмної класифікації видатків та кредитування місцевого бюджету</w:t>
      </w:r>
      <w:r w:rsidR="008746C7" w:rsidRPr="00C13BAD">
        <w:rPr>
          <w:sz w:val="28"/>
          <w:szCs w:val="28"/>
          <w:lang w:val="uk-UA" w:eastAsia="uk-UA"/>
        </w:rPr>
        <w:t>»</w:t>
      </w:r>
      <w:r w:rsidR="00BE06A2">
        <w:rPr>
          <w:sz w:val="28"/>
          <w:szCs w:val="28"/>
          <w:lang w:val="uk-UA" w:eastAsia="uk-UA"/>
        </w:rPr>
        <w:t>,</w:t>
      </w:r>
      <w:r w:rsidR="00E211A7">
        <w:rPr>
          <w:sz w:val="28"/>
          <w:szCs w:val="28"/>
          <w:lang w:val="uk-UA" w:eastAsia="uk-UA"/>
        </w:rPr>
        <w:t xml:space="preserve"> </w:t>
      </w:r>
      <w:r w:rsidR="00A37495" w:rsidRPr="007C7DAB">
        <w:rPr>
          <w:sz w:val="28"/>
          <w:szCs w:val="28"/>
          <w:lang w:val="uk-UA" w:eastAsia="uk-UA"/>
        </w:rPr>
        <w:t>керуючись</w:t>
      </w:r>
      <w:r w:rsidR="00A37495">
        <w:rPr>
          <w:sz w:val="28"/>
          <w:szCs w:val="28"/>
          <w:lang w:val="uk-UA" w:eastAsia="uk-UA"/>
        </w:rPr>
        <w:t xml:space="preserve"> </w:t>
      </w:r>
      <w:r w:rsidR="00B0460A" w:rsidRPr="00B0460A">
        <w:rPr>
          <w:sz w:val="28"/>
          <w:szCs w:val="28"/>
          <w:lang w:val="uk-UA" w:eastAsia="uk-UA"/>
        </w:rPr>
        <w:t>пункт</w:t>
      </w:r>
      <w:r w:rsidR="00A37495">
        <w:rPr>
          <w:sz w:val="28"/>
          <w:szCs w:val="28"/>
          <w:lang w:val="uk-UA" w:eastAsia="uk-UA"/>
        </w:rPr>
        <w:t>ом</w:t>
      </w:r>
      <w:r w:rsidR="00B0460A" w:rsidRPr="00B0460A">
        <w:rPr>
          <w:sz w:val="28"/>
          <w:szCs w:val="28"/>
          <w:lang w:val="uk-UA" w:eastAsia="uk-UA"/>
        </w:rPr>
        <w:t xml:space="preserve"> 11 Положення про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w:t>
      </w:r>
      <w:r w:rsidR="00C53506">
        <w:rPr>
          <w:sz w:val="28"/>
          <w:szCs w:val="28"/>
          <w:lang w:val="uk-UA" w:eastAsia="uk-UA"/>
        </w:rPr>
        <w:t>овою Кабінету Міністрів України</w:t>
      </w:r>
      <w:r w:rsidR="008D15AF">
        <w:rPr>
          <w:sz w:val="28"/>
          <w:szCs w:val="28"/>
          <w:lang w:val="uk-UA" w:eastAsia="uk-UA"/>
        </w:rPr>
        <w:t xml:space="preserve"> </w:t>
      </w:r>
      <w:r w:rsidR="00B0460A" w:rsidRPr="00B0460A">
        <w:rPr>
          <w:sz w:val="28"/>
          <w:szCs w:val="28"/>
          <w:lang w:val="uk-UA" w:eastAsia="uk-UA"/>
        </w:rPr>
        <w:t>від 15 квітня 2015</w:t>
      </w:r>
      <w:r w:rsidR="00B97E9E">
        <w:rPr>
          <w:sz w:val="28"/>
          <w:szCs w:val="28"/>
          <w:lang w:val="uk-UA" w:eastAsia="uk-UA"/>
        </w:rPr>
        <w:t xml:space="preserve"> року</w:t>
      </w:r>
      <w:r w:rsidR="00407C37">
        <w:rPr>
          <w:sz w:val="28"/>
          <w:szCs w:val="28"/>
          <w:lang w:val="uk-UA" w:eastAsia="uk-UA"/>
        </w:rPr>
        <w:t xml:space="preserve"> </w:t>
      </w:r>
      <w:r w:rsidR="00B0460A" w:rsidRPr="00B0460A">
        <w:rPr>
          <w:sz w:val="28"/>
          <w:szCs w:val="28"/>
          <w:lang w:val="uk-UA" w:eastAsia="uk-UA"/>
        </w:rPr>
        <w:t>№ 215,</w:t>
      </w:r>
    </w:p>
    <w:p w:rsidR="006606F5" w:rsidRPr="005B24B3" w:rsidRDefault="006606F5" w:rsidP="004A01E2">
      <w:pPr>
        <w:jc w:val="both"/>
        <w:rPr>
          <w:sz w:val="20"/>
          <w:szCs w:val="20"/>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6606F5" w:rsidRPr="005B24B3" w:rsidRDefault="006606F5" w:rsidP="006A2C0A">
      <w:pPr>
        <w:pStyle w:val="a8"/>
        <w:jc w:val="both"/>
        <w:rPr>
          <w:b/>
          <w:bCs/>
          <w:lang w:val="uk-UA"/>
        </w:rPr>
      </w:pPr>
    </w:p>
    <w:p w:rsidR="004B42B7" w:rsidRPr="00AD5DEE" w:rsidRDefault="00091191" w:rsidP="004B42B7">
      <w:pPr>
        <w:pStyle w:val="a8"/>
        <w:ind w:firstLine="709"/>
        <w:jc w:val="both"/>
        <w:rPr>
          <w:sz w:val="28"/>
          <w:szCs w:val="28"/>
          <w:lang w:val="uk-UA"/>
        </w:rPr>
      </w:pPr>
      <w:r w:rsidRPr="00EA4185">
        <w:rPr>
          <w:bCs/>
          <w:sz w:val="28"/>
          <w:szCs w:val="28"/>
          <w:lang w:val="uk-UA"/>
        </w:rPr>
        <w:t xml:space="preserve">1. </w:t>
      </w:r>
      <w:r w:rsidR="004B42B7">
        <w:rPr>
          <w:bCs/>
          <w:sz w:val="28"/>
          <w:szCs w:val="28"/>
          <w:lang w:val="uk-UA"/>
        </w:rPr>
        <w:t>Д</w:t>
      </w:r>
      <w:r w:rsidR="004B42B7">
        <w:rPr>
          <w:sz w:val="28"/>
          <w:szCs w:val="28"/>
          <w:lang w:val="uk-UA"/>
        </w:rPr>
        <w:t xml:space="preserve">о Інструкції </w:t>
      </w:r>
      <w:r w:rsidR="004B42B7" w:rsidRPr="00DF32F8">
        <w:rPr>
          <w:rFonts w:eastAsia="Times New Roman"/>
          <w:bCs/>
          <w:sz w:val="28"/>
          <w:szCs w:val="28"/>
          <w:lang w:val="uk-UA"/>
        </w:rPr>
        <w:t>про складання органами Державної казначейської</w:t>
      </w:r>
      <w:r w:rsidR="004B42B7" w:rsidRPr="00DF32F8">
        <w:rPr>
          <w:sz w:val="28"/>
          <w:szCs w:val="28"/>
          <w:lang w:val="uk-UA"/>
        </w:rPr>
        <w:t xml:space="preserve"> служби України звітності про виконання місцев</w:t>
      </w:r>
      <w:r w:rsidR="00155C92">
        <w:rPr>
          <w:sz w:val="28"/>
          <w:szCs w:val="28"/>
          <w:lang w:val="uk-UA"/>
        </w:rPr>
        <w:t>их бюджетів</w:t>
      </w:r>
      <w:r w:rsidR="004B42B7" w:rsidRPr="00DF32F8">
        <w:rPr>
          <w:sz w:val="28"/>
          <w:szCs w:val="28"/>
          <w:lang w:val="uk-UA"/>
        </w:rPr>
        <w:t>, затвердженої наказом Державної казначейської служби У</w:t>
      </w:r>
      <w:r w:rsidR="004B42B7">
        <w:rPr>
          <w:sz w:val="28"/>
          <w:szCs w:val="28"/>
          <w:lang w:val="uk-UA"/>
        </w:rPr>
        <w:t xml:space="preserve">країни від 06 лютого 2018 року </w:t>
      </w:r>
      <w:r w:rsidR="004B42B7" w:rsidRPr="00DF32F8">
        <w:rPr>
          <w:sz w:val="28"/>
          <w:szCs w:val="28"/>
          <w:lang w:val="uk-UA"/>
        </w:rPr>
        <w:t>№ 36</w:t>
      </w:r>
      <w:r w:rsidR="00E11664">
        <w:rPr>
          <w:sz w:val="28"/>
          <w:szCs w:val="28"/>
          <w:lang w:val="uk-UA"/>
        </w:rPr>
        <w:t>,</w:t>
      </w:r>
      <w:r w:rsidR="004B42B7">
        <w:rPr>
          <w:sz w:val="28"/>
          <w:szCs w:val="28"/>
          <w:lang w:val="uk-UA"/>
        </w:rPr>
        <w:t xml:space="preserve">               </w:t>
      </w:r>
      <w:r w:rsidR="004B42B7" w:rsidRPr="00DF32F8">
        <w:rPr>
          <w:sz w:val="28"/>
          <w:szCs w:val="28"/>
          <w:lang w:val="uk-UA"/>
        </w:rPr>
        <w:t xml:space="preserve"> </w:t>
      </w:r>
      <w:r w:rsidR="004B42B7">
        <w:rPr>
          <w:bCs/>
          <w:sz w:val="28"/>
          <w:szCs w:val="28"/>
          <w:lang w:val="uk-UA" w:eastAsia="uk-UA"/>
        </w:rPr>
        <w:t>внести такі зміни</w:t>
      </w:r>
      <w:r w:rsidR="004B42B7" w:rsidRPr="00DF32F8">
        <w:rPr>
          <w:sz w:val="28"/>
          <w:szCs w:val="28"/>
          <w:lang w:val="uk-UA"/>
        </w:rPr>
        <w:t>:</w:t>
      </w:r>
    </w:p>
    <w:p w:rsidR="004B42B7" w:rsidRPr="00AD5DEE" w:rsidRDefault="004B42B7" w:rsidP="004B42B7">
      <w:pPr>
        <w:pStyle w:val="a8"/>
        <w:ind w:firstLine="709"/>
        <w:jc w:val="both"/>
        <w:rPr>
          <w:sz w:val="28"/>
          <w:szCs w:val="28"/>
          <w:lang w:val="uk-UA"/>
        </w:rPr>
      </w:pPr>
      <w:r>
        <w:rPr>
          <w:sz w:val="28"/>
          <w:szCs w:val="28"/>
          <w:lang w:val="uk-UA"/>
        </w:rPr>
        <w:t>у</w:t>
      </w:r>
      <w:r w:rsidRPr="00C36585">
        <w:rPr>
          <w:rFonts w:eastAsia="Times New Roman"/>
          <w:bCs/>
          <w:sz w:val="28"/>
          <w:szCs w:val="28"/>
          <w:lang w:val="uk-UA"/>
        </w:rPr>
        <w:t xml:space="preserve"> </w:t>
      </w:r>
      <w:r w:rsidRPr="00C36585">
        <w:rPr>
          <w:bCs/>
          <w:sz w:val="28"/>
          <w:szCs w:val="28"/>
          <w:lang w:val="uk-UA"/>
        </w:rPr>
        <w:t>розді</w:t>
      </w:r>
      <w:r>
        <w:rPr>
          <w:bCs/>
          <w:sz w:val="28"/>
          <w:szCs w:val="28"/>
          <w:lang w:val="uk-UA"/>
        </w:rPr>
        <w:t>лі</w:t>
      </w:r>
      <w:r w:rsidRPr="00C36585">
        <w:rPr>
          <w:bCs/>
          <w:sz w:val="28"/>
          <w:szCs w:val="28"/>
          <w:lang w:val="uk-UA"/>
        </w:rPr>
        <w:t xml:space="preserve"> ІІ «Видатки» Структури Звіту про виконання місцевих бюджетів (форми № 2ммб та № 2кмб(мб) (додаток 1 до </w:t>
      </w:r>
      <w:r>
        <w:rPr>
          <w:bCs/>
          <w:iCs/>
          <w:color w:val="000000"/>
          <w:sz w:val="28"/>
          <w:szCs w:val="28"/>
          <w:lang w:val="uk-UA"/>
        </w:rPr>
        <w:t>Інструкції № 36)</w:t>
      </w:r>
      <w:r w:rsidRPr="00DF32F8">
        <w:rPr>
          <w:bCs/>
          <w:sz w:val="28"/>
          <w:szCs w:val="28"/>
          <w:lang w:val="uk-UA" w:eastAsia="uk-UA"/>
        </w:rPr>
        <w:t>:</w:t>
      </w:r>
    </w:p>
    <w:p w:rsidR="004B42B7" w:rsidRPr="00621F55" w:rsidRDefault="004B42B7" w:rsidP="004B42B7">
      <w:pPr>
        <w:pStyle w:val="a8"/>
        <w:ind w:firstLine="709"/>
        <w:jc w:val="both"/>
        <w:rPr>
          <w:bCs/>
          <w:sz w:val="28"/>
          <w:szCs w:val="28"/>
          <w:lang w:val="uk-UA"/>
        </w:rPr>
      </w:pPr>
      <w:r w:rsidRPr="00C36585">
        <w:rPr>
          <w:bCs/>
          <w:sz w:val="28"/>
          <w:szCs w:val="28"/>
          <w:lang w:val="uk-UA"/>
        </w:rPr>
        <w:t xml:space="preserve">після коду </w:t>
      </w:r>
      <w:r w:rsidRPr="00E120F5">
        <w:rPr>
          <w:bCs/>
          <w:sz w:val="28"/>
          <w:szCs w:val="28"/>
          <w:lang w:val="uk-UA"/>
        </w:rPr>
        <w:t>738</w:t>
      </w:r>
      <w:r>
        <w:rPr>
          <w:bCs/>
          <w:sz w:val="28"/>
          <w:szCs w:val="28"/>
          <w:lang w:val="uk-UA"/>
        </w:rPr>
        <w:t>5 «</w:t>
      </w:r>
      <w:r w:rsidRPr="00067F28">
        <w:rPr>
          <w:bCs/>
          <w:sz w:val="28"/>
          <w:szCs w:val="28"/>
          <w:lang w:val="uk-UA"/>
        </w:rPr>
        <w:t xml:space="preserve">Виконання робіт з нового будівництва закладу охорони здоров'я по вул. Полтавській, 44, в с. </w:t>
      </w:r>
      <w:proofErr w:type="spellStart"/>
      <w:r w:rsidRPr="00067F28">
        <w:rPr>
          <w:bCs/>
          <w:sz w:val="28"/>
          <w:szCs w:val="28"/>
          <w:lang w:val="uk-UA"/>
        </w:rPr>
        <w:t>Хухра</w:t>
      </w:r>
      <w:proofErr w:type="spellEnd"/>
      <w:r w:rsidRPr="00067F28">
        <w:rPr>
          <w:bCs/>
          <w:sz w:val="28"/>
          <w:szCs w:val="28"/>
          <w:lang w:val="uk-UA"/>
        </w:rPr>
        <w:t xml:space="preserve"> Охтирського району Сумської області</w:t>
      </w:r>
      <w:r>
        <w:rPr>
          <w:bCs/>
          <w:sz w:val="28"/>
          <w:szCs w:val="28"/>
          <w:lang w:val="uk-UA"/>
        </w:rPr>
        <w:t xml:space="preserve">» (0490) </w:t>
      </w:r>
      <w:r w:rsidRPr="00C36585">
        <w:rPr>
          <w:bCs/>
          <w:sz w:val="28"/>
          <w:szCs w:val="28"/>
          <w:lang w:val="uk-UA"/>
        </w:rPr>
        <w:t>доповнити код</w:t>
      </w:r>
      <w:r w:rsidRPr="00E120F5">
        <w:rPr>
          <w:bCs/>
          <w:sz w:val="28"/>
          <w:szCs w:val="28"/>
          <w:lang w:val="uk-UA"/>
        </w:rPr>
        <w:t>ом</w:t>
      </w:r>
      <w:r>
        <w:rPr>
          <w:bCs/>
          <w:sz w:val="28"/>
          <w:szCs w:val="28"/>
          <w:lang w:val="uk-UA"/>
        </w:rPr>
        <w:t xml:space="preserve"> </w:t>
      </w:r>
      <w:r w:rsidRPr="00621F55">
        <w:rPr>
          <w:bCs/>
          <w:sz w:val="28"/>
          <w:szCs w:val="28"/>
          <w:lang w:val="uk-UA"/>
        </w:rPr>
        <w:t>7386 «</w:t>
      </w:r>
      <w:r w:rsidR="00EA6E70" w:rsidRPr="00EA6E70">
        <w:rPr>
          <w:sz w:val="28"/>
          <w:szCs w:val="28"/>
          <w:lang w:val="uk-UA"/>
        </w:rPr>
        <w:t xml:space="preserve">Виконання робіт з реконструкції будівлі головного корпусу </w:t>
      </w:r>
      <w:proofErr w:type="spellStart"/>
      <w:r w:rsidR="00EA6E70" w:rsidRPr="00EA6E70">
        <w:rPr>
          <w:sz w:val="28"/>
          <w:szCs w:val="28"/>
          <w:lang w:val="uk-UA"/>
        </w:rPr>
        <w:t>КП</w:t>
      </w:r>
      <w:proofErr w:type="spellEnd"/>
      <w:r w:rsidR="00EA6E70" w:rsidRPr="00EA6E70">
        <w:rPr>
          <w:sz w:val="28"/>
          <w:szCs w:val="28"/>
          <w:lang w:val="uk-UA"/>
        </w:rPr>
        <w:t xml:space="preserve"> </w:t>
      </w:r>
      <w:r w:rsidR="00EA6E70" w:rsidRPr="00621F55">
        <w:rPr>
          <w:bCs/>
          <w:sz w:val="28"/>
          <w:szCs w:val="28"/>
          <w:lang w:val="uk-UA"/>
        </w:rPr>
        <w:t>«</w:t>
      </w:r>
      <w:r w:rsidR="00EA6E70">
        <w:rPr>
          <w:bCs/>
          <w:sz w:val="28"/>
          <w:szCs w:val="28"/>
          <w:lang w:val="uk-UA"/>
        </w:rPr>
        <w:t>Криворізька міська клінічна лікарня № 2» Криворізької міської ради за адресою: Дніпропетровська область, м. Кривий Ріг, майдан 30-річчя Перемоги, 2</w:t>
      </w:r>
      <w:r w:rsidRPr="00621F55">
        <w:rPr>
          <w:sz w:val="28"/>
          <w:szCs w:val="28"/>
          <w:lang w:val="uk-UA"/>
        </w:rPr>
        <w:t>» (</w:t>
      </w:r>
      <w:r w:rsidR="00EA6E70">
        <w:rPr>
          <w:sz w:val="28"/>
          <w:szCs w:val="28"/>
          <w:lang w:val="uk-UA"/>
        </w:rPr>
        <w:t>0731</w:t>
      </w:r>
      <w:r w:rsidRPr="00621F55">
        <w:rPr>
          <w:sz w:val="28"/>
          <w:szCs w:val="28"/>
          <w:lang w:val="uk-UA"/>
        </w:rPr>
        <w:t>).</w:t>
      </w:r>
    </w:p>
    <w:p w:rsidR="00EA593A" w:rsidRPr="005B24B3" w:rsidRDefault="00EA593A" w:rsidP="00407C37">
      <w:pPr>
        <w:pStyle w:val="a8"/>
        <w:ind w:firstLine="709"/>
        <w:jc w:val="both"/>
        <w:rPr>
          <w:lang w:val="uk-UA" w:eastAsia="uk-UA"/>
        </w:rPr>
      </w:pPr>
    </w:p>
    <w:p w:rsidR="00296658" w:rsidRDefault="00EA593A" w:rsidP="004B42B7">
      <w:pPr>
        <w:pStyle w:val="a8"/>
        <w:ind w:firstLine="709"/>
        <w:jc w:val="both"/>
        <w:rPr>
          <w:bCs/>
          <w:sz w:val="28"/>
          <w:szCs w:val="28"/>
          <w:lang w:val="uk-UA"/>
        </w:rPr>
      </w:pPr>
      <w:r w:rsidRPr="007C7DAB">
        <w:rPr>
          <w:sz w:val="28"/>
          <w:szCs w:val="28"/>
          <w:lang w:val="uk-UA" w:eastAsia="uk-UA"/>
        </w:rPr>
        <w:t xml:space="preserve">2. </w:t>
      </w:r>
      <w:r w:rsidR="00407C37" w:rsidRPr="007C7DAB">
        <w:rPr>
          <w:sz w:val="28"/>
          <w:szCs w:val="28"/>
          <w:lang w:val="uk-UA"/>
        </w:rPr>
        <w:t xml:space="preserve">Керівникам територіальних органів Державної казначейської служби України здійснити заходи в частині організації роботи щодо складання і подання місячної, квартальної та річної звітності </w:t>
      </w:r>
      <w:r w:rsidR="00407C37" w:rsidRPr="007C7DAB">
        <w:rPr>
          <w:bCs/>
          <w:sz w:val="28"/>
          <w:szCs w:val="28"/>
          <w:lang w:val="uk-UA"/>
        </w:rPr>
        <w:t>про виконання</w:t>
      </w:r>
      <w:r w:rsidR="003A2F38">
        <w:rPr>
          <w:bCs/>
          <w:sz w:val="28"/>
          <w:szCs w:val="28"/>
          <w:lang w:val="uk-UA"/>
        </w:rPr>
        <w:t xml:space="preserve"> місцевих бюджетів</w:t>
      </w:r>
      <w:r w:rsidR="00407C37" w:rsidRPr="007C7DAB">
        <w:rPr>
          <w:bCs/>
          <w:sz w:val="28"/>
          <w:szCs w:val="28"/>
          <w:lang w:val="uk-UA"/>
        </w:rPr>
        <w:t xml:space="preserve"> з урахуванням змін, починаючи зі звіту за </w:t>
      </w:r>
      <w:r w:rsidR="00902E5A">
        <w:rPr>
          <w:bCs/>
          <w:sz w:val="28"/>
          <w:szCs w:val="28"/>
          <w:lang w:val="uk-UA"/>
        </w:rPr>
        <w:t>липень</w:t>
      </w:r>
      <w:r w:rsidR="00407C37" w:rsidRPr="007C7DAB">
        <w:rPr>
          <w:bCs/>
          <w:sz w:val="28"/>
          <w:szCs w:val="28"/>
          <w:lang w:val="uk-UA"/>
        </w:rPr>
        <w:t xml:space="preserve"> 2024 року.</w:t>
      </w:r>
    </w:p>
    <w:p w:rsidR="003A2F38" w:rsidRPr="00020097" w:rsidRDefault="003A2F38" w:rsidP="004B42B7">
      <w:pPr>
        <w:pStyle w:val="a8"/>
        <w:ind w:firstLine="709"/>
        <w:jc w:val="both"/>
        <w:rPr>
          <w:bCs/>
          <w:lang w:val="uk-UA"/>
        </w:rPr>
      </w:pPr>
    </w:p>
    <w:p w:rsidR="00FC07B7" w:rsidRPr="00020097" w:rsidRDefault="00FC07B7" w:rsidP="004B42B7">
      <w:pPr>
        <w:pStyle w:val="a8"/>
        <w:ind w:firstLine="709"/>
        <w:jc w:val="both"/>
        <w:rPr>
          <w:bCs/>
          <w:lang w:val="uk-UA"/>
        </w:rPr>
      </w:pPr>
    </w:p>
    <w:p w:rsidR="00EA593A" w:rsidRPr="004B42B7" w:rsidRDefault="00407C37" w:rsidP="004B42B7">
      <w:pPr>
        <w:ind w:firstLine="709"/>
        <w:jc w:val="both"/>
        <w:rPr>
          <w:bCs/>
          <w:sz w:val="28"/>
          <w:szCs w:val="28"/>
          <w:lang w:val="uk-UA"/>
        </w:rPr>
      </w:pPr>
      <w:r w:rsidRPr="004B42B7">
        <w:rPr>
          <w:sz w:val="28"/>
          <w:szCs w:val="28"/>
          <w:lang w:val="uk-UA"/>
        </w:rPr>
        <w:lastRenderedPageBreak/>
        <w:t xml:space="preserve">3. </w:t>
      </w:r>
      <w:r w:rsidR="00672BA1" w:rsidRPr="004B42B7">
        <w:rPr>
          <w:sz w:val="28"/>
          <w:szCs w:val="28"/>
          <w:lang w:val="uk-UA"/>
        </w:rPr>
        <w:t>Керівникам самостійних структурних підрозділів Державної казначейської служби України та начальникам головних управлінь Державної казначейської служби України в областях та м. Києві в межах повноважень здійснити заходи щодо забезпечення виконання вимог цього наказу</w:t>
      </w:r>
      <w:r w:rsidR="00EA593A" w:rsidRPr="004B42B7">
        <w:rPr>
          <w:sz w:val="28"/>
          <w:szCs w:val="28"/>
          <w:lang w:val="uk-UA"/>
        </w:rPr>
        <w:t>.</w:t>
      </w:r>
    </w:p>
    <w:p w:rsidR="00EA593A" w:rsidRPr="005B24B3" w:rsidRDefault="00EA593A" w:rsidP="00EA593A">
      <w:pPr>
        <w:pStyle w:val="af"/>
        <w:spacing w:line="200" w:lineRule="atLeast"/>
        <w:ind w:firstLine="0"/>
        <w:rPr>
          <w:sz w:val="20"/>
          <w:szCs w:val="20"/>
        </w:rPr>
      </w:pPr>
    </w:p>
    <w:p w:rsidR="00D6339C" w:rsidRDefault="004538B7" w:rsidP="00E94858">
      <w:pPr>
        <w:pStyle w:val="af"/>
        <w:spacing w:line="200" w:lineRule="atLeast"/>
        <w:ind w:firstLine="709"/>
      </w:pPr>
      <w:r>
        <w:rPr>
          <w:szCs w:val="28"/>
          <w:lang w:val="ru-RU"/>
        </w:rPr>
        <w:t>4</w:t>
      </w:r>
      <w:r w:rsidR="00EA593A" w:rsidRPr="005262CD">
        <w:rPr>
          <w:szCs w:val="28"/>
          <w:lang w:val="ru-RU"/>
        </w:rPr>
        <w:t xml:space="preserve">. </w:t>
      </w:r>
      <w:r w:rsidR="00EA593A">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rsidR="00EA593A">
        <w:t>.</w:t>
      </w:r>
    </w:p>
    <w:p w:rsidR="00E94858" w:rsidRDefault="00E94858" w:rsidP="00E94858">
      <w:pPr>
        <w:pStyle w:val="af"/>
        <w:spacing w:line="200" w:lineRule="atLeast"/>
        <w:ind w:firstLine="709"/>
      </w:pPr>
    </w:p>
    <w:p w:rsidR="00E94858" w:rsidRDefault="00E94858" w:rsidP="005B24B3">
      <w:pPr>
        <w:pStyle w:val="af"/>
        <w:spacing w:line="200" w:lineRule="atLeast"/>
        <w:ind w:firstLine="0"/>
      </w:pPr>
    </w:p>
    <w:p w:rsidR="00500444" w:rsidRPr="00E94858" w:rsidRDefault="00500444" w:rsidP="005B24B3">
      <w:pPr>
        <w:pStyle w:val="af"/>
        <w:spacing w:line="200" w:lineRule="atLeast"/>
        <w:ind w:firstLine="0"/>
      </w:pPr>
    </w:p>
    <w:tbl>
      <w:tblPr>
        <w:tblW w:w="0" w:type="auto"/>
        <w:tblLayout w:type="fixed"/>
        <w:tblLook w:val="0000"/>
      </w:tblPr>
      <w:tblGrid>
        <w:gridCol w:w="4779"/>
        <w:gridCol w:w="5049"/>
      </w:tblGrid>
      <w:tr w:rsidR="00923631" w:rsidTr="00C0509F">
        <w:tc>
          <w:tcPr>
            <w:tcW w:w="4779" w:type="dxa"/>
            <w:shd w:val="clear" w:color="auto" w:fill="auto"/>
          </w:tcPr>
          <w:p w:rsidR="00923631" w:rsidRPr="00D23A22" w:rsidRDefault="00923631" w:rsidP="00986770">
            <w:pPr>
              <w:snapToGrid w:val="0"/>
              <w:jc w:val="both"/>
              <w:rPr>
                <w:b/>
                <w:bCs/>
                <w:sz w:val="28"/>
                <w:szCs w:val="28"/>
                <w:lang w:val="uk-UA"/>
              </w:rPr>
            </w:pPr>
            <w:r w:rsidRPr="005A4C9F">
              <w:rPr>
                <w:b/>
                <w:bCs/>
                <w:sz w:val="28"/>
                <w:szCs w:val="28"/>
              </w:rPr>
              <w:t>Голов</w:t>
            </w:r>
            <w:r w:rsidR="00296658">
              <w:rPr>
                <w:b/>
                <w:bCs/>
                <w:sz w:val="28"/>
                <w:szCs w:val="28"/>
                <w:lang w:val="uk-UA"/>
              </w:rPr>
              <w:t>а</w:t>
            </w:r>
          </w:p>
        </w:tc>
        <w:tc>
          <w:tcPr>
            <w:tcW w:w="5049" w:type="dxa"/>
            <w:shd w:val="clear" w:color="auto" w:fill="auto"/>
          </w:tcPr>
          <w:p w:rsidR="00923631" w:rsidRDefault="00296658" w:rsidP="00C0509F">
            <w:pPr>
              <w:snapToGrid w:val="0"/>
              <w:ind w:right="-27"/>
              <w:jc w:val="right"/>
              <w:rPr>
                <w:b/>
                <w:bCs/>
                <w:sz w:val="28"/>
                <w:szCs w:val="28"/>
                <w:lang w:val="uk-UA"/>
              </w:rPr>
            </w:pPr>
            <w:r>
              <w:rPr>
                <w:b/>
                <w:bCs/>
                <w:sz w:val="28"/>
                <w:szCs w:val="28"/>
                <w:lang w:val="uk-UA"/>
              </w:rPr>
              <w:t>Тетяна СЛЮЗ</w:t>
            </w:r>
          </w:p>
        </w:tc>
      </w:tr>
    </w:tbl>
    <w:p w:rsidR="0073012C" w:rsidRPr="00D6339C" w:rsidRDefault="0073012C">
      <w:pPr>
        <w:jc w:val="both"/>
        <w:rPr>
          <w:sz w:val="4"/>
          <w:szCs w:val="4"/>
          <w:lang w:val="uk-UA"/>
        </w:rPr>
      </w:pPr>
    </w:p>
    <w:sectPr w:rsidR="0073012C" w:rsidRPr="00D6339C" w:rsidSect="00392A9B">
      <w:headerReference w:type="default" r:id="rId9"/>
      <w:pgSz w:w="11906" w:h="16838"/>
      <w:pgMar w:top="426"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CAA" w:rsidRDefault="00982CAA">
      <w:r>
        <w:separator/>
      </w:r>
    </w:p>
  </w:endnote>
  <w:endnote w:type="continuationSeparator" w:id="0">
    <w:p w:rsidR="00982CAA" w:rsidRDefault="00982C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CAA" w:rsidRDefault="00982CAA">
      <w:r>
        <w:separator/>
      </w:r>
    </w:p>
  </w:footnote>
  <w:footnote w:type="continuationSeparator" w:id="0">
    <w:p w:rsidR="00982CAA" w:rsidRDefault="00982C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416533">
    <w:pPr>
      <w:pStyle w:val="aa"/>
      <w:jc w:val="center"/>
      <w:rPr>
        <w:lang w:val="uk-UA"/>
      </w:rPr>
    </w:pPr>
    <w:r w:rsidRPr="00416533">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style="mso-next-textbox:#_x0000_s1025" inset="0,0,0,0">
            <w:txbxContent>
              <w:p w:rsidR="002A344C" w:rsidRDefault="00416533">
                <w:pPr>
                  <w:pStyle w:val="aa"/>
                </w:pPr>
                <w:r>
                  <w:rPr>
                    <w:rStyle w:val="a3"/>
                  </w:rPr>
                  <w:fldChar w:fldCharType="begin"/>
                </w:r>
                <w:r w:rsidR="002A344C">
                  <w:rPr>
                    <w:rStyle w:val="a3"/>
                  </w:rPr>
                  <w:instrText xml:space="preserve"> PAGE </w:instrText>
                </w:r>
                <w:r>
                  <w:rPr>
                    <w:rStyle w:val="a3"/>
                  </w:rPr>
                  <w:fldChar w:fldCharType="separate"/>
                </w:r>
                <w:r w:rsidR="00020097">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57346">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004F4"/>
    <w:rsid w:val="00004AAB"/>
    <w:rsid w:val="0000634E"/>
    <w:rsid w:val="00013C75"/>
    <w:rsid w:val="00013E28"/>
    <w:rsid w:val="000142EF"/>
    <w:rsid w:val="0001450C"/>
    <w:rsid w:val="00014D17"/>
    <w:rsid w:val="00020097"/>
    <w:rsid w:val="00024528"/>
    <w:rsid w:val="00031ECF"/>
    <w:rsid w:val="00032B2F"/>
    <w:rsid w:val="00034B57"/>
    <w:rsid w:val="0004096B"/>
    <w:rsid w:val="00044378"/>
    <w:rsid w:val="0004437B"/>
    <w:rsid w:val="000477BF"/>
    <w:rsid w:val="000501D9"/>
    <w:rsid w:val="0006070E"/>
    <w:rsid w:val="0006206B"/>
    <w:rsid w:val="0007726B"/>
    <w:rsid w:val="00077ACA"/>
    <w:rsid w:val="00082038"/>
    <w:rsid w:val="00090614"/>
    <w:rsid w:val="00091065"/>
    <w:rsid w:val="00091191"/>
    <w:rsid w:val="000911F5"/>
    <w:rsid w:val="000A1273"/>
    <w:rsid w:val="000A1959"/>
    <w:rsid w:val="000A3227"/>
    <w:rsid w:val="000B2791"/>
    <w:rsid w:val="000B5259"/>
    <w:rsid w:val="000C255E"/>
    <w:rsid w:val="000C3896"/>
    <w:rsid w:val="000D061D"/>
    <w:rsid w:val="000D0BB8"/>
    <w:rsid w:val="000E115B"/>
    <w:rsid w:val="000E5364"/>
    <w:rsid w:val="000E5F1F"/>
    <w:rsid w:val="001010BA"/>
    <w:rsid w:val="00102D26"/>
    <w:rsid w:val="00103679"/>
    <w:rsid w:val="0010743D"/>
    <w:rsid w:val="00114B1C"/>
    <w:rsid w:val="00124BAE"/>
    <w:rsid w:val="00132B73"/>
    <w:rsid w:val="001340F2"/>
    <w:rsid w:val="0014034F"/>
    <w:rsid w:val="001407E1"/>
    <w:rsid w:val="00146C3E"/>
    <w:rsid w:val="00155C92"/>
    <w:rsid w:val="0015604B"/>
    <w:rsid w:val="001578F0"/>
    <w:rsid w:val="00162AF4"/>
    <w:rsid w:val="0017359C"/>
    <w:rsid w:val="00180D95"/>
    <w:rsid w:val="00186070"/>
    <w:rsid w:val="00190D37"/>
    <w:rsid w:val="001913CD"/>
    <w:rsid w:val="00192CBD"/>
    <w:rsid w:val="0019482D"/>
    <w:rsid w:val="001A03E8"/>
    <w:rsid w:val="001A0599"/>
    <w:rsid w:val="001A0ADB"/>
    <w:rsid w:val="001A202A"/>
    <w:rsid w:val="001A4384"/>
    <w:rsid w:val="001A4C9B"/>
    <w:rsid w:val="001A4D40"/>
    <w:rsid w:val="001B26E8"/>
    <w:rsid w:val="001B2749"/>
    <w:rsid w:val="001B541B"/>
    <w:rsid w:val="001B72E4"/>
    <w:rsid w:val="001D1197"/>
    <w:rsid w:val="001D1AC1"/>
    <w:rsid w:val="001D2F32"/>
    <w:rsid w:val="001D3458"/>
    <w:rsid w:val="001D3F7C"/>
    <w:rsid w:val="001D6A2C"/>
    <w:rsid w:val="001E5F5F"/>
    <w:rsid w:val="001F16D4"/>
    <w:rsid w:val="002011C3"/>
    <w:rsid w:val="00201B13"/>
    <w:rsid w:val="00202A66"/>
    <w:rsid w:val="00212E30"/>
    <w:rsid w:val="002176D2"/>
    <w:rsid w:val="00217744"/>
    <w:rsid w:val="002276F7"/>
    <w:rsid w:val="002351AD"/>
    <w:rsid w:val="00235551"/>
    <w:rsid w:val="00242DFF"/>
    <w:rsid w:val="0024673F"/>
    <w:rsid w:val="00250FD2"/>
    <w:rsid w:val="0025239C"/>
    <w:rsid w:val="0025617E"/>
    <w:rsid w:val="002569A1"/>
    <w:rsid w:val="00260423"/>
    <w:rsid w:val="002767ED"/>
    <w:rsid w:val="002800D1"/>
    <w:rsid w:val="00287D68"/>
    <w:rsid w:val="002915DF"/>
    <w:rsid w:val="00296626"/>
    <w:rsid w:val="00296658"/>
    <w:rsid w:val="002A1713"/>
    <w:rsid w:val="002A344C"/>
    <w:rsid w:val="002A5F6D"/>
    <w:rsid w:val="002B1DB6"/>
    <w:rsid w:val="002B2CBF"/>
    <w:rsid w:val="002B4F1A"/>
    <w:rsid w:val="002C6BF2"/>
    <w:rsid w:val="002C6F28"/>
    <w:rsid w:val="002C76C4"/>
    <w:rsid w:val="002D0D54"/>
    <w:rsid w:val="002D749E"/>
    <w:rsid w:val="002E2437"/>
    <w:rsid w:val="002E48D9"/>
    <w:rsid w:val="002E5B8F"/>
    <w:rsid w:val="002F1F68"/>
    <w:rsid w:val="002F6311"/>
    <w:rsid w:val="002F63F2"/>
    <w:rsid w:val="0030018A"/>
    <w:rsid w:val="00307664"/>
    <w:rsid w:val="00322438"/>
    <w:rsid w:val="00323269"/>
    <w:rsid w:val="00326546"/>
    <w:rsid w:val="0033123A"/>
    <w:rsid w:val="0033128B"/>
    <w:rsid w:val="00336421"/>
    <w:rsid w:val="003369D0"/>
    <w:rsid w:val="00337584"/>
    <w:rsid w:val="00342474"/>
    <w:rsid w:val="0034427A"/>
    <w:rsid w:val="00344D2F"/>
    <w:rsid w:val="003513A8"/>
    <w:rsid w:val="00356745"/>
    <w:rsid w:val="0035716D"/>
    <w:rsid w:val="003635C9"/>
    <w:rsid w:val="0037168C"/>
    <w:rsid w:val="003737A6"/>
    <w:rsid w:val="00373E08"/>
    <w:rsid w:val="00374772"/>
    <w:rsid w:val="003825C1"/>
    <w:rsid w:val="00391B5C"/>
    <w:rsid w:val="00392289"/>
    <w:rsid w:val="00392A9B"/>
    <w:rsid w:val="00394488"/>
    <w:rsid w:val="003A27B6"/>
    <w:rsid w:val="003A2F38"/>
    <w:rsid w:val="003A6304"/>
    <w:rsid w:val="003B2856"/>
    <w:rsid w:val="003B7EA7"/>
    <w:rsid w:val="003C1EB5"/>
    <w:rsid w:val="003D19B7"/>
    <w:rsid w:val="003D3169"/>
    <w:rsid w:val="003D3470"/>
    <w:rsid w:val="003D6D61"/>
    <w:rsid w:val="003D7641"/>
    <w:rsid w:val="003E168E"/>
    <w:rsid w:val="003E590E"/>
    <w:rsid w:val="003E6908"/>
    <w:rsid w:val="003F282B"/>
    <w:rsid w:val="003F4900"/>
    <w:rsid w:val="00400CEA"/>
    <w:rsid w:val="00404EBC"/>
    <w:rsid w:val="00407C37"/>
    <w:rsid w:val="00416533"/>
    <w:rsid w:val="00427B58"/>
    <w:rsid w:val="00435A1E"/>
    <w:rsid w:val="00440323"/>
    <w:rsid w:val="0044202C"/>
    <w:rsid w:val="0044381C"/>
    <w:rsid w:val="00444893"/>
    <w:rsid w:val="00446071"/>
    <w:rsid w:val="00446E15"/>
    <w:rsid w:val="00447584"/>
    <w:rsid w:val="00450D6A"/>
    <w:rsid w:val="004516C3"/>
    <w:rsid w:val="004538B7"/>
    <w:rsid w:val="00453A51"/>
    <w:rsid w:val="00460B30"/>
    <w:rsid w:val="0046302B"/>
    <w:rsid w:val="00463825"/>
    <w:rsid w:val="0046719B"/>
    <w:rsid w:val="00467A3A"/>
    <w:rsid w:val="0047112E"/>
    <w:rsid w:val="00472B76"/>
    <w:rsid w:val="004730C4"/>
    <w:rsid w:val="00476C82"/>
    <w:rsid w:val="0048026B"/>
    <w:rsid w:val="004863BA"/>
    <w:rsid w:val="00487D02"/>
    <w:rsid w:val="004A01E2"/>
    <w:rsid w:val="004A6E78"/>
    <w:rsid w:val="004B124D"/>
    <w:rsid w:val="004B42B7"/>
    <w:rsid w:val="004B782C"/>
    <w:rsid w:val="004C1362"/>
    <w:rsid w:val="004C214F"/>
    <w:rsid w:val="004C3703"/>
    <w:rsid w:val="004C5D96"/>
    <w:rsid w:val="004C7939"/>
    <w:rsid w:val="004D213F"/>
    <w:rsid w:val="004D2667"/>
    <w:rsid w:val="004D7A14"/>
    <w:rsid w:val="004E031E"/>
    <w:rsid w:val="004E1403"/>
    <w:rsid w:val="004E3E67"/>
    <w:rsid w:val="004E43F4"/>
    <w:rsid w:val="004E5823"/>
    <w:rsid w:val="004E5A94"/>
    <w:rsid w:val="004E64D6"/>
    <w:rsid w:val="004F4DCE"/>
    <w:rsid w:val="004F5FBF"/>
    <w:rsid w:val="00500444"/>
    <w:rsid w:val="005126FA"/>
    <w:rsid w:val="005154B1"/>
    <w:rsid w:val="0051737D"/>
    <w:rsid w:val="005179DC"/>
    <w:rsid w:val="00524B57"/>
    <w:rsid w:val="005262CD"/>
    <w:rsid w:val="00534ED4"/>
    <w:rsid w:val="005410A0"/>
    <w:rsid w:val="0055111E"/>
    <w:rsid w:val="00551A56"/>
    <w:rsid w:val="00553405"/>
    <w:rsid w:val="005550C9"/>
    <w:rsid w:val="00564EDE"/>
    <w:rsid w:val="00566672"/>
    <w:rsid w:val="00571FF2"/>
    <w:rsid w:val="00574BCB"/>
    <w:rsid w:val="00574F28"/>
    <w:rsid w:val="00575D6C"/>
    <w:rsid w:val="00590C49"/>
    <w:rsid w:val="0059183A"/>
    <w:rsid w:val="005A0E88"/>
    <w:rsid w:val="005A2176"/>
    <w:rsid w:val="005A4C9F"/>
    <w:rsid w:val="005B0950"/>
    <w:rsid w:val="005B1DDB"/>
    <w:rsid w:val="005B24B3"/>
    <w:rsid w:val="005B4D8A"/>
    <w:rsid w:val="005B59CC"/>
    <w:rsid w:val="005B6F19"/>
    <w:rsid w:val="005B7D1A"/>
    <w:rsid w:val="005C1F05"/>
    <w:rsid w:val="005C2FD5"/>
    <w:rsid w:val="005C3543"/>
    <w:rsid w:val="005C6A9E"/>
    <w:rsid w:val="005D50D4"/>
    <w:rsid w:val="005D7FB3"/>
    <w:rsid w:val="005E0BA2"/>
    <w:rsid w:val="005E5F12"/>
    <w:rsid w:val="005E6786"/>
    <w:rsid w:val="005E74EB"/>
    <w:rsid w:val="005F369A"/>
    <w:rsid w:val="00601039"/>
    <w:rsid w:val="00604A5D"/>
    <w:rsid w:val="00605521"/>
    <w:rsid w:val="006074D9"/>
    <w:rsid w:val="00614B43"/>
    <w:rsid w:val="006159D6"/>
    <w:rsid w:val="00620379"/>
    <w:rsid w:val="00621C2F"/>
    <w:rsid w:val="00621F55"/>
    <w:rsid w:val="00637F8F"/>
    <w:rsid w:val="0064379D"/>
    <w:rsid w:val="00647672"/>
    <w:rsid w:val="0065011B"/>
    <w:rsid w:val="0066001C"/>
    <w:rsid w:val="006606F5"/>
    <w:rsid w:val="00663CEA"/>
    <w:rsid w:val="006655CF"/>
    <w:rsid w:val="00672BA1"/>
    <w:rsid w:val="0067599E"/>
    <w:rsid w:val="00675F58"/>
    <w:rsid w:val="006769CC"/>
    <w:rsid w:val="00680B9C"/>
    <w:rsid w:val="00686124"/>
    <w:rsid w:val="00696E66"/>
    <w:rsid w:val="006A0D3E"/>
    <w:rsid w:val="006A2C0A"/>
    <w:rsid w:val="006A3C77"/>
    <w:rsid w:val="006A6E05"/>
    <w:rsid w:val="006A7037"/>
    <w:rsid w:val="006B0782"/>
    <w:rsid w:val="006B3CBB"/>
    <w:rsid w:val="006B71C3"/>
    <w:rsid w:val="006C4133"/>
    <w:rsid w:val="006C4FC5"/>
    <w:rsid w:val="006C768C"/>
    <w:rsid w:val="006C76C7"/>
    <w:rsid w:val="006D495A"/>
    <w:rsid w:val="006E2E47"/>
    <w:rsid w:val="006E2EB2"/>
    <w:rsid w:val="006E4C87"/>
    <w:rsid w:val="006E70F3"/>
    <w:rsid w:val="006F0449"/>
    <w:rsid w:val="006F27A8"/>
    <w:rsid w:val="006F3C1B"/>
    <w:rsid w:val="006F5998"/>
    <w:rsid w:val="00704674"/>
    <w:rsid w:val="00704718"/>
    <w:rsid w:val="00706599"/>
    <w:rsid w:val="00714E83"/>
    <w:rsid w:val="007161D4"/>
    <w:rsid w:val="00716E0A"/>
    <w:rsid w:val="00716FCE"/>
    <w:rsid w:val="007205E3"/>
    <w:rsid w:val="00722703"/>
    <w:rsid w:val="00722C2D"/>
    <w:rsid w:val="00727A76"/>
    <w:rsid w:val="0073012C"/>
    <w:rsid w:val="0073440A"/>
    <w:rsid w:val="007375B8"/>
    <w:rsid w:val="00746740"/>
    <w:rsid w:val="00752715"/>
    <w:rsid w:val="007561E6"/>
    <w:rsid w:val="00757197"/>
    <w:rsid w:val="00764C8A"/>
    <w:rsid w:val="00767740"/>
    <w:rsid w:val="00772F8D"/>
    <w:rsid w:val="00782F4B"/>
    <w:rsid w:val="0078759E"/>
    <w:rsid w:val="00787812"/>
    <w:rsid w:val="00790023"/>
    <w:rsid w:val="00794BB3"/>
    <w:rsid w:val="00797A82"/>
    <w:rsid w:val="00797CE4"/>
    <w:rsid w:val="007A2B0D"/>
    <w:rsid w:val="007A6B6D"/>
    <w:rsid w:val="007A7E4E"/>
    <w:rsid w:val="007C34A7"/>
    <w:rsid w:val="007C638D"/>
    <w:rsid w:val="007C7089"/>
    <w:rsid w:val="007C7DAB"/>
    <w:rsid w:val="007D04B1"/>
    <w:rsid w:val="007D18F9"/>
    <w:rsid w:val="007D19EE"/>
    <w:rsid w:val="007D4785"/>
    <w:rsid w:val="007D7D4B"/>
    <w:rsid w:val="007E6D98"/>
    <w:rsid w:val="007F5A86"/>
    <w:rsid w:val="007F70E8"/>
    <w:rsid w:val="008108D4"/>
    <w:rsid w:val="0081769A"/>
    <w:rsid w:val="00822343"/>
    <w:rsid w:val="00827DA7"/>
    <w:rsid w:val="008320CB"/>
    <w:rsid w:val="0084460A"/>
    <w:rsid w:val="00846ECB"/>
    <w:rsid w:val="00856661"/>
    <w:rsid w:val="00862015"/>
    <w:rsid w:val="00863E34"/>
    <w:rsid w:val="00865633"/>
    <w:rsid w:val="008746C7"/>
    <w:rsid w:val="00875D18"/>
    <w:rsid w:val="00876270"/>
    <w:rsid w:val="008901C9"/>
    <w:rsid w:val="0089424A"/>
    <w:rsid w:val="008A1DB6"/>
    <w:rsid w:val="008A23D9"/>
    <w:rsid w:val="008A6E8C"/>
    <w:rsid w:val="008B08FA"/>
    <w:rsid w:val="008B0A49"/>
    <w:rsid w:val="008B1FB0"/>
    <w:rsid w:val="008B36A8"/>
    <w:rsid w:val="008B607B"/>
    <w:rsid w:val="008B6240"/>
    <w:rsid w:val="008B6BC3"/>
    <w:rsid w:val="008C09E3"/>
    <w:rsid w:val="008C3B13"/>
    <w:rsid w:val="008C512F"/>
    <w:rsid w:val="008C6BC3"/>
    <w:rsid w:val="008D06DE"/>
    <w:rsid w:val="008D15AF"/>
    <w:rsid w:val="008D1E5C"/>
    <w:rsid w:val="008D3DF1"/>
    <w:rsid w:val="008E4027"/>
    <w:rsid w:val="008E5CEF"/>
    <w:rsid w:val="008E629C"/>
    <w:rsid w:val="008F701C"/>
    <w:rsid w:val="008F7162"/>
    <w:rsid w:val="008F7197"/>
    <w:rsid w:val="00902E5A"/>
    <w:rsid w:val="00905C11"/>
    <w:rsid w:val="00911801"/>
    <w:rsid w:val="00912054"/>
    <w:rsid w:val="00915AB4"/>
    <w:rsid w:val="00923631"/>
    <w:rsid w:val="00923965"/>
    <w:rsid w:val="00923FB7"/>
    <w:rsid w:val="00924CE7"/>
    <w:rsid w:val="00926A27"/>
    <w:rsid w:val="0093513C"/>
    <w:rsid w:val="00937550"/>
    <w:rsid w:val="00937B2B"/>
    <w:rsid w:val="00947920"/>
    <w:rsid w:val="0095092A"/>
    <w:rsid w:val="00950CB5"/>
    <w:rsid w:val="00952528"/>
    <w:rsid w:val="0096123E"/>
    <w:rsid w:val="00973696"/>
    <w:rsid w:val="00980D0C"/>
    <w:rsid w:val="00981BCE"/>
    <w:rsid w:val="00982CAA"/>
    <w:rsid w:val="00986770"/>
    <w:rsid w:val="00990AD1"/>
    <w:rsid w:val="00990DDC"/>
    <w:rsid w:val="00991DDE"/>
    <w:rsid w:val="009B274E"/>
    <w:rsid w:val="009B4535"/>
    <w:rsid w:val="009B5194"/>
    <w:rsid w:val="009E429D"/>
    <w:rsid w:val="009F60DB"/>
    <w:rsid w:val="00A01C74"/>
    <w:rsid w:val="00A068FA"/>
    <w:rsid w:val="00A0718C"/>
    <w:rsid w:val="00A10A42"/>
    <w:rsid w:val="00A11A8A"/>
    <w:rsid w:val="00A1466B"/>
    <w:rsid w:val="00A1561C"/>
    <w:rsid w:val="00A21C1F"/>
    <w:rsid w:val="00A25B85"/>
    <w:rsid w:val="00A266AB"/>
    <w:rsid w:val="00A33531"/>
    <w:rsid w:val="00A3618A"/>
    <w:rsid w:val="00A37216"/>
    <w:rsid w:val="00A37495"/>
    <w:rsid w:val="00A40A32"/>
    <w:rsid w:val="00A41207"/>
    <w:rsid w:val="00A413A4"/>
    <w:rsid w:val="00A43CF0"/>
    <w:rsid w:val="00A46028"/>
    <w:rsid w:val="00A54E47"/>
    <w:rsid w:val="00A65410"/>
    <w:rsid w:val="00A722F5"/>
    <w:rsid w:val="00A762C8"/>
    <w:rsid w:val="00A92E67"/>
    <w:rsid w:val="00A95E0B"/>
    <w:rsid w:val="00AA5933"/>
    <w:rsid w:val="00AB0BB7"/>
    <w:rsid w:val="00AB7E26"/>
    <w:rsid w:val="00AC3FE8"/>
    <w:rsid w:val="00AC6402"/>
    <w:rsid w:val="00AD7509"/>
    <w:rsid w:val="00AE0DCE"/>
    <w:rsid w:val="00AE747D"/>
    <w:rsid w:val="00AF7BDB"/>
    <w:rsid w:val="00B02115"/>
    <w:rsid w:val="00B035BF"/>
    <w:rsid w:val="00B0460A"/>
    <w:rsid w:val="00B11A48"/>
    <w:rsid w:val="00B12A79"/>
    <w:rsid w:val="00B145D6"/>
    <w:rsid w:val="00B16418"/>
    <w:rsid w:val="00B16BCB"/>
    <w:rsid w:val="00B2462B"/>
    <w:rsid w:val="00B3519C"/>
    <w:rsid w:val="00B3544C"/>
    <w:rsid w:val="00B35CA7"/>
    <w:rsid w:val="00B37586"/>
    <w:rsid w:val="00B37B45"/>
    <w:rsid w:val="00B409BD"/>
    <w:rsid w:val="00B40D31"/>
    <w:rsid w:val="00B41BAB"/>
    <w:rsid w:val="00B4528B"/>
    <w:rsid w:val="00B5177C"/>
    <w:rsid w:val="00B65A25"/>
    <w:rsid w:val="00B65B44"/>
    <w:rsid w:val="00B67565"/>
    <w:rsid w:val="00B67BF5"/>
    <w:rsid w:val="00B70D42"/>
    <w:rsid w:val="00B8067E"/>
    <w:rsid w:val="00B90E2C"/>
    <w:rsid w:val="00B97E9E"/>
    <w:rsid w:val="00BA2AB2"/>
    <w:rsid w:val="00BA2C54"/>
    <w:rsid w:val="00BA41F9"/>
    <w:rsid w:val="00BA4C3B"/>
    <w:rsid w:val="00BC2419"/>
    <w:rsid w:val="00BC2EAF"/>
    <w:rsid w:val="00BC3B5B"/>
    <w:rsid w:val="00BC55B4"/>
    <w:rsid w:val="00BC6680"/>
    <w:rsid w:val="00BC6B64"/>
    <w:rsid w:val="00BD0F33"/>
    <w:rsid w:val="00BD63A2"/>
    <w:rsid w:val="00BD7AA0"/>
    <w:rsid w:val="00BE06A2"/>
    <w:rsid w:val="00BE3690"/>
    <w:rsid w:val="00BE69ED"/>
    <w:rsid w:val="00C00956"/>
    <w:rsid w:val="00C00CA3"/>
    <w:rsid w:val="00C0103A"/>
    <w:rsid w:val="00C0509F"/>
    <w:rsid w:val="00C05684"/>
    <w:rsid w:val="00C10C06"/>
    <w:rsid w:val="00C10F64"/>
    <w:rsid w:val="00C13BAD"/>
    <w:rsid w:val="00C15C53"/>
    <w:rsid w:val="00C162CF"/>
    <w:rsid w:val="00C207C1"/>
    <w:rsid w:val="00C2169A"/>
    <w:rsid w:val="00C23601"/>
    <w:rsid w:val="00C275F7"/>
    <w:rsid w:val="00C278E5"/>
    <w:rsid w:val="00C32740"/>
    <w:rsid w:val="00C40E92"/>
    <w:rsid w:val="00C43A71"/>
    <w:rsid w:val="00C51F6F"/>
    <w:rsid w:val="00C53506"/>
    <w:rsid w:val="00C55415"/>
    <w:rsid w:val="00C64566"/>
    <w:rsid w:val="00C657B6"/>
    <w:rsid w:val="00C81A0F"/>
    <w:rsid w:val="00C825E8"/>
    <w:rsid w:val="00C83937"/>
    <w:rsid w:val="00C852B8"/>
    <w:rsid w:val="00C86B89"/>
    <w:rsid w:val="00C92ADB"/>
    <w:rsid w:val="00C96610"/>
    <w:rsid w:val="00CA0EE4"/>
    <w:rsid w:val="00CA12B0"/>
    <w:rsid w:val="00CA14D1"/>
    <w:rsid w:val="00CA49F2"/>
    <w:rsid w:val="00CA506D"/>
    <w:rsid w:val="00CB075E"/>
    <w:rsid w:val="00CB62D4"/>
    <w:rsid w:val="00CC1EFE"/>
    <w:rsid w:val="00CC2044"/>
    <w:rsid w:val="00CC7622"/>
    <w:rsid w:val="00CC7A10"/>
    <w:rsid w:val="00CD0FB9"/>
    <w:rsid w:val="00CD65B2"/>
    <w:rsid w:val="00CD6CF0"/>
    <w:rsid w:val="00CE68F9"/>
    <w:rsid w:val="00CE6C9B"/>
    <w:rsid w:val="00CE6DAC"/>
    <w:rsid w:val="00CF3842"/>
    <w:rsid w:val="00CF6249"/>
    <w:rsid w:val="00CF67AA"/>
    <w:rsid w:val="00CF6BB9"/>
    <w:rsid w:val="00CF7A34"/>
    <w:rsid w:val="00D07647"/>
    <w:rsid w:val="00D107BB"/>
    <w:rsid w:val="00D116D8"/>
    <w:rsid w:val="00D1299C"/>
    <w:rsid w:val="00D206C5"/>
    <w:rsid w:val="00D22A19"/>
    <w:rsid w:val="00D23A22"/>
    <w:rsid w:val="00D25372"/>
    <w:rsid w:val="00D25501"/>
    <w:rsid w:val="00D25DA5"/>
    <w:rsid w:val="00D34828"/>
    <w:rsid w:val="00D34A2E"/>
    <w:rsid w:val="00D375DC"/>
    <w:rsid w:val="00D43899"/>
    <w:rsid w:val="00D44133"/>
    <w:rsid w:val="00D50C60"/>
    <w:rsid w:val="00D5139D"/>
    <w:rsid w:val="00D53365"/>
    <w:rsid w:val="00D6339C"/>
    <w:rsid w:val="00D639B8"/>
    <w:rsid w:val="00D72546"/>
    <w:rsid w:val="00D748C0"/>
    <w:rsid w:val="00D80108"/>
    <w:rsid w:val="00D827E8"/>
    <w:rsid w:val="00D84F17"/>
    <w:rsid w:val="00D95A9C"/>
    <w:rsid w:val="00D96CAF"/>
    <w:rsid w:val="00D97192"/>
    <w:rsid w:val="00DA5A3E"/>
    <w:rsid w:val="00DB7743"/>
    <w:rsid w:val="00DB7A05"/>
    <w:rsid w:val="00DC4E4A"/>
    <w:rsid w:val="00DD0B03"/>
    <w:rsid w:val="00DD7647"/>
    <w:rsid w:val="00DE352E"/>
    <w:rsid w:val="00DE3EEE"/>
    <w:rsid w:val="00DE445E"/>
    <w:rsid w:val="00DE4907"/>
    <w:rsid w:val="00DE5801"/>
    <w:rsid w:val="00DF0DB8"/>
    <w:rsid w:val="00DF1E45"/>
    <w:rsid w:val="00E01232"/>
    <w:rsid w:val="00E019F8"/>
    <w:rsid w:val="00E01C9B"/>
    <w:rsid w:val="00E0772F"/>
    <w:rsid w:val="00E11664"/>
    <w:rsid w:val="00E127A3"/>
    <w:rsid w:val="00E15CAD"/>
    <w:rsid w:val="00E1732C"/>
    <w:rsid w:val="00E203A9"/>
    <w:rsid w:val="00E211A7"/>
    <w:rsid w:val="00E2319A"/>
    <w:rsid w:val="00E31C95"/>
    <w:rsid w:val="00E404F9"/>
    <w:rsid w:val="00E40584"/>
    <w:rsid w:val="00E41BD1"/>
    <w:rsid w:val="00E42878"/>
    <w:rsid w:val="00E447C9"/>
    <w:rsid w:val="00E51C58"/>
    <w:rsid w:val="00E531FB"/>
    <w:rsid w:val="00E548B4"/>
    <w:rsid w:val="00E56AEF"/>
    <w:rsid w:val="00E56AF0"/>
    <w:rsid w:val="00E6590B"/>
    <w:rsid w:val="00E6755C"/>
    <w:rsid w:val="00E703D5"/>
    <w:rsid w:val="00E71953"/>
    <w:rsid w:val="00E90693"/>
    <w:rsid w:val="00E94858"/>
    <w:rsid w:val="00E9553C"/>
    <w:rsid w:val="00EA084B"/>
    <w:rsid w:val="00EA153C"/>
    <w:rsid w:val="00EA4185"/>
    <w:rsid w:val="00EA4AD8"/>
    <w:rsid w:val="00EA593A"/>
    <w:rsid w:val="00EA6E51"/>
    <w:rsid w:val="00EA6E70"/>
    <w:rsid w:val="00EB3DAA"/>
    <w:rsid w:val="00EB4144"/>
    <w:rsid w:val="00EB4C49"/>
    <w:rsid w:val="00EB74AB"/>
    <w:rsid w:val="00EC4A4F"/>
    <w:rsid w:val="00ED046C"/>
    <w:rsid w:val="00ED1E91"/>
    <w:rsid w:val="00EE559C"/>
    <w:rsid w:val="00EE63F2"/>
    <w:rsid w:val="00EE6A1F"/>
    <w:rsid w:val="00EF6F2E"/>
    <w:rsid w:val="00F10F8D"/>
    <w:rsid w:val="00F13F31"/>
    <w:rsid w:val="00F20086"/>
    <w:rsid w:val="00F2097F"/>
    <w:rsid w:val="00F34877"/>
    <w:rsid w:val="00F35AE5"/>
    <w:rsid w:val="00F447E4"/>
    <w:rsid w:val="00F47F27"/>
    <w:rsid w:val="00F50973"/>
    <w:rsid w:val="00F52E54"/>
    <w:rsid w:val="00F5472F"/>
    <w:rsid w:val="00F56BE0"/>
    <w:rsid w:val="00F56F95"/>
    <w:rsid w:val="00F61555"/>
    <w:rsid w:val="00F62784"/>
    <w:rsid w:val="00F65642"/>
    <w:rsid w:val="00F67B97"/>
    <w:rsid w:val="00F72351"/>
    <w:rsid w:val="00F727B4"/>
    <w:rsid w:val="00F735FF"/>
    <w:rsid w:val="00F747EC"/>
    <w:rsid w:val="00F77DCF"/>
    <w:rsid w:val="00F80816"/>
    <w:rsid w:val="00F812E7"/>
    <w:rsid w:val="00F825AC"/>
    <w:rsid w:val="00F83686"/>
    <w:rsid w:val="00F8538A"/>
    <w:rsid w:val="00F94509"/>
    <w:rsid w:val="00F94B81"/>
    <w:rsid w:val="00FA0A21"/>
    <w:rsid w:val="00FA10DB"/>
    <w:rsid w:val="00FA3A16"/>
    <w:rsid w:val="00FA7071"/>
    <w:rsid w:val="00FA70E6"/>
    <w:rsid w:val="00FB3D83"/>
    <w:rsid w:val="00FC07B7"/>
    <w:rsid w:val="00FC36CC"/>
    <w:rsid w:val="00FC58AA"/>
    <w:rsid w:val="00FD032C"/>
    <w:rsid w:val="00FD438C"/>
    <w:rsid w:val="00FD5C26"/>
    <w:rsid w:val="00FD769D"/>
    <w:rsid w:val="00FE28F0"/>
    <w:rsid w:val="00FE5AD7"/>
    <w:rsid w:val="00FF4BD2"/>
    <w:rsid w:val="00FF56B9"/>
    <w:rsid w:val="00FF6D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6">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 w:type="paragraph" w:customStyle="1" w:styleId="16">
    <w:name w:val="Знак1"/>
    <w:basedOn w:val="a"/>
    <w:rsid w:val="00621F55"/>
    <w:pPr>
      <w:suppressAutoHyphens w:val="0"/>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509224942">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DE34F-7851-409A-AA8B-7C9F646F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2693</TotalTime>
  <Pages>2</Pages>
  <Words>1479</Words>
  <Characters>844</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207</cp:revision>
  <cp:lastPrinted>2024-08-01T14:25:00Z</cp:lastPrinted>
  <dcterms:created xsi:type="dcterms:W3CDTF">2022-08-29T07:35:00Z</dcterms:created>
  <dcterms:modified xsi:type="dcterms:W3CDTF">2024-08-05T08:34:00Z</dcterms:modified>
</cp:coreProperties>
</file>