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31714" w:rsidRDefault="00231714" w:rsidP="00231714">
      <w:pPr>
        <w:spacing w:after="0" w:line="360" w:lineRule="auto"/>
        <w:jc w:val="center"/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</w:pPr>
      <w:r w:rsidRPr="00855A7B">
        <w:rPr>
          <w:rFonts w:ascii="Myriad Pro" w:hAnsi="Myriad Pro"/>
          <w:noProof/>
          <w:lang w:val="ru-RU"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-950595</wp:posOffset>
            </wp:positionH>
            <wp:positionV relativeFrom="paragraph">
              <wp:posOffset>-668655</wp:posOffset>
            </wp:positionV>
            <wp:extent cx="7611745" cy="10674985"/>
            <wp:effectExtent l="0" t="0" r="8255" b="0"/>
            <wp:wrapNone/>
            <wp:docPr id="14" name="Рисунок 14" descr="ub_logo_pattern_transfo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b_logo_pattern_transfor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1745" cy="1067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31714" w:rsidRDefault="00231714" w:rsidP="00231714">
      <w:pPr>
        <w:spacing w:after="0" w:line="360" w:lineRule="auto"/>
        <w:jc w:val="center"/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</w:pPr>
    </w:p>
    <w:p w:rsidR="00231714" w:rsidRDefault="00231714" w:rsidP="00231714">
      <w:pPr>
        <w:spacing w:after="0" w:line="360" w:lineRule="auto"/>
        <w:jc w:val="center"/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</w:pPr>
    </w:p>
    <w:p w:rsidR="00231714" w:rsidRDefault="00231714" w:rsidP="00231714">
      <w:pPr>
        <w:spacing w:after="0" w:line="360" w:lineRule="auto"/>
        <w:jc w:val="center"/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</w:pPr>
    </w:p>
    <w:p w:rsidR="00231714" w:rsidRDefault="00231714" w:rsidP="00231714">
      <w:pPr>
        <w:spacing w:after="0" w:line="360" w:lineRule="auto"/>
        <w:jc w:val="center"/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</w:pPr>
    </w:p>
    <w:p w:rsidR="00231714" w:rsidRDefault="00231714" w:rsidP="00231714">
      <w:pPr>
        <w:spacing w:after="0" w:line="360" w:lineRule="auto"/>
        <w:jc w:val="center"/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</w:pPr>
    </w:p>
    <w:p w:rsidR="00231714" w:rsidRDefault="004E754C" w:rsidP="00231714">
      <w:pPr>
        <w:spacing w:after="0" w:line="360" w:lineRule="auto"/>
        <w:jc w:val="center"/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</w:pPr>
      <w:r>
        <w:rPr>
          <w:rFonts w:ascii="Myriad Pro" w:hAnsi="Myriad Pro"/>
          <w:noProof/>
          <w:lang w:val="ru-RU"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63" o:spid="_x0000_s1026" type="#_x0000_t202" style="position:absolute;left:0;text-align:left;margin-left:9.9pt;margin-top:17.25pt;width:430.5pt;height:122.5pt;z-index:251660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" stroked="f">
            <v:textbox>
              <w:txbxContent>
                <w:p w:rsidR="00F17387" w:rsidRPr="00940C94" w:rsidRDefault="00F17387" w:rsidP="00231714">
                  <w:pPr>
                    <w:spacing w:after="0" w:line="240" w:lineRule="auto"/>
                    <w:jc w:val="center"/>
                    <w:rPr>
                      <w:rFonts w:ascii="Myriad Pro" w:eastAsia="Times New Roman" w:hAnsi="Myriad Pro"/>
                      <w:b/>
                      <w:color w:val="2F5496" w:themeColor="accent5" w:themeShade="BF"/>
                      <w:sz w:val="36"/>
                      <w:szCs w:val="36"/>
                    </w:rPr>
                  </w:pPr>
                </w:p>
                <w:p w:rsidR="00F17387" w:rsidRPr="00BE2CFC" w:rsidRDefault="00F17387" w:rsidP="00231714">
                  <w:pPr>
                    <w:spacing w:after="0" w:line="240" w:lineRule="auto"/>
                    <w:jc w:val="center"/>
                    <w:rPr>
                      <w:rFonts w:ascii="Myriad Pro" w:hAnsi="Myriad Pro"/>
                      <w:b/>
                      <w:color w:val="1F4E79" w:themeColor="accent1" w:themeShade="80"/>
                      <w:sz w:val="36"/>
                      <w:szCs w:val="36"/>
                    </w:rPr>
                  </w:pPr>
                  <w:r w:rsidRPr="00BE2CFC">
                    <w:rPr>
                      <w:rFonts w:ascii="Myriad Pro" w:eastAsia="Times New Roman" w:hAnsi="Myriad Pro"/>
                      <w:b/>
                      <w:color w:val="1F4E79" w:themeColor="accent1" w:themeShade="80"/>
                      <w:sz w:val="36"/>
                      <w:szCs w:val="36"/>
                    </w:rPr>
                    <w:t>Система подання електронної звітності</w:t>
                  </w:r>
                </w:p>
                <w:p w:rsidR="00F17387" w:rsidRPr="00BE2CFC" w:rsidRDefault="00F17387" w:rsidP="00231714">
                  <w:pPr>
                    <w:spacing w:line="240" w:lineRule="auto"/>
                    <w:jc w:val="center"/>
                    <w:rPr>
                      <w:rFonts w:ascii="Myriad Pro" w:eastAsia="Times New Roman" w:hAnsi="Myriad Pro"/>
                      <w:b/>
                      <w:color w:val="1F4E79" w:themeColor="accent1" w:themeShade="80"/>
                      <w:sz w:val="36"/>
                      <w:szCs w:val="36"/>
                    </w:rPr>
                  </w:pPr>
                  <w:r w:rsidRPr="00BE2CFC">
                    <w:rPr>
                      <w:rFonts w:ascii="Myriad Pro" w:eastAsia="Times New Roman" w:hAnsi="Myriad Pro"/>
                      <w:b/>
                      <w:color w:val="1F4E79" w:themeColor="accent1" w:themeShade="80"/>
                      <w:sz w:val="36"/>
                      <w:szCs w:val="36"/>
                    </w:rPr>
                    <w:t>клієнтами ДКСУ</w:t>
                  </w:r>
                </w:p>
                <w:p w:rsidR="00F17387" w:rsidRPr="00BE2CFC" w:rsidRDefault="00F17387" w:rsidP="00231714">
                  <w:pPr>
                    <w:spacing w:line="240" w:lineRule="auto"/>
                    <w:jc w:val="center"/>
                    <w:rPr>
                      <w:color w:val="1F4E79" w:themeColor="accent1" w:themeShade="80"/>
                      <w:sz w:val="32"/>
                      <w:szCs w:val="32"/>
                    </w:rPr>
                  </w:pPr>
                  <w:r w:rsidRPr="00BE2CFC">
                    <w:rPr>
                      <w:color w:val="1F4E79" w:themeColor="accent1" w:themeShade="80"/>
                      <w:sz w:val="32"/>
                      <w:szCs w:val="32"/>
                    </w:rPr>
                    <w:t>Документація користувача</w:t>
                  </w:r>
                </w:p>
              </w:txbxContent>
            </v:textbox>
          </v:shape>
        </w:pict>
      </w:r>
    </w:p>
    <w:p w:rsidR="00231714" w:rsidRDefault="00231714" w:rsidP="00231714">
      <w:pPr>
        <w:spacing w:after="0" w:line="360" w:lineRule="auto"/>
        <w:jc w:val="center"/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</w:pPr>
    </w:p>
    <w:p w:rsidR="00231714" w:rsidRDefault="00231714" w:rsidP="00231714">
      <w:pPr>
        <w:spacing w:after="0" w:line="360" w:lineRule="auto"/>
        <w:jc w:val="center"/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</w:pPr>
    </w:p>
    <w:p w:rsidR="00231714" w:rsidRDefault="00231714" w:rsidP="00231714">
      <w:pPr>
        <w:spacing w:after="0" w:line="360" w:lineRule="auto"/>
        <w:jc w:val="center"/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</w:pPr>
    </w:p>
    <w:p w:rsidR="00231714" w:rsidRDefault="00231714" w:rsidP="00231714">
      <w:pPr>
        <w:spacing w:after="0" w:line="360" w:lineRule="auto"/>
        <w:jc w:val="center"/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</w:pPr>
    </w:p>
    <w:p w:rsidR="00231714" w:rsidRDefault="00231714" w:rsidP="00231714">
      <w:pPr>
        <w:spacing w:after="0" w:line="360" w:lineRule="auto"/>
        <w:jc w:val="center"/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</w:pPr>
    </w:p>
    <w:p w:rsidR="00231714" w:rsidRDefault="00231714" w:rsidP="00231714">
      <w:pPr>
        <w:spacing w:after="0" w:line="360" w:lineRule="auto"/>
        <w:jc w:val="center"/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</w:pPr>
    </w:p>
    <w:p w:rsidR="00231714" w:rsidRDefault="00F823B2" w:rsidP="00F823B2">
      <w:pPr>
        <w:tabs>
          <w:tab w:val="left" w:pos="3965"/>
        </w:tabs>
        <w:spacing w:after="0" w:line="360" w:lineRule="auto"/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</w:pPr>
      <w:r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  <w:tab/>
      </w:r>
    </w:p>
    <w:p w:rsidR="00231714" w:rsidRDefault="00231714" w:rsidP="00231714">
      <w:pPr>
        <w:spacing w:after="0" w:line="360" w:lineRule="auto"/>
        <w:jc w:val="center"/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</w:pPr>
    </w:p>
    <w:p w:rsidR="00231714" w:rsidRDefault="00231714" w:rsidP="00231714">
      <w:pPr>
        <w:spacing w:after="0" w:line="360" w:lineRule="auto"/>
        <w:jc w:val="center"/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</w:pPr>
    </w:p>
    <w:p w:rsidR="00231714" w:rsidRDefault="00231714" w:rsidP="00231714">
      <w:pPr>
        <w:spacing w:after="0" w:line="360" w:lineRule="auto"/>
        <w:jc w:val="center"/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</w:pPr>
    </w:p>
    <w:p w:rsidR="00231714" w:rsidRDefault="00231714" w:rsidP="00231714">
      <w:pPr>
        <w:spacing w:after="0" w:line="360" w:lineRule="auto"/>
        <w:jc w:val="center"/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</w:pPr>
    </w:p>
    <w:p w:rsidR="00231714" w:rsidRDefault="00231714" w:rsidP="00231714">
      <w:pPr>
        <w:spacing w:after="0" w:line="360" w:lineRule="auto"/>
        <w:jc w:val="center"/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</w:pPr>
    </w:p>
    <w:p w:rsidR="00231714" w:rsidRDefault="00231714" w:rsidP="00231714">
      <w:pPr>
        <w:spacing w:after="0" w:line="360" w:lineRule="auto"/>
        <w:jc w:val="center"/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</w:pPr>
    </w:p>
    <w:p w:rsidR="00231714" w:rsidRDefault="00231714" w:rsidP="00231714">
      <w:pPr>
        <w:spacing w:after="0" w:line="360" w:lineRule="auto"/>
        <w:jc w:val="center"/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</w:pPr>
    </w:p>
    <w:p w:rsidR="00231714" w:rsidRDefault="00231714" w:rsidP="00231714">
      <w:pPr>
        <w:spacing w:after="0" w:line="360" w:lineRule="auto"/>
        <w:jc w:val="center"/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</w:pPr>
    </w:p>
    <w:p w:rsidR="00231714" w:rsidRDefault="00231714" w:rsidP="00231714">
      <w:pPr>
        <w:spacing w:after="0" w:line="360" w:lineRule="auto"/>
        <w:jc w:val="center"/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</w:pPr>
    </w:p>
    <w:p w:rsidR="00231714" w:rsidRDefault="00231714" w:rsidP="00231714">
      <w:pPr>
        <w:spacing w:after="0" w:line="360" w:lineRule="auto"/>
        <w:jc w:val="center"/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</w:pPr>
    </w:p>
    <w:p w:rsidR="00231714" w:rsidRDefault="00231714" w:rsidP="00231714">
      <w:pPr>
        <w:spacing w:after="0" w:line="360" w:lineRule="auto"/>
        <w:jc w:val="center"/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</w:pPr>
    </w:p>
    <w:p w:rsidR="00231714" w:rsidRDefault="00231714" w:rsidP="00231714">
      <w:pPr>
        <w:spacing w:after="0" w:line="360" w:lineRule="auto"/>
        <w:jc w:val="center"/>
        <w:rPr>
          <w:rFonts w:ascii="Myriad Pro" w:eastAsia="Times New Roman" w:hAnsi="Myriad Pro"/>
          <w:b/>
          <w:color w:val="2E74B5" w:themeColor="accent1" w:themeShade="BF"/>
          <w:sz w:val="32"/>
          <w:szCs w:val="32"/>
        </w:rPr>
      </w:pPr>
    </w:p>
    <w:p w:rsidR="00231714" w:rsidRPr="00BE2CFC" w:rsidRDefault="00231714" w:rsidP="00231714">
      <w:pPr>
        <w:spacing w:after="0" w:line="240" w:lineRule="auto"/>
        <w:jc w:val="center"/>
        <w:rPr>
          <w:rFonts w:ascii="Myriad Pro" w:hAnsi="Myriad Pro"/>
          <w:b/>
          <w:color w:val="1F4E79" w:themeColor="accent1" w:themeShade="80"/>
          <w:sz w:val="32"/>
          <w:szCs w:val="32"/>
        </w:rPr>
      </w:pPr>
      <w:r w:rsidRPr="00BE2CFC">
        <w:rPr>
          <w:rFonts w:ascii="Myriad Pro" w:eastAsia="Times New Roman" w:hAnsi="Myriad Pro"/>
          <w:b/>
          <w:color w:val="1F4E79" w:themeColor="accent1" w:themeShade="80"/>
          <w:sz w:val="32"/>
          <w:szCs w:val="32"/>
        </w:rPr>
        <w:lastRenderedPageBreak/>
        <w:t>Система подання електронної звітності</w:t>
      </w:r>
    </w:p>
    <w:p w:rsidR="00231714" w:rsidRPr="00BE2CFC" w:rsidRDefault="00231714" w:rsidP="00231714">
      <w:pPr>
        <w:spacing w:after="0" w:line="240" w:lineRule="auto"/>
        <w:jc w:val="center"/>
        <w:rPr>
          <w:rFonts w:ascii="Myriad Pro" w:eastAsia="Times New Roman" w:hAnsi="Myriad Pro"/>
          <w:b/>
          <w:color w:val="1F4E79" w:themeColor="accent1" w:themeShade="80"/>
          <w:sz w:val="32"/>
          <w:szCs w:val="32"/>
        </w:rPr>
      </w:pPr>
      <w:r w:rsidRPr="00BE2CFC">
        <w:rPr>
          <w:rFonts w:ascii="Myriad Pro" w:eastAsia="Times New Roman" w:hAnsi="Myriad Pro"/>
          <w:b/>
          <w:color w:val="1F4E79" w:themeColor="accent1" w:themeShade="80"/>
          <w:sz w:val="32"/>
          <w:szCs w:val="32"/>
        </w:rPr>
        <w:t xml:space="preserve">клієнтами ДКСУ </w:t>
      </w:r>
    </w:p>
    <w:sdt>
      <w:sdtPr>
        <w:rPr>
          <w:rFonts w:ascii="Myriad Pro" w:hAnsi="Myriad Pro" w:cs="Arial"/>
          <w:b w:val="0"/>
          <w:bCs w:val="0"/>
          <w:color w:val="auto"/>
          <w:kern w:val="32"/>
          <w:sz w:val="24"/>
          <w:szCs w:val="24"/>
          <w:lang w:val="ru-RU"/>
        </w:rPr>
        <w:id w:val="223493584"/>
        <w:docPartObj>
          <w:docPartGallery w:val="Table of Contents"/>
          <w:docPartUnique/>
        </w:docPartObj>
      </w:sdtPr>
      <w:sdtEndPr>
        <w:rPr>
          <w:b/>
          <w:bCs/>
          <w:sz w:val="32"/>
          <w:szCs w:val="32"/>
          <w:lang w:val="uk-UA"/>
        </w:rPr>
      </w:sdtEndPr>
      <w:sdtContent>
        <w:p w:rsidR="00231714" w:rsidRPr="00231714" w:rsidRDefault="00231714" w:rsidP="00231714">
          <w:pPr>
            <w:pStyle w:val="a5"/>
            <w:rPr>
              <w:rFonts w:ascii="Myriad Pro" w:hAnsi="Myriad Pro"/>
              <w:color w:val="1F4E79" w:themeColor="accent1" w:themeShade="80"/>
              <w:lang w:val="en-US"/>
            </w:rPr>
          </w:pPr>
          <w:r w:rsidRPr="00BE2CFC">
            <w:rPr>
              <w:rFonts w:ascii="Myriad Pro" w:hAnsi="Myriad Pro"/>
              <w:color w:val="1F4E79" w:themeColor="accent1" w:themeShade="80"/>
              <w:lang w:val="ru-RU"/>
            </w:rPr>
            <w:t>Зміст</w:t>
          </w:r>
        </w:p>
        <w:p w:rsidR="0082014A" w:rsidRDefault="0024459D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r w:rsidRPr="00B95C89">
            <w:rPr>
              <w:rFonts w:ascii="Myriad Pro" w:hAnsi="Myriad Pro"/>
            </w:rPr>
            <w:fldChar w:fldCharType="begin"/>
          </w:r>
          <w:r w:rsidR="00231714" w:rsidRPr="00B95C89">
            <w:rPr>
              <w:rFonts w:ascii="Myriad Pro" w:hAnsi="Myriad Pro"/>
            </w:rPr>
            <w:instrText xml:space="preserve"> TOC \o "1-3" \h \z \u </w:instrText>
          </w:r>
          <w:r w:rsidRPr="00B95C89">
            <w:rPr>
              <w:rFonts w:ascii="Myriad Pro" w:hAnsi="Myriad Pro"/>
            </w:rPr>
            <w:fldChar w:fldCharType="separate"/>
          </w:r>
          <w:hyperlink w:anchor="_Toc66704982" w:history="1">
            <w:r w:rsidR="0082014A" w:rsidRPr="00435986">
              <w:rPr>
                <w:rStyle w:val="aa"/>
                <w:rFonts w:ascii="Myriad Pro" w:hAnsi="Myriad Pro"/>
                <w:noProof/>
              </w:rPr>
              <w:t>Історія змін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_Toc66704982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4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4983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theme="minorHAnsi"/>
                <w:noProof/>
                <w:lang w:val="ru-RU"/>
              </w:rPr>
              <w:t>Загальна інформація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_Toc66704983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5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4984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theme="minorHAnsi"/>
                <w:noProof/>
                <w:lang w:val="ru-RU"/>
              </w:rPr>
              <w:t>Мінімальні вимог</w:t>
            </w:r>
            <w:r w:rsidR="0082014A" w:rsidRPr="00435986">
              <w:rPr>
                <w:rStyle w:val="aa"/>
                <w:rFonts w:ascii="Myriad Pro" w:hAnsi="Myriad Pro" w:cstheme="minorHAnsi"/>
                <w:noProof/>
              </w:rPr>
              <w:t>и</w:t>
            </w:r>
            <w:r w:rsidR="0082014A" w:rsidRPr="00435986">
              <w:rPr>
                <w:rStyle w:val="aa"/>
                <w:rFonts w:ascii="Myriad Pro" w:hAnsi="Myriad Pro" w:cstheme="minorHAnsi"/>
                <w:noProof/>
                <w:lang w:val="ru-RU"/>
              </w:rPr>
              <w:t xml:space="preserve"> до робочої станції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_Toc66704984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5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4985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3.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Налаштування профілю користувача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_Toc66704985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5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4986" w:history="1">
            <w:r w:rsidR="0082014A" w:rsidRPr="00435986">
              <w:rPr>
                <w:rStyle w:val="aa"/>
                <w:rFonts w:ascii="Myriad Pro" w:hAnsi="Myriad Pro" w:cs="Calibri"/>
                <w:noProof/>
              </w:rPr>
              <w:t>4.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Довідники (Головний бухгалтер)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_Toc66704986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8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4987" w:history="1">
            <w:r w:rsidR="0082014A" w:rsidRPr="00435986">
              <w:rPr>
                <w:rStyle w:val="aa"/>
                <w:rFonts w:ascii="Myriad Pro" w:hAnsi="Myriad Pro" w:cs="Calibri"/>
                <w:noProof/>
              </w:rPr>
              <w:t>5.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Функція «Перегляд Календаря підлеглих установ»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_Toc66704987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20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4988" w:history="1">
            <w:r w:rsidR="0082014A" w:rsidRPr="00435986">
              <w:rPr>
                <w:rStyle w:val="aa"/>
                <w:rFonts w:ascii="Myriad Pro" w:hAnsi="Myriad Pro" w:cs="Calibri"/>
                <w:noProof/>
              </w:rPr>
              <w:t>6.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Можливість змінити установу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_Toc66704988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21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4989" w:history="1">
            <w:r w:rsidR="0082014A" w:rsidRPr="00435986">
              <w:rPr>
                <w:rStyle w:val="aa"/>
                <w:rFonts w:ascii="Myriad Pro" w:hAnsi="Myriad Pro" w:cs="Calibri"/>
                <w:noProof/>
              </w:rPr>
              <w:t>7.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Робота в декількох вікнах одночасно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_Toc66704989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25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82014A">
          <w:pPr>
            <w:pStyle w:val="11"/>
            <w:rPr>
              <w:rStyle w:val="aa"/>
              <w:noProof/>
            </w:rPr>
          </w:pPr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4990" w:history="1">
            <w:r w:rsidR="0082014A" w:rsidRPr="00435986">
              <w:rPr>
                <w:rStyle w:val="aa"/>
                <w:rFonts w:ascii="Myriad Pro" w:hAnsi="Myriad Pro" w:cs="Calibri"/>
                <w:noProof/>
              </w:rPr>
              <w:t>8.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ФІНАНСОВА ЗВІТНІСТЬ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_Toc66704990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27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4991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8.1.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АРМ «Фінансова звітність» (Бухгалтер)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_Toc66704991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29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4992" w:history="1"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8.1.1.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Функція «Фінансова звітність»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_Toc66704992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29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4993" w:history="1"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8.1.2.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Функція «Фінансова звітність» (перегляд)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_Toc66704993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35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4994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8.2.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Фінансова</w:t>
            </w:r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 xml:space="preserve"> </w:t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звітність (Головний бухгалтер)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_Toc66704994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37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4995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8.2.1.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«Фінансова звітність» (перегляд)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_Toc66704995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38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4996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8.2.2.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«Фінансова звітність (підписання)»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_Toc66704996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42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4997" w:history="1"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8.2.3.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«Календар подачі звітності»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_Toc66704997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42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4998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8.3.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АРМ Фінансова</w:t>
            </w:r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 xml:space="preserve"> </w:t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звітність (Керівник)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_Toc66704998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44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4999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8.3.1.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«Фінансова звітність</w:t>
            </w:r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 xml:space="preserve"> (перегляд)»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_Toc66704999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44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00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8.3.2.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«Фінансова звітність</w:t>
            </w:r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 xml:space="preserve"> (підписання)»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_Toc66705000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46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01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8.4.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АРМ Відправка звітності (Керівник)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_Toc66705001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47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02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8.4.1.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«Відправка звітності в ДКСУ»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_Toc66705002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47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03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8.4.2.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«Перегляд відправленої звітності в ДКСУ»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_Toc66705003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52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04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8.5.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АРМ «Звітність державного бюджету (перегляд)»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_Toc66705004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53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05" w:history="1"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8.5.1.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Функція «Фінансова звітність установ державного бюджету (перегляд)»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_Toc66705005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53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06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8.6.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АРМ «Звітність місцевого бюджету (перегляд)»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_Toc66705006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55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07" w:history="1"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8.6.1.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Функція «Фінансова звітність установ місцевого бюджету (перегляд)»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_Toc66705007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55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08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8.7.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АРМ «Звітність фондів (перегляд)»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_Toc66705008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56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09" w:history="1"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8.7.1.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Функція «Фінансова звітність фондів (перегляд)»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_Toc66705009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56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10" w:history="1">
            <w:r w:rsidR="0082014A" w:rsidRPr="00435986">
              <w:rPr>
                <w:rStyle w:val="aa"/>
                <w:rFonts w:ascii="Myriad Pro" w:hAnsi="Myriad Pro" w:cs="Calibri"/>
                <w:noProof/>
              </w:rPr>
              <w:t>9.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ФІНАНСОВА ЗВІТНІСТЬ КОНСОЛІДОВАНА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_Toc66705010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57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11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9.1.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АРМ «Фінансова звітність консолідована» (Бухгалтер)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_Toc66705011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57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12" w:history="1"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9.1.1.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Функція «Фінансова звітність консолідована»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_Toc66705012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57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13" w:history="1"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9.1.2.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Функція «Фінансова звітність консолідована (перегляд)»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_Toc66705013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65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14" w:history="1"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9.1.3.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Функція «Фінансова звітність підлеглих установ (перегляд)»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_Toc66705014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67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15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9.2.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АРМ «Фінансова звітність консолідована» (Головний бухгалтер)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_Toc66705015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69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16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9.2.1.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«Фінансова звітність консолідована»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_Toc66705016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69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17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9.2.2.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«Фінансова звітність консолідована (підписання)»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_Toc66705017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70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18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9.2.3.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«Фінансова звітність консолідована (перегляд)»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_Toc66705018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70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19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9.3.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АРМ Фінансова</w:t>
            </w:r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 xml:space="preserve"> </w:t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звітність консолідована (Керівник)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_Toc66705019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71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20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9.3.1.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«Фінансова звітність консолідована (підписання)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_Toc66705020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71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21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9.3.2.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«Фінансова звітність консолідована (перегляд)»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_Toc66705021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71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22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9.4.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АРМ Відправка звітності (Керівник)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_Toc66705022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72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23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9.4.1.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«Відправка звітності в ДКСУ»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_Toc66705023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72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24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9.4.2.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«Перегляд відправленої звітності в ДКСУ»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_Toc66705024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77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82014A">
          <w:pPr>
            <w:pStyle w:val="11"/>
            <w:rPr>
              <w:rStyle w:val="aa"/>
              <w:noProof/>
            </w:rPr>
          </w:pPr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25" w:history="1">
            <w:r w:rsidR="0082014A" w:rsidRPr="00435986">
              <w:rPr>
                <w:rStyle w:val="aa"/>
                <w:rFonts w:ascii="Myriad Pro" w:hAnsi="Myriad Pro" w:cs="Calibri"/>
                <w:noProof/>
              </w:rPr>
              <w:t>10.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БЮДЖЕТНА ЗВІТНІСТЬ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_Toc66705025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78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26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10.1.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АРМ «Бюджетна звітність» (Бухгалтер)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_Toc66705026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80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27" w:history="1"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10.1.1.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Функція «Бюджетна звітність»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_Toc66705027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80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28" w:history="1"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10.1.2.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Функція «Бюджетна звітність» (перегляд)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_Toc66705028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85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29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10.2.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АРМ «Бюджетна звітність» (Головний бухгалтер)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_Toc66705029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86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30" w:history="1"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10.2.1.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Функція «Бюджетна звітність» (підписання)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_Toc66705030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86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31" w:history="1"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10.2.2.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Функція «Бюджетна звітність» (перегляд)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_Toc66705031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87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32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10.3.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АРМ Бюджетна звітність (Керівник)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_Toc66705032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88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33" w:history="1"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10.3.1.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Функція «Бюджетна звітність» (перегляд)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_Toc66705033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88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34" w:history="1"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10.3.2.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Функція «Бюджетна звітність» (підписання)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_Toc66705034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91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35" w:history="1"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10.3.3.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Функція «Звітність»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_Toc66705035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91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36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10.4.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АРМ «Звітність державного бюджету (перегляд)»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_Toc66705036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93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37" w:history="1"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10.4.1.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Функція «Бюджетна звітність установ державного бюджету (перегляд)»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_Toc66705037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93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38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10.5.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АРМ «Звітність місцевого бюджету (перегляд)»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_Toc66705038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95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39" w:history="1"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10.5.1.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Функція «Бюджетна звітність установ місцевого бюджету (перегляд)»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_Toc66705039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95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40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10.6.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АРМ «Звітність фондів (перегляд)»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_Toc66705040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96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41" w:history="1"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10.6.1.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Функція «Бюджетна звітність фондів (перегляд)»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_Toc66705041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96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82014A">
          <w:pPr>
            <w:pStyle w:val="11"/>
            <w:rPr>
              <w:rStyle w:val="aa"/>
              <w:noProof/>
            </w:rPr>
          </w:pPr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42" w:history="1">
            <w:r w:rsidR="0082014A" w:rsidRPr="00435986">
              <w:rPr>
                <w:rStyle w:val="aa"/>
                <w:rFonts w:ascii="Myriad Pro" w:hAnsi="Myriad Pro" w:cs="Calibri"/>
                <w:noProof/>
              </w:rPr>
              <w:t>11.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БЮДЖЕТНА ЗВІТНІСТЬ КОНСОЛІДОВАНА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_Toc66705042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97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43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11.1.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АРМ «Бюджетна звітність консолідована» (Бухгалтер)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_Toc66705043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97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44" w:history="1"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11.1.1.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Функція «Бюджетна звітність консолідована»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_Toc66705044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97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45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11.1.2.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«Бюджетна звітність консолідована (перегляд)»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_Toc66705045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102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46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11.1.3.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«Бюджетна звітність підлеглих установ (перегляд)»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_Toc66705046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104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47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11.2.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АРМ «Бюджетна звітність консолідована» (Головний бухгалтер)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_Toc66705047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106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48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11.2.1.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«Бюджетна звітність консолідована (перегляд)»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_Toc66705048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106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49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11.3.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АРМ Бюджетна звітність консолідована (Керівник)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_Toc66705049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107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50" w:history="1"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11.3.1.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«Бюджетна звітність консолідована (підписання)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_Toc66705050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107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51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11.3.2.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«Бюджетна звітність консолідована (перегляд)»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_Toc66705051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107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52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11.3.3.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Функція «Звітність»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_Toc66705052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108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53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11.4.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АРМ Відправка звітності (Керівник)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_Toc66705053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111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54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11.4.1.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«Відправка звітності в ДКСУ»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_Toc66705054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111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55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11.4.2.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«Перегляд відправленої звітності в ДКСУ»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_Toc66705055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115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56" w:history="1"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11.4.3.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«Календар подачі звітності»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_Toc66705056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117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82014A">
          <w:pPr>
            <w:pStyle w:val="11"/>
            <w:rPr>
              <w:rStyle w:val="aa"/>
              <w:noProof/>
            </w:rPr>
          </w:pPr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57" w:history="1">
            <w:r w:rsidR="0082014A" w:rsidRPr="00435986">
              <w:rPr>
                <w:rStyle w:val="aa"/>
                <w:rFonts w:ascii="Myriad Pro" w:hAnsi="Myriad Pro" w:cs="Calibri"/>
                <w:noProof/>
              </w:rPr>
              <w:t>12.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ЛІКВІДАЦІЙНА ЗВІТНІСТЬ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_Toc66705057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119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58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12.1.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Налаштування ліквідаційної звітності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_Toc66705058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120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59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12.2.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АРМ Ліквідаційна звітність (Фінансова, Бухгалтер)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_Toc66705059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120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60" w:history="1">
            <w:r w:rsidR="0082014A" w:rsidRPr="00435986">
              <w:rPr>
                <w:rStyle w:val="aa"/>
                <w:rFonts w:ascii="Myriad Pro" w:hAnsi="Myriad Pro"/>
                <w:noProof/>
                <w:lang w:val="ru-RU"/>
              </w:rPr>
              <w:t>12.2.1.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Функція «Фінансова звітність ліквідаційна» (Бухгалтер)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_Toc66705060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120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61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12.3.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АРМ Ліквідаційна звітність (Фінансова; Головний бухгалтер)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_Toc66705061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124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62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12.3.1.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«Фінансова звітність ліквідаційна (підписання)»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_Toc66705062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124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63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12.3.2.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«Фінансова звітність ліквідаційна»</w:t>
            </w:r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 xml:space="preserve"> (перегляд)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_Toc66705063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124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64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12.4.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АРМ Ліквідаційна звітність (Фінансова; Керівник)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_Toc66705064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125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65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12.4.1.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«Фінансова звітність ліквідаційна (підписання)»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_Toc66705065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125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66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12.4.2.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«Фінансова звітність</w:t>
            </w:r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 xml:space="preserve"> ліквідаційна (перегляд)»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_Toc66705066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125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67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12.5.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АРМ Відправка звітності (Керівник)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_Toc66705067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126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68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12.5.1.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«Відправка звітності в ДКСУ»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_Toc66705068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126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69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12.5.2.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«Перегляд відправленої звітності в ДКСУ»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_Toc66705069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130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70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12.6.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АРМ Ліквідаційна звітність (Бюджетна; Бухгалтер)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_Toc66705070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131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71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12.6.1.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«Бюджетна звітність ліквідаційна»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_Toc66705071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131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72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12.7.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АРМ Ліквідаційна звітність (Бюджетна; Головний бухгалтер)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_Toc66705072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135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73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12.7.1.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Функція «Бюджетна звітність ліквідаційна» (підписання)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_Toc66705073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135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74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12.7.2.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Функція «Бюджетна звітність ліквідаційна (перегляд)»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_Toc66705074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135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75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12.8.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АРМ Ліквідаційна звітність (Бюджетна; Керівник)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_Toc66705075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137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76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12.8.1.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Функція «Бюджетна звітність ліквідаційна (підписання)»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_Toc66705076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137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77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12.8.2.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Функція «Бюджетна звітність ліквідаційна (перегляд)»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_Toc66705077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137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78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12.9.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АРМ Відправка звітності (Керівник)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_Toc66705078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138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79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12.9.1.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«Відправка звітності в ДКСУ»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_Toc66705079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138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80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12.9.2.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«Перегляд відправленої звітності в ДКСУ»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_Toc66705080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142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2C3E50" w:rsidRDefault="002C3E50">
          <w:pPr>
            <w:pStyle w:val="11"/>
            <w:rPr>
              <w:rStyle w:val="aa"/>
              <w:rFonts w:ascii="Myriad Pro" w:hAnsi="Myriad Pro" w:cs="Calibri"/>
              <w:noProof/>
            </w:rPr>
          </w:pPr>
        </w:p>
        <w:p w:rsidR="0082014A" w:rsidRDefault="00C278D0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81" w:history="1">
            <w:r w:rsidR="0082014A" w:rsidRPr="00435986">
              <w:rPr>
                <w:rStyle w:val="aa"/>
                <w:rFonts w:ascii="Myriad Pro" w:hAnsi="Myriad Pro" w:cs="Calibri"/>
                <w:noProof/>
              </w:rPr>
              <w:t>13.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Повідомлення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_Toc66705081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143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82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13.1.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АРМ Повідомлення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_Toc66705082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143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83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13.1.1.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Функція «Створити повідомлення»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_Toc66705083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143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84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13.1.2.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Функція «Вихідні повідомлення»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_Toc66705084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143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85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13.1.3.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«Вхідні повідомлення»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_Toc66705085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145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86" w:history="1">
            <w:r w:rsidR="0082014A" w:rsidRPr="00435986">
              <w:rPr>
                <w:rStyle w:val="aa"/>
                <w:rFonts w:ascii="Myriad Pro" w:hAnsi="Myriad Pro" w:cs="Calibri"/>
                <w:noProof/>
              </w:rPr>
              <w:t>14.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Бюджетна звітність за операціями із виконання МБ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_Toc66705086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146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87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14.1.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АРМ «Бюдж. Звітність за операціями із виконання МБ» (Бухгалтер)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_Toc66705087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146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88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14.1.1.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Функція «Бюджетна звітність виконання бюджетів» (Бухгалтер)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_Toc66705088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146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89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14.2.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АРМ «Бюдж. Звітність за операціями із виконання МБ» (Головний бухгалтер)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_Toc66705089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148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90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14.2.1.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«Бюджетна звітність виконання бюджетів (підписання)» (Головний бухгалтер)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_Toc66705090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148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91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14.3.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АРМ «Бюдж. Звітність за операціями із виконання МБ» (Керівник)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_Toc66705091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148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92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14.3.1.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«Бюджетна звітність виконання бюджетів (підписання)» (Керівник)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_Toc66705092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148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93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14.3.2.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«Бюджетна звітність виконання бюджетів (перегляд)» (Керівник)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_Toc66705093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148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94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14.4.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АРМ «Перегляд звітності про виконання Державного бюджету України (ЗБ, ДБ, МБ)»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_Toc66705094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150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95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14.4.1.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Функція «Звітність про виконання Державного бюджету України (ЗБ, ДБ, МБ)»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_Toc66705095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150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96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14.5.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АРМ «Перегляд звітності про виконання МБ»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_Toc66705096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151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97" w:history="1">
            <w:r w:rsidR="0082014A" w:rsidRPr="00435986">
              <w:rPr>
                <w:rStyle w:val="aa"/>
                <w:rFonts w:ascii="Myriad Pro" w:hAnsi="Myriad Pro" w:cs="Calibri"/>
                <w:noProof/>
                <w:lang w:val="ru-RU"/>
              </w:rPr>
              <w:t>14.5.1.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 w:cs="Calibri"/>
                <w:noProof/>
              </w:rPr>
              <w:t>Функція «Звітність про виконання місцевих бюджетів»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_Toc66705097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151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82014A" w:rsidRDefault="004E754C">
          <w:pPr>
            <w:pStyle w:val="11"/>
            <w:rPr>
              <w:rFonts w:asciiTheme="minorHAnsi" w:eastAsiaTheme="minorEastAsia" w:hAnsiTheme="minorHAnsi" w:cstheme="minorBidi"/>
              <w:noProof/>
              <w:lang w:val="ru-RU" w:eastAsia="ru-RU"/>
            </w:rPr>
          </w:pPr>
          <w:hyperlink w:anchor="_Toc66705098" w:history="1">
            <w:r w:rsidR="0082014A" w:rsidRPr="00435986">
              <w:rPr>
                <w:rStyle w:val="aa"/>
                <w:rFonts w:ascii="Myriad Pro" w:hAnsi="Myriad Pro" w:cs="Calibri"/>
                <w:noProof/>
              </w:rPr>
              <w:t>15.</w:t>
            </w:r>
            <w:r w:rsidR="0082014A"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tab/>
            </w:r>
            <w:r w:rsidR="0082014A" w:rsidRPr="00435986">
              <w:rPr>
                <w:rStyle w:val="aa"/>
                <w:rFonts w:ascii="Myriad Pro" w:hAnsi="Myriad Pro"/>
                <w:noProof/>
              </w:rPr>
              <w:t>Транспортні файли звітних даних</w:t>
            </w:r>
            <w:r w:rsidR="0082014A">
              <w:rPr>
                <w:noProof/>
                <w:webHidden/>
              </w:rPr>
              <w:tab/>
            </w:r>
            <w:r w:rsidR="0082014A">
              <w:rPr>
                <w:noProof/>
                <w:webHidden/>
              </w:rPr>
              <w:fldChar w:fldCharType="begin"/>
            </w:r>
            <w:r w:rsidR="0082014A">
              <w:rPr>
                <w:noProof/>
                <w:webHidden/>
              </w:rPr>
              <w:instrText xml:space="preserve"> PAGEREF _Toc66705098 \h </w:instrText>
            </w:r>
            <w:r w:rsidR="0082014A">
              <w:rPr>
                <w:noProof/>
                <w:webHidden/>
              </w:rPr>
            </w:r>
            <w:r w:rsidR="0082014A">
              <w:rPr>
                <w:noProof/>
                <w:webHidden/>
              </w:rPr>
              <w:fldChar w:fldCharType="separate"/>
            </w:r>
            <w:r w:rsidR="0082014A">
              <w:rPr>
                <w:noProof/>
                <w:webHidden/>
              </w:rPr>
              <w:t>152</w:t>
            </w:r>
            <w:r w:rsidR="0082014A">
              <w:rPr>
                <w:noProof/>
                <w:webHidden/>
              </w:rPr>
              <w:fldChar w:fldCharType="end"/>
            </w:r>
          </w:hyperlink>
        </w:p>
        <w:p w:rsidR="00231714" w:rsidRDefault="0024459D" w:rsidP="00231714">
          <w:pPr>
            <w:pStyle w:val="1"/>
            <w:jc w:val="left"/>
            <w:rPr>
              <w:rFonts w:ascii="Myriad Pro" w:hAnsi="Myriad Pro"/>
            </w:rPr>
          </w:pPr>
          <w:r w:rsidRPr="00B95C89">
            <w:rPr>
              <w:rFonts w:ascii="Myriad Pro" w:hAnsi="Myriad Pro"/>
              <w:bCs w:val="0"/>
            </w:rPr>
            <w:fldChar w:fldCharType="end"/>
          </w:r>
        </w:p>
      </w:sdtContent>
    </w:sdt>
    <w:bookmarkStart w:id="0" w:name="_Toc496631572" w:displacedByCustomXml="prev"/>
    <w:bookmarkStart w:id="1" w:name="_Toc416098247" w:displacedByCustomXml="prev"/>
    <w:bookmarkStart w:id="2" w:name="_Toc405820532" w:displacedByCustomXml="prev"/>
    <w:bookmarkStart w:id="3" w:name="_Toc405374724" w:displacedByCustomXml="prev"/>
    <w:bookmarkStart w:id="4" w:name="_Toc405221317" w:displacedByCustomXml="prev"/>
    <w:bookmarkStart w:id="5" w:name="_Toc405216754" w:displacedByCustomXml="prev"/>
    <w:bookmarkStart w:id="6" w:name="_Toc404958487" w:displacedByCustomXml="prev"/>
    <w:bookmarkStart w:id="7" w:name="_Toc404956787" w:displacedByCustomXml="prev"/>
    <w:bookmarkStart w:id="8" w:name="_Toc404949787" w:displacedByCustomXml="prev"/>
    <w:bookmarkStart w:id="9" w:name="_Toc404949691" w:displacedByCustomXml="prev"/>
    <w:bookmarkStart w:id="10" w:name="_Toc404938053" w:displacedByCustomXml="prev"/>
    <w:bookmarkStart w:id="11" w:name="_Toc404938045" w:displacedByCustomXml="prev"/>
    <w:bookmarkStart w:id="12" w:name="_Toc404874832" w:displacedByCustomXml="prev"/>
    <w:bookmarkStart w:id="13" w:name="_Toc404874812" w:displacedByCustomXml="prev"/>
    <w:bookmarkStart w:id="14" w:name="_Toc404873400" w:displacedByCustomXml="prev"/>
    <w:bookmarkStart w:id="15" w:name="_Toc494467298" w:displacedByCustomXml="prev"/>
    <w:p w:rsidR="00231714" w:rsidRPr="00BE2CFC" w:rsidRDefault="00231714" w:rsidP="00231714">
      <w:pPr>
        <w:pStyle w:val="1"/>
        <w:jc w:val="left"/>
        <w:rPr>
          <w:rFonts w:ascii="Myriad Pro" w:hAnsi="Myriad Pro"/>
          <w:color w:val="1F4E79" w:themeColor="accent1" w:themeShade="80"/>
          <w:sz w:val="28"/>
          <w:szCs w:val="28"/>
        </w:rPr>
      </w:pPr>
      <w:bookmarkStart w:id="16" w:name="_Toc66704982"/>
      <w:r>
        <w:rPr>
          <w:rFonts w:ascii="Myriad Pro" w:hAnsi="Myriad Pro"/>
          <w:color w:val="1F4E79" w:themeColor="accent1" w:themeShade="80"/>
          <w:sz w:val="28"/>
          <w:szCs w:val="28"/>
        </w:rPr>
        <w:t xml:space="preserve">Історія </w:t>
      </w:r>
      <w:r w:rsidRPr="00BE2CFC">
        <w:rPr>
          <w:rFonts w:ascii="Myriad Pro" w:hAnsi="Myriad Pro"/>
          <w:color w:val="1F4E79" w:themeColor="accent1" w:themeShade="80"/>
          <w:sz w:val="28"/>
          <w:szCs w:val="28"/>
        </w:rPr>
        <w:t>змін</w:t>
      </w:r>
      <w:bookmarkEnd w:id="14"/>
      <w:bookmarkEnd w:id="13"/>
      <w:bookmarkEnd w:id="12"/>
      <w:bookmarkEnd w:id="11"/>
      <w:bookmarkEnd w:id="10"/>
      <w:bookmarkEnd w:id="9"/>
      <w:bookmarkEnd w:id="8"/>
      <w:bookmarkEnd w:id="7"/>
      <w:bookmarkEnd w:id="6"/>
      <w:bookmarkEnd w:id="5"/>
      <w:bookmarkEnd w:id="4"/>
      <w:bookmarkEnd w:id="3"/>
      <w:bookmarkEnd w:id="2"/>
      <w:bookmarkEnd w:id="1"/>
      <w:bookmarkEnd w:id="0"/>
      <w:bookmarkEnd w:id="16"/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20"/>
        <w:gridCol w:w="1352"/>
        <w:gridCol w:w="1670"/>
        <w:gridCol w:w="5314"/>
      </w:tblGrid>
      <w:tr w:rsidR="00231714" w:rsidRPr="00956E05" w:rsidTr="002C3E50">
        <w:tc>
          <w:tcPr>
            <w:tcW w:w="1020" w:type="dxa"/>
            <w:shd w:val="clear" w:color="auto" w:fill="8DB3E2"/>
          </w:tcPr>
          <w:p w:rsidR="00231714" w:rsidRPr="00F22262" w:rsidRDefault="00231714" w:rsidP="00807318">
            <w:pPr>
              <w:jc w:val="center"/>
              <w:rPr>
                <w:rFonts w:ascii="Myriad Pro" w:hAnsi="Myriad Pro" w:cs="Calibri"/>
                <w:b/>
                <w:bCs/>
                <w:color w:val="FFFFFF"/>
              </w:rPr>
            </w:pPr>
            <w:r w:rsidRPr="00F22262">
              <w:rPr>
                <w:rFonts w:ascii="Myriad Pro" w:hAnsi="Myriad Pro" w:cs="Calibri"/>
                <w:b/>
                <w:bCs/>
                <w:color w:val="FFFFFF"/>
              </w:rPr>
              <w:t>Версія</w:t>
            </w:r>
          </w:p>
        </w:tc>
        <w:tc>
          <w:tcPr>
            <w:tcW w:w="1352" w:type="dxa"/>
            <w:shd w:val="clear" w:color="auto" w:fill="8DB3E2"/>
          </w:tcPr>
          <w:p w:rsidR="00231714" w:rsidRPr="00F22262" w:rsidRDefault="00231714" w:rsidP="00807318">
            <w:pPr>
              <w:jc w:val="center"/>
              <w:rPr>
                <w:rFonts w:ascii="Myriad Pro" w:hAnsi="Myriad Pro" w:cs="Calibri"/>
                <w:b/>
                <w:bCs/>
                <w:color w:val="FFFFFF"/>
              </w:rPr>
            </w:pPr>
            <w:r w:rsidRPr="00F22262">
              <w:rPr>
                <w:rFonts w:ascii="Myriad Pro" w:hAnsi="Myriad Pro" w:cs="Calibri"/>
                <w:b/>
                <w:bCs/>
                <w:color w:val="FFFFFF"/>
              </w:rPr>
              <w:t>Дата</w:t>
            </w:r>
          </w:p>
        </w:tc>
        <w:tc>
          <w:tcPr>
            <w:tcW w:w="1670" w:type="dxa"/>
            <w:shd w:val="clear" w:color="auto" w:fill="8DB3E2"/>
          </w:tcPr>
          <w:p w:rsidR="00231714" w:rsidRPr="00F22262" w:rsidRDefault="00231714" w:rsidP="00807318">
            <w:pPr>
              <w:jc w:val="center"/>
              <w:rPr>
                <w:rFonts w:ascii="Myriad Pro" w:hAnsi="Myriad Pro" w:cs="Calibri"/>
                <w:b/>
                <w:bCs/>
                <w:color w:val="FFFFFF"/>
              </w:rPr>
            </w:pPr>
            <w:r w:rsidRPr="00F22262">
              <w:rPr>
                <w:rFonts w:ascii="Myriad Pro" w:hAnsi="Myriad Pro" w:cs="Calibri"/>
                <w:b/>
                <w:bCs/>
                <w:color w:val="FFFFFF"/>
              </w:rPr>
              <w:t>Автор змін</w:t>
            </w:r>
          </w:p>
        </w:tc>
        <w:tc>
          <w:tcPr>
            <w:tcW w:w="5314" w:type="dxa"/>
            <w:shd w:val="clear" w:color="auto" w:fill="8DB3E2"/>
          </w:tcPr>
          <w:p w:rsidR="00231714" w:rsidRPr="00F22262" w:rsidRDefault="00231714" w:rsidP="00807318">
            <w:pPr>
              <w:jc w:val="center"/>
              <w:rPr>
                <w:rFonts w:ascii="Myriad Pro" w:hAnsi="Myriad Pro" w:cs="Calibri"/>
                <w:b/>
                <w:bCs/>
                <w:color w:val="FFFFFF"/>
              </w:rPr>
            </w:pPr>
            <w:r w:rsidRPr="00F22262">
              <w:rPr>
                <w:rFonts w:ascii="Myriad Pro" w:hAnsi="Myriad Pro" w:cs="Calibri"/>
                <w:b/>
                <w:bCs/>
                <w:color w:val="FFFFFF"/>
              </w:rPr>
              <w:t>Опис змін</w:t>
            </w:r>
          </w:p>
        </w:tc>
      </w:tr>
      <w:tr w:rsidR="00231714" w:rsidRPr="00956E05" w:rsidTr="002C3E50">
        <w:trPr>
          <w:trHeight w:val="200"/>
        </w:trPr>
        <w:tc>
          <w:tcPr>
            <w:tcW w:w="1020" w:type="dxa"/>
            <w:shd w:val="clear" w:color="auto" w:fill="FFFFFF"/>
          </w:tcPr>
          <w:p w:rsidR="00231714" w:rsidRPr="00F22262" w:rsidRDefault="00231714" w:rsidP="00807318">
            <w:pPr>
              <w:jc w:val="center"/>
              <w:rPr>
                <w:rFonts w:ascii="Myriad Pro" w:hAnsi="Myriad Pro" w:cs="Calibri"/>
                <w:bCs/>
              </w:rPr>
            </w:pPr>
            <w:r w:rsidRPr="00F22262">
              <w:rPr>
                <w:rFonts w:ascii="Myriad Pro" w:hAnsi="Myriad Pro" w:cs="Calibri"/>
                <w:bCs/>
              </w:rPr>
              <w:t>1.</w:t>
            </w:r>
            <w:r>
              <w:rPr>
                <w:rFonts w:ascii="Myriad Pro" w:hAnsi="Myriad Pro" w:cs="Calibri"/>
                <w:bCs/>
              </w:rPr>
              <w:t>1</w:t>
            </w:r>
          </w:p>
        </w:tc>
        <w:tc>
          <w:tcPr>
            <w:tcW w:w="1352" w:type="dxa"/>
            <w:shd w:val="clear" w:color="auto" w:fill="FFFFFF"/>
          </w:tcPr>
          <w:p w:rsidR="00231714" w:rsidRPr="00F22262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03.10.2017</w:t>
            </w:r>
          </w:p>
        </w:tc>
        <w:tc>
          <w:tcPr>
            <w:tcW w:w="1670" w:type="dxa"/>
            <w:shd w:val="clear" w:color="auto" w:fill="FFFFFF"/>
          </w:tcPr>
          <w:p w:rsidR="00231714" w:rsidRPr="00F22262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</w:t>
            </w:r>
            <w:r w:rsidRPr="00F22262">
              <w:rPr>
                <w:rFonts w:ascii="Myriad Pro" w:hAnsi="Myriad Pro" w:cs="Calibri"/>
                <w:color w:val="000000"/>
              </w:rPr>
              <w:t>.</w:t>
            </w:r>
          </w:p>
        </w:tc>
        <w:tc>
          <w:tcPr>
            <w:tcW w:w="5314" w:type="dxa"/>
            <w:shd w:val="clear" w:color="auto" w:fill="FFFFFF"/>
          </w:tcPr>
          <w:p w:rsidR="00231714" w:rsidRPr="00F22262" w:rsidRDefault="00231714" w:rsidP="00807318">
            <w:pPr>
              <w:rPr>
                <w:rFonts w:ascii="Myriad Pro" w:hAnsi="Myriad Pro" w:cs="Calibri"/>
                <w:color w:val="000000"/>
              </w:rPr>
            </w:pPr>
            <w:r w:rsidRPr="00F22262">
              <w:rPr>
                <w:rFonts w:ascii="Myriad Pro" w:hAnsi="Myriad Pro" w:cs="Calibri"/>
                <w:color w:val="000000"/>
              </w:rPr>
              <w:t>Створено</w:t>
            </w:r>
            <w:r>
              <w:rPr>
                <w:rFonts w:ascii="Myriad Pro" w:hAnsi="Myriad Pro" w:cs="Calibri"/>
                <w:color w:val="000000"/>
              </w:rPr>
              <w:t>.</w:t>
            </w:r>
          </w:p>
        </w:tc>
      </w:tr>
      <w:tr w:rsidR="00231714" w:rsidRPr="00956E05" w:rsidTr="002C3E50">
        <w:trPr>
          <w:trHeight w:val="200"/>
        </w:trPr>
        <w:tc>
          <w:tcPr>
            <w:tcW w:w="1020" w:type="dxa"/>
            <w:shd w:val="clear" w:color="auto" w:fill="FFFFFF"/>
          </w:tcPr>
          <w:p w:rsidR="00231714" w:rsidRPr="00F22262" w:rsidRDefault="00231714" w:rsidP="00807318">
            <w:pPr>
              <w:jc w:val="center"/>
              <w:rPr>
                <w:rFonts w:ascii="Myriad Pro" w:hAnsi="Myriad Pro" w:cs="Calibri"/>
                <w:bCs/>
              </w:rPr>
            </w:pPr>
            <w:r>
              <w:rPr>
                <w:rFonts w:ascii="Myriad Pro" w:hAnsi="Myriad Pro" w:cs="Calibri"/>
                <w:bCs/>
              </w:rPr>
              <w:t>1.2</w:t>
            </w:r>
          </w:p>
        </w:tc>
        <w:tc>
          <w:tcPr>
            <w:tcW w:w="1352" w:type="dxa"/>
            <w:shd w:val="clear" w:color="auto" w:fill="FFFFFF"/>
          </w:tcPr>
          <w:p w:rsidR="00231714" w:rsidRPr="00F22262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03.10.2017</w:t>
            </w:r>
          </w:p>
        </w:tc>
        <w:tc>
          <w:tcPr>
            <w:tcW w:w="1670" w:type="dxa"/>
            <w:shd w:val="clear" w:color="auto" w:fill="FFFFFF"/>
          </w:tcPr>
          <w:p w:rsidR="00231714" w:rsidRPr="00F22262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О.</w:t>
            </w:r>
          </w:p>
        </w:tc>
        <w:tc>
          <w:tcPr>
            <w:tcW w:w="5314" w:type="dxa"/>
            <w:shd w:val="clear" w:color="auto" w:fill="FFFFFF"/>
          </w:tcPr>
          <w:p w:rsidR="00231714" w:rsidRPr="00F22262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Відредаговано, доповнено.</w:t>
            </w:r>
          </w:p>
        </w:tc>
      </w:tr>
      <w:tr w:rsidR="00231714" w:rsidRPr="00956E05" w:rsidTr="002C3E50">
        <w:trPr>
          <w:trHeight w:val="200"/>
        </w:trPr>
        <w:tc>
          <w:tcPr>
            <w:tcW w:w="1020" w:type="dxa"/>
            <w:shd w:val="clear" w:color="auto" w:fill="FFFFFF"/>
          </w:tcPr>
          <w:p w:rsidR="00231714" w:rsidRPr="00F22262" w:rsidRDefault="00231714" w:rsidP="00807318">
            <w:pPr>
              <w:jc w:val="center"/>
              <w:rPr>
                <w:rFonts w:ascii="Myriad Pro" w:hAnsi="Myriad Pro" w:cs="Calibri"/>
                <w:bCs/>
              </w:rPr>
            </w:pPr>
            <w:r>
              <w:rPr>
                <w:rFonts w:ascii="Myriad Pro" w:hAnsi="Myriad Pro" w:cs="Calibri"/>
                <w:bCs/>
              </w:rPr>
              <w:t>1.3</w:t>
            </w:r>
          </w:p>
        </w:tc>
        <w:tc>
          <w:tcPr>
            <w:tcW w:w="1352" w:type="dxa"/>
            <w:shd w:val="clear" w:color="auto" w:fill="FFFFFF"/>
          </w:tcPr>
          <w:p w:rsidR="00231714" w:rsidRPr="00F22262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04.10.2017</w:t>
            </w:r>
          </w:p>
        </w:tc>
        <w:tc>
          <w:tcPr>
            <w:tcW w:w="1670" w:type="dxa"/>
            <w:shd w:val="clear" w:color="auto" w:fill="FFFFFF"/>
          </w:tcPr>
          <w:p w:rsidR="00231714" w:rsidRPr="00F22262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О.</w:t>
            </w:r>
          </w:p>
        </w:tc>
        <w:tc>
          <w:tcPr>
            <w:tcW w:w="5314" w:type="dxa"/>
            <w:shd w:val="clear" w:color="auto" w:fill="FFFFFF"/>
          </w:tcPr>
          <w:p w:rsidR="00231714" w:rsidRPr="00F22262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Відредаговано, доповнено.</w:t>
            </w:r>
          </w:p>
        </w:tc>
      </w:tr>
      <w:tr w:rsidR="00231714" w:rsidRPr="00956E05" w:rsidTr="002C3E50">
        <w:trPr>
          <w:trHeight w:val="200"/>
        </w:trPr>
        <w:tc>
          <w:tcPr>
            <w:tcW w:w="1020" w:type="dxa"/>
            <w:shd w:val="clear" w:color="auto" w:fill="FFFFFF"/>
          </w:tcPr>
          <w:p w:rsidR="00231714" w:rsidRPr="00D06905" w:rsidRDefault="00231714" w:rsidP="00807318">
            <w:pPr>
              <w:jc w:val="center"/>
              <w:rPr>
                <w:rFonts w:ascii="Myriad Pro" w:hAnsi="Myriad Pro" w:cs="Calibri"/>
                <w:bCs/>
                <w:lang w:val="en-US"/>
              </w:rPr>
            </w:pPr>
            <w:r>
              <w:rPr>
                <w:rFonts w:ascii="Myriad Pro" w:hAnsi="Myriad Pro" w:cs="Calibri"/>
                <w:bCs/>
                <w:lang w:val="en-US"/>
              </w:rPr>
              <w:t>1.</w:t>
            </w:r>
            <w:r>
              <w:rPr>
                <w:rFonts w:ascii="Myriad Pro" w:hAnsi="Myriad Pro" w:cs="Calibri"/>
                <w:bCs/>
              </w:rPr>
              <w:t>4</w:t>
            </w:r>
          </w:p>
        </w:tc>
        <w:tc>
          <w:tcPr>
            <w:tcW w:w="1352" w:type="dxa"/>
            <w:shd w:val="clear" w:color="auto" w:fill="FFFFFF"/>
          </w:tcPr>
          <w:p w:rsidR="00231714" w:rsidRPr="00B6643B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27.10.2017</w:t>
            </w:r>
          </w:p>
        </w:tc>
        <w:tc>
          <w:tcPr>
            <w:tcW w:w="1670" w:type="dxa"/>
            <w:shd w:val="clear" w:color="auto" w:fill="FFFFFF"/>
          </w:tcPr>
          <w:p w:rsidR="00231714" w:rsidRPr="00D06905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О.</w:t>
            </w:r>
          </w:p>
        </w:tc>
        <w:tc>
          <w:tcPr>
            <w:tcW w:w="5314" w:type="dxa"/>
            <w:shd w:val="clear" w:color="auto" w:fill="FFFFFF"/>
          </w:tcPr>
          <w:p w:rsidR="00231714" w:rsidRPr="00F22262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Доповнено в частині консолідованої звітності.</w:t>
            </w:r>
          </w:p>
        </w:tc>
      </w:tr>
      <w:tr w:rsidR="00231714" w:rsidRPr="00956E05" w:rsidTr="002C3E50">
        <w:trPr>
          <w:trHeight w:val="200"/>
        </w:trPr>
        <w:tc>
          <w:tcPr>
            <w:tcW w:w="1020" w:type="dxa"/>
            <w:shd w:val="clear" w:color="auto" w:fill="FFFFFF"/>
          </w:tcPr>
          <w:p w:rsidR="00231714" w:rsidRPr="00415F30" w:rsidRDefault="00231714" w:rsidP="00807318">
            <w:pPr>
              <w:jc w:val="center"/>
              <w:rPr>
                <w:rFonts w:ascii="Myriad Pro" w:hAnsi="Myriad Pro" w:cs="Calibri"/>
                <w:bCs/>
              </w:rPr>
            </w:pPr>
            <w:r>
              <w:rPr>
                <w:rFonts w:ascii="Myriad Pro" w:hAnsi="Myriad Pro" w:cs="Calibri"/>
                <w:bCs/>
              </w:rPr>
              <w:t>1.5</w:t>
            </w:r>
          </w:p>
        </w:tc>
        <w:tc>
          <w:tcPr>
            <w:tcW w:w="1352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22.11.2017</w:t>
            </w:r>
          </w:p>
        </w:tc>
        <w:tc>
          <w:tcPr>
            <w:tcW w:w="1670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О.</w:t>
            </w:r>
          </w:p>
        </w:tc>
        <w:tc>
          <w:tcPr>
            <w:tcW w:w="5314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Доповнено.</w:t>
            </w:r>
          </w:p>
        </w:tc>
      </w:tr>
      <w:tr w:rsidR="00231714" w:rsidRPr="00956E05" w:rsidTr="002C3E50">
        <w:trPr>
          <w:trHeight w:val="200"/>
        </w:trPr>
        <w:tc>
          <w:tcPr>
            <w:tcW w:w="1020" w:type="dxa"/>
            <w:shd w:val="clear" w:color="auto" w:fill="FFFFFF"/>
          </w:tcPr>
          <w:p w:rsidR="00231714" w:rsidRDefault="00231714" w:rsidP="00807318">
            <w:pPr>
              <w:jc w:val="center"/>
              <w:rPr>
                <w:rFonts w:ascii="Myriad Pro" w:hAnsi="Myriad Pro" w:cs="Calibri"/>
                <w:bCs/>
              </w:rPr>
            </w:pPr>
            <w:r>
              <w:rPr>
                <w:rFonts w:ascii="Myriad Pro" w:hAnsi="Myriad Pro" w:cs="Calibri"/>
                <w:bCs/>
              </w:rPr>
              <w:t>1.6</w:t>
            </w:r>
          </w:p>
        </w:tc>
        <w:tc>
          <w:tcPr>
            <w:tcW w:w="1352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23.11.2017</w:t>
            </w:r>
          </w:p>
        </w:tc>
        <w:tc>
          <w:tcPr>
            <w:tcW w:w="1670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О.</w:t>
            </w:r>
          </w:p>
        </w:tc>
        <w:tc>
          <w:tcPr>
            <w:tcW w:w="5314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Відредаговано.</w:t>
            </w:r>
          </w:p>
        </w:tc>
      </w:tr>
      <w:tr w:rsidR="00231714" w:rsidRPr="00956E05" w:rsidTr="002C3E50">
        <w:trPr>
          <w:trHeight w:val="200"/>
        </w:trPr>
        <w:tc>
          <w:tcPr>
            <w:tcW w:w="1020" w:type="dxa"/>
            <w:shd w:val="clear" w:color="auto" w:fill="FFFFFF"/>
          </w:tcPr>
          <w:p w:rsidR="00231714" w:rsidRDefault="00231714" w:rsidP="00807318">
            <w:pPr>
              <w:jc w:val="center"/>
              <w:rPr>
                <w:rFonts w:ascii="Myriad Pro" w:hAnsi="Myriad Pro" w:cs="Calibri"/>
                <w:bCs/>
              </w:rPr>
            </w:pPr>
            <w:r>
              <w:rPr>
                <w:rFonts w:ascii="Myriad Pro" w:hAnsi="Myriad Pro" w:cs="Calibri"/>
                <w:bCs/>
              </w:rPr>
              <w:t>1.7</w:t>
            </w:r>
          </w:p>
        </w:tc>
        <w:tc>
          <w:tcPr>
            <w:tcW w:w="1352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27.11.2017</w:t>
            </w:r>
          </w:p>
        </w:tc>
        <w:tc>
          <w:tcPr>
            <w:tcW w:w="1670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О.</w:t>
            </w:r>
          </w:p>
        </w:tc>
        <w:tc>
          <w:tcPr>
            <w:tcW w:w="5314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Доповнено.</w:t>
            </w:r>
          </w:p>
        </w:tc>
      </w:tr>
      <w:tr w:rsidR="00231714" w:rsidRPr="00956E05" w:rsidTr="002C3E50">
        <w:trPr>
          <w:trHeight w:val="200"/>
        </w:trPr>
        <w:tc>
          <w:tcPr>
            <w:tcW w:w="1020" w:type="dxa"/>
            <w:shd w:val="clear" w:color="auto" w:fill="FFFFFF"/>
          </w:tcPr>
          <w:p w:rsidR="00231714" w:rsidRDefault="00231714" w:rsidP="00807318">
            <w:pPr>
              <w:jc w:val="center"/>
              <w:rPr>
                <w:rFonts w:ascii="Myriad Pro" w:hAnsi="Myriad Pro" w:cs="Calibri"/>
                <w:bCs/>
              </w:rPr>
            </w:pPr>
            <w:r>
              <w:rPr>
                <w:rFonts w:ascii="Myriad Pro" w:hAnsi="Myriad Pro" w:cs="Calibri"/>
                <w:bCs/>
              </w:rPr>
              <w:t>1.8</w:t>
            </w:r>
          </w:p>
        </w:tc>
        <w:tc>
          <w:tcPr>
            <w:tcW w:w="1352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28.12.2017</w:t>
            </w:r>
          </w:p>
        </w:tc>
        <w:tc>
          <w:tcPr>
            <w:tcW w:w="1670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О.</w:t>
            </w:r>
          </w:p>
        </w:tc>
        <w:tc>
          <w:tcPr>
            <w:tcW w:w="5314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Доповнено.</w:t>
            </w:r>
          </w:p>
        </w:tc>
      </w:tr>
      <w:tr w:rsidR="00231714" w:rsidRPr="00956E05" w:rsidTr="002C3E50">
        <w:trPr>
          <w:trHeight w:val="200"/>
        </w:trPr>
        <w:tc>
          <w:tcPr>
            <w:tcW w:w="1020" w:type="dxa"/>
            <w:shd w:val="clear" w:color="auto" w:fill="FFFFFF"/>
          </w:tcPr>
          <w:p w:rsidR="00231714" w:rsidRDefault="00231714" w:rsidP="00807318">
            <w:pPr>
              <w:jc w:val="center"/>
              <w:rPr>
                <w:rFonts w:ascii="Myriad Pro" w:hAnsi="Myriad Pro" w:cs="Calibri"/>
                <w:bCs/>
              </w:rPr>
            </w:pPr>
            <w:r>
              <w:rPr>
                <w:rFonts w:ascii="Myriad Pro" w:hAnsi="Myriad Pro" w:cs="Calibri"/>
                <w:bCs/>
              </w:rPr>
              <w:t>1.9</w:t>
            </w:r>
          </w:p>
        </w:tc>
        <w:tc>
          <w:tcPr>
            <w:tcW w:w="1352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11.01.2017</w:t>
            </w:r>
          </w:p>
        </w:tc>
        <w:tc>
          <w:tcPr>
            <w:tcW w:w="1670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О.</w:t>
            </w:r>
          </w:p>
        </w:tc>
        <w:tc>
          <w:tcPr>
            <w:tcW w:w="5314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  <w:lang w:val="ru-RU"/>
              </w:rPr>
            </w:pPr>
            <w:r>
              <w:rPr>
                <w:rFonts w:ascii="Myriad Pro" w:hAnsi="Myriad Pro" w:cs="Calibri"/>
                <w:color w:val="000000"/>
              </w:rPr>
              <w:t>Внесено зміни в розділ 3.Налаштування профілю користувача;</w:t>
            </w:r>
            <w:r w:rsidRPr="006E0BF3">
              <w:rPr>
                <w:rFonts w:ascii="Myriad Pro" w:hAnsi="Myriad Pro" w:cs="Calibri"/>
                <w:color w:val="000000"/>
                <w:lang w:val="ru-RU"/>
              </w:rPr>
              <w:t xml:space="preserve"> </w:t>
            </w:r>
          </w:p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Додано розділ 4.Довідники (Головний бухгалтер).</w:t>
            </w:r>
          </w:p>
        </w:tc>
      </w:tr>
      <w:tr w:rsidR="00231714" w:rsidRPr="00956E05" w:rsidTr="002C3E50">
        <w:trPr>
          <w:trHeight w:val="200"/>
        </w:trPr>
        <w:tc>
          <w:tcPr>
            <w:tcW w:w="1020" w:type="dxa"/>
            <w:shd w:val="clear" w:color="auto" w:fill="FFFFFF"/>
          </w:tcPr>
          <w:p w:rsidR="00231714" w:rsidRDefault="00231714" w:rsidP="00807318">
            <w:pPr>
              <w:jc w:val="center"/>
              <w:rPr>
                <w:rFonts w:ascii="Myriad Pro" w:hAnsi="Myriad Pro" w:cs="Calibri"/>
                <w:bCs/>
              </w:rPr>
            </w:pPr>
            <w:r>
              <w:rPr>
                <w:rFonts w:ascii="Myriad Pro" w:hAnsi="Myriad Pro" w:cs="Calibri"/>
                <w:bCs/>
              </w:rPr>
              <w:t>1.10</w:t>
            </w:r>
          </w:p>
        </w:tc>
        <w:tc>
          <w:tcPr>
            <w:tcW w:w="1352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19.01.2017</w:t>
            </w:r>
          </w:p>
        </w:tc>
        <w:tc>
          <w:tcPr>
            <w:tcW w:w="1670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О.</w:t>
            </w:r>
          </w:p>
        </w:tc>
        <w:tc>
          <w:tcPr>
            <w:tcW w:w="5314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Додано розділ 2.</w:t>
            </w:r>
            <w:r w:rsidRPr="00E11ADE">
              <w:rPr>
                <w:rFonts w:ascii="Myriad Pro" w:hAnsi="Myriad Pro" w:cs="Calibri"/>
                <w:color w:val="000000"/>
              </w:rPr>
              <w:t>Мінімальні вимоги до робочої станції</w:t>
            </w:r>
          </w:p>
        </w:tc>
      </w:tr>
      <w:tr w:rsidR="00231714" w:rsidRPr="00956E05" w:rsidTr="002C3E50">
        <w:trPr>
          <w:trHeight w:val="200"/>
        </w:trPr>
        <w:tc>
          <w:tcPr>
            <w:tcW w:w="1020" w:type="dxa"/>
            <w:shd w:val="clear" w:color="auto" w:fill="FFFFFF"/>
          </w:tcPr>
          <w:p w:rsidR="00231714" w:rsidRDefault="00231714" w:rsidP="00807318">
            <w:pPr>
              <w:jc w:val="center"/>
              <w:rPr>
                <w:rFonts w:ascii="Myriad Pro" w:hAnsi="Myriad Pro" w:cs="Calibri"/>
                <w:bCs/>
              </w:rPr>
            </w:pPr>
            <w:r>
              <w:rPr>
                <w:rFonts w:ascii="Myriad Pro" w:hAnsi="Myriad Pro" w:cs="Calibri"/>
                <w:bCs/>
              </w:rPr>
              <w:t>1.11</w:t>
            </w:r>
          </w:p>
        </w:tc>
        <w:tc>
          <w:tcPr>
            <w:tcW w:w="1352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26.01.2017</w:t>
            </w:r>
          </w:p>
        </w:tc>
        <w:tc>
          <w:tcPr>
            <w:tcW w:w="1670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О.</w:t>
            </w:r>
          </w:p>
        </w:tc>
        <w:tc>
          <w:tcPr>
            <w:tcW w:w="5314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Доповнено розділ 5.Довідники (Головний бухгалтер)</w:t>
            </w:r>
          </w:p>
        </w:tc>
      </w:tr>
      <w:tr w:rsidR="00231714" w:rsidRPr="00956E05" w:rsidTr="002C3E50">
        <w:trPr>
          <w:trHeight w:val="200"/>
        </w:trPr>
        <w:tc>
          <w:tcPr>
            <w:tcW w:w="1020" w:type="dxa"/>
            <w:shd w:val="clear" w:color="auto" w:fill="FFFFFF"/>
          </w:tcPr>
          <w:p w:rsidR="00231714" w:rsidRDefault="00231714" w:rsidP="00807318">
            <w:pPr>
              <w:jc w:val="center"/>
              <w:rPr>
                <w:rFonts w:ascii="Myriad Pro" w:hAnsi="Myriad Pro" w:cs="Calibri"/>
                <w:bCs/>
              </w:rPr>
            </w:pPr>
            <w:r>
              <w:rPr>
                <w:rFonts w:ascii="Myriad Pro" w:hAnsi="Myriad Pro" w:cs="Calibri"/>
                <w:bCs/>
              </w:rPr>
              <w:t>1.12</w:t>
            </w:r>
          </w:p>
        </w:tc>
        <w:tc>
          <w:tcPr>
            <w:tcW w:w="1352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05.02.2018</w:t>
            </w:r>
          </w:p>
        </w:tc>
        <w:tc>
          <w:tcPr>
            <w:tcW w:w="1670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О.</w:t>
            </w:r>
          </w:p>
        </w:tc>
        <w:tc>
          <w:tcPr>
            <w:tcW w:w="5314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 xml:space="preserve">Доповнено.   </w:t>
            </w:r>
          </w:p>
        </w:tc>
      </w:tr>
      <w:tr w:rsidR="00231714" w:rsidRPr="00956E05" w:rsidTr="002C3E50">
        <w:trPr>
          <w:trHeight w:val="200"/>
        </w:trPr>
        <w:tc>
          <w:tcPr>
            <w:tcW w:w="1020" w:type="dxa"/>
            <w:shd w:val="clear" w:color="auto" w:fill="FFFFFF"/>
          </w:tcPr>
          <w:p w:rsidR="00231714" w:rsidRDefault="00231714" w:rsidP="00807318">
            <w:pPr>
              <w:jc w:val="center"/>
              <w:rPr>
                <w:rFonts w:ascii="Myriad Pro" w:hAnsi="Myriad Pro" w:cs="Calibri"/>
                <w:bCs/>
              </w:rPr>
            </w:pPr>
            <w:r>
              <w:rPr>
                <w:rFonts w:ascii="Myriad Pro" w:hAnsi="Myriad Pro" w:cs="Calibri"/>
                <w:bCs/>
              </w:rPr>
              <w:t>1.13</w:t>
            </w:r>
          </w:p>
        </w:tc>
        <w:tc>
          <w:tcPr>
            <w:tcW w:w="1352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08.02.2018</w:t>
            </w:r>
          </w:p>
        </w:tc>
        <w:tc>
          <w:tcPr>
            <w:tcW w:w="1670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О.</w:t>
            </w:r>
          </w:p>
        </w:tc>
        <w:tc>
          <w:tcPr>
            <w:tcW w:w="5314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Доповнено з врахуванням зауважень.</w:t>
            </w:r>
          </w:p>
        </w:tc>
      </w:tr>
      <w:tr w:rsidR="00231714" w:rsidRPr="00956E05" w:rsidTr="002C3E50">
        <w:trPr>
          <w:trHeight w:val="200"/>
        </w:trPr>
        <w:tc>
          <w:tcPr>
            <w:tcW w:w="1020" w:type="dxa"/>
            <w:shd w:val="clear" w:color="auto" w:fill="FFFFFF"/>
          </w:tcPr>
          <w:p w:rsidR="00231714" w:rsidRDefault="00231714" w:rsidP="00807318">
            <w:pPr>
              <w:jc w:val="center"/>
              <w:rPr>
                <w:rFonts w:ascii="Myriad Pro" w:hAnsi="Myriad Pro" w:cs="Calibri"/>
                <w:bCs/>
              </w:rPr>
            </w:pPr>
            <w:r>
              <w:rPr>
                <w:rFonts w:ascii="Myriad Pro" w:hAnsi="Myriad Pro" w:cs="Calibri"/>
                <w:bCs/>
              </w:rPr>
              <w:t>1.14</w:t>
            </w:r>
          </w:p>
        </w:tc>
        <w:tc>
          <w:tcPr>
            <w:tcW w:w="1352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12.02.2018</w:t>
            </w:r>
          </w:p>
        </w:tc>
        <w:tc>
          <w:tcPr>
            <w:tcW w:w="1670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О.</w:t>
            </w:r>
          </w:p>
        </w:tc>
        <w:tc>
          <w:tcPr>
            <w:tcW w:w="5314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Доповнено з врахуванням зауважень.</w:t>
            </w:r>
          </w:p>
        </w:tc>
      </w:tr>
      <w:tr w:rsidR="00231714" w:rsidRPr="00956E05" w:rsidTr="002C3E50">
        <w:trPr>
          <w:trHeight w:val="200"/>
        </w:trPr>
        <w:tc>
          <w:tcPr>
            <w:tcW w:w="1020" w:type="dxa"/>
            <w:shd w:val="clear" w:color="auto" w:fill="FFFFFF"/>
          </w:tcPr>
          <w:p w:rsidR="00231714" w:rsidRDefault="00231714" w:rsidP="00807318">
            <w:pPr>
              <w:jc w:val="center"/>
              <w:rPr>
                <w:rFonts w:ascii="Myriad Pro" w:hAnsi="Myriad Pro" w:cs="Calibri"/>
                <w:bCs/>
              </w:rPr>
            </w:pPr>
            <w:r>
              <w:rPr>
                <w:rFonts w:ascii="Myriad Pro" w:hAnsi="Myriad Pro" w:cs="Calibri"/>
                <w:bCs/>
              </w:rPr>
              <w:t>1.15</w:t>
            </w:r>
          </w:p>
        </w:tc>
        <w:tc>
          <w:tcPr>
            <w:tcW w:w="1352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26.02.2018</w:t>
            </w:r>
          </w:p>
        </w:tc>
        <w:tc>
          <w:tcPr>
            <w:tcW w:w="1670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О.</w:t>
            </w:r>
          </w:p>
        </w:tc>
        <w:tc>
          <w:tcPr>
            <w:tcW w:w="5314" w:type="dxa"/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Додано розділ 40.Транспортні файли звітних даних.</w:t>
            </w:r>
          </w:p>
        </w:tc>
      </w:tr>
      <w:tr w:rsidR="00231714" w:rsidTr="002C3E50">
        <w:trPr>
          <w:trHeight w:val="200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Pr="008E63F0" w:rsidRDefault="00231714" w:rsidP="00807318">
            <w:pPr>
              <w:jc w:val="center"/>
              <w:rPr>
                <w:rFonts w:ascii="Myriad Pro" w:hAnsi="Myriad Pro" w:cs="Calibri"/>
                <w:bCs/>
              </w:rPr>
            </w:pPr>
            <w:r>
              <w:rPr>
                <w:rFonts w:ascii="Myriad Pro" w:hAnsi="Myriad Pro" w:cs="Calibri"/>
                <w:bCs/>
              </w:rPr>
              <w:lastRenderedPageBreak/>
              <w:t>1.16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03.03.2018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О.</w:t>
            </w:r>
          </w:p>
        </w:tc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 xml:space="preserve">Доповнено розділ 28. АРМ Ліквідаційна звітність </w:t>
            </w:r>
          </w:p>
        </w:tc>
      </w:tr>
      <w:tr w:rsidR="00231714" w:rsidTr="002C3E50">
        <w:trPr>
          <w:trHeight w:val="200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Pr="00142BFE" w:rsidRDefault="00231714" w:rsidP="00807318">
            <w:pPr>
              <w:jc w:val="center"/>
              <w:rPr>
                <w:rFonts w:ascii="Myriad Pro" w:hAnsi="Myriad Pro" w:cs="Calibri"/>
                <w:bCs/>
                <w:lang w:val="en-US"/>
              </w:rPr>
            </w:pPr>
            <w:r>
              <w:rPr>
                <w:rFonts w:ascii="Myriad Pro" w:hAnsi="Myriad Pro" w:cs="Calibri"/>
                <w:bCs/>
                <w:lang w:val="en-US"/>
              </w:rPr>
              <w:t>1.17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0</w:t>
            </w:r>
            <w:r>
              <w:rPr>
                <w:rFonts w:ascii="Myriad Pro" w:hAnsi="Myriad Pro" w:cs="Calibri"/>
                <w:color w:val="000000"/>
                <w:lang w:val="en-US"/>
              </w:rPr>
              <w:t>6</w:t>
            </w:r>
            <w:r>
              <w:rPr>
                <w:rFonts w:ascii="Myriad Pro" w:hAnsi="Myriad Pro" w:cs="Calibri"/>
                <w:color w:val="000000"/>
              </w:rPr>
              <w:t>.03.2018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О.</w:t>
            </w:r>
          </w:p>
        </w:tc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Pr="00142BFE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Відредаговано, доповнено.</w:t>
            </w:r>
          </w:p>
        </w:tc>
      </w:tr>
      <w:tr w:rsidR="00231714" w:rsidTr="002C3E50">
        <w:trPr>
          <w:trHeight w:val="200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jc w:val="center"/>
              <w:rPr>
                <w:rFonts w:ascii="Myriad Pro" w:hAnsi="Myriad Pro" w:cs="Calibri"/>
                <w:bCs/>
                <w:lang w:val="en-US"/>
              </w:rPr>
            </w:pPr>
            <w:r>
              <w:rPr>
                <w:rFonts w:ascii="Myriad Pro" w:hAnsi="Myriad Pro" w:cs="Calibri"/>
                <w:bCs/>
                <w:lang w:val="en-US"/>
              </w:rPr>
              <w:t>1.18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Pr="00B61506" w:rsidRDefault="00231714" w:rsidP="00807318">
            <w:pPr>
              <w:rPr>
                <w:rFonts w:ascii="Myriad Pro" w:hAnsi="Myriad Pro" w:cs="Calibri"/>
                <w:color w:val="000000"/>
                <w:lang w:val="en-US"/>
              </w:rPr>
            </w:pPr>
            <w:r>
              <w:rPr>
                <w:rFonts w:ascii="Myriad Pro" w:hAnsi="Myriad Pro" w:cs="Calibri"/>
                <w:color w:val="000000"/>
                <w:lang w:val="en-US"/>
              </w:rPr>
              <w:t>15.03.2018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О.</w:t>
            </w:r>
          </w:p>
        </w:tc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Pr="008202E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Відредаговано.</w:t>
            </w:r>
          </w:p>
        </w:tc>
      </w:tr>
      <w:tr w:rsidR="00231714" w:rsidTr="002C3E50">
        <w:trPr>
          <w:trHeight w:val="200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jc w:val="center"/>
              <w:rPr>
                <w:rFonts w:ascii="Myriad Pro" w:hAnsi="Myriad Pro" w:cs="Calibri"/>
                <w:bCs/>
                <w:lang w:val="en-US"/>
              </w:rPr>
            </w:pPr>
            <w:r>
              <w:rPr>
                <w:rFonts w:ascii="Myriad Pro" w:hAnsi="Myriad Pro" w:cs="Calibri"/>
                <w:bCs/>
                <w:lang w:val="en-US"/>
              </w:rPr>
              <w:t>1.19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  <w:lang w:val="en-US"/>
              </w:rPr>
            </w:pPr>
            <w:r>
              <w:rPr>
                <w:rFonts w:ascii="Myriad Pro" w:hAnsi="Myriad Pro" w:cs="Calibri"/>
                <w:color w:val="000000"/>
                <w:lang w:val="en-US"/>
              </w:rPr>
              <w:t>1</w:t>
            </w:r>
            <w:r>
              <w:rPr>
                <w:rFonts w:ascii="Myriad Pro" w:hAnsi="Myriad Pro" w:cs="Calibri"/>
                <w:color w:val="000000"/>
              </w:rPr>
              <w:t>9</w:t>
            </w:r>
            <w:r>
              <w:rPr>
                <w:rFonts w:ascii="Myriad Pro" w:hAnsi="Myriad Pro" w:cs="Calibri"/>
                <w:color w:val="000000"/>
                <w:lang w:val="en-US"/>
              </w:rPr>
              <w:t>.03.2018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О.</w:t>
            </w:r>
          </w:p>
        </w:tc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Pr="00CF5797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Доповнено.</w:t>
            </w:r>
          </w:p>
        </w:tc>
      </w:tr>
      <w:tr w:rsidR="00231714" w:rsidTr="002C3E50">
        <w:trPr>
          <w:trHeight w:val="200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Pr="00CE1E6E" w:rsidRDefault="00231714" w:rsidP="00807318">
            <w:pPr>
              <w:jc w:val="center"/>
              <w:rPr>
                <w:rFonts w:ascii="Myriad Pro" w:hAnsi="Myriad Pro" w:cs="Calibri"/>
                <w:bCs/>
              </w:rPr>
            </w:pPr>
            <w:r>
              <w:rPr>
                <w:rFonts w:ascii="Myriad Pro" w:hAnsi="Myriad Pro" w:cs="Calibri"/>
                <w:bCs/>
              </w:rPr>
              <w:t>1.20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Pr="00CE1E6E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27.03.2018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О.</w:t>
            </w:r>
          </w:p>
        </w:tc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Відредаговано, доповнено.</w:t>
            </w:r>
          </w:p>
        </w:tc>
      </w:tr>
      <w:tr w:rsidR="00231714" w:rsidTr="002C3E50">
        <w:trPr>
          <w:trHeight w:val="200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jc w:val="center"/>
              <w:rPr>
                <w:rFonts w:ascii="Myriad Pro" w:hAnsi="Myriad Pro" w:cs="Calibri"/>
                <w:bCs/>
              </w:rPr>
            </w:pPr>
            <w:r>
              <w:rPr>
                <w:rFonts w:ascii="Myriad Pro" w:hAnsi="Myriad Pro" w:cs="Calibri"/>
                <w:bCs/>
              </w:rPr>
              <w:t>1.21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27.06.2018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О.</w:t>
            </w:r>
          </w:p>
        </w:tc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Відредаговано, доповнено.</w:t>
            </w:r>
          </w:p>
        </w:tc>
      </w:tr>
      <w:tr w:rsidR="00231714" w:rsidTr="002C3E50">
        <w:trPr>
          <w:trHeight w:val="200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jc w:val="center"/>
              <w:rPr>
                <w:rFonts w:ascii="Myriad Pro" w:hAnsi="Myriad Pro" w:cs="Calibri"/>
                <w:bCs/>
              </w:rPr>
            </w:pPr>
            <w:r>
              <w:rPr>
                <w:rFonts w:ascii="Myriad Pro" w:hAnsi="Myriad Pro" w:cs="Calibri"/>
                <w:bCs/>
              </w:rPr>
              <w:t>1.22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03.08.2018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О.</w:t>
            </w:r>
          </w:p>
        </w:tc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Відредаговано, доповнено.</w:t>
            </w:r>
          </w:p>
        </w:tc>
      </w:tr>
      <w:tr w:rsidR="00231714" w:rsidTr="002C3E50">
        <w:trPr>
          <w:trHeight w:val="200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jc w:val="center"/>
              <w:rPr>
                <w:rFonts w:ascii="Myriad Pro" w:hAnsi="Myriad Pro" w:cs="Calibri"/>
                <w:bCs/>
              </w:rPr>
            </w:pPr>
            <w:r>
              <w:rPr>
                <w:rFonts w:ascii="Myriad Pro" w:hAnsi="Myriad Pro" w:cs="Calibri"/>
                <w:bCs/>
              </w:rPr>
              <w:t>1.23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13.08.2018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О.</w:t>
            </w:r>
          </w:p>
        </w:tc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Доповнено.</w:t>
            </w:r>
          </w:p>
        </w:tc>
      </w:tr>
      <w:tr w:rsidR="00231714" w:rsidTr="002C3E50">
        <w:trPr>
          <w:trHeight w:val="200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jc w:val="center"/>
              <w:rPr>
                <w:rFonts w:ascii="Myriad Pro" w:hAnsi="Myriad Pro" w:cs="Calibri"/>
                <w:bCs/>
              </w:rPr>
            </w:pPr>
            <w:r>
              <w:rPr>
                <w:rFonts w:ascii="Myriad Pro" w:hAnsi="Myriad Pro" w:cs="Calibri"/>
                <w:bCs/>
              </w:rPr>
              <w:t>1.24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03.09.2018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О.</w:t>
            </w:r>
          </w:p>
        </w:tc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Відредаговано, доповнено.</w:t>
            </w:r>
          </w:p>
        </w:tc>
      </w:tr>
      <w:tr w:rsidR="00231714" w:rsidTr="002C3E50">
        <w:trPr>
          <w:trHeight w:val="200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jc w:val="center"/>
              <w:rPr>
                <w:rFonts w:ascii="Myriad Pro" w:hAnsi="Myriad Pro" w:cs="Calibri"/>
                <w:bCs/>
              </w:rPr>
            </w:pPr>
            <w:r>
              <w:rPr>
                <w:rFonts w:ascii="Myriad Pro" w:hAnsi="Myriad Pro" w:cs="Calibri"/>
                <w:bCs/>
              </w:rPr>
              <w:t>1.25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04.02.2019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О.</w:t>
            </w:r>
          </w:p>
        </w:tc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Відредаговано, доповнено.</w:t>
            </w:r>
          </w:p>
        </w:tc>
      </w:tr>
      <w:tr w:rsidR="00231714" w:rsidTr="002C3E50">
        <w:trPr>
          <w:trHeight w:val="200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jc w:val="center"/>
              <w:rPr>
                <w:rFonts w:ascii="Myriad Pro" w:hAnsi="Myriad Pro" w:cs="Calibri"/>
                <w:bCs/>
              </w:rPr>
            </w:pPr>
            <w:r>
              <w:rPr>
                <w:rFonts w:ascii="Myriad Pro" w:hAnsi="Myriad Pro" w:cs="Calibri"/>
                <w:bCs/>
              </w:rPr>
              <w:t>1.26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12.04.2019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О.</w:t>
            </w:r>
          </w:p>
        </w:tc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1714" w:rsidRDefault="00231714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Відредаговано, доповнено.</w:t>
            </w:r>
          </w:p>
        </w:tc>
      </w:tr>
      <w:tr w:rsidR="00C30B93" w:rsidTr="002C3E50">
        <w:trPr>
          <w:trHeight w:val="200"/>
        </w:trPr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30B93" w:rsidRDefault="002C3E50" w:rsidP="00807318">
            <w:pPr>
              <w:jc w:val="center"/>
              <w:rPr>
                <w:rFonts w:ascii="Myriad Pro" w:hAnsi="Myriad Pro" w:cs="Calibri"/>
                <w:bCs/>
              </w:rPr>
            </w:pPr>
            <w:r>
              <w:rPr>
                <w:rFonts w:ascii="Myriad Pro" w:hAnsi="Myriad Pro" w:cs="Calibri"/>
                <w:bCs/>
              </w:rPr>
              <w:t>1.27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30B93" w:rsidRDefault="002C3E50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15.03.2021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30B93" w:rsidRDefault="002C3E50" w:rsidP="00807318">
            <w:pPr>
              <w:rPr>
                <w:rFonts w:ascii="Myriad Pro" w:hAnsi="Myriad Pro" w:cs="Calibri"/>
                <w:color w:val="000000"/>
              </w:rPr>
            </w:pPr>
            <w:r>
              <w:rPr>
                <w:rFonts w:ascii="Myriad Pro" w:hAnsi="Myriad Pro" w:cs="Calibri"/>
                <w:color w:val="000000"/>
              </w:rPr>
              <w:t>Пастушенко О.</w:t>
            </w:r>
          </w:p>
        </w:tc>
        <w:tc>
          <w:tcPr>
            <w:tcW w:w="5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30B93" w:rsidRPr="002C3E50" w:rsidRDefault="002C3E50" w:rsidP="00807318">
            <w:pPr>
              <w:rPr>
                <w:rFonts w:ascii="Myriad Pro" w:hAnsi="Myriad Pro" w:cs="Calibri"/>
                <w:color w:val="000000"/>
              </w:rPr>
            </w:pPr>
            <w:r w:rsidRPr="002C3E50">
              <w:rPr>
                <w:rFonts w:ascii="Myriad Pro" w:hAnsi="Myriad Pro" w:cs="Calibri"/>
                <w:color w:val="000000"/>
              </w:rPr>
              <w:t>Відредаговано, доповнено з врахуванням зауважень (</w:t>
            </w:r>
            <w:r w:rsidRPr="002C3E50">
              <w:rPr>
                <w:rFonts w:ascii="Myriad Pro" w:hAnsi="Myriad Pro"/>
              </w:rPr>
              <w:t>CDKSUSUPEKAZS-988</w:t>
            </w:r>
            <w:r w:rsidRPr="002C3E50">
              <w:rPr>
                <w:rFonts w:ascii="Myriad Pro" w:hAnsi="Myriad Pro" w:cs="Calibri"/>
                <w:color w:val="000000"/>
              </w:rPr>
              <w:t>).</w:t>
            </w:r>
          </w:p>
        </w:tc>
      </w:tr>
    </w:tbl>
    <w:p w:rsidR="00231714" w:rsidRDefault="00231714" w:rsidP="00231714"/>
    <w:p w:rsidR="00C30B93" w:rsidRDefault="00C30B93" w:rsidP="00231714"/>
    <w:p w:rsidR="00231714" w:rsidRPr="00156182" w:rsidRDefault="00231714" w:rsidP="00231714">
      <w:pPr>
        <w:pStyle w:val="1"/>
        <w:numPr>
          <w:ilvl w:val="0"/>
          <w:numId w:val="1"/>
        </w:numPr>
        <w:spacing w:after="0" w:line="240" w:lineRule="auto"/>
        <w:jc w:val="left"/>
        <w:rPr>
          <w:rFonts w:ascii="Myriad Pro" w:hAnsi="Myriad Pro" w:cstheme="minorHAnsi"/>
          <w:color w:val="000000" w:themeColor="text1"/>
          <w:lang w:val="ru-RU"/>
        </w:rPr>
      </w:pPr>
      <w:bookmarkStart w:id="17" w:name="_Toc5969530"/>
      <w:bookmarkStart w:id="18" w:name="_Toc5889737"/>
      <w:bookmarkStart w:id="19" w:name="_Toc5890256"/>
      <w:bookmarkStart w:id="20" w:name="_Toc5899592"/>
      <w:bookmarkStart w:id="21" w:name="_Toc5958742"/>
      <w:bookmarkStart w:id="22" w:name="_Toc5961784"/>
      <w:bookmarkStart w:id="23" w:name="_Toc5963459"/>
      <w:bookmarkStart w:id="24" w:name="_Toc5964207"/>
      <w:bookmarkStart w:id="25" w:name="_Toc5964954"/>
      <w:bookmarkStart w:id="26" w:name="_Toc5965702"/>
      <w:bookmarkStart w:id="27" w:name="_Toc5966712"/>
      <w:bookmarkStart w:id="28" w:name="_Toc5969531"/>
      <w:bookmarkStart w:id="29" w:name="_Toc5889738"/>
      <w:bookmarkStart w:id="30" w:name="_Toc5890257"/>
      <w:bookmarkStart w:id="31" w:name="_Toc5899593"/>
      <w:bookmarkStart w:id="32" w:name="_Toc5958743"/>
      <w:bookmarkStart w:id="33" w:name="_Toc5961785"/>
      <w:bookmarkStart w:id="34" w:name="_Toc5963460"/>
      <w:bookmarkStart w:id="35" w:name="_Toc5964208"/>
      <w:bookmarkStart w:id="36" w:name="_Toc5964955"/>
      <w:bookmarkStart w:id="37" w:name="_Toc5965703"/>
      <w:bookmarkStart w:id="38" w:name="_Toc5966713"/>
      <w:bookmarkStart w:id="39" w:name="_Toc5969532"/>
      <w:bookmarkStart w:id="40" w:name="_Toc5889739"/>
      <w:bookmarkStart w:id="41" w:name="_Toc5890258"/>
      <w:bookmarkStart w:id="42" w:name="_Toc5899594"/>
      <w:bookmarkStart w:id="43" w:name="_Toc5958744"/>
      <w:bookmarkStart w:id="44" w:name="_Toc5961786"/>
      <w:bookmarkStart w:id="45" w:name="_Toc5963461"/>
      <w:bookmarkStart w:id="46" w:name="_Toc5964209"/>
      <w:bookmarkStart w:id="47" w:name="_Toc5964956"/>
      <w:bookmarkStart w:id="48" w:name="_Toc5965704"/>
      <w:bookmarkStart w:id="49" w:name="_Toc5966714"/>
      <w:bookmarkStart w:id="50" w:name="_Toc5969533"/>
      <w:bookmarkStart w:id="51" w:name="_Toc5889740"/>
      <w:bookmarkStart w:id="52" w:name="_Toc5890259"/>
      <w:bookmarkStart w:id="53" w:name="_Toc5899595"/>
      <w:bookmarkStart w:id="54" w:name="_Toc5958745"/>
      <w:bookmarkStart w:id="55" w:name="_Toc5961787"/>
      <w:bookmarkStart w:id="56" w:name="_Toc5963462"/>
      <w:bookmarkStart w:id="57" w:name="_Toc5964210"/>
      <w:bookmarkStart w:id="58" w:name="_Toc5964957"/>
      <w:bookmarkStart w:id="59" w:name="_Toc5965705"/>
      <w:bookmarkStart w:id="60" w:name="_Toc5966715"/>
      <w:bookmarkStart w:id="61" w:name="_Toc5969534"/>
      <w:bookmarkStart w:id="62" w:name="_Toc5889741"/>
      <w:bookmarkStart w:id="63" w:name="_Toc5890260"/>
      <w:bookmarkStart w:id="64" w:name="_Toc5899596"/>
      <w:bookmarkStart w:id="65" w:name="_Toc5958746"/>
      <w:bookmarkStart w:id="66" w:name="_Toc5961788"/>
      <w:bookmarkStart w:id="67" w:name="_Toc5963463"/>
      <w:bookmarkStart w:id="68" w:name="_Toc5964211"/>
      <w:bookmarkStart w:id="69" w:name="_Toc5964958"/>
      <w:bookmarkStart w:id="70" w:name="_Toc5965706"/>
      <w:bookmarkStart w:id="71" w:name="_Toc5966716"/>
      <w:bookmarkStart w:id="72" w:name="_Toc5969535"/>
      <w:bookmarkStart w:id="73" w:name="_Toc5889742"/>
      <w:bookmarkStart w:id="74" w:name="_Toc5890261"/>
      <w:bookmarkStart w:id="75" w:name="_Toc5899597"/>
      <w:bookmarkStart w:id="76" w:name="_Toc5958747"/>
      <w:bookmarkStart w:id="77" w:name="_Toc5961789"/>
      <w:bookmarkStart w:id="78" w:name="_Toc5963464"/>
      <w:bookmarkStart w:id="79" w:name="_Toc5964212"/>
      <w:bookmarkStart w:id="80" w:name="_Toc5964959"/>
      <w:bookmarkStart w:id="81" w:name="_Toc5965707"/>
      <w:bookmarkStart w:id="82" w:name="_Toc5966717"/>
      <w:bookmarkStart w:id="83" w:name="_Toc5969536"/>
      <w:bookmarkStart w:id="84" w:name="_Toc5889743"/>
      <w:bookmarkStart w:id="85" w:name="_Toc5890262"/>
      <w:bookmarkStart w:id="86" w:name="_Toc5899598"/>
      <w:bookmarkStart w:id="87" w:name="_Toc5958748"/>
      <w:bookmarkStart w:id="88" w:name="_Toc5961790"/>
      <w:bookmarkStart w:id="89" w:name="_Toc5963465"/>
      <w:bookmarkStart w:id="90" w:name="_Toc5964213"/>
      <w:bookmarkStart w:id="91" w:name="_Toc5964960"/>
      <w:bookmarkStart w:id="92" w:name="_Toc5965708"/>
      <w:bookmarkStart w:id="93" w:name="_Toc5966718"/>
      <w:bookmarkStart w:id="94" w:name="_Toc5969537"/>
      <w:bookmarkStart w:id="95" w:name="_Toc5889744"/>
      <w:bookmarkStart w:id="96" w:name="_Toc5890263"/>
      <w:bookmarkStart w:id="97" w:name="_Toc5899599"/>
      <w:bookmarkStart w:id="98" w:name="_Toc5958749"/>
      <w:bookmarkStart w:id="99" w:name="_Toc5961791"/>
      <w:bookmarkStart w:id="100" w:name="_Toc5963466"/>
      <w:bookmarkStart w:id="101" w:name="_Toc5964214"/>
      <w:bookmarkStart w:id="102" w:name="_Toc5964961"/>
      <w:bookmarkStart w:id="103" w:name="_Toc5965709"/>
      <w:bookmarkStart w:id="104" w:name="_Toc5966719"/>
      <w:bookmarkStart w:id="105" w:name="_Toc5969538"/>
      <w:bookmarkStart w:id="106" w:name="_Toc5889745"/>
      <w:bookmarkStart w:id="107" w:name="_Toc5890264"/>
      <w:bookmarkStart w:id="108" w:name="_Toc5899600"/>
      <w:bookmarkStart w:id="109" w:name="_Toc5958750"/>
      <w:bookmarkStart w:id="110" w:name="_Toc5961792"/>
      <w:bookmarkStart w:id="111" w:name="_Toc5963467"/>
      <w:bookmarkStart w:id="112" w:name="_Toc5964215"/>
      <w:bookmarkStart w:id="113" w:name="_Toc5964962"/>
      <w:bookmarkStart w:id="114" w:name="_Toc5965710"/>
      <w:bookmarkStart w:id="115" w:name="_Toc5966720"/>
      <w:bookmarkStart w:id="116" w:name="_Toc5969539"/>
      <w:bookmarkStart w:id="117" w:name="_Toc5889746"/>
      <w:bookmarkStart w:id="118" w:name="_Toc5890265"/>
      <w:bookmarkStart w:id="119" w:name="_Toc5899601"/>
      <w:bookmarkStart w:id="120" w:name="_Toc5958751"/>
      <w:bookmarkStart w:id="121" w:name="_Toc5961793"/>
      <w:bookmarkStart w:id="122" w:name="_Toc5963468"/>
      <w:bookmarkStart w:id="123" w:name="_Toc5964216"/>
      <w:bookmarkStart w:id="124" w:name="_Toc5964963"/>
      <w:bookmarkStart w:id="125" w:name="_Toc5965711"/>
      <w:bookmarkStart w:id="126" w:name="_Toc5966721"/>
      <w:bookmarkStart w:id="127" w:name="_Toc5969540"/>
      <w:bookmarkStart w:id="128" w:name="_Toc5889747"/>
      <w:bookmarkStart w:id="129" w:name="_Toc5890266"/>
      <w:bookmarkStart w:id="130" w:name="_Toc5899602"/>
      <w:bookmarkStart w:id="131" w:name="_Toc5958752"/>
      <w:bookmarkStart w:id="132" w:name="_Toc5961794"/>
      <w:bookmarkStart w:id="133" w:name="_Toc5963469"/>
      <w:bookmarkStart w:id="134" w:name="_Toc5964217"/>
      <w:bookmarkStart w:id="135" w:name="_Toc5964964"/>
      <w:bookmarkStart w:id="136" w:name="_Toc5965712"/>
      <w:bookmarkStart w:id="137" w:name="_Toc5966722"/>
      <w:bookmarkStart w:id="138" w:name="_Toc5969541"/>
      <w:bookmarkStart w:id="139" w:name="_Toc5889748"/>
      <w:bookmarkStart w:id="140" w:name="_Toc5890267"/>
      <w:bookmarkStart w:id="141" w:name="_Toc5899603"/>
      <w:bookmarkStart w:id="142" w:name="_Toc5958753"/>
      <w:bookmarkStart w:id="143" w:name="_Toc5961795"/>
      <w:bookmarkStart w:id="144" w:name="_Toc5963470"/>
      <w:bookmarkStart w:id="145" w:name="_Toc5964218"/>
      <w:bookmarkStart w:id="146" w:name="_Toc5964965"/>
      <w:bookmarkStart w:id="147" w:name="_Toc5965713"/>
      <w:bookmarkStart w:id="148" w:name="_Toc5966723"/>
      <w:bookmarkStart w:id="149" w:name="_Toc5969542"/>
      <w:bookmarkStart w:id="150" w:name="_Toc5889749"/>
      <w:bookmarkStart w:id="151" w:name="_Toc5890268"/>
      <w:bookmarkStart w:id="152" w:name="_Toc5899604"/>
      <w:bookmarkStart w:id="153" w:name="_Toc5958754"/>
      <w:bookmarkStart w:id="154" w:name="_Toc5961796"/>
      <w:bookmarkStart w:id="155" w:name="_Toc5963471"/>
      <w:bookmarkStart w:id="156" w:name="_Toc5964219"/>
      <w:bookmarkStart w:id="157" w:name="_Toc5964966"/>
      <w:bookmarkStart w:id="158" w:name="_Toc5965714"/>
      <w:bookmarkStart w:id="159" w:name="_Toc5966724"/>
      <w:bookmarkStart w:id="160" w:name="_Toc5969543"/>
      <w:bookmarkStart w:id="161" w:name="_Toc5889750"/>
      <w:bookmarkStart w:id="162" w:name="_Toc5890269"/>
      <w:bookmarkStart w:id="163" w:name="_Toc5899605"/>
      <w:bookmarkStart w:id="164" w:name="_Toc5958755"/>
      <w:bookmarkStart w:id="165" w:name="_Toc5961797"/>
      <w:bookmarkStart w:id="166" w:name="_Toc5963472"/>
      <w:bookmarkStart w:id="167" w:name="_Toc5964220"/>
      <w:bookmarkStart w:id="168" w:name="_Toc5964967"/>
      <w:bookmarkStart w:id="169" w:name="_Toc5965715"/>
      <w:bookmarkStart w:id="170" w:name="_Toc5966725"/>
      <w:bookmarkStart w:id="171" w:name="_Toc5969544"/>
      <w:bookmarkStart w:id="172" w:name="_Toc5889751"/>
      <w:bookmarkStart w:id="173" w:name="_Toc5890270"/>
      <w:bookmarkStart w:id="174" w:name="_Toc5899606"/>
      <w:bookmarkStart w:id="175" w:name="_Toc5958756"/>
      <w:bookmarkStart w:id="176" w:name="_Toc5961798"/>
      <w:bookmarkStart w:id="177" w:name="_Toc5963473"/>
      <w:bookmarkStart w:id="178" w:name="_Toc5964221"/>
      <w:bookmarkStart w:id="179" w:name="_Toc5964968"/>
      <w:bookmarkStart w:id="180" w:name="_Toc5965716"/>
      <w:bookmarkStart w:id="181" w:name="_Toc5966726"/>
      <w:bookmarkStart w:id="182" w:name="_Toc5969545"/>
      <w:bookmarkStart w:id="183" w:name="_Toc5889752"/>
      <w:bookmarkStart w:id="184" w:name="_Toc5890271"/>
      <w:bookmarkStart w:id="185" w:name="_Toc5899607"/>
      <w:bookmarkStart w:id="186" w:name="_Toc5958757"/>
      <w:bookmarkStart w:id="187" w:name="_Toc5961799"/>
      <w:bookmarkStart w:id="188" w:name="_Toc5963474"/>
      <w:bookmarkStart w:id="189" w:name="_Toc5964222"/>
      <w:bookmarkStart w:id="190" w:name="_Toc5964969"/>
      <w:bookmarkStart w:id="191" w:name="_Toc5965717"/>
      <w:bookmarkStart w:id="192" w:name="_Toc5966727"/>
      <w:bookmarkStart w:id="193" w:name="_Toc5969546"/>
      <w:bookmarkStart w:id="194" w:name="_Toc5889753"/>
      <w:bookmarkStart w:id="195" w:name="_Toc5890272"/>
      <w:bookmarkStart w:id="196" w:name="_Toc5899608"/>
      <w:bookmarkStart w:id="197" w:name="_Toc5958758"/>
      <w:bookmarkStart w:id="198" w:name="_Toc5961800"/>
      <w:bookmarkStart w:id="199" w:name="_Toc5963475"/>
      <w:bookmarkStart w:id="200" w:name="_Toc5964223"/>
      <w:bookmarkStart w:id="201" w:name="_Toc5964970"/>
      <w:bookmarkStart w:id="202" w:name="_Toc5965718"/>
      <w:bookmarkStart w:id="203" w:name="_Toc5966728"/>
      <w:bookmarkStart w:id="204" w:name="_Toc5969547"/>
      <w:bookmarkStart w:id="205" w:name="_Toc5889754"/>
      <w:bookmarkStart w:id="206" w:name="_Toc5890273"/>
      <w:bookmarkStart w:id="207" w:name="_Toc5899609"/>
      <w:bookmarkStart w:id="208" w:name="_Toc5958759"/>
      <w:bookmarkStart w:id="209" w:name="_Toc5961801"/>
      <w:bookmarkStart w:id="210" w:name="_Toc5963476"/>
      <w:bookmarkStart w:id="211" w:name="_Toc5964224"/>
      <w:bookmarkStart w:id="212" w:name="_Toc5964971"/>
      <w:bookmarkStart w:id="213" w:name="_Toc5965719"/>
      <w:bookmarkStart w:id="214" w:name="_Toc5966729"/>
      <w:bookmarkStart w:id="215" w:name="_Toc5969548"/>
      <w:bookmarkStart w:id="216" w:name="_Toc5889755"/>
      <w:bookmarkStart w:id="217" w:name="_Toc5890274"/>
      <w:bookmarkStart w:id="218" w:name="_Toc5899610"/>
      <w:bookmarkStart w:id="219" w:name="_Toc5958760"/>
      <w:bookmarkStart w:id="220" w:name="_Toc5961802"/>
      <w:bookmarkStart w:id="221" w:name="_Toc5963477"/>
      <w:bookmarkStart w:id="222" w:name="_Toc5964225"/>
      <w:bookmarkStart w:id="223" w:name="_Toc5964972"/>
      <w:bookmarkStart w:id="224" w:name="_Toc5965720"/>
      <w:bookmarkStart w:id="225" w:name="_Toc5966730"/>
      <w:bookmarkStart w:id="226" w:name="_Toc5969549"/>
      <w:bookmarkStart w:id="227" w:name="_Toc517260377"/>
      <w:bookmarkStart w:id="228" w:name="_Toc517260568"/>
      <w:bookmarkStart w:id="229" w:name="_Toc517260778"/>
      <w:bookmarkStart w:id="230" w:name="_Toc517267938"/>
      <w:bookmarkStart w:id="231" w:name="_Toc517260378"/>
      <w:bookmarkStart w:id="232" w:name="_Toc517260569"/>
      <w:bookmarkStart w:id="233" w:name="_Toc517260779"/>
      <w:bookmarkStart w:id="234" w:name="_Toc517267939"/>
      <w:bookmarkStart w:id="235" w:name="_Toc517260379"/>
      <w:bookmarkStart w:id="236" w:name="_Toc517260570"/>
      <w:bookmarkStart w:id="237" w:name="_Toc517260780"/>
      <w:bookmarkStart w:id="238" w:name="_Toc517267940"/>
      <w:bookmarkStart w:id="239" w:name="_Toc517260380"/>
      <w:bookmarkStart w:id="240" w:name="_Toc517260571"/>
      <w:bookmarkStart w:id="241" w:name="_Toc517260781"/>
      <w:bookmarkStart w:id="242" w:name="_Toc517267941"/>
      <w:bookmarkStart w:id="243" w:name="_Toc517260381"/>
      <w:bookmarkStart w:id="244" w:name="_Toc517260572"/>
      <w:bookmarkStart w:id="245" w:name="_Toc517260782"/>
      <w:bookmarkStart w:id="246" w:name="_Toc517267942"/>
      <w:bookmarkStart w:id="247" w:name="_Toc517260382"/>
      <w:bookmarkStart w:id="248" w:name="_Toc517260573"/>
      <w:bookmarkStart w:id="249" w:name="_Toc517260783"/>
      <w:bookmarkStart w:id="250" w:name="_Toc517267943"/>
      <w:bookmarkStart w:id="251" w:name="_Toc517260383"/>
      <w:bookmarkStart w:id="252" w:name="_Toc517260574"/>
      <w:bookmarkStart w:id="253" w:name="_Toc517260784"/>
      <w:bookmarkStart w:id="254" w:name="_Toc517267944"/>
      <w:bookmarkStart w:id="255" w:name="_Toc517260384"/>
      <w:bookmarkStart w:id="256" w:name="_Toc517260575"/>
      <w:bookmarkStart w:id="257" w:name="_Toc517260785"/>
      <w:bookmarkStart w:id="258" w:name="_Toc517267945"/>
      <w:bookmarkStart w:id="259" w:name="_Toc517260385"/>
      <w:bookmarkStart w:id="260" w:name="_Toc517260576"/>
      <w:bookmarkStart w:id="261" w:name="_Toc517260786"/>
      <w:bookmarkStart w:id="262" w:name="_Toc517267946"/>
      <w:bookmarkStart w:id="263" w:name="_Toc517260386"/>
      <w:bookmarkStart w:id="264" w:name="_Toc517260577"/>
      <w:bookmarkStart w:id="265" w:name="_Toc517260787"/>
      <w:bookmarkStart w:id="266" w:name="_Toc517267947"/>
      <w:bookmarkStart w:id="267" w:name="_Toc517260387"/>
      <w:bookmarkStart w:id="268" w:name="_Toc517260578"/>
      <w:bookmarkStart w:id="269" w:name="_Toc517260788"/>
      <w:bookmarkStart w:id="270" w:name="_Toc517267948"/>
      <w:bookmarkStart w:id="271" w:name="_Toc517260388"/>
      <w:bookmarkStart w:id="272" w:name="_Toc517260579"/>
      <w:bookmarkStart w:id="273" w:name="_Toc517260789"/>
      <w:bookmarkStart w:id="274" w:name="_Toc517267949"/>
      <w:bookmarkStart w:id="275" w:name="_Toc517260389"/>
      <w:bookmarkStart w:id="276" w:name="_Toc517260580"/>
      <w:bookmarkStart w:id="277" w:name="_Toc517260790"/>
      <w:bookmarkStart w:id="278" w:name="_Toc517267950"/>
      <w:bookmarkStart w:id="279" w:name="_Toc516482382"/>
      <w:bookmarkStart w:id="280" w:name="_Toc516483485"/>
      <w:bookmarkStart w:id="281" w:name="_Toc516491133"/>
      <w:bookmarkStart w:id="282" w:name="_Toc517182308"/>
      <w:bookmarkStart w:id="283" w:name="_Toc517196355"/>
      <w:bookmarkStart w:id="284" w:name="_Toc517250801"/>
      <w:bookmarkStart w:id="285" w:name="_Toc517250960"/>
      <w:bookmarkStart w:id="286" w:name="_Toc517251634"/>
      <w:bookmarkStart w:id="287" w:name="_Toc517251962"/>
      <w:bookmarkStart w:id="288" w:name="_Toc517260390"/>
      <w:bookmarkStart w:id="289" w:name="_Toc517260581"/>
      <w:bookmarkStart w:id="290" w:name="_Toc517260791"/>
      <w:bookmarkStart w:id="291" w:name="_Toc517267951"/>
      <w:bookmarkStart w:id="292" w:name="_Toc516482383"/>
      <w:bookmarkStart w:id="293" w:name="_Toc516483486"/>
      <w:bookmarkStart w:id="294" w:name="_Toc516491134"/>
      <w:bookmarkStart w:id="295" w:name="_Toc517182309"/>
      <w:bookmarkStart w:id="296" w:name="_Toc517196356"/>
      <w:bookmarkStart w:id="297" w:name="_Toc517250802"/>
      <w:bookmarkStart w:id="298" w:name="_Toc517250961"/>
      <w:bookmarkStart w:id="299" w:name="_Toc517251635"/>
      <w:bookmarkStart w:id="300" w:name="_Toc517251963"/>
      <w:bookmarkStart w:id="301" w:name="_Toc517260391"/>
      <w:bookmarkStart w:id="302" w:name="_Toc517260582"/>
      <w:bookmarkStart w:id="303" w:name="_Toc517260792"/>
      <w:bookmarkStart w:id="304" w:name="_Toc517267952"/>
      <w:bookmarkStart w:id="305" w:name="_Toc516482384"/>
      <w:bookmarkStart w:id="306" w:name="_Toc516483487"/>
      <w:bookmarkStart w:id="307" w:name="_Toc516491135"/>
      <w:bookmarkStart w:id="308" w:name="_Toc517182310"/>
      <w:bookmarkStart w:id="309" w:name="_Toc517196357"/>
      <w:bookmarkStart w:id="310" w:name="_Toc517250803"/>
      <w:bookmarkStart w:id="311" w:name="_Toc517250962"/>
      <w:bookmarkStart w:id="312" w:name="_Toc517251636"/>
      <w:bookmarkStart w:id="313" w:name="_Toc517251964"/>
      <w:bookmarkStart w:id="314" w:name="_Toc517260392"/>
      <w:bookmarkStart w:id="315" w:name="_Toc517260583"/>
      <w:bookmarkStart w:id="316" w:name="_Toc517260793"/>
      <w:bookmarkStart w:id="317" w:name="_Toc517267953"/>
      <w:bookmarkStart w:id="318" w:name="_Toc516482385"/>
      <w:bookmarkStart w:id="319" w:name="_Toc516483488"/>
      <w:bookmarkStart w:id="320" w:name="_Toc516491136"/>
      <w:bookmarkStart w:id="321" w:name="_Toc517182311"/>
      <w:bookmarkStart w:id="322" w:name="_Toc517196358"/>
      <w:bookmarkStart w:id="323" w:name="_Toc517250804"/>
      <w:bookmarkStart w:id="324" w:name="_Toc517250963"/>
      <w:bookmarkStart w:id="325" w:name="_Toc517251637"/>
      <w:bookmarkStart w:id="326" w:name="_Toc517251965"/>
      <w:bookmarkStart w:id="327" w:name="_Toc517260393"/>
      <w:bookmarkStart w:id="328" w:name="_Toc517260584"/>
      <w:bookmarkStart w:id="329" w:name="_Toc517260794"/>
      <w:bookmarkStart w:id="330" w:name="_Toc517267954"/>
      <w:bookmarkStart w:id="331" w:name="_Toc516482386"/>
      <w:bookmarkStart w:id="332" w:name="_Toc516483489"/>
      <w:bookmarkStart w:id="333" w:name="_Toc516491137"/>
      <w:bookmarkStart w:id="334" w:name="_Toc517182312"/>
      <w:bookmarkStart w:id="335" w:name="_Toc517196359"/>
      <w:bookmarkStart w:id="336" w:name="_Toc517250805"/>
      <w:bookmarkStart w:id="337" w:name="_Toc517250964"/>
      <w:bookmarkStart w:id="338" w:name="_Toc517251638"/>
      <w:bookmarkStart w:id="339" w:name="_Toc517251966"/>
      <w:bookmarkStart w:id="340" w:name="_Toc517260394"/>
      <w:bookmarkStart w:id="341" w:name="_Toc517260585"/>
      <w:bookmarkStart w:id="342" w:name="_Toc517260795"/>
      <w:bookmarkStart w:id="343" w:name="_Toc517267955"/>
      <w:bookmarkStart w:id="344" w:name="_Toc516482387"/>
      <w:bookmarkStart w:id="345" w:name="_Toc516483490"/>
      <w:bookmarkStart w:id="346" w:name="_Toc516491138"/>
      <w:bookmarkStart w:id="347" w:name="_Toc517182313"/>
      <w:bookmarkStart w:id="348" w:name="_Toc517196360"/>
      <w:bookmarkStart w:id="349" w:name="_Toc517250806"/>
      <w:bookmarkStart w:id="350" w:name="_Toc517250965"/>
      <w:bookmarkStart w:id="351" w:name="_Toc517251639"/>
      <w:bookmarkStart w:id="352" w:name="_Toc517251967"/>
      <w:bookmarkStart w:id="353" w:name="_Toc517260395"/>
      <w:bookmarkStart w:id="354" w:name="_Toc517260586"/>
      <w:bookmarkStart w:id="355" w:name="_Toc517260796"/>
      <w:bookmarkStart w:id="356" w:name="_Toc517267956"/>
      <w:bookmarkStart w:id="357" w:name="_Toc66704983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bookmarkEnd w:id="332"/>
      <w:bookmarkEnd w:id="333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r w:rsidRPr="00156182">
        <w:rPr>
          <w:rFonts w:ascii="Myriad Pro" w:hAnsi="Myriad Pro" w:cstheme="minorHAnsi"/>
          <w:color w:val="000000" w:themeColor="text1"/>
          <w:lang w:val="ru-RU"/>
        </w:rPr>
        <w:t>Загальна інформація</w:t>
      </w:r>
      <w:bookmarkEnd w:id="15"/>
      <w:bookmarkEnd w:id="357"/>
    </w:p>
    <w:p w:rsidR="00231714" w:rsidRDefault="00231714" w:rsidP="00231714">
      <w:pPr>
        <w:spacing w:after="0" w:line="240" w:lineRule="auto"/>
        <w:ind w:firstLine="567"/>
        <w:jc w:val="both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 w:line="240" w:lineRule="auto"/>
        <w:ind w:firstLine="567"/>
        <w:jc w:val="both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Система призначена для подання електронної звітності клієнтами ДКСУ відповідно. Первинну реєстрацію користувача з роллю Керівник в системі про</w:t>
      </w:r>
      <w:r>
        <w:rPr>
          <w:rFonts w:ascii="Myriad Pro" w:hAnsi="Myriad Pro"/>
          <w:sz w:val="24"/>
          <w:szCs w:val="24"/>
        </w:rPr>
        <w:t xml:space="preserve">водить відповідальна особа ДКСУ </w:t>
      </w:r>
      <w:r w:rsidRPr="00156182">
        <w:rPr>
          <w:rFonts w:ascii="Myriad Pro" w:hAnsi="Myriad Pro"/>
          <w:sz w:val="24"/>
          <w:szCs w:val="24"/>
        </w:rPr>
        <w:t>(адміністратор). Відповідальні особи ДКСУ</w:t>
      </w:r>
      <w:r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(адміністратори) мають право створювати інших користувачів організації та проводити налаштування первинних параметрів роботи і доступу користувачів на підставі заявки клієнта. </w:t>
      </w:r>
    </w:p>
    <w:p w:rsidR="00231714" w:rsidRPr="00156182" w:rsidRDefault="00231714" w:rsidP="00231714">
      <w:pPr>
        <w:spacing w:after="0" w:line="240" w:lineRule="auto"/>
        <w:ind w:firstLine="567"/>
        <w:jc w:val="both"/>
        <w:rPr>
          <w:rFonts w:ascii="Myriad Pro" w:hAnsi="Myriad Pro"/>
          <w:sz w:val="24"/>
          <w:szCs w:val="24"/>
        </w:rPr>
      </w:pPr>
    </w:p>
    <w:p w:rsidR="00231714" w:rsidRPr="00C73D0D" w:rsidRDefault="00231714" w:rsidP="00231714">
      <w:pPr>
        <w:spacing w:line="240" w:lineRule="auto"/>
        <w:ind w:firstLine="567"/>
        <w:jc w:val="both"/>
        <w:rPr>
          <w:rFonts w:ascii="Myriad Pro" w:hAnsi="Myriad Pro"/>
          <w:color w:val="FF0000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Користувачу з роллю Керівник система надає можливість створення інших користувачів системи, а саме: головний бухгалтер, з правом накладання ЕЦП та бухгалтерів, з правом імпорту та\або введення, коригування непідписаних даних</w:t>
      </w:r>
      <w:r w:rsidRPr="00043095">
        <w:rPr>
          <w:rFonts w:ascii="Myriad Pro" w:hAnsi="Myriad Pro"/>
          <w:sz w:val="24"/>
          <w:szCs w:val="24"/>
        </w:rPr>
        <w:t>.</w:t>
      </w:r>
      <w:r w:rsidRPr="00156182">
        <w:rPr>
          <w:rFonts w:ascii="Myriad Pro" w:hAnsi="Myriad Pro"/>
          <w:sz w:val="24"/>
          <w:szCs w:val="24"/>
        </w:rPr>
        <w:t xml:space="preserve"> 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  <w:lang w:val="ru-RU"/>
        </w:rPr>
      </w:pPr>
      <w:r w:rsidRPr="00156182">
        <w:rPr>
          <w:rFonts w:ascii="Myriad Pro" w:hAnsi="Myriad Pro"/>
          <w:sz w:val="24"/>
          <w:szCs w:val="24"/>
          <w:lang w:val="ru-RU"/>
        </w:rPr>
        <w:t>Користувачі системи:</w:t>
      </w:r>
    </w:p>
    <w:p w:rsidR="00231714" w:rsidRPr="00156182" w:rsidRDefault="00231714" w:rsidP="00231714">
      <w:pPr>
        <w:pStyle w:val="a8"/>
        <w:numPr>
          <w:ilvl w:val="0"/>
          <w:numId w:val="7"/>
        </w:numPr>
        <w:spacing w:after="0"/>
        <w:rPr>
          <w:rFonts w:ascii="Myriad Pro" w:hAnsi="Myriad Pro"/>
          <w:sz w:val="24"/>
          <w:szCs w:val="24"/>
          <w:lang w:val="ru-RU"/>
        </w:rPr>
      </w:pPr>
      <w:r w:rsidRPr="00156182">
        <w:rPr>
          <w:rFonts w:ascii="Myriad Pro" w:hAnsi="Myriad Pro"/>
          <w:sz w:val="24"/>
          <w:szCs w:val="24"/>
          <w:lang w:val="ru-RU"/>
        </w:rPr>
        <w:t xml:space="preserve">Адміністратор </w:t>
      </w:r>
    </w:p>
    <w:p w:rsidR="00231714" w:rsidRPr="00156182" w:rsidRDefault="00231714" w:rsidP="00231714">
      <w:pPr>
        <w:pStyle w:val="a8"/>
        <w:numPr>
          <w:ilvl w:val="0"/>
          <w:numId w:val="7"/>
        </w:numPr>
        <w:rPr>
          <w:rFonts w:ascii="Myriad Pro" w:hAnsi="Myriad Pro"/>
          <w:sz w:val="24"/>
          <w:szCs w:val="24"/>
          <w:lang w:val="ru-RU"/>
        </w:rPr>
      </w:pPr>
      <w:r w:rsidRPr="00156182">
        <w:rPr>
          <w:rFonts w:ascii="Myriad Pro" w:hAnsi="Myriad Pro"/>
          <w:sz w:val="24"/>
          <w:szCs w:val="24"/>
          <w:lang w:val="ru-RU"/>
        </w:rPr>
        <w:t>Бухгалтер</w:t>
      </w:r>
    </w:p>
    <w:p w:rsidR="00231714" w:rsidRPr="00156182" w:rsidRDefault="00231714" w:rsidP="00231714">
      <w:pPr>
        <w:pStyle w:val="a8"/>
        <w:numPr>
          <w:ilvl w:val="0"/>
          <w:numId w:val="7"/>
        </w:numPr>
        <w:rPr>
          <w:rFonts w:ascii="Myriad Pro" w:hAnsi="Myriad Pro"/>
          <w:sz w:val="24"/>
          <w:szCs w:val="24"/>
          <w:lang w:val="ru-RU"/>
        </w:rPr>
      </w:pPr>
      <w:r w:rsidRPr="00156182">
        <w:rPr>
          <w:rFonts w:ascii="Myriad Pro" w:hAnsi="Myriad Pro"/>
          <w:sz w:val="24"/>
          <w:szCs w:val="24"/>
          <w:lang w:val="ru-RU"/>
        </w:rPr>
        <w:t>Головний бухгалтер</w:t>
      </w:r>
    </w:p>
    <w:p w:rsidR="00231714" w:rsidRPr="00156182" w:rsidRDefault="00231714" w:rsidP="00231714">
      <w:pPr>
        <w:pStyle w:val="a8"/>
        <w:numPr>
          <w:ilvl w:val="0"/>
          <w:numId w:val="7"/>
        </w:numPr>
        <w:rPr>
          <w:rFonts w:ascii="Myriad Pro" w:hAnsi="Myriad Pro"/>
          <w:sz w:val="24"/>
          <w:szCs w:val="24"/>
          <w:lang w:val="ru-RU"/>
        </w:rPr>
      </w:pPr>
      <w:r w:rsidRPr="00156182">
        <w:rPr>
          <w:rFonts w:ascii="Myriad Pro" w:hAnsi="Myriad Pro"/>
          <w:sz w:val="24"/>
          <w:szCs w:val="24"/>
          <w:lang w:val="ru-RU"/>
        </w:rPr>
        <w:t>Керівник</w:t>
      </w:r>
    </w:p>
    <w:p w:rsidR="004C5B1E" w:rsidRDefault="00231714" w:rsidP="00231714">
      <w:pPr>
        <w:pStyle w:val="a8"/>
        <w:numPr>
          <w:ilvl w:val="0"/>
          <w:numId w:val="7"/>
        </w:numPr>
        <w:rPr>
          <w:rFonts w:ascii="Myriad Pro" w:hAnsi="Myriad Pro"/>
          <w:sz w:val="24"/>
          <w:szCs w:val="24"/>
          <w:lang w:val="ru-RU"/>
        </w:rPr>
      </w:pPr>
      <w:r w:rsidRPr="00156182">
        <w:rPr>
          <w:rFonts w:ascii="Myriad Pro" w:hAnsi="Myriad Pro"/>
          <w:sz w:val="24"/>
          <w:szCs w:val="24"/>
          <w:lang w:val="ru-RU"/>
        </w:rPr>
        <w:t>Казначей</w:t>
      </w:r>
    </w:p>
    <w:p w:rsidR="004C5B1E" w:rsidRDefault="004C5B1E" w:rsidP="00231714">
      <w:pPr>
        <w:pStyle w:val="a8"/>
        <w:numPr>
          <w:ilvl w:val="0"/>
          <w:numId w:val="7"/>
        </w:numPr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  <w:lang w:val="ru-RU"/>
        </w:rPr>
        <w:t>Казн. кон. ГР</w:t>
      </w:r>
      <w:r w:rsidR="00346790">
        <w:rPr>
          <w:rFonts w:ascii="Myriad Pro" w:hAnsi="Myriad Pro"/>
          <w:sz w:val="24"/>
          <w:szCs w:val="24"/>
        </w:rPr>
        <w:t>К</w:t>
      </w:r>
    </w:p>
    <w:p w:rsidR="004C5B1E" w:rsidRDefault="004C5B1E" w:rsidP="00231714">
      <w:pPr>
        <w:pStyle w:val="a8"/>
        <w:numPr>
          <w:ilvl w:val="0"/>
          <w:numId w:val="7"/>
        </w:numPr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  <w:lang w:val="ru-RU"/>
        </w:rPr>
        <w:t>Головний бухгалтер/керівник ССП</w:t>
      </w:r>
    </w:p>
    <w:p w:rsidR="00231714" w:rsidRDefault="004C5B1E" w:rsidP="00231714">
      <w:pPr>
        <w:pStyle w:val="a8"/>
        <w:numPr>
          <w:ilvl w:val="0"/>
          <w:numId w:val="7"/>
        </w:numPr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  <w:lang w:val="ru-RU"/>
        </w:rPr>
        <w:t xml:space="preserve">Аудитор </w:t>
      </w:r>
      <w:r w:rsidR="00231714">
        <w:rPr>
          <w:rFonts w:ascii="Myriad Pro" w:hAnsi="Myriad Pro"/>
          <w:sz w:val="24"/>
          <w:szCs w:val="24"/>
          <w:lang w:val="ru-RU"/>
        </w:rPr>
        <w:t xml:space="preserve"> </w:t>
      </w:r>
    </w:p>
    <w:p w:rsidR="00C30B93" w:rsidRPr="008E07E1" w:rsidRDefault="00C30B93" w:rsidP="00C73D0D">
      <w:pPr>
        <w:pStyle w:val="a8"/>
        <w:rPr>
          <w:rFonts w:ascii="Myriad Pro" w:hAnsi="Myriad Pro"/>
          <w:sz w:val="24"/>
          <w:szCs w:val="24"/>
          <w:lang w:val="ru-RU"/>
        </w:rPr>
      </w:pPr>
      <w:bookmarkStart w:id="358" w:name="_GoBack"/>
      <w:bookmarkEnd w:id="358"/>
    </w:p>
    <w:p w:rsidR="00231714" w:rsidRDefault="00231714" w:rsidP="00231714">
      <w:pPr>
        <w:pStyle w:val="1"/>
        <w:numPr>
          <w:ilvl w:val="0"/>
          <w:numId w:val="1"/>
        </w:numPr>
        <w:spacing w:after="0" w:line="240" w:lineRule="auto"/>
        <w:jc w:val="left"/>
        <w:rPr>
          <w:rFonts w:ascii="Myriad Pro" w:hAnsi="Myriad Pro" w:cstheme="minorHAnsi"/>
          <w:color w:val="000000" w:themeColor="text1"/>
          <w:lang w:val="ru-RU"/>
        </w:rPr>
      </w:pPr>
      <w:bookmarkStart w:id="359" w:name="_Toc66704984"/>
      <w:r>
        <w:rPr>
          <w:rFonts w:ascii="Myriad Pro" w:hAnsi="Myriad Pro" w:cstheme="minorHAnsi"/>
          <w:color w:val="000000" w:themeColor="text1"/>
          <w:lang w:val="ru-RU"/>
        </w:rPr>
        <w:t>Мінімальні вимог</w:t>
      </w:r>
      <w:r>
        <w:rPr>
          <w:rFonts w:ascii="Myriad Pro" w:hAnsi="Myriad Pro" w:cstheme="minorHAnsi"/>
          <w:color w:val="000000" w:themeColor="text1"/>
        </w:rPr>
        <w:t>и</w:t>
      </w:r>
      <w:r>
        <w:rPr>
          <w:rFonts w:ascii="Myriad Pro" w:hAnsi="Myriad Pro" w:cstheme="minorHAnsi"/>
          <w:color w:val="000000" w:themeColor="text1"/>
          <w:lang w:val="ru-RU"/>
        </w:rPr>
        <w:t xml:space="preserve"> до робочої станції</w:t>
      </w:r>
      <w:bookmarkEnd w:id="359"/>
      <w:r>
        <w:rPr>
          <w:rFonts w:ascii="Myriad Pro" w:hAnsi="Myriad Pro" w:cstheme="minorHAnsi"/>
          <w:color w:val="000000" w:themeColor="text1"/>
          <w:lang w:val="ru-RU"/>
        </w:rPr>
        <w:t xml:space="preserve"> </w:t>
      </w:r>
    </w:p>
    <w:p w:rsidR="00231714" w:rsidRDefault="00231714" w:rsidP="00231714">
      <w:pPr>
        <w:spacing w:after="0"/>
        <w:ind w:firstLine="567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/>
        <w:ind w:firstLine="567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Для нормальної роботи системи повинні використовуватися б</w:t>
      </w:r>
      <w:r w:rsidRPr="00E773FD">
        <w:rPr>
          <w:rFonts w:ascii="Myriad Pro" w:hAnsi="Myriad Pro"/>
          <w:sz w:val="24"/>
          <w:szCs w:val="24"/>
        </w:rPr>
        <w:t xml:space="preserve">раузери з </w:t>
      </w:r>
      <w:r>
        <w:rPr>
          <w:rFonts w:ascii="Myriad Pro" w:hAnsi="Myriad Pro"/>
          <w:sz w:val="24"/>
          <w:szCs w:val="24"/>
        </w:rPr>
        <w:t>повною підтримкою html5 і css3.</w:t>
      </w:r>
    </w:p>
    <w:p w:rsidR="00231714" w:rsidRDefault="00231714" w:rsidP="00231714">
      <w:pPr>
        <w:spacing w:after="0"/>
        <w:ind w:firstLine="567"/>
        <w:rPr>
          <w:rFonts w:ascii="Myriad Pro" w:hAnsi="Myriad Pro"/>
          <w:sz w:val="24"/>
          <w:szCs w:val="24"/>
        </w:rPr>
      </w:pPr>
    </w:p>
    <w:tbl>
      <w:tblPr>
        <w:tblStyle w:val="af3"/>
        <w:tblW w:w="0" w:type="auto"/>
        <w:tblInd w:w="108" w:type="dxa"/>
        <w:tblLook w:val="04A0" w:firstRow="1" w:lastRow="0" w:firstColumn="1" w:lastColumn="0" w:noHBand="0" w:noVBand="1"/>
      </w:tblPr>
      <w:tblGrid>
        <w:gridCol w:w="2127"/>
        <w:gridCol w:w="1275"/>
      </w:tblGrid>
      <w:tr w:rsidR="00231714" w:rsidTr="00807318">
        <w:tc>
          <w:tcPr>
            <w:tcW w:w="2127" w:type="dxa"/>
          </w:tcPr>
          <w:p w:rsidR="00231714" w:rsidRPr="000316B3" w:rsidRDefault="00231714" w:rsidP="00807318">
            <w:pPr>
              <w:jc w:val="center"/>
              <w:rPr>
                <w:rFonts w:ascii="Myriad Pro" w:hAnsi="Myriad Pro"/>
                <w:b/>
                <w:sz w:val="24"/>
                <w:szCs w:val="24"/>
              </w:rPr>
            </w:pPr>
            <w:r w:rsidRPr="000316B3">
              <w:rPr>
                <w:rFonts w:ascii="Myriad Pro" w:hAnsi="Myriad Pro"/>
                <w:b/>
                <w:sz w:val="24"/>
                <w:szCs w:val="24"/>
              </w:rPr>
              <w:lastRenderedPageBreak/>
              <w:t>Назва браузера</w:t>
            </w:r>
          </w:p>
        </w:tc>
        <w:tc>
          <w:tcPr>
            <w:tcW w:w="1275" w:type="dxa"/>
          </w:tcPr>
          <w:p w:rsidR="00231714" w:rsidRPr="000316B3" w:rsidRDefault="00231714" w:rsidP="00807318">
            <w:pPr>
              <w:jc w:val="center"/>
              <w:rPr>
                <w:rFonts w:ascii="Myriad Pro" w:hAnsi="Myriad Pro"/>
                <w:b/>
                <w:sz w:val="24"/>
                <w:szCs w:val="24"/>
              </w:rPr>
            </w:pPr>
            <w:r w:rsidRPr="000316B3">
              <w:rPr>
                <w:rFonts w:ascii="Myriad Pro" w:hAnsi="Myriad Pro"/>
                <w:b/>
                <w:sz w:val="24"/>
                <w:szCs w:val="24"/>
              </w:rPr>
              <w:t>Версія</w:t>
            </w:r>
          </w:p>
        </w:tc>
      </w:tr>
      <w:tr w:rsidR="00231714" w:rsidTr="00807318">
        <w:tc>
          <w:tcPr>
            <w:tcW w:w="2127" w:type="dxa"/>
          </w:tcPr>
          <w:p w:rsidR="00231714" w:rsidRPr="000316B3" w:rsidRDefault="00231714" w:rsidP="00807318">
            <w:pPr>
              <w:rPr>
                <w:rFonts w:ascii="Myriad Pro" w:hAnsi="Myriad Pro"/>
                <w:sz w:val="24"/>
                <w:szCs w:val="24"/>
              </w:rPr>
            </w:pPr>
            <w:r w:rsidRPr="000316B3">
              <w:rPr>
                <w:rFonts w:ascii="Myriad Pro" w:hAnsi="Myriad Pro"/>
                <w:sz w:val="24"/>
                <w:szCs w:val="24"/>
                <w:lang w:val="en-US"/>
              </w:rPr>
              <w:t>Edge</w:t>
            </w:r>
          </w:p>
        </w:tc>
        <w:tc>
          <w:tcPr>
            <w:tcW w:w="1275" w:type="dxa"/>
          </w:tcPr>
          <w:p w:rsidR="00231714" w:rsidRPr="000316B3" w:rsidRDefault="00231714" w:rsidP="00807318">
            <w:pPr>
              <w:rPr>
                <w:rFonts w:ascii="Myriad Pro" w:hAnsi="Myriad Pro"/>
                <w:sz w:val="24"/>
                <w:szCs w:val="24"/>
              </w:rPr>
            </w:pPr>
            <w:r w:rsidRPr="000316B3">
              <w:rPr>
                <w:rFonts w:ascii="Myriad Pro" w:hAnsi="Myriad Pro"/>
                <w:sz w:val="24"/>
                <w:szCs w:val="24"/>
              </w:rPr>
              <w:t>20 або вище</w:t>
            </w:r>
          </w:p>
        </w:tc>
      </w:tr>
      <w:tr w:rsidR="00231714" w:rsidTr="00807318">
        <w:tc>
          <w:tcPr>
            <w:tcW w:w="2127" w:type="dxa"/>
          </w:tcPr>
          <w:p w:rsidR="00231714" w:rsidRPr="000316B3" w:rsidRDefault="00231714" w:rsidP="00807318">
            <w:pPr>
              <w:rPr>
                <w:rFonts w:ascii="Myriad Pro" w:hAnsi="Myriad Pro"/>
                <w:sz w:val="24"/>
                <w:szCs w:val="24"/>
              </w:rPr>
            </w:pPr>
            <w:r w:rsidRPr="000316B3">
              <w:rPr>
                <w:rFonts w:ascii="Myriad Pro" w:hAnsi="Myriad Pro"/>
                <w:sz w:val="24"/>
                <w:szCs w:val="24"/>
                <w:lang w:val="en-US"/>
              </w:rPr>
              <w:t>Internet</w:t>
            </w:r>
            <w:r w:rsidRPr="000316B3">
              <w:rPr>
                <w:rFonts w:ascii="Myriad Pro" w:hAnsi="Myriad Pro"/>
                <w:sz w:val="24"/>
                <w:szCs w:val="24"/>
              </w:rPr>
              <w:t xml:space="preserve"> </w:t>
            </w:r>
            <w:r w:rsidRPr="000316B3">
              <w:rPr>
                <w:rFonts w:ascii="Myriad Pro" w:hAnsi="Myriad Pro"/>
                <w:sz w:val="24"/>
                <w:szCs w:val="24"/>
                <w:lang w:val="en-US"/>
              </w:rPr>
              <w:t>Explorer</w:t>
            </w:r>
          </w:p>
        </w:tc>
        <w:tc>
          <w:tcPr>
            <w:tcW w:w="1275" w:type="dxa"/>
          </w:tcPr>
          <w:p w:rsidR="00231714" w:rsidRPr="000316B3" w:rsidRDefault="00231714" w:rsidP="00807318">
            <w:pPr>
              <w:rPr>
                <w:rFonts w:ascii="Myriad Pro" w:hAnsi="Myriad Pro"/>
                <w:sz w:val="24"/>
                <w:szCs w:val="24"/>
              </w:rPr>
            </w:pPr>
            <w:r w:rsidRPr="000316B3">
              <w:rPr>
                <w:rFonts w:ascii="Myriad Pro" w:hAnsi="Myriad Pro"/>
                <w:sz w:val="24"/>
                <w:szCs w:val="24"/>
                <w:lang w:val="en-US"/>
              </w:rPr>
              <w:t>11</w:t>
            </w:r>
          </w:p>
        </w:tc>
      </w:tr>
      <w:tr w:rsidR="00231714" w:rsidTr="00807318">
        <w:tc>
          <w:tcPr>
            <w:tcW w:w="2127" w:type="dxa"/>
          </w:tcPr>
          <w:p w:rsidR="00231714" w:rsidRPr="000316B3" w:rsidRDefault="00231714" w:rsidP="00807318">
            <w:pPr>
              <w:rPr>
                <w:rFonts w:ascii="Myriad Pro" w:hAnsi="Myriad Pro"/>
                <w:sz w:val="24"/>
                <w:szCs w:val="24"/>
              </w:rPr>
            </w:pPr>
            <w:r w:rsidRPr="000316B3">
              <w:rPr>
                <w:rFonts w:ascii="Myriad Pro" w:hAnsi="Myriad Pro"/>
                <w:sz w:val="24"/>
                <w:szCs w:val="24"/>
                <w:lang w:val="en-US"/>
              </w:rPr>
              <w:t>Chrome</w:t>
            </w:r>
          </w:p>
        </w:tc>
        <w:tc>
          <w:tcPr>
            <w:tcW w:w="1275" w:type="dxa"/>
          </w:tcPr>
          <w:p w:rsidR="00231714" w:rsidRPr="000316B3" w:rsidRDefault="00231714" w:rsidP="00807318">
            <w:pPr>
              <w:rPr>
                <w:rFonts w:ascii="Myriad Pro" w:hAnsi="Myriad Pro"/>
                <w:sz w:val="24"/>
                <w:szCs w:val="24"/>
              </w:rPr>
            </w:pPr>
            <w:r w:rsidRPr="000316B3">
              <w:rPr>
                <w:rFonts w:ascii="Myriad Pro" w:hAnsi="Myriad Pro"/>
                <w:sz w:val="24"/>
                <w:szCs w:val="24"/>
                <w:lang w:val="en-US"/>
              </w:rPr>
              <w:t>56 </w:t>
            </w:r>
          </w:p>
        </w:tc>
      </w:tr>
      <w:tr w:rsidR="00231714" w:rsidTr="00807318">
        <w:tc>
          <w:tcPr>
            <w:tcW w:w="2127" w:type="dxa"/>
          </w:tcPr>
          <w:p w:rsidR="00231714" w:rsidRPr="000316B3" w:rsidRDefault="00231714" w:rsidP="00807318">
            <w:pPr>
              <w:rPr>
                <w:rFonts w:ascii="Myriad Pro" w:hAnsi="Myriad Pro"/>
                <w:sz w:val="24"/>
                <w:szCs w:val="24"/>
              </w:rPr>
            </w:pPr>
            <w:r w:rsidRPr="000316B3">
              <w:rPr>
                <w:rFonts w:ascii="Myriad Pro" w:hAnsi="Myriad Pro"/>
                <w:sz w:val="24"/>
                <w:szCs w:val="24"/>
                <w:lang w:val="en-US"/>
              </w:rPr>
              <w:t>Firefox</w:t>
            </w:r>
          </w:p>
        </w:tc>
        <w:tc>
          <w:tcPr>
            <w:tcW w:w="1275" w:type="dxa"/>
          </w:tcPr>
          <w:p w:rsidR="00231714" w:rsidRPr="000316B3" w:rsidRDefault="00231714" w:rsidP="00807318">
            <w:pPr>
              <w:rPr>
                <w:rFonts w:ascii="Myriad Pro" w:hAnsi="Myriad Pro"/>
                <w:sz w:val="24"/>
                <w:szCs w:val="24"/>
              </w:rPr>
            </w:pPr>
            <w:r w:rsidRPr="000316B3">
              <w:rPr>
                <w:rFonts w:ascii="Myriad Pro" w:hAnsi="Myriad Pro"/>
                <w:sz w:val="24"/>
                <w:szCs w:val="24"/>
                <w:lang w:val="en-US"/>
              </w:rPr>
              <w:t>32</w:t>
            </w:r>
          </w:p>
        </w:tc>
      </w:tr>
      <w:tr w:rsidR="00231714" w:rsidTr="00807318">
        <w:tc>
          <w:tcPr>
            <w:tcW w:w="2127" w:type="dxa"/>
          </w:tcPr>
          <w:p w:rsidR="00231714" w:rsidRPr="000316B3" w:rsidRDefault="00231714" w:rsidP="00807318">
            <w:pPr>
              <w:rPr>
                <w:rFonts w:ascii="Myriad Pro" w:hAnsi="Myriad Pro"/>
                <w:sz w:val="24"/>
                <w:szCs w:val="24"/>
              </w:rPr>
            </w:pPr>
            <w:r w:rsidRPr="000316B3">
              <w:rPr>
                <w:rFonts w:ascii="Myriad Pro" w:hAnsi="Myriad Pro"/>
                <w:sz w:val="24"/>
                <w:szCs w:val="24"/>
                <w:lang w:val="en-US"/>
              </w:rPr>
              <w:t>Opera</w:t>
            </w:r>
          </w:p>
        </w:tc>
        <w:tc>
          <w:tcPr>
            <w:tcW w:w="1275" w:type="dxa"/>
          </w:tcPr>
          <w:p w:rsidR="00231714" w:rsidRPr="000316B3" w:rsidRDefault="00231714" w:rsidP="00807318">
            <w:pPr>
              <w:rPr>
                <w:rFonts w:ascii="Myriad Pro" w:hAnsi="Myriad Pro"/>
                <w:sz w:val="24"/>
                <w:szCs w:val="24"/>
              </w:rPr>
            </w:pPr>
            <w:r w:rsidRPr="000316B3">
              <w:rPr>
                <w:rFonts w:ascii="Myriad Pro" w:hAnsi="Myriad Pro"/>
                <w:sz w:val="24"/>
                <w:szCs w:val="24"/>
                <w:lang w:val="en-US"/>
              </w:rPr>
              <w:t>30</w:t>
            </w:r>
          </w:p>
        </w:tc>
      </w:tr>
      <w:tr w:rsidR="00231714" w:rsidTr="00807318">
        <w:tc>
          <w:tcPr>
            <w:tcW w:w="2127" w:type="dxa"/>
          </w:tcPr>
          <w:p w:rsidR="00231714" w:rsidRPr="000316B3" w:rsidRDefault="00231714" w:rsidP="00807318">
            <w:pPr>
              <w:rPr>
                <w:rFonts w:ascii="Myriad Pro" w:hAnsi="Myriad Pro"/>
                <w:sz w:val="24"/>
                <w:szCs w:val="24"/>
                <w:lang w:val="en-US"/>
              </w:rPr>
            </w:pPr>
            <w:r w:rsidRPr="000316B3">
              <w:rPr>
                <w:rFonts w:ascii="Myriad Pro" w:hAnsi="Myriad Pro"/>
                <w:sz w:val="24"/>
                <w:szCs w:val="24"/>
                <w:lang w:val="en-US"/>
              </w:rPr>
              <w:t>OS X Safari</w:t>
            </w:r>
          </w:p>
        </w:tc>
        <w:tc>
          <w:tcPr>
            <w:tcW w:w="1275" w:type="dxa"/>
          </w:tcPr>
          <w:p w:rsidR="00231714" w:rsidRPr="000316B3" w:rsidRDefault="00231714" w:rsidP="00807318">
            <w:pPr>
              <w:rPr>
                <w:rFonts w:ascii="Myriad Pro" w:hAnsi="Myriad Pro"/>
                <w:sz w:val="24"/>
                <w:szCs w:val="24"/>
              </w:rPr>
            </w:pPr>
            <w:r w:rsidRPr="000316B3">
              <w:rPr>
                <w:rFonts w:ascii="Myriad Pro" w:hAnsi="Myriad Pro"/>
                <w:sz w:val="24"/>
                <w:szCs w:val="24"/>
              </w:rPr>
              <w:t>10</w:t>
            </w:r>
          </w:p>
        </w:tc>
      </w:tr>
    </w:tbl>
    <w:p w:rsidR="00231714" w:rsidRDefault="00231714" w:rsidP="00231714">
      <w:pPr>
        <w:pStyle w:val="a8"/>
        <w:rPr>
          <w:rFonts w:ascii="Myriad Pro" w:hAnsi="Myriad Pro"/>
          <w:sz w:val="24"/>
          <w:szCs w:val="24"/>
          <w:lang w:val="ru-RU"/>
        </w:rPr>
      </w:pPr>
    </w:p>
    <w:p w:rsidR="00231714" w:rsidRPr="00553FE4" w:rsidRDefault="00231714" w:rsidP="00231714">
      <w:pPr>
        <w:pStyle w:val="1"/>
        <w:numPr>
          <w:ilvl w:val="0"/>
          <w:numId w:val="1"/>
        </w:numPr>
        <w:spacing w:line="240" w:lineRule="auto"/>
        <w:jc w:val="left"/>
        <w:rPr>
          <w:rFonts w:ascii="Myriad Pro" w:hAnsi="Myriad Pro" w:cstheme="minorHAnsi"/>
          <w:color w:val="000000" w:themeColor="text1"/>
          <w:lang w:val="ru-RU"/>
        </w:rPr>
      </w:pPr>
      <w:bookmarkStart w:id="360" w:name="_Toc499218102"/>
      <w:bookmarkStart w:id="361" w:name="_Toc66704985"/>
      <w:r>
        <w:rPr>
          <w:rFonts w:ascii="Myriad Pro" w:hAnsi="Myriad Pro"/>
          <w:noProof/>
        </w:rPr>
        <w:t xml:space="preserve">Налаштування </w:t>
      </w:r>
      <w:r w:rsidRPr="00553FE4">
        <w:rPr>
          <w:rFonts w:ascii="Myriad Pro" w:hAnsi="Myriad Pro"/>
          <w:noProof/>
        </w:rPr>
        <w:t>профілю користувача</w:t>
      </w:r>
      <w:bookmarkEnd w:id="360"/>
      <w:bookmarkEnd w:id="361"/>
      <w:r w:rsidRPr="00553FE4">
        <w:rPr>
          <w:rFonts w:ascii="Myriad Pro" w:hAnsi="Myriad Pro"/>
          <w:noProof/>
        </w:rPr>
        <w:t xml:space="preserve">  </w:t>
      </w:r>
    </w:p>
    <w:p w:rsidR="00231714" w:rsidRPr="00007608" w:rsidRDefault="00231714" w:rsidP="00231714">
      <w:pPr>
        <w:ind w:firstLine="567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П</w:t>
      </w:r>
      <w:r w:rsidRPr="00007608">
        <w:rPr>
          <w:rFonts w:ascii="Myriad Pro" w:hAnsi="Myriad Pro"/>
          <w:sz w:val="24"/>
          <w:szCs w:val="24"/>
        </w:rPr>
        <w:t xml:space="preserve">раво на редагування профілю установи має  </w:t>
      </w:r>
      <w:r>
        <w:rPr>
          <w:rFonts w:ascii="Myriad Pro" w:hAnsi="Myriad Pro"/>
          <w:sz w:val="24"/>
          <w:szCs w:val="24"/>
        </w:rPr>
        <w:t>користувач «</w:t>
      </w:r>
      <w:r w:rsidRPr="00007608">
        <w:rPr>
          <w:rFonts w:ascii="Myriad Pro" w:hAnsi="Myriad Pro"/>
          <w:sz w:val="24"/>
          <w:szCs w:val="24"/>
        </w:rPr>
        <w:t>Керівник</w:t>
      </w:r>
      <w:r>
        <w:rPr>
          <w:rFonts w:ascii="Myriad Pro" w:hAnsi="Myriad Pro"/>
          <w:sz w:val="24"/>
          <w:szCs w:val="24"/>
        </w:rPr>
        <w:t>». В меню користувача необхідно обрати пункт профіль.</w:t>
      </w:r>
    </w:p>
    <w:p w:rsidR="00231714" w:rsidRDefault="00231714" w:rsidP="00231714">
      <w:pPr>
        <w:pStyle w:val="a8"/>
        <w:ind w:left="0"/>
        <w:jc w:val="center"/>
        <w:rPr>
          <w:rFonts w:ascii="Myriad Pro" w:hAnsi="Myriad Pro"/>
        </w:rPr>
      </w:pPr>
      <w:r>
        <w:rPr>
          <w:rFonts w:ascii="Myriad Pro" w:hAnsi="Myriad Pro"/>
          <w:noProof/>
          <w:lang w:val="ru-RU" w:eastAsia="ru-RU"/>
        </w:rPr>
        <w:drawing>
          <wp:inline distT="0" distB="0" distL="0" distR="0">
            <wp:extent cx="1415395" cy="1380679"/>
            <wp:effectExtent l="0" t="0" r="0" b="0"/>
            <wp:docPr id="37" name="Рисунок 37" descr="D:\2017\11.2017\24.11.2017\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17\11.2017\24.11.2017\11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17" cy="138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1653AC" w:rsidRDefault="00231714" w:rsidP="00231714">
      <w:pPr>
        <w:pStyle w:val="ab"/>
        <w:numPr>
          <w:ilvl w:val="0"/>
          <w:numId w:val="2"/>
        </w:numPr>
        <w:tabs>
          <w:tab w:val="num" w:pos="2552"/>
        </w:tabs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Налаштування </w:t>
      </w:r>
    </w:p>
    <w:p w:rsidR="00231714" w:rsidRDefault="00231714" w:rsidP="00231714">
      <w:pPr>
        <w:pStyle w:val="a8"/>
        <w:ind w:left="0"/>
        <w:jc w:val="both"/>
        <w:rPr>
          <w:rFonts w:ascii="Myriad Pro" w:hAnsi="Myriad Pro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</w:p>
    <w:p w:rsidR="00231714" w:rsidRPr="00E66E3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E66E34">
        <w:rPr>
          <w:rFonts w:ascii="Myriad Pro" w:hAnsi="Myriad Pro"/>
          <w:b/>
          <w:sz w:val="24"/>
          <w:szCs w:val="24"/>
        </w:rPr>
        <w:t>Вкладка Профіль</w:t>
      </w: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Доступна тільки для перегляду. </w:t>
      </w:r>
      <w:r w:rsidRPr="00383621">
        <w:rPr>
          <w:rFonts w:ascii="Myriad Pro" w:hAnsi="Myriad Pro"/>
          <w:sz w:val="24"/>
          <w:szCs w:val="24"/>
        </w:rPr>
        <w:t>Відображаються дані користувача</w:t>
      </w:r>
      <w:r>
        <w:rPr>
          <w:rFonts w:ascii="Myriad Pro" w:hAnsi="Myriad Pro"/>
          <w:sz w:val="24"/>
          <w:szCs w:val="24"/>
        </w:rPr>
        <w:t xml:space="preserve">. </w:t>
      </w:r>
    </w:p>
    <w:p w:rsidR="00231714" w:rsidRPr="0029278C" w:rsidRDefault="00231714" w:rsidP="00231714">
      <w:pPr>
        <w:spacing w:after="0"/>
        <w:jc w:val="both"/>
        <w:rPr>
          <w:rFonts w:ascii="Myriad Pro" w:hAnsi="Myriad Pro"/>
          <w:color w:val="FF0000"/>
          <w:sz w:val="24"/>
          <w:szCs w:val="24"/>
          <w:u w:val="single"/>
        </w:rPr>
      </w:pPr>
    </w:p>
    <w:p w:rsidR="00231714" w:rsidRDefault="00231714" w:rsidP="00231714">
      <w:pPr>
        <w:pStyle w:val="a8"/>
        <w:ind w:left="0"/>
        <w:jc w:val="center"/>
        <w:rPr>
          <w:rFonts w:ascii="Myriad Pro" w:hAnsi="Myriad Pro"/>
        </w:rPr>
      </w:pPr>
      <w:r w:rsidRPr="00517962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517962">
        <w:rPr>
          <w:rFonts w:ascii="Myriad Pro" w:hAnsi="Myriad Pro"/>
          <w:noProof/>
          <w:lang w:val="ru-RU" w:eastAsia="ru-RU"/>
        </w:rPr>
        <w:drawing>
          <wp:inline distT="0" distB="0" distL="0" distR="0">
            <wp:extent cx="5940138" cy="3976777"/>
            <wp:effectExtent l="0" t="0" r="0" b="0"/>
            <wp:docPr id="424" name="Рисунок 424" descr="D:\SVN_NEW6\SVNDOC\Modules Manual\E_KAZNA - АС Є-КАЗНА\E_ZVIT - АС Е-ЗВІТНІСТЬ (Система подання електронної звітності)\PICS\Screenshot_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SVN_NEW6\SVNDOC\Modules Manual\E_KAZNA - АС Є-КАЗНА\E_ZVIT - АС Е-ЗВІТНІСТЬ (Система подання електронної звітності)\PICS\Screenshot_7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521" cy="3978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1653AC" w:rsidRDefault="00231714" w:rsidP="00231714">
      <w:pPr>
        <w:pStyle w:val="ab"/>
        <w:numPr>
          <w:ilvl w:val="0"/>
          <w:numId w:val="2"/>
        </w:numPr>
        <w:tabs>
          <w:tab w:val="num" w:pos="2552"/>
        </w:tabs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lastRenderedPageBreak/>
        <w:t xml:space="preserve">Профіль   </w:t>
      </w:r>
    </w:p>
    <w:p w:rsidR="00231714" w:rsidRDefault="00231714" w:rsidP="00231714">
      <w:pPr>
        <w:pStyle w:val="a8"/>
        <w:ind w:left="0"/>
        <w:jc w:val="both"/>
        <w:rPr>
          <w:rFonts w:ascii="Myriad Pro" w:hAnsi="Myriad Pro"/>
          <w:b/>
          <w:sz w:val="24"/>
          <w:szCs w:val="24"/>
        </w:rPr>
      </w:pPr>
      <w:r w:rsidRPr="00640537">
        <w:rPr>
          <w:rFonts w:ascii="Myriad Pro" w:hAnsi="Myriad Pro"/>
          <w:b/>
          <w:sz w:val="24"/>
          <w:szCs w:val="24"/>
        </w:rPr>
        <w:t>Вкладка «Установи»</w:t>
      </w:r>
    </w:p>
    <w:p w:rsidR="00231714" w:rsidRDefault="00231714" w:rsidP="00231714">
      <w:pPr>
        <w:pStyle w:val="a8"/>
        <w:ind w:left="0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Налаштування параметрів установи. </w:t>
      </w:r>
    </w:p>
    <w:p w:rsidR="00231714" w:rsidRDefault="00231714" w:rsidP="00231714">
      <w:pPr>
        <w:pStyle w:val="a8"/>
        <w:numPr>
          <w:ilvl w:val="0"/>
          <w:numId w:val="11"/>
        </w:num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Дані в полях: Код за ЄДРПОУ; Скорочене найменування; Повне найменування; Код органу ДКСУ</w:t>
      </w:r>
      <w:r w:rsidRPr="00793324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</w:rPr>
        <w:t>недоступні для редагування.</w:t>
      </w:r>
    </w:p>
    <w:p w:rsidR="00231714" w:rsidRDefault="00231714" w:rsidP="00231714">
      <w:pPr>
        <w:pStyle w:val="a8"/>
        <w:numPr>
          <w:ilvl w:val="0"/>
          <w:numId w:val="11"/>
        </w:numPr>
        <w:rPr>
          <w:rFonts w:ascii="Myriad Pro" w:hAnsi="Myriad Pro"/>
          <w:sz w:val="24"/>
          <w:szCs w:val="24"/>
        </w:rPr>
      </w:pPr>
      <w:r w:rsidRPr="00A70A57">
        <w:rPr>
          <w:rFonts w:ascii="Myriad Pro" w:hAnsi="Myriad Pro"/>
          <w:sz w:val="24"/>
          <w:szCs w:val="24"/>
        </w:rPr>
        <w:t>Дані</w:t>
      </w:r>
      <w:r>
        <w:rPr>
          <w:rFonts w:ascii="Myriad Pro" w:hAnsi="Myriad Pro"/>
          <w:sz w:val="24"/>
          <w:szCs w:val="24"/>
        </w:rPr>
        <w:t xml:space="preserve"> в полях: Статус; Організаційно-правова форма; КОАТУУ; Орган державної влади; КВЕД; КВК державного бюджету та КВК місцевого бюджету обираються з довідників</w:t>
      </w:r>
      <w:r w:rsidRPr="007D5265">
        <w:rPr>
          <w:rFonts w:ascii="Myriad Pro" w:hAnsi="Myriad Pro"/>
          <w:sz w:val="24"/>
          <w:szCs w:val="24"/>
        </w:rPr>
        <w:t xml:space="preserve">.  </w:t>
      </w:r>
    </w:p>
    <w:p w:rsidR="00231714" w:rsidRDefault="00231714" w:rsidP="00231714">
      <w:pPr>
        <w:pStyle w:val="a8"/>
        <w:ind w:left="0"/>
        <w:rPr>
          <w:rFonts w:ascii="Myriad Pro" w:hAnsi="Myriad Pro"/>
          <w:sz w:val="24"/>
          <w:szCs w:val="24"/>
        </w:rPr>
      </w:pPr>
    </w:p>
    <w:p w:rsidR="00231714" w:rsidRPr="007D5265" w:rsidRDefault="00231714" w:rsidP="00231714">
      <w:pPr>
        <w:pStyle w:val="a8"/>
        <w:ind w:left="0"/>
        <w:jc w:val="center"/>
        <w:rPr>
          <w:rFonts w:ascii="Myriad Pro" w:hAnsi="Myriad Pro"/>
          <w:sz w:val="24"/>
          <w:szCs w:val="24"/>
        </w:rPr>
      </w:pPr>
      <w:r w:rsidRPr="00517962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517962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425" cy="3893387"/>
            <wp:effectExtent l="0" t="0" r="0" b="0"/>
            <wp:docPr id="425" name="Рисунок 425" descr="D:\SVN_NEW6\SVNDOC\Modules Manual\E_KAZNA - АС Є-КАЗНА\E_ZVIT - АС Е-ЗВІТНІСТЬ (Система подання електронної звітності)\PICS\Screenshot_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SVN_NEW6\SVNDOC\Modules Manual\E_KAZNA - АС Є-КАЗНА\E_ZVIT - АС Е-ЗВІТНІСТЬ (Система подання електронної звітності)\PICS\Screenshot_76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3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1653AC" w:rsidRDefault="00231714" w:rsidP="00231714">
      <w:pPr>
        <w:pStyle w:val="ab"/>
        <w:numPr>
          <w:ilvl w:val="0"/>
          <w:numId w:val="2"/>
        </w:numPr>
        <w:tabs>
          <w:tab w:val="num" w:pos="2552"/>
        </w:tabs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Установа  </w:t>
      </w:r>
    </w:p>
    <w:p w:rsidR="00231714" w:rsidRDefault="00231714" w:rsidP="00231714">
      <w:pPr>
        <w:jc w:val="both"/>
        <w:rPr>
          <w:rFonts w:ascii="Myriad Pro" w:hAnsi="Myriad Pro"/>
          <w:sz w:val="24"/>
          <w:szCs w:val="24"/>
        </w:rPr>
      </w:pPr>
    </w:p>
    <w:p w:rsidR="00231714" w:rsidRPr="00007608" w:rsidRDefault="00231714" w:rsidP="00231714">
      <w:pPr>
        <w:jc w:val="both"/>
        <w:rPr>
          <w:rFonts w:ascii="Myriad Pro" w:hAnsi="Myriad Pro"/>
          <w:sz w:val="24"/>
          <w:szCs w:val="24"/>
        </w:rPr>
      </w:pPr>
      <w:r w:rsidRPr="00007608">
        <w:rPr>
          <w:rFonts w:ascii="Myriad Pro" w:hAnsi="Myriad Pro"/>
          <w:sz w:val="24"/>
          <w:szCs w:val="24"/>
        </w:rPr>
        <w:t xml:space="preserve">Після виконання налаштувань потрібно натиснути кнопку «Оновити».    </w:t>
      </w:r>
    </w:p>
    <w:p w:rsidR="00231714" w:rsidRDefault="00231714" w:rsidP="00231714">
      <w:pPr>
        <w:pStyle w:val="a8"/>
        <w:ind w:left="0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pStyle w:val="a8"/>
        <w:ind w:left="0"/>
        <w:jc w:val="both"/>
        <w:rPr>
          <w:rFonts w:ascii="Myriad Pro" w:hAnsi="Myriad Pro"/>
          <w:b/>
          <w:sz w:val="24"/>
          <w:szCs w:val="24"/>
        </w:rPr>
      </w:pPr>
      <w:r w:rsidRPr="00640537">
        <w:rPr>
          <w:rFonts w:ascii="Myriad Pro" w:hAnsi="Myriad Pro"/>
          <w:b/>
          <w:sz w:val="24"/>
          <w:szCs w:val="24"/>
        </w:rPr>
        <w:t>Вкладка «Статистика»</w:t>
      </w:r>
    </w:p>
    <w:p w:rsidR="00231714" w:rsidRPr="001A252D" w:rsidRDefault="00231714" w:rsidP="00231714">
      <w:pPr>
        <w:pStyle w:val="a8"/>
        <w:ind w:left="0"/>
        <w:jc w:val="both"/>
        <w:rPr>
          <w:rFonts w:ascii="Myriad Pro" w:hAnsi="Myriad Pro"/>
          <w:sz w:val="24"/>
          <w:szCs w:val="24"/>
        </w:rPr>
      </w:pPr>
      <w:r w:rsidRPr="001A252D">
        <w:rPr>
          <w:rFonts w:ascii="Myriad Pro" w:hAnsi="Myriad Pro"/>
          <w:sz w:val="24"/>
          <w:szCs w:val="24"/>
        </w:rPr>
        <w:t xml:space="preserve">Призначена для перегляду інформації про історію активності користувача.  </w:t>
      </w:r>
    </w:p>
    <w:p w:rsidR="00231714" w:rsidRPr="00383621" w:rsidRDefault="00231714" w:rsidP="00231714">
      <w:pPr>
        <w:pStyle w:val="a8"/>
        <w:ind w:left="0"/>
        <w:jc w:val="both"/>
        <w:rPr>
          <w:rFonts w:ascii="Myriad Pro" w:hAnsi="Myriad Pro"/>
          <w:b/>
          <w:sz w:val="24"/>
          <w:szCs w:val="24"/>
          <w:lang w:val="ru-RU"/>
        </w:rPr>
      </w:pPr>
    </w:p>
    <w:p w:rsidR="00231714" w:rsidRDefault="00231714" w:rsidP="00231714">
      <w:pPr>
        <w:pStyle w:val="a8"/>
        <w:ind w:left="0"/>
        <w:jc w:val="center"/>
        <w:rPr>
          <w:rFonts w:ascii="Myriad Pro" w:hAnsi="Myriad Pro"/>
        </w:rPr>
      </w:pPr>
      <w:r w:rsidRPr="00517962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 w:rsidRPr="00517962">
        <w:rPr>
          <w:rFonts w:ascii="Myriad Pro" w:hAnsi="Myriad Pro"/>
          <w:noProof/>
          <w:lang w:val="ru-RU" w:eastAsia="ru-RU"/>
        </w:rPr>
        <w:drawing>
          <wp:inline distT="0" distB="0" distL="0" distR="0">
            <wp:extent cx="5938670" cy="2190307"/>
            <wp:effectExtent l="0" t="0" r="5080" b="635"/>
            <wp:docPr id="426" name="Рисунок 426" descr="D:\SVN_NEW6\SVNDOC\Modules Manual\E_KAZNA - АС Є-КАЗНА\E_ZVIT - АС Е-ЗВІТНІСТЬ (Система подання електронної звітності)\PICS\Screenshot_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SVN_NEW6\SVNDOC\Modules Manual\E_KAZNA - АС Є-КАЗНА\E_ZVIT - АС Е-ЗВІТНІСТЬ (Система подання електронної звітності)\PICS\Screenshot_77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331" cy="2192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1653AC" w:rsidRDefault="00231714" w:rsidP="00231714">
      <w:pPr>
        <w:pStyle w:val="ab"/>
        <w:numPr>
          <w:ilvl w:val="0"/>
          <w:numId w:val="2"/>
        </w:numPr>
        <w:tabs>
          <w:tab w:val="num" w:pos="2552"/>
        </w:tabs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Статистика  </w:t>
      </w:r>
    </w:p>
    <w:p w:rsidR="00231714" w:rsidRDefault="00231714" w:rsidP="00231714">
      <w:pPr>
        <w:pStyle w:val="1"/>
        <w:numPr>
          <w:ilvl w:val="0"/>
          <w:numId w:val="1"/>
        </w:numPr>
        <w:spacing w:line="240" w:lineRule="auto"/>
        <w:jc w:val="left"/>
        <w:rPr>
          <w:rFonts w:ascii="Myriad Pro" w:hAnsi="Myriad Pro"/>
        </w:rPr>
      </w:pPr>
      <w:bookmarkStart w:id="362" w:name="_Toc66704986"/>
      <w:r>
        <w:rPr>
          <w:rFonts w:ascii="Myriad Pro" w:hAnsi="Myriad Pro"/>
        </w:rPr>
        <w:t>Довідники (Головний бухгалтер)</w:t>
      </w:r>
      <w:bookmarkEnd w:id="362"/>
      <w:r>
        <w:rPr>
          <w:rFonts w:ascii="Myriad Pro" w:hAnsi="Myriad Pro"/>
        </w:rPr>
        <w:t xml:space="preserve"> 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</w:rPr>
      </w:pPr>
    </w:p>
    <w:p w:rsidR="00231714" w:rsidRPr="00067B98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  <w:r w:rsidRPr="00067B98">
        <w:rPr>
          <w:rFonts w:ascii="Myriad Pro" w:hAnsi="Myriad Pro"/>
          <w:b/>
          <w:sz w:val="24"/>
          <w:szCs w:val="24"/>
        </w:rPr>
        <w:t xml:space="preserve">Принципи формування довідників 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200E78">
        <w:rPr>
          <w:rFonts w:ascii="Myriad Pro" w:hAnsi="Myriad Pro"/>
          <w:sz w:val="24"/>
          <w:szCs w:val="24"/>
        </w:rPr>
        <w:t>Інформація в довідниках зберігається у вигляді записів.</w:t>
      </w:r>
      <w:r>
        <w:rPr>
          <w:rFonts w:ascii="Myriad Pro" w:hAnsi="Myriad Pro"/>
          <w:sz w:val="24"/>
          <w:szCs w:val="24"/>
        </w:rPr>
        <w:t xml:space="preserve"> Набір реквізитів для кожного довідника різний. Доступне редагування до</w:t>
      </w:r>
      <w:r w:rsidRPr="00067B98">
        <w:rPr>
          <w:rFonts w:ascii="Myriad Pro" w:hAnsi="Myriad Pro"/>
          <w:sz w:val="24"/>
          <w:szCs w:val="24"/>
        </w:rPr>
        <w:t>відників власн</w:t>
      </w:r>
      <w:r>
        <w:rPr>
          <w:rFonts w:ascii="Myriad Pro" w:hAnsi="Myriad Pro"/>
          <w:sz w:val="24"/>
          <w:szCs w:val="24"/>
        </w:rPr>
        <w:t xml:space="preserve">ої </w:t>
      </w:r>
      <w:r w:rsidRPr="00067B98">
        <w:rPr>
          <w:rFonts w:ascii="Myriad Pro" w:hAnsi="Myriad Pro"/>
          <w:sz w:val="24"/>
          <w:szCs w:val="24"/>
        </w:rPr>
        <w:t>звітн</w:t>
      </w:r>
      <w:r>
        <w:rPr>
          <w:rFonts w:ascii="Myriad Pro" w:hAnsi="Myriad Pro"/>
          <w:sz w:val="24"/>
          <w:szCs w:val="24"/>
        </w:rPr>
        <w:t xml:space="preserve">ості. В </w:t>
      </w:r>
      <w:r w:rsidRPr="00067B98">
        <w:rPr>
          <w:rFonts w:ascii="Myriad Pro" w:hAnsi="Myriad Pro"/>
          <w:sz w:val="24"/>
          <w:szCs w:val="24"/>
        </w:rPr>
        <w:t>довіднику вказується хто консолідує звітність в розрізі видів бюджетів, кодів програм та фонду.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Для довідників власної звітності доступні:  </w:t>
      </w:r>
    </w:p>
    <w:p w:rsidR="00231714" w:rsidRPr="00C00D83" w:rsidRDefault="00231714" w:rsidP="00231714">
      <w:pPr>
        <w:pStyle w:val="a8"/>
        <w:numPr>
          <w:ilvl w:val="0"/>
          <w:numId w:val="13"/>
        </w:numPr>
        <w:spacing w:after="0" w:line="240" w:lineRule="auto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Додавання даних      </w:t>
      </w:r>
    </w:p>
    <w:p w:rsidR="00231714" w:rsidRDefault="00231714" w:rsidP="00231714">
      <w:pPr>
        <w:pStyle w:val="a8"/>
        <w:numPr>
          <w:ilvl w:val="0"/>
          <w:numId w:val="13"/>
        </w:num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C00D83">
        <w:rPr>
          <w:rFonts w:ascii="Myriad Pro" w:hAnsi="Myriad Pro"/>
          <w:sz w:val="24"/>
          <w:szCs w:val="24"/>
        </w:rPr>
        <w:t xml:space="preserve">Редагування </w:t>
      </w:r>
      <w:r>
        <w:rPr>
          <w:rFonts w:ascii="Myriad Pro" w:hAnsi="Myriad Pro"/>
          <w:sz w:val="24"/>
          <w:szCs w:val="24"/>
        </w:rPr>
        <w:t xml:space="preserve">даних  </w:t>
      </w:r>
    </w:p>
    <w:p w:rsidR="00231714" w:rsidRDefault="00231714" w:rsidP="00231714">
      <w:pPr>
        <w:pStyle w:val="a8"/>
        <w:numPr>
          <w:ilvl w:val="0"/>
          <w:numId w:val="13"/>
        </w:num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C00D83">
        <w:rPr>
          <w:rFonts w:ascii="Myriad Pro" w:hAnsi="Myriad Pro"/>
          <w:sz w:val="24"/>
          <w:szCs w:val="24"/>
        </w:rPr>
        <w:t>Збереження даних</w:t>
      </w:r>
    </w:p>
    <w:p w:rsidR="00231714" w:rsidRDefault="00231714" w:rsidP="00231714">
      <w:pPr>
        <w:pStyle w:val="a8"/>
        <w:numPr>
          <w:ilvl w:val="0"/>
          <w:numId w:val="13"/>
        </w:numPr>
        <w:spacing w:after="0" w:line="240" w:lineRule="auto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Скасування дії додавання(редагування) даних</w:t>
      </w:r>
    </w:p>
    <w:p w:rsidR="00231714" w:rsidRPr="00C00D83" w:rsidRDefault="00231714" w:rsidP="00231714">
      <w:pPr>
        <w:pStyle w:val="a8"/>
        <w:numPr>
          <w:ilvl w:val="0"/>
          <w:numId w:val="13"/>
        </w:num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  <w:r w:rsidRPr="00C00D83">
        <w:rPr>
          <w:rFonts w:ascii="Myriad Pro" w:hAnsi="Myriad Pro"/>
          <w:sz w:val="24"/>
          <w:szCs w:val="24"/>
        </w:rPr>
        <w:t>Перегляд даних</w:t>
      </w:r>
    </w:p>
    <w:p w:rsidR="00231714" w:rsidRPr="00C00D83" w:rsidRDefault="00231714" w:rsidP="00231714">
      <w:pPr>
        <w:pStyle w:val="a8"/>
        <w:numPr>
          <w:ilvl w:val="0"/>
          <w:numId w:val="13"/>
        </w:num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Експортування даних до </w:t>
      </w:r>
      <w:r>
        <w:rPr>
          <w:rFonts w:ascii="Myriad Pro" w:hAnsi="Myriad Pro"/>
          <w:sz w:val="24"/>
          <w:szCs w:val="24"/>
          <w:lang w:val="en-US"/>
        </w:rPr>
        <w:t>Excel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Для довідників звітності підпорядкованих установ доступні:  </w:t>
      </w:r>
    </w:p>
    <w:p w:rsidR="00231714" w:rsidRPr="00C00D83" w:rsidRDefault="00231714" w:rsidP="00231714">
      <w:pPr>
        <w:pStyle w:val="a8"/>
        <w:numPr>
          <w:ilvl w:val="0"/>
          <w:numId w:val="13"/>
        </w:num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  <w:r w:rsidRPr="00C00D83">
        <w:rPr>
          <w:rFonts w:ascii="Myriad Pro" w:hAnsi="Myriad Pro"/>
          <w:sz w:val="24"/>
          <w:szCs w:val="24"/>
        </w:rPr>
        <w:t>Перегляд даних</w:t>
      </w:r>
    </w:p>
    <w:p w:rsidR="00231714" w:rsidRPr="00FA186D" w:rsidRDefault="00231714" w:rsidP="00231714">
      <w:pPr>
        <w:pStyle w:val="a8"/>
        <w:numPr>
          <w:ilvl w:val="0"/>
          <w:numId w:val="13"/>
        </w:num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  <w:r w:rsidRPr="00FA186D">
        <w:rPr>
          <w:rFonts w:ascii="Myriad Pro" w:hAnsi="Myriad Pro"/>
          <w:sz w:val="24"/>
          <w:szCs w:val="24"/>
        </w:rPr>
        <w:t xml:space="preserve">Експортування даних до </w:t>
      </w:r>
      <w:r w:rsidRPr="00FA186D">
        <w:rPr>
          <w:rFonts w:ascii="Myriad Pro" w:hAnsi="Myriad Pro"/>
          <w:sz w:val="24"/>
          <w:szCs w:val="24"/>
          <w:lang w:val="en-US"/>
        </w:rPr>
        <w:t>Excel</w:t>
      </w:r>
    </w:p>
    <w:p w:rsidR="00231714" w:rsidRPr="00FA186D" w:rsidRDefault="00231714" w:rsidP="00231714">
      <w:pPr>
        <w:pStyle w:val="a8"/>
        <w:numPr>
          <w:ilvl w:val="0"/>
          <w:numId w:val="13"/>
        </w:num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  <w:r w:rsidRPr="00FA186D">
        <w:rPr>
          <w:rFonts w:ascii="Myriad Pro" w:hAnsi="Myriad Pro"/>
          <w:sz w:val="24"/>
          <w:szCs w:val="24"/>
          <w:lang w:val="en-US"/>
        </w:rPr>
        <w:t>Блокування</w:t>
      </w:r>
    </w:p>
    <w:p w:rsidR="00231714" w:rsidRPr="00FA186D" w:rsidRDefault="00231714" w:rsidP="00231714">
      <w:pPr>
        <w:pStyle w:val="a8"/>
        <w:numPr>
          <w:ilvl w:val="0"/>
          <w:numId w:val="13"/>
        </w:num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  <w:r w:rsidRPr="00FA186D">
        <w:rPr>
          <w:rFonts w:ascii="Myriad Pro" w:hAnsi="Myriad Pro"/>
          <w:sz w:val="24"/>
          <w:szCs w:val="24"/>
        </w:rPr>
        <w:t>Розблокування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  <w:lang w:val="ru-RU"/>
        </w:rPr>
      </w:pP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  <w:lang w:val="ru-RU"/>
        </w:rPr>
        <w:t>Користувачу «</w:t>
      </w:r>
      <w:r w:rsidRPr="00FA1409">
        <w:rPr>
          <w:rFonts w:ascii="Myriad Pro" w:hAnsi="Myriad Pro"/>
          <w:sz w:val="24"/>
          <w:szCs w:val="24"/>
          <w:lang w:val="ru-RU"/>
        </w:rPr>
        <w:t>Голо</w:t>
      </w:r>
      <w:r>
        <w:rPr>
          <w:rFonts w:ascii="Myriad Pro" w:hAnsi="Myriad Pro"/>
          <w:sz w:val="24"/>
          <w:szCs w:val="24"/>
          <w:lang w:val="ru-RU"/>
        </w:rPr>
        <w:t>вному бухгалтеру» доступн</w:t>
      </w:r>
      <w:r>
        <w:rPr>
          <w:rFonts w:ascii="Myriad Pro" w:hAnsi="Myriad Pro"/>
          <w:sz w:val="24"/>
          <w:szCs w:val="24"/>
        </w:rPr>
        <w:t>і наступні довідники:</w:t>
      </w:r>
    </w:p>
    <w:p w:rsidR="00231714" w:rsidRPr="00FA1409" w:rsidRDefault="00231714" w:rsidP="0023171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FA1409">
        <w:rPr>
          <w:rFonts w:ascii="Myriad Pro" w:hAnsi="Myriad Pro"/>
          <w:sz w:val="24"/>
          <w:szCs w:val="24"/>
        </w:rPr>
        <w:t>Мережа власна фінансова звітність</w:t>
      </w:r>
    </w:p>
    <w:p w:rsidR="00231714" w:rsidRPr="00FA1409" w:rsidRDefault="00231714" w:rsidP="0023171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FA1409">
        <w:rPr>
          <w:rFonts w:ascii="Myriad Pro" w:hAnsi="Myriad Pro"/>
          <w:sz w:val="24"/>
          <w:szCs w:val="24"/>
        </w:rPr>
        <w:t xml:space="preserve">Мережа фінансова звітність підпорядкованих установ </w:t>
      </w:r>
    </w:p>
    <w:p w:rsidR="00231714" w:rsidRPr="00FA1409" w:rsidRDefault="00231714" w:rsidP="0023171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FA1409">
        <w:rPr>
          <w:rFonts w:ascii="Myriad Pro" w:hAnsi="Myriad Pro"/>
          <w:sz w:val="24"/>
          <w:szCs w:val="24"/>
        </w:rPr>
        <w:t>Мережа ДБ власна бюджетна звітність</w:t>
      </w:r>
    </w:p>
    <w:p w:rsidR="00231714" w:rsidRPr="00FA1409" w:rsidRDefault="00231714" w:rsidP="0023171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FA1409">
        <w:rPr>
          <w:rFonts w:ascii="Myriad Pro" w:hAnsi="Myriad Pro"/>
          <w:sz w:val="24"/>
          <w:szCs w:val="24"/>
        </w:rPr>
        <w:t>Мережа ДБ бюджетна звітність підпорядкованих установ</w:t>
      </w:r>
    </w:p>
    <w:p w:rsidR="00231714" w:rsidRPr="00FA1409" w:rsidRDefault="00231714" w:rsidP="0023171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FA1409">
        <w:rPr>
          <w:rFonts w:ascii="Myriad Pro" w:hAnsi="Myriad Pro"/>
          <w:sz w:val="24"/>
          <w:szCs w:val="24"/>
        </w:rPr>
        <w:t>Мережа МБ власна бюджетна звітність</w:t>
      </w:r>
    </w:p>
    <w:p w:rsidR="00231714" w:rsidRDefault="00231714" w:rsidP="0023171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FA1409">
        <w:rPr>
          <w:rFonts w:ascii="Myriad Pro" w:hAnsi="Myriad Pro"/>
          <w:sz w:val="24"/>
          <w:szCs w:val="24"/>
        </w:rPr>
        <w:t>Мережа МБ бюджетна звітність підпорядкованих установ</w:t>
      </w:r>
    </w:p>
    <w:p w:rsidR="00C73D0D" w:rsidRPr="003604D9" w:rsidRDefault="00C73D0D" w:rsidP="0023171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3604D9">
        <w:rPr>
          <w:rFonts w:ascii="Myriad Pro" w:hAnsi="Myriad Pro"/>
          <w:sz w:val="24"/>
          <w:szCs w:val="24"/>
        </w:rPr>
        <w:t>Перегляд календаря підлеглих установ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Pr="00A728A2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  <w:r w:rsidRPr="00A728A2">
        <w:rPr>
          <w:rFonts w:ascii="Myriad Pro" w:hAnsi="Myriad Pro"/>
          <w:b/>
          <w:sz w:val="24"/>
          <w:szCs w:val="24"/>
        </w:rPr>
        <w:t>Довідник «Мережа власна фінансова звітність</w:t>
      </w:r>
    </w:p>
    <w:p w:rsidR="00231714" w:rsidRPr="002D6688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Довідник призначений для визначення розпорядників вищого рівня для подачі  власної </w:t>
      </w:r>
      <w:r w:rsidRPr="002D6688">
        <w:rPr>
          <w:rFonts w:ascii="Myriad Pro" w:hAnsi="Myriad Pro"/>
          <w:sz w:val="24"/>
          <w:szCs w:val="24"/>
        </w:rPr>
        <w:t xml:space="preserve">фінансової звітності. 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  <w:lang w:eastAsia="uk-UA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  <w:lang w:eastAsia="uk-UA"/>
        </w:rPr>
      </w:pPr>
      <w:r w:rsidRPr="002D6688">
        <w:rPr>
          <w:rFonts w:ascii="Myriad Pro" w:hAnsi="Myriad Pro"/>
          <w:sz w:val="24"/>
          <w:szCs w:val="24"/>
          <w:lang w:eastAsia="uk-UA"/>
        </w:rPr>
        <w:lastRenderedPageBreak/>
        <w:t xml:space="preserve">В довідник «Мережа власна </w:t>
      </w:r>
      <w:r>
        <w:rPr>
          <w:rFonts w:ascii="Myriad Pro" w:hAnsi="Myriad Pro"/>
          <w:sz w:val="24"/>
          <w:szCs w:val="24"/>
          <w:lang w:eastAsia="uk-UA"/>
        </w:rPr>
        <w:t>фінансова звітність</w:t>
      </w:r>
      <w:r w:rsidRPr="002D6688">
        <w:rPr>
          <w:rFonts w:ascii="Myriad Pro" w:hAnsi="Myriad Pro"/>
          <w:sz w:val="24"/>
          <w:szCs w:val="24"/>
          <w:lang w:eastAsia="uk-UA"/>
        </w:rPr>
        <w:t xml:space="preserve">» додано параметр «Код відомчої класифікації» та тип звітності («Звітна форма», </w:t>
      </w:r>
      <w:r>
        <w:rPr>
          <w:rFonts w:ascii="Myriad Pro" w:hAnsi="Myriad Pro"/>
          <w:sz w:val="24"/>
          <w:szCs w:val="24"/>
          <w:lang w:eastAsia="uk-UA"/>
        </w:rPr>
        <w:t>«Консолідована форма», «Ліквідаційна форма», «Звітна форма окуповані території», «Консолідована форма (Ліквідаційна)».</w:t>
      </w:r>
      <w:r w:rsidRPr="002D6688">
        <w:rPr>
          <w:rFonts w:ascii="Myriad Pro" w:hAnsi="Myriad Pro"/>
          <w:sz w:val="24"/>
          <w:szCs w:val="24"/>
          <w:lang w:eastAsia="uk-UA"/>
        </w:rPr>
        <w:t xml:space="preserve"> Необхідно здійснити доналаштування даного довідника.</w:t>
      </w: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  <w:lang w:eastAsia="uk-UA"/>
        </w:rPr>
      </w:pPr>
    </w:p>
    <w:p w:rsidR="00231714" w:rsidRDefault="00231714" w:rsidP="00231714">
      <w:pPr>
        <w:jc w:val="both"/>
        <w:rPr>
          <w:rFonts w:ascii="Myriad Pro" w:hAnsi="Myriad Pro"/>
          <w:sz w:val="24"/>
          <w:szCs w:val="24"/>
          <w:lang w:eastAsia="uk-UA"/>
        </w:rPr>
      </w:pPr>
      <w:r>
        <w:rPr>
          <w:rFonts w:ascii="Myriad Pro" w:hAnsi="Myriad Pro"/>
          <w:sz w:val="24"/>
          <w:szCs w:val="24"/>
          <w:lang w:eastAsia="uk-UA"/>
        </w:rPr>
        <w:t xml:space="preserve">Відповідно, якщо </w:t>
      </w:r>
      <w:r w:rsidRPr="002D6688">
        <w:rPr>
          <w:rFonts w:ascii="Myriad Pro" w:hAnsi="Myriad Pro"/>
          <w:sz w:val="24"/>
          <w:szCs w:val="24"/>
          <w:lang w:eastAsia="uk-UA"/>
        </w:rPr>
        <w:t xml:space="preserve">установа подає звітність за попередньою підпорядкованістю необхідно налаштувати в довіднику дві звітні форми з різними КВК. </w:t>
      </w:r>
      <w:r>
        <w:rPr>
          <w:rFonts w:ascii="Myriad Pro" w:hAnsi="Myriad Pro"/>
          <w:sz w:val="24"/>
          <w:szCs w:val="24"/>
          <w:lang w:eastAsia="uk-UA"/>
        </w:rPr>
        <w:t xml:space="preserve">Ліквідаційну форму </w:t>
      </w:r>
      <w:r w:rsidRPr="002D6688">
        <w:rPr>
          <w:rFonts w:ascii="Myriad Pro" w:hAnsi="Myriad Pro"/>
          <w:sz w:val="24"/>
          <w:szCs w:val="24"/>
          <w:lang w:eastAsia="uk-UA"/>
        </w:rPr>
        <w:t>налаштовуємо тільки в випадку подачі остаточної ліквідаційної форми(де залишки повинні бути нульовими). Ліквідаційна форма буде автоматично підтягуватись до кінця звітного періоду в консолідацію вищестоящої установи.</w:t>
      </w: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  <w:lang w:eastAsia="uk-UA"/>
        </w:rPr>
      </w:pPr>
      <w:r w:rsidRPr="00FC6B3D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425" cy="4007318"/>
            <wp:effectExtent l="0" t="0" r="0" b="0"/>
            <wp:docPr id="662" name="Рисунок 662" descr="D:\SVN_NEW6\SVNDOC\Modules Manual\E_KAZNA - АС Є-КАЗНА\E_ZVIT - АС Е-ЗВІТНІСТЬ (Система подання електронної звітності)\PICS2\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SVN_NEW6\SVNDOC\Modules Manual\E_KAZNA - АС Є-КАЗНА\E_ZVIT - АС Е-ЗВІТНІСТЬ (Система подання електронної звітності)\PICS2\46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07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231714">
      <w:pPr>
        <w:pStyle w:val="ab"/>
        <w:numPr>
          <w:ilvl w:val="0"/>
          <w:numId w:val="2"/>
        </w:numPr>
        <w:tabs>
          <w:tab w:val="num" w:pos="2552"/>
        </w:tabs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>Довідник «Мережа власна фінансова звітність»</w:t>
      </w:r>
    </w:p>
    <w:p w:rsidR="00231714" w:rsidRDefault="00231714" w:rsidP="00231714">
      <w:pPr>
        <w:spacing w:after="0"/>
        <w:rPr>
          <w:rFonts w:ascii="Myriad Pro" w:hAnsi="Myriad Pro"/>
          <w:color w:val="FF0000"/>
          <w:sz w:val="24"/>
          <w:szCs w:val="24"/>
        </w:rPr>
      </w:pP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881FFF">
        <w:rPr>
          <w:rFonts w:ascii="Myriad Pro" w:hAnsi="Myriad Pro"/>
          <w:color w:val="FF0000"/>
          <w:sz w:val="24"/>
          <w:szCs w:val="24"/>
        </w:rPr>
        <w:t xml:space="preserve">1 </w:t>
      </w:r>
      <w:r w:rsidRPr="00881FFF">
        <w:rPr>
          <w:rFonts w:ascii="Myriad Pro" w:hAnsi="Myriad Pro"/>
          <w:sz w:val="24"/>
          <w:szCs w:val="24"/>
        </w:rPr>
        <w:t xml:space="preserve">– Довідник «Мережа </w:t>
      </w:r>
      <w:r>
        <w:rPr>
          <w:rFonts w:ascii="Myriad Pro" w:hAnsi="Myriad Pro"/>
          <w:sz w:val="24"/>
          <w:szCs w:val="24"/>
        </w:rPr>
        <w:t xml:space="preserve">власна </w:t>
      </w:r>
      <w:r w:rsidRPr="00881FFF">
        <w:rPr>
          <w:rFonts w:ascii="Myriad Pro" w:hAnsi="Myriad Pro"/>
          <w:sz w:val="24"/>
          <w:szCs w:val="24"/>
        </w:rPr>
        <w:t>фінансова звітність</w:t>
      </w:r>
      <w:r>
        <w:rPr>
          <w:rFonts w:ascii="Myriad Pro" w:hAnsi="Myriad Pro"/>
          <w:sz w:val="24"/>
          <w:szCs w:val="24"/>
        </w:rPr>
        <w:t xml:space="preserve">» </w:t>
      </w:r>
    </w:p>
    <w:p w:rsidR="00231714" w:rsidRPr="00881FFF" w:rsidRDefault="00231714" w:rsidP="00231714">
      <w:pPr>
        <w:spacing w:after="0"/>
        <w:rPr>
          <w:rFonts w:ascii="Myriad Pro" w:hAnsi="Myriad Pro"/>
          <w:color w:val="FF0000"/>
          <w:sz w:val="24"/>
          <w:szCs w:val="24"/>
        </w:rPr>
      </w:pPr>
      <w:r w:rsidRPr="00881FFF">
        <w:rPr>
          <w:rFonts w:ascii="Myriad Pro" w:hAnsi="Myriad Pro"/>
          <w:color w:val="FF0000"/>
          <w:sz w:val="24"/>
          <w:szCs w:val="24"/>
        </w:rPr>
        <w:t xml:space="preserve">2 </w:t>
      </w:r>
      <w:r w:rsidRPr="00881FFF">
        <w:rPr>
          <w:rFonts w:ascii="Myriad Pro" w:hAnsi="Myriad Pro"/>
          <w:sz w:val="24"/>
          <w:szCs w:val="24"/>
        </w:rPr>
        <w:t xml:space="preserve">– Форма «Довідник Мережа ДБ </w:t>
      </w:r>
      <w:r>
        <w:rPr>
          <w:rFonts w:ascii="Myriad Pro" w:hAnsi="Myriad Pro"/>
          <w:sz w:val="24"/>
          <w:szCs w:val="24"/>
        </w:rPr>
        <w:t xml:space="preserve">власна </w:t>
      </w:r>
      <w:r w:rsidRPr="00881FFF">
        <w:rPr>
          <w:rFonts w:ascii="Myriad Pro" w:hAnsi="Myriad Pro"/>
          <w:sz w:val="24"/>
          <w:szCs w:val="24"/>
        </w:rPr>
        <w:t>фінансова звітність</w:t>
      </w:r>
      <w:r>
        <w:rPr>
          <w:rFonts w:ascii="Myriad Pro" w:hAnsi="Myriad Pro"/>
          <w:sz w:val="24"/>
          <w:szCs w:val="24"/>
        </w:rPr>
        <w:t xml:space="preserve">» </w:t>
      </w:r>
    </w:p>
    <w:p w:rsidR="00231714" w:rsidRPr="00881FFF" w:rsidRDefault="00231714" w:rsidP="00231714">
      <w:pPr>
        <w:spacing w:after="0"/>
        <w:rPr>
          <w:rFonts w:ascii="Myriad Pro" w:hAnsi="Myriad Pro"/>
          <w:color w:val="FF0000"/>
          <w:sz w:val="24"/>
          <w:szCs w:val="24"/>
        </w:rPr>
      </w:pPr>
      <w:r w:rsidRPr="00881FFF">
        <w:rPr>
          <w:rFonts w:ascii="Myriad Pro" w:hAnsi="Myriad Pro"/>
          <w:color w:val="FF0000"/>
          <w:sz w:val="24"/>
          <w:szCs w:val="24"/>
        </w:rPr>
        <w:t xml:space="preserve">3 </w:t>
      </w:r>
      <w:r w:rsidRPr="00881FFF">
        <w:rPr>
          <w:rFonts w:ascii="Myriad Pro" w:hAnsi="Myriad Pro"/>
          <w:sz w:val="24"/>
          <w:szCs w:val="24"/>
        </w:rPr>
        <w:t xml:space="preserve">– Форма «Довідник Мережа МБ </w:t>
      </w:r>
      <w:r>
        <w:rPr>
          <w:rFonts w:ascii="Myriad Pro" w:hAnsi="Myriad Pro"/>
          <w:sz w:val="24"/>
          <w:szCs w:val="24"/>
        </w:rPr>
        <w:t xml:space="preserve">власна </w:t>
      </w:r>
      <w:r w:rsidRPr="00881FFF">
        <w:rPr>
          <w:rFonts w:ascii="Myriad Pro" w:hAnsi="Myriad Pro"/>
          <w:sz w:val="24"/>
          <w:szCs w:val="24"/>
        </w:rPr>
        <w:t>фінансова звітність</w:t>
      </w:r>
      <w:r>
        <w:rPr>
          <w:rFonts w:ascii="Myriad Pro" w:hAnsi="Myriad Pro"/>
          <w:sz w:val="24"/>
          <w:szCs w:val="24"/>
        </w:rPr>
        <w:t xml:space="preserve">» </w:t>
      </w:r>
    </w:p>
    <w:p w:rsidR="00231714" w:rsidRPr="00881FFF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881FFF">
        <w:rPr>
          <w:rFonts w:ascii="Myriad Pro" w:hAnsi="Myriad Pro"/>
          <w:color w:val="FF0000"/>
          <w:sz w:val="24"/>
          <w:szCs w:val="24"/>
        </w:rPr>
        <w:t xml:space="preserve">4 </w:t>
      </w:r>
      <w:r w:rsidRPr="00881FFF">
        <w:rPr>
          <w:rFonts w:ascii="Myriad Pro" w:hAnsi="Myriad Pro"/>
          <w:sz w:val="24"/>
          <w:szCs w:val="24"/>
        </w:rPr>
        <w:t>–</w:t>
      </w:r>
      <w:r w:rsidRPr="00881FFF">
        <w:rPr>
          <w:rFonts w:ascii="Myriad Pro" w:hAnsi="Myriad Pro"/>
          <w:color w:val="FF0000"/>
          <w:sz w:val="24"/>
          <w:szCs w:val="24"/>
        </w:rPr>
        <w:t xml:space="preserve"> </w:t>
      </w:r>
      <w:r w:rsidRPr="00881FFF">
        <w:rPr>
          <w:rFonts w:ascii="Myriad Pro" w:hAnsi="Myriad Pro"/>
          <w:sz w:val="24"/>
          <w:szCs w:val="24"/>
          <w:lang w:val="ru-RU"/>
        </w:rPr>
        <w:t>кнопка</w:t>
      </w:r>
      <w:r w:rsidRPr="00881FFF">
        <w:rPr>
          <w:rFonts w:ascii="Myriad Pro" w:hAnsi="Myriad Pro"/>
          <w:sz w:val="24"/>
          <w:szCs w:val="24"/>
        </w:rPr>
        <w:t xml:space="preserve"> «Додати»</w:t>
      </w:r>
      <w:r>
        <w:rPr>
          <w:rFonts w:ascii="Myriad Pro" w:hAnsi="Myriad Pro"/>
          <w:sz w:val="24"/>
          <w:szCs w:val="24"/>
        </w:rPr>
        <w:t xml:space="preserve"> - створення нового запису</w:t>
      </w:r>
    </w:p>
    <w:p w:rsidR="00231714" w:rsidRPr="00881FFF" w:rsidRDefault="00231714" w:rsidP="00231714">
      <w:pPr>
        <w:spacing w:after="0"/>
        <w:rPr>
          <w:rFonts w:ascii="Myriad Pro" w:hAnsi="Myriad Pro"/>
          <w:color w:val="FF0000"/>
          <w:sz w:val="24"/>
          <w:szCs w:val="24"/>
        </w:rPr>
      </w:pPr>
      <w:r w:rsidRPr="00881FFF">
        <w:rPr>
          <w:rFonts w:ascii="Myriad Pro" w:hAnsi="Myriad Pro"/>
          <w:color w:val="FF0000"/>
          <w:sz w:val="24"/>
          <w:szCs w:val="24"/>
        </w:rPr>
        <w:t xml:space="preserve">5 </w:t>
      </w:r>
      <w:r w:rsidRPr="00881FFF">
        <w:rPr>
          <w:rFonts w:ascii="Myriad Pro" w:hAnsi="Myriad Pro"/>
          <w:sz w:val="24"/>
          <w:szCs w:val="24"/>
        </w:rPr>
        <w:t xml:space="preserve">– кнопка «Експортувати дані до </w:t>
      </w:r>
      <w:r w:rsidRPr="00881FFF">
        <w:rPr>
          <w:rFonts w:ascii="Myriad Pro" w:hAnsi="Myriad Pro"/>
          <w:sz w:val="24"/>
          <w:szCs w:val="24"/>
          <w:lang w:val="en-US"/>
        </w:rPr>
        <w:t>Excell</w:t>
      </w:r>
      <w:r w:rsidRPr="00881FFF">
        <w:rPr>
          <w:rFonts w:ascii="Myriad Pro" w:hAnsi="Myriad Pro"/>
          <w:sz w:val="24"/>
          <w:szCs w:val="24"/>
        </w:rPr>
        <w:t>»</w:t>
      </w:r>
    </w:p>
    <w:p w:rsidR="00231714" w:rsidRPr="00881FFF" w:rsidRDefault="00231714" w:rsidP="00231714">
      <w:pPr>
        <w:spacing w:after="0"/>
        <w:rPr>
          <w:rFonts w:ascii="Myriad Pro" w:hAnsi="Myriad Pro"/>
          <w:color w:val="FF0000"/>
          <w:sz w:val="24"/>
          <w:szCs w:val="24"/>
        </w:rPr>
      </w:pPr>
      <w:r w:rsidRPr="00881FFF">
        <w:rPr>
          <w:rFonts w:ascii="Myriad Pro" w:hAnsi="Myriad Pro"/>
          <w:color w:val="FF0000"/>
          <w:sz w:val="24"/>
          <w:szCs w:val="24"/>
        </w:rPr>
        <w:t xml:space="preserve">6 </w:t>
      </w:r>
      <w:r w:rsidRPr="00881FFF">
        <w:rPr>
          <w:rFonts w:ascii="Myriad Pro" w:hAnsi="Myriad Pro"/>
          <w:sz w:val="24"/>
          <w:szCs w:val="24"/>
        </w:rPr>
        <w:t>–</w:t>
      </w:r>
      <w:r w:rsidRPr="00881FFF">
        <w:rPr>
          <w:rFonts w:ascii="Myriad Pro" w:hAnsi="Myriad Pro"/>
          <w:sz w:val="24"/>
          <w:szCs w:val="24"/>
          <w:lang w:val="ru-RU"/>
        </w:rPr>
        <w:t xml:space="preserve"> </w:t>
      </w:r>
      <w:r w:rsidRPr="00881FFF">
        <w:rPr>
          <w:rFonts w:ascii="Myriad Pro" w:hAnsi="Myriad Pro"/>
          <w:sz w:val="24"/>
          <w:szCs w:val="24"/>
        </w:rPr>
        <w:t xml:space="preserve">кнопка «Редагувати» </w:t>
      </w:r>
      <w:r>
        <w:rPr>
          <w:rFonts w:ascii="Myriad Pro" w:hAnsi="Myriad Pro"/>
          <w:sz w:val="24"/>
          <w:szCs w:val="24"/>
        </w:rPr>
        <w:t>- редагування запису</w:t>
      </w:r>
    </w:p>
    <w:p w:rsidR="00231714" w:rsidRPr="004B1B37" w:rsidRDefault="00231714" w:rsidP="00231714">
      <w:pPr>
        <w:spacing w:after="0"/>
        <w:rPr>
          <w:rFonts w:ascii="Myriad Pro" w:hAnsi="Myriad Pro"/>
          <w:b/>
          <w:color w:val="FF0000"/>
          <w:sz w:val="24"/>
          <w:szCs w:val="24"/>
        </w:rPr>
      </w:pPr>
      <w:r>
        <w:rPr>
          <w:rFonts w:ascii="Myriad Pro" w:hAnsi="Myriad Pro"/>
          <w:b/>
          <w:color w:val="FF0000"/>
          <w:sz w:val="24"/>
          <w:szCs w:val="24"/>
        </w:rPr>
        <w:t xml:space="preserve">7 </w:t>
      </w:r>
      <w:r w:rsidRPr="00881FFF">
        <w:rPr>
          <w:rFonts w:ascii="Myriad Pro" w:hAnsi="Myriad Pro"/>
          <w:sz w:val="24"/>
          <w:szCs w:val="24"/>
        </w:rPr>
        <w:t>–</w:t>
      </w:r>
      <w:r>
        <w:rPr>
          <w:rFonts w:ascii="Myriad Pro" w:hAnsi="Myriad Pro"/>
          <w:sz w:val="24"/>
          <w:szCs w:val="24"/>
        </w:rPr>
        <w:t xml:space="preserve"> поле «Код відомчої класифікації видатків та кредитування»</w:t>
      </w: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  <w:r>
        <w:rPr>
          <w:rFonts w:ascii="Myriad Pro" w:hAnsi="Myriad Pro"/>
          <w:b/>
          <w:color w:val="FF0000"/>
          <w:sz w:val="24"/>
          <w:szCs w:val="24"/>
        </w:rPr>
        <w:t xml:space="preserve">8 </w:t>
      </w:r>
      <w:r w:rsidRPr="00881FFF">
        <w:rPr>
          <w:rFonts w:ascii="Myriad Pro" w:hAnsi="Myriad Pro"/>
          <w:sz w:val="24"/>
          <w:szCs w:val="24"/>
        </w:rPr>
        <w:t>–</w:t>
      </w:r>
      <w:r>
        <w:rPr>
          <w:rFonts w:ascii="Myriad Pro" w:hAnsi="Myriad Pro"/>
          <w:sz w:val="24"/>
          <w:szCs w:val="24"/>
        </w:rPr>
        <w:t xml:space="preserve"> поле «Тип звітності»</w:t>
      </w: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>
        <w:rPr>
          <w:rFonts w:ascii="Myriad Pro" w:hAnsi="Myriad Pro"/>
          <w:b/>
          <w:sz w:val="24"/>
          <w:szCs w:val="24"/>
        </w:rPr>
        <w:t>Створення запису</w:t>
      </w:r>
    </w:p>
    <w:p w:rsidR="00231714" w:rsidRDefault="00231714" w:rsidP="00231714">
      <w:pPr>
        <w:rPr>
          <w:rFonts w:ascii="Myriad Pro" w:hAnsi="Myriad Pro"/>
          <w:noProof/>
          <w:sz w:val="24"/>
          <w:szCs w:val="24"/>
          <w:lang w:val="ru-RU" w:eastAsia="ru-RU"/>
        </w:rPr>
      </w:pPr>
      <w:r w:rsidRPr="009F5AFB">
        <w:rPr>
          <w:rFonts w:ascii="Myriad Pro" w:hAnsi="Myriad Pro"/>
          <w:sz w:val="24"/>
          <w:szCs w:val="24"/>
        </w:rPr>
        <w:t>Для</w:t>
      </w:r>
      <w:r w:rsidRPr="009F5AFB">
        <w:rPr>
          <w:rFonts w:ascii="Myriad Pro" w:hAnsi="Myriad Pro"/>
          <w:noProof/>
          <w:sz w:val="24"/>
          <w:szCs w:val="24"/>
          <w:lang w:val="ru-RU" w:eastAsia="ru-RU"/>
        </w:rPr>
        <w:t xml:space="preserve"> </w:t>
      </w:r>
      <w:r>
        <w:rPr>
          <w:rFonts w:ascii="Myriad Pro" w:hAnsi="Myriad Pro"/>
          <w:noProof/>
          <w:sz w:val="24"/>
          <w:szCs w:val="24"/>
          <w:lang w:val="ru-RU" w:eastAsia="ru-RU"/>
        </w:rPr>
        <w:t xml:space="preserve">створення  запису в довіднику </w:t>
      </w:r>
      <w:r w:rsidRPr="009F5AFB">
        <w:rPr>
          <w:rFonts w:ascii="Myriad Pro" w:hAnsi="Myriad Pro"/>
          <w:noProof/>
          <w:sz w:val="24"/>
          <w:szCs w:val="24"/>
          <w:lang w:val="ru-RU" w:eastAsia="ru-RU"/>
        </w:rPr>
        <w:t xml:space="preserve">необхідно </w:t>
      </w:r>
      <w:r>
        <w:rPr>
          <w:rFonts w:ascii="Myriad Pro" w:hAnsi="Myriad Pro"/>
          <w:noProof/>
          <w:sz w:val="24"/>
          <w:szCs w:val="24"/>
          <w:lang w:val="ru-RU" w:eastAsia="ru-RU"/>
        </w:rPr>
        <w:t xml:space="preserve">натиснути кнопку «Додати».  </w:t>
      </w:r>
    </w:p>
    <w:p w:rsidR="00231714" w:rsidRPr="007A17B5" w:rsidRDefault="00231714" w:rsidP="00231714">
      <w:pPr>
        <w:jc w:val="center"/>
        <w:rPr>
          <w:rFonts w:ascii="Myriad Pro" w:hAnsi="Myriad Pro"/>
          <w:b/>
          <w:sz w:val="24"/>
          <w:szCs w:val="24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029960" cy="958467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3196" cy="973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Default="00231714" w:rsidP="00231714">
      <w:pPr>
        <w:pStyle w:val="ab"/>
        <w:numPr>
          <w:ilvl w:val="0"/>
          <w:numId w:val="2"/>
        </w:numPr>
        <w:tabs>
          <w:tab w:val="num" w:pos="2552"/>
        </w:tabs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>Додати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В наступній формі заповнити необхідні дані:  </w:t>
      </w: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FC6B3D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705475" cy="3543300"/>
            <wp:effectExtent l="0" t="0" r="0" b="0"/>
            <wp:docPr id="663" name="Рисунок 663" descr="D:\SVN_NEW6\SVNDOC\Modules Manual\E_KAZNA - АС Є-КАЗНА\E_ZVIT - АС Е-ЗВІТНІСТЬ (Система подання електронної звітності)\PICS\Screenshot_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SVN_NEW6\SVNDOC\Modules Manual\E_KAZNA - АС Є-КАЗНА\E_ZVIT - АС Е-ЗВІТНІСТЬ (Система подання електронної звітності)\PICS\Screenshot_202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231714">
      <w:pPr>
        <w:pStyle w:val="ab"/>
        <w:numPr>
          <w:ilvl w:val="0"/>
          <w:numId w:val="2"/>
        </w:numPr>
        <w:ind w:left="0" w:firstLine="2552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>Заповнення даних</w:t>
      </w:r>
    </w:p>
    <w:p w:rsidR="00231714" w:rsidRDefault="00231714" w:rsidP="00231714">
      <w:pPr>
        <w:pStyle w:val="ab"/>
        <w:ind w:left="2552"/>
        <w:rPr>
          <w:rFonts w:ascii="Myriad Pro" w:hAnsi="Myriad Pro"/>
          <w:bCs w:val="0"/>
          <w:sz w:val="22"/>
          <w:szCs w:val="22"/>
        </w:rPr>
      </w:pPr>
    </w:p>
    <w:p w:rsidR="00231714" w:rsidRPr="00C63887" w:rsidRDefault="00231714" w:rsidP="00231714">
      <w:pPr>
        <w:pStyle w:val="a8"/>
        <w:numPr>
          <w:ilvl w:val="0"/>
          <w:numId w:val="35"/>
        </w:numPr>
        <w:spacing w:after="0"/>
        <w:rPr>
          <w:rFonts w:ascii="Myriad Pro" w:hAnsi="Myriad Pro"/>
          <w:sz w:val="24"/>
          <w:szCs w:val="24"/>
        </w:rPr>
      </w:pPr>
      <w:r w:rsidRPr="00C63887">
        <w:rPr>
          <w:rFonts w:ascii="Myriad Pro" w:hAnsi="Myriad Pro"/>
          <w:sz w:val="24"/>
          <w:szCs w:val="24"/>
        </w:rPr>
        <w:t xml:space="preserve">ЄДРПОУ установи – заповнено </w:t>
      </w:r>
    </w:p>
    <w:p w:rsidR="00231714" w:rsidRDefault="00231714" w:rsidP="00231714">
      <w:pPr>
        <w:pStyle w:val="a8"/>
        <w:numPr>
          <w:ilvl w:val="0"/>
          <w:numId w:val="35"/>
        </w:numPr>
        <w:spacing w:after="0"/>
        <w:rPr>
          <w:rFonts w:ascii="Myriad Pro" w:hAnsi="Myriad Pro"/>
          <w:sz w:val="24"/>
          <w:szCs w:val="24"/>
        </w:rPr>
      </w:pPr>
      <w:r w:rsidRPr="00C63887">
        <w:rPr>
          <w:rFonts w:ascii="Myriad Pro" w:hAnsi="Myriad Pro"/>
          <w:sz w:val="24"/>
          <w:szCs w:val="24"/>
        </w:rPr>
        <w:t>Назва установи – заповнено</w:t>
      </w:r>
    </w:p>
    <w:p w:rsidR="00231714" w:rsidRDefault="00231714" w:rsidP="00231714">
      <w:pPr>
        <w:pStyle w:val="a8"/>
        <w:numPr>
          <w:ilvl w:val="0"/>
          <w:numId w:val="35"/>
        </w:numPr>
        <w:spacing w:after="0"/>
        <w:rPr>
          <w:rFonts w:ascii="Myriad Pro" w:hAnsi="Myriad Pro"/>
          <w:sz w:val="24"/>
          <w:szCs w:val="24"/>
        </w:rPr>
      </w:pPr>
      <w:r w:rsidRPr="00C63887">
        <w:rPr>
          <w:rFonts w:ascii="Myriad Pro" w:hAnsi="Myriad Pro"/>
          <w:sz w:val="24"/>
          <w:szCs w:val="24"/>
        </w:rPr>
        <w:t>ЄДРПОУ розпорядника вищого рівня – розпорядник обирається з довідника:</w:t>
      </w:r>
    </w:p>
    <w:p w:rsidR="00231714" w:rsidRDefault="00231714" w:rsidP="00231714">
      <w:pPr>
        <w:pStyle w:val="a8"/>
        <w:spacing w:after="0"/>
        <w:ind w:left="0"/>
        <w:rPr>
          <w:rFonts w:ascii="Myriad Pro" w:hAnsi="Myriad Pro"/>
          <w:sz w:val="24"/>
          <w:szCs w:val="24"/>
        </w:rPr>
      </w:pPr>
      <w:r w:rsidRPr="00FB285B">
        <w:rPr>
          <w:rFonts w:ascii="Myriad Pro" w:hAnsi="Myriad Pro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940425" cy="4000374"/>
            <wp:effectExtent l="0" t="0" r="0" b="0"/>
            <wp:docPr id="664" name="Рисунок 664" descr="D:\SVN_NEW6\SVNDOC\Modules Manual\E_KAZNA - АС Є-КАЗНА\E_ZVIT - АС Е-ЗВІТНІСТЬ (Система подання електронної звітності)\PICS\Screenshot_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SVN_NEW6\SVNDOC\Modules Manual\E_KAZNA - АС Є-КАЗНА\E_ZVIT - АС Е-ЗВІТНІСТЬ (Система подання електронної звітності)\PICS\Screenshot_203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0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C63887" w:rsidRDefault="00231714" w:rsidP="00231714">
      <w:pPr>
        <w:pStyle w:val="a8"/>
        <w:spacing w:after="0"/>
        <w:ind w:left="0"/>
        <w:rPr>
          <w:rFonts w:ascii="Myriad Pro" w:hAnsi="Myriad Pro"/>
          <w:sz w:val="24"/>
          <w:szCs w:val="24"/>
        </w:rPr>
      </w:pPr>
    </w:p>
    <w:p w:rsidR="00231714" w:rsidRPr="00FB285B" w:rsidRDefault="00231714" w:rsidP="00231714">
      <w:pPr>
        <w:pStyle w:val="a8"/>
        <w:numPr>
          <w:ilvl w:val="0"/>
          <w:numId w:val="28"/>
        </w:numPr>
        <w:spacing w:after="0"/>
        <w:rPr>
          <w:rFonts w:ascii="Myriad Pro" w:hAnsi="Myriad Pro"/>
          <w:b/>
          <w:sz w:val="24"/>
          <w:szCs w:val="24"/>
        </w:rPr>
      </w:pPr>
      <w:r w:rsidRPr="00FB285B">
        <w:rPr>
          <w:rFonts w:ascii="Myriad Pro" w:hAnsi="Myriad Pro"/>
          <w:sz w:val="24"/>
          <w:szCs w:val="24"/>
        </w:rPr>
        <w:t>Назва розпорядника вищого рівня – заповнюється автоматично</w:t>
      </w:r>
    </w:p>
    <w:p w:rsidR="00231714" w:rsidRDefault="00231714" w:rsidP="00231714">
      <w:pPr>
        <w:pStyle w:val="a8"/>
        <w:numPr>
          <w:ilvl w:val="0"/>
          <w:numId w:val="28"/>
        </w:num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Код відомчої класифікації видатків та кредитування </w:t>
      </w:r>
      <w:r w:rsidRPr="00092666">
        <w:rPr>
          <w:rFonts w:ascii="Myriad Pro" w:hAnsi="Myriad Pro"/>
          <w:sz w:val="24"/>
          <w:szCs w:val="24"/>
        </w:rPr>
        <w:t>– обирається з довідника</w:t>
      </w:r>
      <w:r>
        <w:rPr>
          <w:rFonts w:ascii="Myriad Pro" w:hAnsi="Myriad Pro"/>
          <w:sz w:val="24"/>
          <w:szCs w:val="24"/>
        </w:rPr>
        <w:t>:</w:t>
      </w: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EE437C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075555" cy="1304925"/>
            <wp:effectExtent l="0" t="0" r="0" b="9525"/>
            <wp:docPr id="22" name="Рисунок 22" descr="C:\Users\oksana.pastushenko\Desktop\cl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ksana.pastushenko\Desktop\cl127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259" cy="1306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092666" w:rsidRDefault="00231714" w:rsidP="00231714">
      <w:pPr>
        <w:pStyle w:val="a8"/>
        <w:numPr>
          <w:ilvl w:val="0"/>
          <w:numId w:val="28"/>
        </w:numPr>
        <w:rPr>
          <w:rFonts w:ascii="Myriad Pro" w:hAnsi="Myriad Pro"/>
          <w:sz w:val="24"/>
          <w:szCs w:val="24"/>
        </w:rPr>
      </w:pPr>
      <w:r w:rsidRPr="00092666">
        <w:rPr>
          <w:rFonts w:ascii="Myriad Pro" w:hAnsi="Myriad Pro"/>
          <w:sz w:val="24"/>
          <w:szCs w:val="24"/>
        </w:rPr>
        <w:t>Тип</w:t>
      </w:r>
      <w:r>
        <w:rPr>
          <w:rFonts w:ascii="Myriad Pro" w:hAnsi="Myriad Pro"/>
          <w:sz w:val="24"/>
          <w:szCs w:val="24"/>
        </w:rPr>
        <w:t xml:space="preserve"> звітності </w:t>
      </w:r>
      <w:r w:rsidRPr="00092666">
        <w:rPr>
          <w:rFonts w:ascii="Myriad Pro" w:hAnsi="Myriad Pro"/>
          <w:sz w:val="24"/>
          <w:szCs w:val="24"/>
        </w:rPr>
        <w:t>– обирається з довідника</w:t>
      </w:r>
      <w:r>
        <w:rPr>
          <w:rFonts w:ascii="Myriad Pro" w:hAnsi="Myriad Pro"/>
          <w:sz w:val="24"/>
          <w:szCs w:val="24"/>
        </w:rPr>
        <w:t>:</w:t>
      </w:r>
    </w:p>
    <w:p w:rsidR="00231714" w:rsidRPr="00EE437C" w:rsidRDefault="00231714" w:rsidP="00231714">
      <w:pPr>
        <w:jc w:val="center"/>
        <w:rPr>
          <w:rFonts w:ascii="Myriad Pro" w:hAnsi="Myriad Pro"/>
        </w:rPr>
      </w:pPr>
      <w:r w:rsidRPr="00AD247F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AD247F">
        <w:rPr>
          <w:rFonts w:ascii="Myriad Pro" w:hAnsi="Myriad Pro"/>
          <w:noProof/>
          <w:lang w:val="ru-RU" w:eastAsia="ru-RU"/>
        </w:rPr>
        <w:drawing>
          <wp:inline distT="0" distB="0" distL="0" distR="0">
            <wp:extent cx="1329055" cy="1722755"/>
            <wp:effectExtent l="0" t="0" r="0" b="0"/>
            <wp:docPr id="428" name="Рисунок 428" descr="D:\SVN_NEW6\SVNDOC\Modules Manual\E_KAZNA - АС Є-КАЗНА\E_ZVIT - АС Е-ЗВІТНІСТЬ (Система подання електронної звітності)\PICS\Screenshot_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SVN_NEW6\SVNDOC\Modules Manual\E_KAZNA - АС Є-КАЗНА\E_ZVIT - АС Е-ЗВІТНІСТЬ (Система подання електронної звітності)\PICS\Screenshot_79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72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231714">
      <w:pPr>
        <w:pStyle w:val="a8"/>
        <w:numPr>
          <w:ilvl w:val="0"/>
          <w:numId w:val="28"/>
        </w:num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Дата відкриття </w:t>
      </w:r>
      <w:r w:rsidRPr="00092666">
        <w:rPr>
          <w:rFonts w:ascii="Myriad Pro" w:hAnsi="Myriad Pro"/>
          <w:sz w:val="24"/>
          <w:szCs w:val="24"/>
        </w:rPr>
        <w:t xml:space="preserve">– </w:t>
      </w:r>
      <w:r>
        <w:rPr>
          <w:rFonts w:ascii="Myriad Pro" w:hAnsi="Myriad Pro"/>
          <w:sz w:val="24"/>
          <w:szCs w:val="24"/>
        </w:rPr>
        <w:t>дат</w:t>
      </w:r>
      <w:r>
        <w:rPr>
          <w:rFonts w:ascii="Myriad Pro" w:hAnsi="Myriad Pro"/>
          <w:sz w:val="24"/>
          <w:szCs w:val="24"/>
          <w:lang w:val="ru-RU"/>
        </w:rPr>
        <w:t>а</w:t>
      </w:r>
      <w:r>
        <w:rPr>
          <w:rFonts w:ascii="Myriad Pro" w:hAnsi="Myriad Pro"/>
          <w:sz w:val="24"/>
          <w:szCs w:val="24"/>
        </w:rPr>
        <w:t xml:space="preserve"> початку діяльності установи</w:t>
      </w:r>
      <w:r>
        <w:rPr>
          <w:rFonts w:ascii="Myriad Pro" w:hAnsi="Myriad Pro"/>
          <w:sz w:val="24"/>
          <w:szCs w:val="24"/>
          <w:lang w:val="ru-RU"/>
        </w:rPr>
        <w:t xml:space="preserve">, </w:t>
      </w:r>
      <w:r>
        <w:rPr>
          <w:rFonts w:ascii="Myriad Pro" w:hAnsi="Myriad Pro"/>
          <w:sz w:val="24"/>
          <w:szCs w:val="24"/>
        </w:rPr>
        <w:t>заповнюється вручну</w:t>
      </w:r>
    </w:p>
    <w:p w:rsidR="00231714" w:rsidRPr="00092666" w:rsidRDefault="00231714" w:rsidP="00231714">
      <w:pPr>
        <w:pStyle w:val="a8"/>
        <w:numPr>
          <w:ilvl w:val="0"/>
          <w:numId w:val="28"/>
        </w:num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Дата </w:t>
      </w:r>
      <w:r>
        <w:rPr>
          <w:rFonts w:ascii="Myriad Pro" w:hAnsi="Myriad Pro"/>
          <w:sz w:val="24"/>
          <w:szCs w:val="24"/>
          <w:lang w:val="ru-RU"/>
        </w:rPr>
        <w:t xml:space="preserve">закриття </w:t>
      </w:r>
      <w:r>
        <w:rPr>
          <w:rFonts w:ascii="Myriad Pro" w:hAnsi="Myriad Pro"/>
          <w:sz w:val="24"/>
          <w:szCs w:val="24"/>
        </w:rPr>
        <w:t xml:space="preserve"> </w:t>
      </w:r>
      <w:r w:rsidRPr="00092666">
        <w:rPr>
          <w:rFonts w:ascii="Myriad Pro" w:hAnsi="Myriad Pro"/>
          <w:sz w:val="24"/>
          <w:szCs w:val="24"/>
        </w:rPr>
        <w:t xml:space="preserve">– </w:t>
      </w:r>
      <w:r>
        <w:rPr>
          <w:rFonts w:ascii="Myriad Pro" w:hAnsi="Myriad Pro"/>
          <w:sz w:val="24"/>
          <w:szCs w:val="24"/>
        </w:rPr>
        <w:t>дат</w:t>
      </w:r>
      <w:r>
        <w:rPr>
          <w:rFonts w:ascii="Myriad Pro" w:hAnsi="Myriad Pro"/>
          <w:sz w:val="24"/>
          <w:szCs w:val="24"/>
          <w:lang w:val="ru-RU"/>
        </w:rPr>
        <w:t>а</w:t>
      </w:r>
      <w:r>
        <w:rPr>
          <w:rFonts w:ascii="Myriad Pro" w:hAnsi="Myriad Pro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  <w:lang w:val="ru-RU"/>
        </w:rPr>
        <w:t xml:space="preserve">припинення </w:t>
      </w:r>
      <w:r>
        <w:rPr>
          <w:rFonts w:ascii="Myriad Pro" w:hAnsi="Myriad Pro"/>
          <w:sz w:val="24"/>
          <w:szCs w:val="24"/>
        </w:rPr>
        <w:t>діяльності установи</w:t>
      </w:r>
      <w:r>
        <w:rPr>
          <w:rFonts w:ascii="Myriad Pro" w:hAnsi="Myriad Pro"/>
          <w:sz w:val="24"/>
          <w:szCs w:val="24"/>
          <w:lang w:val="ru-RU"/>
        </w:rPr>
        <w:t xml:space="preserve">, </w:t>
      </w:r>
      <w:r>
        <w:rPr>
          <w:rFonts w:ascii="Myriad Pro" w:hAnsi="Myriad Pro"/>
          <w:sz w:val="24"/>
          <w:szCs w:val="24"/>
        </w:rPr>
        <w:t xml:space="preserve">заповнюється вручну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Після заповнення всіх необхідних даних потрібно натиснути кнопку «Зберегти».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В результаті буде створено запис в довіднику.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9F5AFB">
        <w:rPr>
          <w:rFonts w:ascii="Myriad Pro" w:hAnsi="Myriad Pro"/>
          <w:b/>
          <w:sz w:val="24"/>
          <w:szCs w:val="24"/>
        </w:rPr>
        <w:t>Редагування</w:t>
      </w:r>
      <w:r>
        <w:rPr>
          <w:rFonts w:ascii="Myriad Pro" w:hAnsi="Myriad Pro"/>
          <w:b/>
          <w:sz w:val="24"/>
          <w:szCs w:val="24"/>
        </w:rPr>
        <w:t xml:space="preserve"> запису </w:t>
      </w:r>
    </w:p>
    <w:p w:rsidR="00231714" w:rsidRDefault="00231714" w:rsidP="00231714">
      <w:pPr>
        <w:spacing w:after="0"/>
        <w:rPr>
          <w:rFonts w:ascii="Myriad Pro" w:hAnsi="Myriad Pro"/>
          <w:noProof/>
          <w:sz w:val="24"/>
          <w:szCs w:val="24"/>
          <w:lang w:val="ru-RU" w:eastAsia="ru-RU"/>
        </w:rPr>
      </w:pPr>
      <w:r w:rsidRPr="009F5AFB">
        <w:rPr>
          <w:rFonts w:ascii="Myriad Pro" w:hAnsi="Myriad Pro"/>
          <w:sz w:val="24"/>
          <w:szCs w:val="24"/>
        </w:rPr>
        <w:t>Для</w:t>
      </w:r>
      <w:r w:rsidRPr="009F5AFB">
        <w:rPr>
          <w:rFonts w:ascii="Myriad Pro" w:hAnsi="Myriad Pro"/>
          <w:noProof/>
          <w:sz w:val="24"/>
          <w:szCs w:val="24"/>
          <w:lang w:val="ru-RU" w:eastAsia="ru-RU"/>
        </w:rPr>
        <w:t xml:space="preserve"> редагування даних довідника необхідно </w:t>
      </w:r>
      <w:r>
        <w:rPr>
          <w:rFonts w:ascii="Myriad Pro" w:hAnsi="Myriad Pro"/>
          <w:noProof/>
          <w:sz w:val="24"/>
          <w:szCs w:val="24"/>
          <w:lang w:val="ru-RU" w:eastAsia="ru-RU"/>
        </w:rPr>
        <w:t xml:space="preserve">обрати запис в довіднику та </w:t>
      </w:r>
      <w:r w:rsidRPr="009F5AFB">
        <w:rPr>
          <w:rFonts w:ascii="Myriad Pro" w:hAnsi="Myriad Pro"/>
          <w:noProof/>
          <w:sz w:val="24"/>
          <w:szCs w:val="24"/>
          <w:lang w:val="ru-RU" w:eastAsia="ru-RU"/>
        </w:rPr>
        <w:t xml:space="preserve">натиснути кнопку «Редагувати». </w:t>
      </w:r>
    </w:p>
    <w:p w:rsidR="00231714" w:rsidRPr="009F5AFB" w:rsidRDefault="00231714" w:rsidP="00231714">
      <w:pPr>
        <w:spacing w:after="0"/>
        <w:rPr>
          <w:rFonts w:ascii="Myriad Pro" w:hAnsi="Myriad Pro"/>
          <w:noProof/>
          <w:sz w:val="24"/>
          <w:szCs w:val="24"/>
          <w:lang w:val="ru-RU" w:eastAsia="ru-RU"/>
        </w:rPr>
      </w:pPr>
    </w:p>
    <w:p w:rsidR="00231714" w:rsidRDefault="00231714" w:rsidP="00231714">
      <w:pPr>
        <w:jc w:val="center"/>
      </w:pPr>
      <w:r w:rsidRPr="004178FA">
        <w:rPr>
          <w:noProof/>
          <w:lang w:val="ru-RU" w:eastAsia="ru-RU"/>
        </w:rPr>
        <w:drawing>
          <wp:inline distT="0" distB="0" distL="0" distR="0">
            <wp:extent cx="5940425" cy="1879595"/>
            <wp:effectExtent l="0" t="0" r="0" b="0"/>
            <wp:docPr id="8" name="Рисунок 8" descr="D:\SVN_NEW6\SVNDOC\Modules Manual\E_KAZNA - АС Є-КАЗНА\E_ZVIT - АС Е-ЗВІТНІСТЬ (Система подання електронної звітності)\PICS\Screenshot_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VN_NEW6\SVNDOC\Modules Manual\E_KAZNA - АС Є-КАЗНА\E_ZVIT - АС Е-ЗВІТНІСТЬ (Система подання електронної звітності)\PICS\Screenshot_204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7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1653AC" w:rsidRDefault="00231714" w:rsidP="00231714">
      <w:pPr>
        <w:pStyle w:val="ab"/>
        <w:numPr>
          <w:ilvl w:val="0"/>
          <w:numId w:val="2"/>
        </w:numPr>
        <w:tabs>
          <w:tab w:val="num" w:pos="2552"/>
        </w:tabs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Редагувати   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79477E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В наступній формі відредагувати необхідні дані та </w:t>
      </w:r>
      <w:r w:rsidRPr="0079477E">
        <w:rPr>
          <w:rFonts w:ascii="Myriad Pro" w:hAnsi="Myriad Pro"/>
          <w:sz w:val="24"/>
          <w:szCs w:val="24"/>
        </w:rPr>
        <w:t>натиснути кнопку «Зберегти».</w:t>
      </w:r>
    </w:p>
    <w:p w:rsidR="00231714" w:rsidRDefault="00231714" w:rsidP="00231714">
      <w:pPr>
        <w:jc w:val="center"/>
      </w:pPr>
      <w:r w:rsidRPr="007D64A2">
        <w:rPr>
          <w:noProof/>
          <w:lang w:val="ru-RU" w:eastAsia="ru-RU"/>
        </w:rPr>
        <w:drawing>
          <wp:inline distT="0" distB="0" distL="0" distR="0">
            <wp:extent cx="5199380" cy="3242930"/>
            <wp:effectExtent l="0" t="0" r="0" b="0"/>
            <wp:docPr id="9" name="Рисунок 9" descr="D:\SVN_NEW6\SVNDOC\Modules Manual\E_KAZNA - АС Є-КАЗНА\E_ZVIT - АС Е-ЗВІТНІСТЬ (Система подання електронної звітності)\PICS\Screenshot_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VN_NEW6\SVNDOC\Modules Manual\E_KAZNA - АС Є-КАЗНА\E_ZVIT - АС Е-ЗВІТНІСТЬ (Система подання електронної звітності)\PICS\Screenshot_205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027" cy="3248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1653AC" w:rsidRDefault="00231714" w:rsidP="00231714">
      <w:pPr>
        <w:pStyle w:val="ab"/>
        <w:numPr>
          <w:ilvl w:val="0"/>
          <w:numId w:val="2"/>
        </w:numPr>
        <w:tabs>
          <w:tab w:val="num" w:pos="2552"/>
        </w:tabs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Редагування даних   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В результаті дані буде відредаговано. </w:t>
      </w:r>
      <w:r w:rsidRPr="005B34ED">
        <w:rPr>
          <w:rFonts w:ascii="Myriad Pro" w:hAnsi="Myriad Pro"/>
          <w:sz w:val="24"/>
          <w:szCs w:val="24"/>
        </w:rPr>
        <w:t xml:space="preserve">  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Pr="00A728A2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  <w:r w:rsidRPr="00A728A2">
        <w:rPr>
          <w:rFonts w:ascii="Myriad Pro" w:hAnsi="Myriad Pro"/>
          <w:b/>
          <w:sz w:val="24"/>
          <w:szCs w:val="24"/>
        </w:rPr>
        <w:lastRenderedPageBreak/>
        <w:t>Довідник «Мережа фінансова звітність</w:t>
      </w:r>
      <w:r>
        <w:rPr>
          <w:rFonts w:ascii="Myriad Pro" w:hAnsi="Myriad Pro"/>
          <w:b/>
          <w:sz w:val="24"/>
          <w:szCs w:val="24"/>
        </w:rPr>
        <w:t xml:space="preserve"> підпорядковані установи»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Довідник</w:t>
      </w:r>
      <w:r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</w:rPr>
        <w:t>призначений для перегляду підпорядкованих установ, які подають фінансову звітність. Таблична форма довідника: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9E71FC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407" cy="3752698"/>
            <wp:effectExtent l="0" t="0" r="0" b="0"/>
            <wp:docPr id="95" name="Рисунок 95" descr="D:\SVN_NEW6\SVNDOC\Modules Manual\E_KAZNA - АС Є-КАЗНА\E_ZVIT - АС Е-ЗВІТНІСТЬ (Система подання електронної звітності)\PICS2\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SVN_NEW6\SVNDOC\Modules Manual\E_KAZNA - АС Є-КАЗНА\E_ZVIT - АС Е-ЗВІТНІСТЬ (Система подання електронної звітності)\PICS2\56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807" cy="3753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231714">
      <w:pPr>
        <w:spacing w:after="0" w:line="240" w:lineRule="auto"/>
        <w:jc w:val="center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pStyle w:val="ab"/>
        <w:numPr>
          <w:ilvl w:val="0"/>
          <w:numId w:val="2"/>
        </w:numPr>
        <w:tabs>
          <w:tab w:val="num" w:pos="2552"/>
        </w:tabs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>Мережа фінансова звітність підпорядковані установи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Pr="00881FFF" w:rsidRDefault="00231714" w:rsidP="00231714">
      <w:pPr>
        <w:spacing w:after="0" w:line="240" w:lineRule="auto"/>
        <w:jc w:val="both"/>
        <w:rPr>
          <w:rFonts w:ascii="Myriad Pro" w:hAnsi="Myriad Pro"/>
          <w:color w:val="FF0000"/>
          <w:sz w:val="24"/>
          <w:szCs w:val="24"/>
        </w:rPr>
      </w:pPr>
      <w:r w:rsidRPr="00881FFF">
        <w:rPr>
          <w:rFonts w:ascii="Myriad Pro" w:hAnsi="Myriad Pro"/>
          <w:color w:val="FF0000"/>
          <w:sz w:val="24"/>
          <w:szCs w:val="24"/>
        </w:rPr>
        <w:t>1</w:t>
      </w:r>
      <w:r w:rsidRPr="00881FFF">
        <w:rPr>
          <w:rFonts w:ascii="Myriad Pro" w:hAnsi="Myriad Pro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>–</w:t>
      </w:r>
      <w:r>
        <w:rPr>
          <w:rFonts w:ascii="Myriad Pro" w:hAnsi="Myriad Pro"/>
          <w:color w:val="FF0000"/>
          <w:sz w:val="24"/>
          <w:szCs w:val="24"/>
        </w:rPr>
        <w:t xml:space="preserve"> </w:t>
      </w:r>
      <w:r w:rsidRPr="00881FFF">
        <w:rPr>
          <w:rFonts w:ascii="Myriad Pro" w:hAnsi="Myriad Pro"/>
          <w:sz w:val="24"/>
          <w:szCs w:val="24"/>
        </w:rPr>
        <w:t>Довідник «Мережа</w:t>
      </w:r>
      <w:r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</w:rPr>
        <w:t>фінансова звітність підпорядкованих установ»</w:t>
      </w:r>
    </w:p>
    <w:p w:rsidR="00231714" w:rsidRPr="00881FFF" w:rsidRDefault="00231714" w:rsidP="00231714">
      <w:pPr>
        <w:spacing w:after="0" w:line="240" w:lineRule="auto"/>
        <w:jc w:val="both"/>
        <w:rPr>
          <w:rFonts w:ascii="Myriad Pro" w:hAnsi="Myriad Pro"/>
          <w:color w:val="FF0000"/>
          <w:sz w:val="24"/>
          <w:szCs w:val="24"/>
        </w:rPr>
      </w:pPr>
      <w:r w:rsidRPr="00881FFF">
        <w:rPr>
          <w:rFonts w:ascii="Myriad Pro" w:hAnsi="Myriad Pro"/>
          <w:color w:val="FF0000"/>
          <w:sz w:val="24"/>
          <w:szCs w:val="24"/>
        </w:rPr>
        <w:t>2</w:t>
      </w:r>
      <w:r>
        <w:rPr>
          <w:rFonts w:ascii="Myriad Pro" w:hAnsi="Myriad Pro"/>
          <w:color w:val="FF0000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>– форма «Довідник. Мережа ДБ фінансова звітність, підпорядковані установи»</w:t>
      </w:r>
    </w:p>
    <w:p w:rsidR="00231714" w:rsidRPr="00881FFF" w:rsidRDefault="00231714" w:rsidP="00231714">
      <w:pPr>
        <w:spacing w:after="0" w:line="240" w:lineRule="auto"/>
        <w:jc w:val="both"/>
        <w:rPr>
          <w:rFonts w:ascii="Myriad Pro" w:hAnsi="Myriad Pro"/>
          <w:color w:val="FF0000"/>
          <w:sz w:val="24"/>
          <w:szCs w:val="24"/>
        </w:rPr>
      </w:pPr>
      <w:r w:rsidRPr="00881FFF">
        <w:rPr>
          <w:rFonts w:ascii="Myriad Pro" w:hAnsi="Myriad Pro"/>
          <w:color w:val="FF0000"/>
          <w:sz w:val="24"/>
          <w:szCs w:val="24"/>
        </w:rPr>
        <w:t>3</w:t>
      </w:r>
      <w:r>
        <w:rPr>
          <w:rFonts w:ascii="Myriad Pro" w:hAnsi="Myriad Pro"/>
          <w:color w:val="FF0000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>–</w:t>
      </w:r>
      <w:r w:rsidRPr="00881FFF">
        <w:rPr>
          <w:rFonts w:ascii="Myriad Pro" w:hAnsi="Myriad Pro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 xml:space="preserve">форма «Довідник. Мережа МБ фінансова звітність, підпорядковані установи» </w:t>
      </w:r>
    </w:p>
    <w:p w:rsidR="00231714" w:rsidRPr="00881FFF" w:rsidRDefault="00231714" w:rsidP="00231714">
      <w:pPr>
        <w:spacing w:after="0" w:line="240" w:lineRule="auto"/>
        <w:jc w:val="both"/>
        <w:rPr>
          <w:rFonts w:ascii="Myriad Pro" w:hAnsi="Myriad Pro"/>
          <w:color w:val="FF0000"/>
          <w:sz w:val="24"/>
          <w:szCs w:val="24"/>
        </w:rPr>
      </w:pPr>
      <w:r w:rsidRPr="00881FFF">
        <w:rPr>
          <w:rFonts w:ascii="Myriad Pro" w:hAnsi="Myriad Pro"/>
          <w:color w:val="FF0000"/>
          <w:sz w:val="24"/>
          <w:szCs w:val="24"/>
        </w:rPr>
        <w:t>4</w:t>
      </w:r>
      <w:r>
        <w:rPr>
          <w:rFonts w:ascii="Myriad Pro" w:hAnsi="Myriad Pro"/>
          <w:color w:val="FF0000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 xml:space="preserve">– кнопка «Експортувати дані в </w:t>
      </w:r>
      <w:r>
        <w:rPr>
          <w:rFonts w:ascii="Myriad Pro" w:hAnsi="Myriad Pro"/>
          <w:sz w:val="24"/>
          <w:szCs w:val="24"/>
          <w:lang w:val="en-US"/>
        </w:rPr>
        <w:t>Excel</w:t>
      </w:r>
      <w:r>
        <w:rPr>
          <w:rFonts w:ascii="Myriad Pro" w:hAnsi="Myriad Pro"/>
          <w:sz w:val="24"/>
          <w:szCs w:val="24"/>
        </w:rPr>
        <w:t>»</w:t>
      </w:r>
    </w:p>
    <w:p w:rsidR="00231714" w:rsidRPr="00881FFF" w:rsidRDefault="00231714" w:rsidP="00231714">
      <w:pPr>
        <w:spacing w:after="0" w:line="240" w:lineRule="auto"/>
        <w:rPr>
          <w:rFonts w:ascii="Myriad Pro" w:hAnsi="Myriad Pro"/>
          <w:color w:val="FF0000"/>
          <w:sz w:val="24"/>
          <w:szCs w:val="24"/>
        </w:rPr>
      </w:pPr>
      <w:r w:rsidRPr="00881FFF">
        <w:rPr>
          <w:rFonts w:ascii="Myriad Pro" w:hAnsi="Myriad Pro"/>
          <w:color w:val="FF0000"/>
          <w:sz w:val="24"/>
          <w:szCs w:val="24"/>
        </w:rPr>
        <w:t>5</w:t>
      </w:r>
      <w:r>
        <w:rPr>
          <w:rFonts w:ascii="Myriad Pro" w:hAnsi="Myriad Pro"/>
          <w:color w:val="FF0000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>–</w:t>
      </w:r>
      <w:r w:rsidRPr="002668C9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</w:rPr>
        <w:t xml:space="preserve">кнопка «Заблокувати» - блокування підпорядкованої установи розпорядником вищого рівня </w:t>
      </w:r>
    </w:p>
    <w:p w:rsidR="00231714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  <w:r w:rsidRPr="00881FFF">
        <w:rPr>
          <w:rFonts w:ascii="Myriad Pro" w:hAnsi="Myriad Pro"/>
          <w:color w:val="FF0000"/>
          <w:sz w:val="24"/>
          <w:szCs w:val="24"/>
        </w:rPr>
        <w:t>6</w:t>
      </w:r>
      <w:r>
        <w:rPr>
          <w:rFonts w:ascii="Myriad Pro" w:hAnsi="Myriad Pro"/>
          <w:color w:val="FF0000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>–</w:t>
      </w:r>
      <w:r w:rsidRPr="00881FFF">
        <w:rPr>
          <w:rFonts w:ascii="Myriad Pro" w:hAnsi="Myriad Pro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>кнопка «Розблокувати» - розблокування підпорядкованої установи розпорядником вищого рівня</w:t>
      </w:r>
    </w:p>
    <w:p w:rsidR="00231714" w:rsidRPr="00881FFF" w:rsidRDefault="00231714" w:rsidP="00231714">
      <w:pPr>
        <w:spacing w:after="0" w:line="240" w:lineRule="auto"/>
        <w:rPr>
          <w:rFonts w:ascii="Myriad Pro" w:hAnsi="Myriad Pro"/>
          <w:color w:val="FF0000"/>
          <w:sz w:val="24"/>
          <w:szCs w:val="24"/>
        </w:rPr>
      </w:pPr>
      <w:r w:rsidRPr="00BE2CFC">
        <w:rPr>
          <w:rFonts w:ascii="Myriad Pro" w:hAnsi="Myriad Pro"/>
          <w:color w:val="FF0000"/>
          <w:sz w:val="24"/>
          <w:szCs w:val="24"/>
        </w:rPr>
        <w:t xml:space="preserve">7 </w:t>
      </w:r>
      <w:r>
        <w:rPr>
          <w:rFonts w:ascii="Myriad Pro" w:hAnsi="Myriad Pro"/>
          <w:sz w:val="24"/>
          <w:szCs w:val="24"/>
        </w:rPr>
        <w:t>– перелік підпорядкованих установ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Pr="007B6237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  <w:r w:rsidRPr="007B6237">
        <w:rPr>
          <w:rFonts w:ascii="Myriad Pro" w:hAnsi="Myriad Pro"/>
          <w:b/>
          <w:sz w:val="24"/>
          <w:szCs w:val="24"/>
        </w:rPr>
        <w:lastRenderedPageBreak/>
        <w:t>Блокування</w:t>
      </w:r>
      <w:r>
        <w:rPr>
          <w:rFonts w:ascii="Myriad Pro" w:hAnsi="Myriad Pro"/>
          <w:b/>
          <w:sz w:val="24"/>
          <w:szCs w:val="24"/>
        </w:rPr>
        <w:t xml:space="preserve"> </w:t>
      </w:r>
      <w:r w:rsidRPr="007B6237">
        <w:rPr>
          <w:rFonts w:ascii="Myriad Pro" w:hAnsi="Myriad Pro"/>
          <w:b/>
          <w:sz w:val="24"/>
          <w:szCs w:val="24"/>
        </w:rPr>
        <w:t>підпорядкованої установи</w:t>
      </w:r>
      <w:r>
        <w:rPr>
          <w:rFonts w:ascii="Myriad Pro" w:hAnsi="Myriad Pro"/>
          <w:b/>
          <w:sz w:val="24"/>
          <w:szCs w:val="24"/>
        </w:rPr>
        <w:t xml:space="preserve"> розпорядником вищого рівня</w:t>
      </w:r>
      <w:r w:rsidRPr="007B6237">
        <w:rPr>
          <w:rFonts w:ascii="Myriad Pro" w:hAnsi="Myriad Pro"/>
          <w:b/>
          <w:sz w:val="24"/>
          <w:szCs w:val="24"/>
        </w:rPr>
        <w:t xml:space="preserve"> 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У випадку неправильного підпорядкування розпорядник вищого рівня блокує підпорядковану установу. Необхідно виділити підпорядковану установу та натиснути кнопку «Заблокувати». 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  <w:r w:rsidRPr="00B714E6">
        <w:rPr>
          <w:rFonts w:ascii="Myriad Pro" w:hAnsi="Myriad Pro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5940425" cy="1443089"/>
            <wp:effectExtent l="0" t="0" r="0" b="0"/>
            <wp:docPr id="28" name="Рисунок 28" descr="D:\SVN_NEW6\SVNDOC\Modules Manual\E_KAZNA - АС Є-КАЗНА\E_ZVIT - АС Е-ЗВІТНІСТЬ (Система подання електронної звітності)\PICS3\Screenshot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SVN_NEW6\SVNDOC\Modules Manual\E_KAZNA - АС Є-КАЗНА\E_ZVIT - АС Е-ЗВІТНІСТЬ (Система подання електронної звітності)\PICS3\Screenshot_6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43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  <w:r w:rsidRPr="00B714E6">
        <w:rPr>
          <w:rFonts w:ascii="Myriad Pro" w:hAnsi="Myriad Pro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5940425" cy="2224680"/>
            <wp:effectExtent l="0" t="0" r="0" b="0"/>
            <wp:docPr id="30" name="Рисунок 30" descr="D:\SVN_NEW6\SVNDOC\Modules Manual\E_KAZNA - АС Є-КАЗНА\E_ZVIT - АС Е-ЗВІТНІСТЬ (Система подання електронної звітності)\PICS3\Screenshot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SVN_NEW6\SVNDOC\Modules Manual\E_KAZNA - АС Є-КАЗНА\E_ZVIT - АС Е-ЗВІТНІСТЬ (Система подання електронної звітності)\PICS3\Screenshot_8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2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231714">
      <w:pPr>
        <w:spacing w:after="0" w:line="240" w:lineRule="auto"/>
        <w:jc w:val="center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Блокування підпорядкованої установи 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Pr="007B6237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7B6237">
        <w:rPr>
          <w:rFonts w:ascii="Myriad Pro" w:hAnsi="Myriad Pro"/>
          <w:sz w:val="24"/>
          <w:szCs w:val="24"/>
        </w:rPr>
        <w:t>В діалоговому вікні</w:t>
      </w:r>
      <w:r>
        <w:rPr>
          <w:rFonts w:ascii="Myriad Pro" w:hAnsi="Myriad Pro"/>
          <w:sz w:val="24"/>
          <w:szCs w:val="24"/>
        </w:rPr>
        <w:t xml:space="preserve"> натиснути кнопку «Продовжити» для підтвердження.</w:t>
      </w:r>
    </w:p>
    <w:p w:rsidR="00231714" w:rsidRDefault="00231714" w:rsidP="00231714">
      <w:pPr>
        <w:spacing w:after="0" w:line="240" w:lineRule="auto"/>
        <w:jc w:val="center"/>
        <w:rPr>
          <w:rFonts w:ascii="Myriad Pro" w:hAnsi="Myriad Pro"/>
          <w:b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>
            <wp:extent cx="2980690" cy="1095375"/>
            <wp:effectExtent l="0" t="0" r="0" b="9525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2037" cy="109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Default="00231714" w:rsidP="00231714">
      <w:pPr>
        <w:pStyle w:val="ab"/>
        <w:numPr>
          <w:ilvl w:val="0"/>
          <w:numId w:val="2"/>
        </w:numPr>
        <w:tabs>
          <w:tab w:val="num" w:pos="2552"/>
        </w:tabs>
        <w:ind w:firstLine="2126"/>
        <w:jc w:val="both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Підтвердження  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Результат – підпорядковану установу заблоковано. </w:t>
      </w:r>
    </w:p>
    <w:p w:rsidR="00231714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Запис в довіднику позначено червоним кольором.</w:t>
      </w:r>
    </w:p>
    <w:p w:rsidR="00231714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  <w:r w:rsidRPr="00AF1F6B">
        <w:rPr>
          <w:rFonts w:ascii="Myriad Pro" w:hAnsi="Myriad Pro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940425" cy="2235869"/>
            <wp:effectExtent l="0" t="0" r="0" b="0"/>
            <wp:docPr id="40" name="Рисунок 40" descr="D:\SVN_NEW6\SVNDOC\Modules Manual\E_KAZNA - АС Є-КАЗНА\E_ZVIT - АС Е-ЗВІТНІСТЬ (Система подання електронної звітності)\PICS3\Screenshot_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SVN_NEW6\SVNDOC\Modules Manual\E_KAZNA - АС Є-КАЗНА\E_ZVIT - АС Е-ЗВІТНІСТЬ (Система подання електронної звітності)\PICS3\Screenshot_14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35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231714">
      <w:pPr>
        <w:spacing w:after="0" w:line="240" w:lineRule="auto"/>
        <w:jc w:val="center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pStyle w:val="ab"/>
        <w:numPr>
          <w:ilvl w:val="0"/>
          <w:numId w:val="2"/>
        </w:numPr>
        <w:tabs>
          <w:tab w:val="num" w:pos="2552"/>
        </w:tabs>
        <w:ind w:left="1" w:firstLine="2551"/>
        <w:rPr>
          <w:rFonts w:ascii="Myriad Pro" w:hAnsi="Myriad Pro"/>
          <w:sz w:val="22"/>
          <w:szCs w:val="22"/>
        </w:rPr>
      </w:pPr>
      <w:r w:rsidRPr="000D4DE6">
        <w:rPr>
          <w:rFonts w:ascii="Myriad Pro" w:hAnsi="Myriad Pro"/>
          <w:sz w:val="22"/>
          <w:szCs w:val="22"/>
        </w:rPr>
        <w:t>Підпорядковану установу заблоковано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</w:rPr>
        <w:t>При спробі створення звітних форм заблокованою установою</w:t>
      </w:r>
      <w:r>
        <w:rPr>
          <w:rFonts w:ascii="Myriad Pro" w:hAnsi="Myriad Pro"/>
          <w:sz w:val="24"/>
          <w:szCs w:val="24"/>
          <w:lang w:val="ru-RU"/>
        </w:rPr>
        <w:t>, система видає повідомлення: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  <w:lang w:val="ru-RU"/>
        </w:rPr>
      </w:pPr>
    </w:p>
    <w:p w:rsidR="00231714" w:rsidRDefault="00231714" w:rsidP="00231714">
      <w:pPr>
        <w:spacing w:after="0" w:line="240" w:lineRule="auto"/>
        <w:jc w:val="center"/>
        <w:rPr>
          <w:rFonts w:ascii="Myriad Pro" w:hAnsi="Myriad Pro"/>
          <w:sz w:val="24"/>
          <w:szCs w:val="24"/>
          <w:lang w:val="ru-RU"/>
        </w:rPr>
      </w:pPr>
      <w:r w:rsidRPr="00A00F65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4627245" cy="1590675"/>
            <wp:effectExtent l="0" t="0" r="1905" b="9525"/>
            <wp:docPr id="70" name="Рисунок 70" descr="C:\Users\oksana.pastushenko\Desktop\31.08.2018\zz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ksana.pastushenko\Desktop\31.08.2018\zz77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2008" cy="1606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231714">
      <w:pPr>
        <w:pStyle w:val="ab"/>
        <w:numPr>
          <w:ilvl w:val="0"/>
          <w:numId w:val="2"/>
        </w:numPr>
        <w:tabs>
          <w:tab w:val="num" w:pos="2552"/>
        </w:tabs>
        <w:ind w:left="1" w:firstLine="2551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sz w:val="22"/>
          <w:szCs w:val="22"/>
        </w:rPr>
        <w:t>Повідомлення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  <w:lang w:val="ru-RU"/>
        </w:rPr>
      </w:pPr>
    </w:p>
    <w:p w:rsidR="00231714" w:rsidRPr="00C50E39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  <w:lang w:val="ru-RU"/>
        </w:rPr>
        <w:t>Якщо установа вже подала звітність і після цього вищестояща установа заблокувала запис</w:t>
      </w:r>
      <w:r w:rsidRPr="00BE2CFC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  <w:lang w:val="ru-RU"/>
        </w:rPr>
        <w:t>у довіднику, звітні форми не будуть приймати участь у консолідації.</w:t>
      </w:r>
      <w:r w:rsidRPr="00BE2CFC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</w:rPr>
        <w:t>Заблокована установа повинна в довіднику «Мережа власна фінансова звітність» змінити установу – розпорядника вищого рівня.</w:t>
      </w:r>
      <w:r w:rsidRPr="00BE2CFC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</w:rPr>
        <w:t xml:space="preserve">Для цього необхідно у вищевказаному  довіднику обрати запис та натиснути кнопку «Редагувати». 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5B26C8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425" cy="1841474"/>
            <wp:effectExtent l="0" t="0" r="0" b="0"/>
            <wp:docPr id="41" name="Рисунок 41" descr="D:\SVN_NEW6\SVNDOC\Modules Manual\E_KAZNA - АС Є-КАЗНА\E_ZVIT - АС Е-ЗВІТНІСТЬ (Система подання електронної звітності)\PICS2\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SVN_NEW6\SVNDOC\Modules Manual\E_KAZNA - АС Є-КАЗНА\E_ZVIT - АС Е-ЗВІТНІСТЬ (Система подання електронної звітності)\PICS2\49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41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231714">
      <w:pPr>
        <w:pStyle w:val="ab"/>
        <w:numPr>
          <w:ilvl w:val="0"/>
          <w:numId w:val="2"/>
        </w:numPr>
        <w:tabs>
          <w:tab w:val="num" w:pos="2552"/>
        </w:tabs>
        <w:ind w:left="1" w:firstLine="2551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Редагування довідника 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В наступній формі натиснути на кнопку довідника установ: 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 w:line="240" w:lineRule="auto"/>
        <w:jc w:val="center"/>
        <w:rPr>
          <w:rFonts w:ascii="Myriad Pro" w:hAnsi="Myriad Pro"/>
          <w:sz w:val="24"/>
          <w:szCs w:val="24"/>
        </w:rPr>
      </w:pPr>
      <w:r w:rsidRPr="005B26C8">
        <w:rPr>
          <w:rFonts w:ascii="Myriad Pro" w:hAnsi="Myriad Pro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172075" cy="3228975"/>
            <wp:effectExtent l="0" t="0" r="0" b="0"/>
            <wp:docPr id="43" name="Рисунок 43" descr="D:\SVN_NEW6\SVNDOC\Modules Manual\E_KAZNA - АС Є-КАЗНА\E_ZVIT - АС Е-ЗВІТНІСТЬ (Система подання електронної звітності)\PICS2\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SVN_NEW6\SVNDOC\Modules Manual\E_KAZNA - АС Є-КАЗНА\E_ZVIT - АС Е-ЗВІТНІСТЬ (Система подання електронної звітності)\PICS2\50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231714">
      <w:pPr>
        <w:pStyle w:val="ab"/>
        <w:numPr>
          <w:ilvl w:val="0"/>
          <w:numId w:val="2"/>
        </w:numPr>
        <w:tabs>
          <w:tab w:val="num" w:pos="2552"/>
        </w:tabs>
        <w:ind w:left="1" w:firstLine="2551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Перехід до довідника установ  </w:t>
      </w:r>
    </w:p>
    <w:p w:rsidR="00231714" w:rsidRDefault="00231714" w:rsidP="00231714">
      <w:pPr>
        <w:spacing w:after="0" w:line="240" w:lineRule="auto"/>
        <w:jc w:val="center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Здійснити пошук необхідної установи (наприклад за ЄДРПОУ) та натиснути кнопку «Вибрати» </w:t>
      </w:r>
    </w:p>
    <w:p w:rsidR="00231714" w:rsidRDefault="00231714" w:rsidP="00231714">
      <w:pPr>
        <w:spacing w:after="0" w:line="240" w:lineRule="auto"/>
        <w:jc w:val="center"/>
        <w:rPr>
          <w:rFonts w:ascii="Myriad Pro" w:hAnsi="Myriad Pro"/>
          <w:sz w:val="24"/>
          <w:szCs w:val="24"/>
        </w:rPr>
      </w:pPr>
    </w:p>
    <w:p w:rsidR="00231714" w:rsidRDefault="00231714" w:rsidP="00231714">
      <w:r w:rsidRPr="00FB285B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425" cy="3999865"/>
            <wp:effectExtent l="0" t="0" r="0" b="0"/>
            <wp:docPr id="48" name="Рисунок 48" descr="D:\SVN_NEW6\SVNDOC\Modules Manual\E_KAZNA - АС Є-КАЗНА\E_ZVIT - АС Е-ЗВІТНІСТЬ (Система подання електронної звітності)\PICS\Screenshot_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SVN_NEW6\SVNDOC\Modules Manual\E_KAZNA - АС Є-КАЗНА\E_ZVIT - АС Е-ЗВІТНІСТЬ (Система подання електронної звітності)\PICS\Screenshot_203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231714">
      <w:pPr>
        <w:pStyle w:val="ab"/>
        <w:numPr>
          <w:ilvl w:val="0"/>
          <w:numId w:val="2"/>
        </w:numPr>
        <w:tabs>
          <w:tab w:val="num" w:pos="2552"/>
        </w:tabs>
        <w:ind w:left="1" w:firstLine="2551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Вибір установи  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AC180C" w:rsidRDefault="00231714" w:rsidP="00231714">
      <w:pPr>
        <w:rPr>
          <w:rFonts w:ascii="Myriad Pro" w:hAnsi="Myriad Pro"/>
          <w:sz w:val="24"/>
          <w:szCs w:val="24"/>
        </w:rPr>
      </w:pPr>
      <w:r w:rsidRPr="00AC180C">
        <w:rPr>
          <w:rFonts w:ascii="Myriad Pro" w:hAnsi="Myriad Pro"/>
          <w:sz w:val="24"/>
          <w:szCs w:val="24"/>
        </w:rPr>
        <w:t>Натиснути кнопку «Зберегти»</w:t>
      </w:r>
      <w:r>
        <w:rPr>
          <w:rFonts w:ascii="Myriad Pro" w:hAnsi="Myriad Pro"/>
          <w:sz w:val="24"/>
          <w:szCs w:val="24"/>
        </w:rPr>
        <w:t xml:space="preserve"> (</w:t>
      </w:r>
      <w:r w:rsidR="0024459D">
        <w:rPr>
          <w:rFonts w:ascii="Myriad Pro" w:hAnsi="Myriad Pro"/>
          <w:sz w:val="24"/>
          <w:szCs w:val="24"/>
        </w:rPr>
        <w:fldChar w:fldCharType="begin"/>
      </w:r>
      <w:r>
        <w:rPr>
          <w:rFonts w:ascii="Myriad Pro" w:hAnsi="Myriad Pro"/>
          <w:sz w:val="24"/>
          <w:szCs w:val="24"/>
        </w:rPr>
        <w:instrText xml:space="preserve"> REF _Ref5885424 \r \h </w:instrText>
      </w:r>
      <w:r w:rsidR="0024459D">
        <w:rPr>
          <w:rFonts w:ascii="Myriad Pro" w:hAnsi="Myriad Pro"/>
          <w:sz w:val="24"/>
          <w:szCs w:val="24"/>
        </w:rPr>
      </w:r>
      <w:r w:rsidR="0024459D">
        <w:rPr>
          <w:rFonts w:ascii="Myriad Pro" w:hAnsi="Myriad Pro"/>
          <w:sz w:val="24"/>
          <w:szCs w:val="24"/>
        </w:rPr>
        <w:fldChar w:fldCharType="separate"/>
      </w:r>
      <w:r>
        <w:rPr>
          <w:rFonts w:ascii="Myriad Pro" w:hAnsi="Myriad Pro"/>
          <w:sz w:val="24"/>
          <w:szCs w:val="24"/>
        </w:rPr>
        <w:t>Рис. 1.18</w:t>
      </w:r>
      <w:r w:rsidR="0024459D">
        <w:rPr>
          <w:rFonts w:ascii="Myriad Pro" w:hAnsi="Myriad Pro"/>
          <w:sz w:val="24"/>
          <w:szCs w:val="24"/>
        </w:rPr>
        <w:fldChar w:fldCharType="end"/>
      </w:r>
      <w:r>
        <w:rPr>
          <w:rFonts w:ascii="Myriad Pro" w:hAnsi="Myriad Pro"/>
          <w:sz w:val="24"/>
          <w:szCs w:val="24"/>
        </w:rPr>
        <w:t>)</w:t>
      </w:r>
    </w:p>
    <w:p w:rsidR="00231714" w:rsidRDefault="00231714" w:rsidP="00231714">
      <w:pPr>
        <w:jc w:val="center"/>
      </w:pPr>
      <w:r w:rsidRPr="00A55656">
        <w:rPr>
          <w:noProof/>
          <w:lang w:val="ru-RU" w:eastAsia="ru-RU"/>
        </w:rPr>
        <w:lastRenderedPageBreak/>
        <w:drawing>
          <wp:inline distT="0" distB="0" distL="0" distR="0">
            <wp:extent cx="5257800" cy="2981325"/>
            <wp:effectExtent l="0" t="0" r="0" b="0"/>
            <wp:docPr id="57" name="Рисунок 57" descr="D:\SVN_NEW6\SVNDOC\Modules Manual\E_KAZNA - АС Є-КАЗНА\E_ZVIT - АС Е-ЗВІТНІСТЬ (Система подання електронної звітності)\PICS2\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SVN_NEW6\SVNDOC\Modules Manual\E_KAZNA - АС Є-КАЗНА\E_ZVIT - АС Е-ЗВІТНІСТЬ (Система подання електронної звітності)\PICS2\51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231714">
      <w:pPr>
        <w:pStyle w:val="ab"/>
        <w:numPr>
          <w:ilvl w:val="0"/>
          <w:numId w:val="2"/>
        </w:numPr>
        <w:tabs>
          <w:tab w:val="num" w:pos="2552"/>
        </w:tabs>
        <w:ind w:left="1" w:firstLine="2551"/>
        <w:rPr>
          <w:rFonts w:ascii="Myriad Pro" w:hAnsi="Myriad Pro"/>
          <w:sz w:val="22"/>
          <w:szCs w:val="22"/>
        </w:rPr>
      </w:pPr>
      <w:bookmarkStart w:id="363" w:name="_Ref5885424"/>
      <w:r>
        <w:rPr>
          <w:rFonts w:ascii="Myriad Pro" w:hAnsi="Myriad Pro"/>
          <w:sz w:val="22"/>
          <w:szCs w:val="22"/>
        </w:rPr>
        <w:t>Збереження даних</w:t>
      </w:r>
      <w:bookmarkEnd w:id="363"/>
    </w:p>
    <w:p w:rsidR="00231714" w:rsidRDefault="00231714" w:rsidP="00231714">
      <w:pPr>
        <w:pStyle w:val="ab"/>
        <w:tabs>
          <w:tab w:val="num" w:pos="2552"/>
        </w:tabs>
        <w:ind w:left="2552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    </w:t>
      </w:r>
    </w:p>
    <w:p w:rsidR="00231714" w:rsidRPr="00AC180C" w:rsidRDefault="00231714" w:rsidP="00231714">
      <w:pPr>
        <w:rPr>
          <w:rFonts w:ascii="Myriad Pro" w:hAnsi="Myriad Pro"/>
          <w:sz w:val="24"/>
          <w:szCs w:val="24"/>
        </w:rPr>
      </w:pPr>
      <w:r w:rsidRPr="00AC180C">
        <w:rPr>
          <w:rFonts w:ascii="Myriad Pro" w:hAnsi="Myriad Pro"/>
          <w:sz w:val="24"/>
          <w:szCs w:val="24"/>
        </w:rPr>
        <w:t>В результаті розпорядника вищого рівня буде змінено.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  <w:lang w:val="ru-RU"/>
        </w:rPr>
      </w:pPr>
      <w:r w:rsidRPr="00AF2826">
        <w:rPr>
          <w:rFonts w:ascii="Myriad Pro" w:hAnsi="Myriad Pro"/>
          <w:b/>
          <w:sz w:val="24"/>
          <w:szCs w:val="24"/>
        </w:rPr>
        <w:t xml:space="preserve">Довідник </w:t>
      </w:r>
      <w:r w:rsidRPr="00AF2826">
        <w:rPr>
          <w:rFonts w:ascii="Myriad Pro" w:hAnsi="Myriad Pro"/>
          <w:b/>
          <w:sz w:val="24"/>
          <w:szCs w:val="24"/>
          <w:lang w:val="ru-RU"/>
        </w:rPr>
        <w:t>«</w:t>
      </w:r>
      <w:r w:rsidRPr="00AF2826">
        <w:rPr>
          <w:rFonts w:ascii="Myriad Pro" w:hAnsi="Myriad Pro"/>
          <w:b/>
          <w:sz w:val="24"/>
          <w:szCs w:val="24"/>
        </w:rPr>
        <w:t>Мережа ДБ власна бюджетна звітність</w:t>
      </w:r>
      <w:r w:rsidRPr="00AF2826">
        <w:rPr>
          <w:rFonts w:ascii="Myriad Pro" w:hAnsi="Myriad Pro"/>
          <w:b/>
          <w:sz w:val="24"/>
          <w:szCs w:val="24"/>
          <w:lang w:val="ru-RU"/>
        </w:rPr>
        <w:t>»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Довідник призначений для визначення розпорядників вищого рівня для подачі  власної бюджетної звітності (ДБ). Таблична форма довідника зображена на </w:t>
      </w:r>
      <w:r w:rsidR="00351CAD">
        <w:fldChar w:fldCharType="begin"/>
      </w:r>
      <w:r w:rsidR="00351CAD">
        <w:instrText xml:space="preserve"> REF _Ref503436179 \r \h  \* MERGEFORMAT </w:instrText>
      </w:r>
      <w:r w:rsidR="00351CAD">
        <w:fldChar w:fldCharType="separate"/>
      </w:r>
      <w:r w:rsidRPr="00BE2CFC">
        <w:rPr>
          <w:rFonts w:ascii="Myriad Pro" w:hAnsi="Myriad Pro"/>
          <w:sz w:val="24"/>
          <w:szCs w:val="24"/>
        </w:rPr>
        <w:t>Рис. 1.19</w:t>
      </w:r>
      <w:r w:rsidR="00351CAD">
        <w:fldChar w:fldCharType="end"/>
      </w:r>
      <w:r>
        <w:rPr>
          <w:rFonts w:ascii="Myriad Pro" w:hAnsi="Myriad Pro"/>
          <w:sz w:val="24"/>
          <w:szCs w:val="24"/>
        </w:rPr>
        <w:t xml:space="preserve">. </w:t>
      </w:r>
    </w:p>
    <w:p w:rsidR="00231714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 w:line="240" w:lineRule="auto"/>
        <w:jc w:val="center"/>
        <w:rPr>
          <w:rFonts w:ascii="Myriad Pro" w:hAnsi="Myriad Pro"/>
          <w:b/>
          <w:sz w:val="24"/>
          <w:szCs w:val="24"/>
          <w:lang w:val="ru-RU"/>
        </w:rPr>
      </w:pPr>
      <w:r w:rsidRPr="00FD63DA">
        <w:rPr>
          <w:rFonts w:ascii="Myriad Pro" w:hAnsi="Myriad Pro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5939790" cy="3209925"/>
            <wp:effectExtent l="0" t="0" r="0" b="0"/>
            <wp:docPr id="60" name="Рисунок 60" descr="D:\SVN_NEW6\SVNDOC\Modules Manual\E_KAZNA - АС Є-КАЗНА\E_ZVIT - АС Е-ЗВІТНІСТЬ (Система подання електронної звітності)\PICS2\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SVN_NEW6\SVNDOC\Modules Manual\E_KAZNA - АС Є-КАЗНА\E_ZVIT - АС Е-ЗВІТНІСТЬ (Система подання електронної звітності)\PICS2\52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892" cy="3211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1653AC" w:rsidRDefault="00231714" w:rsidP="00231714">
      <w:pPr>
        <w:pStyle w:val="ab"/>
        <w:numPr>
          <w:ilvl w:val="0"/>
          <w:numId w:val="2"/>
        </w:numPr>
        <w:tabs>
          <w:tab w:val="num" w:pos="2552"/>
        </w:tabs>
        <w:ind w:left="2552" w:firstLine="0"/>
        <w:rPr>
          <w:rFonts w:ascii="Myriad Pro" w:hAnsi="Myriad Pro"/>
          <w:bCs w:val="0"/>
          <w:sz w:val="22"/>
          <w:szCs w:val="22"/>
        </w:rPr>
      </w:pPr>
      <w:bookmarkStart w:id="364" w:name="_Ref503436179"/>
      <w:r>
        <w:rPr>
          <w:rFonts w:ascii="Myriad Pro" w:hAnsi="Myriad Pro"/>
          <w:bCs w:val="0"/>
          <w:sz w:val="22"/>
          <w:szCs w:val="22"/>
        </w:rPr>
        <w:t>Довідник «Мережа ДБ власна бюджетна звітність»</w:t>
      </w:r>
      <w:bookmarkEnd w:id="364"/>
      <w:r>
        <w:rPr>
          <w:rFonts w:ascii="Myriad Pro" w:hAnsi="Myriad Pro"/>
          <w:bCs w:val="0"/>
          <w:sz w:val="22"/>
          <w:szCs w:val="22"/>
        </w:rPr>
        <w:t xml:space="preserve">      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</w:p>
    <w:p w:rsidR="00231714" w:rsidRPr="009E61C9" w:rsidRDefault="00231714" w:rsidP="00231714">
      <w:pPr>
        <w:spacing w:after="0" w:line="240" w:lineRule="auto"/>
        <w:rPr>
          <w:rFonts w:ascii="Myriad Pro" w:hAnsi="Myriad Pro"/>
          <w:sz w:val="24"/>
          <w:szCs w:val="24"/>
          <w:lang w:val="ru-RU"/>
        </w:rPr>
      </w:pPr>
      <w:r w:rsidRPr="009E61C9">
        <w:rPr>
          <w:rFonts w:ascii="Myriad Pro" w:hAnsi="Myriad Pro"/>
          <w:color w:val="FF0000"/>
          <w:sz w:val="24"/>
          <w:szCs w:val="24"/>
          <w:lang w:val="ru-RU"/>
        </w:rPr>
        <w:t xml:space="preserve">1 </w:t>
      </w:r>
      <w:r w:rsidRPr="009E61C9">
        <w:rPr>
          <w:rFonts w:ascii="Myriad Pro" w:hAnsi="Myriad Pro"/>
          <w:sz w:val="24"/>
          <w:szCs w:val="24"/>
          <w:lang w:val="ru-RU"/>
        </w:rPr>
        <w:t xml:space="preserve">– </w:t>
      </w:r>
      <w:r>
        <w:rPr>
          <w:rFonts w:ascii="Myriad Pro" w:hAnsi="Myriad Pro"/>
          <w:sz w:val="24"/>
          <w:szCs w:val="24"/>
        </w:rPr>
        <w:t>д</w:t>
      </w:r>
      <w:r w:rsidRPr="009E61C9">
        <w:rPr>
          <w:rFonts w:ascii="Myriad Pro" w:hAnsi="Myriad Pro"/>
          <w:sz w:val="24"/>
          <w:szCs w:val="24"/>
          <w:lang w:val="ru-RU"/>
        </w:rPr>
        <w:t xml:space="preserve">овідник </w:t>
      </w:r>
      <w:r w:rsidRPr="009E61C9">
        <w:rPr>
          <w:rFonts w:ascii="Myriad Pro" w:hAnsi="Myriad Pro"/>
          <w:bCs/>
          <w:sz w:val="24"/>
          <w:szCs w:val="24"/>
        </w:rPr>
        <w:t xml:space="preserve">«Мережа ДБ власна бюджетна звітність»      </w:t>
      </w:r>
    </w:p>
    <w:p w:rsidR="00231714" w:rsidRPr="009E61C9" w:rsidRDefault="00231714" w:rsidP="00231714">
      <w:pPr>
        <w:spacing w:after="0" w:line="240" w:lineRule="auto"/>
        <w:jc w:val="both"/>
        <w:rPr>
          <w:rFonts w:ascii="Myriad Pro" w:hAnsi="Myriad Pro"/>
          <w:color w:val="FF0000"/>
          <w:sz w:val="24"/>
          <w:szCs w:val="24"/>
          <w:lang w:val="ru-RU"/>
        </w:rPr>
      </w:pPr>
      <w:r w:rsidRPr="009E61C9">
        <w:rPr>
          <w:rFonts w:ascii="Myriad Pro" w:hAnsi="Myriad Pro"/>
          <w:color w:val="FF0000"/>
          <w:sz w:val="24"/>
          <w:szCs w:val="24"/>
          <w:lang w:val="ru-RU"/>
        </w:rPr>
        <w:t xml:space="preserve">2 </w:t>
      </w:r>
      <w:r w:rsidRPr="009E61C9">
        <w:rPr>
          <w:rFonts w:ascii="Myriad Pro" w:hAnsi="Myriad Pro"/>
          <w:sz w:val="24"/>
          <w:szCs w:val="24"/>
          <w:lang w:val="ru-RU"/>
        </w:rPr>
        <w:t xml:space="preserve">– </w:t>
      </w:r>
      <w:r>
        <w:rPr>
          <w:rFonts w:ascii="Myriad Pro" w:hAnsi="Myriad Pro"/>
          <w:sz w:val="24"/>
          <w:szCs w:val="24"/>
          <w:lang w:val="ru-RU"/>
        </w:rPr>
        <w:t>к</w:t>
      </w:r>
      <w:r w:rsidRPr="009E61C9">
        <w:rPr>
          <w:rFonts w:ascii="Myriad Pro" w:hAnsi="Myriad Pro"/>
          <w:sz w:val="24"/>
          <w:szCs w:val="24"/>
          <w:lang w:val="ru-RU"/>
        </w:rPr>
        <w:t>нопка «Додати» - створення нового запису</w:t>
      </w:r>
    </w:p>
    <w:p w:rsidR="00231714" w:rsidRPr="009E61C9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  <w:lang w:val="ru-RU"/>
        </w:rPr>
      </w:pPr>
      <w:r w:rsidRPr="009E61C9">
        <w:rPr>
          <w:rFonts w:ascii="Myriad Pro" w:hAnsi="Myriad Pro"/>
          <w:color w:val="FF0000"/>
          <w:sz w:val="24"/>
          <w:szCs w:val="24"/>
          <w:lang w:val="ru-RU"/>
        </w:rPr>
        <w:t xml:space="preserve">3 </w:t>
      </w:r>
      <w:r w:rsidRPr="009E61C9">
        <w:rPr>
          <w:rFonts w:ascii="Myriad Pro" w:hAnsi="Myriad Pro"/>
          <w:sz w:val="24"/>
          <w:szCs w:val="24"/>
          <w:lang w:val="ru-RU"/>
        </w:rPr>
        <w:t xml:space="preserve">– </w:t>
      </w:r>
      <w:r>
        <w:rPr>
          <w:rFonts w:ascii="Myriad Pro" w:hAnsi="Myriad Pro"/>
          <w:sz w:val="24"/>
          <w:szCs w:val="24"/>
          <w:lang w:val="ru-RU"/>
        </w:rPr>
        <w:t>к</w:t>
      </w:r>
      <w:r w:rsidRPr="009E61C9">
        <w:rPr>
          <w:rFonts w:ascii="Myriad Pro" w:hAnsi="Myriad Pro"/>
          <w:sz w:val="24"/>
          <w:szCs w:val="24"/>
          <w:lang w:val="ru-RU"/>
        </w:rPr>
        <w:t>нопка «</w:t>
      </w:r>
      <w:r w:rsidRPr="009E61C9">
        <w:rPr>
          <w:rFonts w:ascii="Myriad Pro" w:hAnsi="Myriad Pro"/>
          <w:sz w:val="24"/>
          <w:szCs w:val="24"/>
        </w:rPr>
        <w:t xml:space="preserve">Експортувати дані до </w:t>
      </w:r>
      <w:r w:rsidRPr="009E61C9">
        <w:rPr>
          <w:rFonts w:ascii="Myriad Pro" w:hAnsi="Myriad Pro"/>
          <w:sz w:val="24"/>
          <w:szCs w:val="24"/>
          <w:lang w:val="en-US"/>
        </w:rPr>
        <w:t>Excell</w:t>
      </w:r>
      <w:r w:rsidRPr="009E61C9">
        <w:rPr>
          <w:rFonts w:ascii="Myriad Pro" w:hAnsi="Myriad Pro"/>
          <w:sz w:val="24"/>
          <w:szCs w:val="24"/>
          <w:lang w:val="ru-RU"/>
        </w:rPr>
        <w:t>»</w:t>
      </w:r>
    </w:p>
    <w:p w:rsidR="00231714" w:rsidRPr="009E61C9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9E61C9">
        <w:rPr>
          <w:rFonts w:ascii="Myriad Pro" w:hAnsi="Myriad Pro"/>
          <w:color w:val="FF0000"/>
          <w:sz w:val="24"/>
          <w:szCs w:val="24"/>
          <w:lang w:val="ru-RU"/>
        </w:rPr>
        <w:t xml:space="preserve">4 </w:t>
      </w:r>
      <w:r w:rsidRPr="009E61C9">
        <w:rPr>
          <w:rFonts w:ascii="Myriad Pro" w:hAnsi="Myriad Pro"/>
          <w:sz w:val="24"/>
          <w:szCs w:val="24"/>
          <w:lang w:val="ru-RU"/>
        </w:rPr>
        <w:t xml:space="preserve">– </w:t>
      </w:r>
      <w:r>
        <w:rPr>
          <w:rFonts w:ascii="Myriad Pro" w:hAnsi="Myriad Pro"/>
          <w:sz w:val="24"/>
          <w:szCs w:val="24"/>
          <w:lang w:val="ru-RU"/>
        </w:rPr>
        <w:t>к</w:t>
      </w:r>
      <w:r w:rsidRPr="009E61C9">
        <w:rPr>
          <w:rFonts w:ascii="Myriad Pro" w:hAnsi="Myriad Pro"/>
          <w:sz w:val="24"/>
          <w:szCs w:val="24"/>
          <w:lang w:val="ru-RU"/>
        </w:rPr>
        <w:t xml:space="preserve">нопка </w:t>
      </w:r>
      <w:r w:rsidRPr="009E61C9">
        <w:rPr>
          <w:rFonts w:ascii="Myriad Pro" w:hAnsi="Myriad Pro"/>
          <w:sz w:val="24"/>
          <w:szCs w:val="24"/>
        </w:rPr>
        <w:t xml:space="preserve">«Редагувати» </w:t>
      </w:r>
      <w:r w:rsidRPr="009E61C9">
        <w:rPr>
          <w:rFonts w:ascii="Myriad Pro" w:hAnsi="Myriad Pro"/>
          <w:sz w:val="24"/>
          <w:szCs w:val="24"/>
          <w:lang w:val="ru-RU"/>
        </w:rPr>
        <w:t>- редагування запису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  <w:r w:rsidRPr="00FF630C">
        <w:rPr>
          <w:rFonts w:ascii="Myriad Pro" w:hAnsi="Myriad Pro"/>
          <w:color w:val="FF0000"/>
          <w:sz w:val="24"/>
          <w:szCs w:val="24"/>
          <w:lang w:val="ru-RU"/>
        </w:rPr>
        <w:t>5</w:t>
      </w:r>
      <w:r w:rsidRPr="009E61C9">
        <w:rPr>
          <w:rFonts w:ascii="Myriad Pro" w:hAnsi="Myriad Pro"/>
          <w:color w:val="FF0000"/>
          <w:sz w:val="24"/>
          <w:szCs w:val="24"/>
          <w:lang w:val="ru-RU"/>
        </w:rPr>
        <w:t xml:space="preserve"> </w:t>
      </w:r>
      <w:r w:rsidRPr="009E61C9">
        <w:rPr>
          <w:rFonts w:ascii="Myriad Pro" w:hAnsi="Myriad Pro"/>
          <w:sz w:val="24"/>
          <w:szCs w:val="24"/>
          <w:lang w:val="ru-RU"/>
        </w:rPr>
        <w:t>–</w:t>
      </w:r>
      <w:r>
        <w:rPr>
          <w:rFonts w:ascii="Myriad Pro" w:hAnsi="Myriad Pro"/>
          <w:sz w:val="24"/>
          <w:szCs w:val="24"/>
          <w:lang w:val="ru-RU"/>
        </w:rPr>
        <w:t xml:space="preserve"> записи довідника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  <w:r>
        <w:rPr>
          <w:rFonts w:ascii="Myriad Pro" w:hAnsi="Myriad Pro"/>
          <w:b/>
          <w:sz w:val="24"/>
          <w:szCs w:val="24"/>
        </w:rPr>
        <w:lastRenderedPageBreak/>
        <w:t>Структура КПК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Код програмної класифікації містить 7 знаків, з яких:</w:t>
      </w:r>
    </w:p>
    <w:p w:rsidR="00231714" w:rsidRPr="006865BA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</w:p>
    <w:tbl>
      <w:tblPr>
        <w:tblStyle w:val="af3"/>
        <w:tblW w:w="0" w:type="auto"/>
        <w:tblInd w:w="108" w:type="dxa"/>
        <w:tblLook w:val="04A0" w:firstRow="1" w:lastRow="0" w:firstColumn="1" w:lastColumn="0" w:noHBand="0" w:noVBand="1"/>
      </w:tblPr>
      <w:tblGrid>
        <w:gridCol w:w="880"/>
        <w:gridCol w:w="992"/>
        <w:gridCol w:w="1276"/>
        <w:gridCol w:w="1134"/>
        <w:gridCol w:w="5096"/>
      </w:tblGrid>
      <w:tr w:rsidR="00231714" w:rsidTr="00807318">
        <w:tc>
          <w:tcPr>
            <w:tcW w:w="880" w:type="dxa"/>
          </w:tcPr>
          <w:p w:rsidR="00231714" w:rsidRDefault="00231714" w:rsidP="00807318">
            <w:pPr>
              <w:spacing w:line="240" w:lineRule="auto"/>
              <w:jc w:val="center"/>
              <w:rPr>
                <w:rFonts w:ascii="Myriad Pro" w:hAnsi="Myriad Pro"/>
                <w:b/>
                <w:sz w:val="24"/>
                <w:szCs w:val="24"/>
              </w:rPr>
            </w:pPr>
            <w:r>
              <w:rPr>
                <w:rFonts w:ascii="Myriad Pro" w:hAnsi="Myriad Pro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231714" w:rsidRDefault="00231714" w:rsidP="00807318">
            <w:pPr>
              <w:spacing w:line="240" w:lineRule="auto"/>
              <w:jc w:val="center"/>
              <w:rPr>
                <w:rFonts w:ascii="Myriad Pro" w:hAnsi="Myriad Pro"/>
                <w:b/>
                <w:sz w:val="24"/>
                <w:szCs w:val="24"/>
              </w:rPr>
            </w:pPr>
            <w:r>
              <w:rPr>
                <w:rFonts w:ascii="Myriad Pro" w:hAnsi="Myriad Pro"/>
                <w:b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231714" w:rsidRDefault="00231714" w:rsidP="00807318">
            <w:pPr>
              <w:spacing w:line="240" w:lineRule="auto"/>
              <w:jc w:val="center"/>
              <w:rPr>
                <w:rFonts w:ascii="Myriad Pro" w:hAnsi="Myriad Pro"/>
                <w:b/>
                <w:sz w:val="24"/>
                <w:szCs w:val="24"/>
              </w:rPr>
            </w:pPr>
            <w:r>
              <w:rPr>
                <w:rFonts w:ascii="Myriad Pro" w:hAnsi="Myriad Pro"/>
                <w:b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231714" w:rsidRDefault="00231714" w:rsidP="00807318">
            <w:pPr>
              <w:spacing w:line="240" w:lineRule="auto"/>
              <w:jc w:val="center"/>
              <w:rPr>
                <w:rFonts w:ascii="Myriad Pro" w:hAnsi="Myriad Pro"/>
                <w:b/>
                <w:sz w:val="24"/>
                <w:szCs w:val="24"/>
              </w:rPr>
            </w:pPr>
            <w:r>
              <w:rPr>
                <w:rFonts w:ascii="Myriad Pro" w:hAnsi="Myriad Pro"/>
                <w:b/>
                <w:sz w:val="24"/>
                <w:szCs w:val="24"/>
              </w:rPr>
              <w:t>4</w:t>
            </w:r>
          </w:p>
        </w:tc>
        <w:tc>
          <w:tcPr>
            <w:tcW w:w="5096" w:type="dxa"/>
          </w:tcPr>
          <w:p w:rsidR="00231714" w:rsidRDefault="00231714" w:rsidP="00807318">
            <w:pPr>
              <w:spacing w:line="240" w:lineRule="auto"/>
              <w:jc w:val="center"/>
              <w:rPr>
                <w:rFonts w:ascii="Myriad Pro" w:hAnsi="Myriad Pro"/>
                <w:b/>
                <w:sz w:val="24"/>
                <w:szCs w:val="24"/>
              </w:rPr>
            </w:pPr>
            <w:r>
              <w:rPr>
                <w:rFonts w:ascii="Myriad Pro" w:hAnsi="Myriad Pro"/>
                <w:b/>
                <w:sz w:val="24"/>
                <w:szCs w:val="24"/>
              </w:rPr>
              <w:t>Пояснення</w:t>
            </w:r>
          </w:p>
        </w:tc>
      </w:tr>
      <w:tr w:rsidR="00231714" w:rsidTr="00807318">
        <w:tc>
          <w:tcPr>
            <w:tcW w:w="880" w:type="dxa"/>
          </w:tcPr>
          <w:p w:rsidR="00231714" w:rsidRPr="006865BA" w:rsidRDefault="00231714" w:rsidP="00807318">
            <w:pPr>
              <w:spacing w:line="240" w:lineRule="auto"/>
              <w:jc w:val="center"/>
              <w:rPr>
                <w:rFonts w:ascii="Myriad Pro" w:hAnsi="Myriad Pro"/>
                <w:i/>
                <w:sz w:val="24"/>
                <w:szCs w:val="24"/>
              </w:rPr>
            </w:pPr>
            <w:r w:rsidRPr="006865BA">
              <w:rPr>
                <w:rFonts w:ascii="Myriad Pro" w:hAnsi="Myriad Pro"/>
                <w:i/>
                <w:sz w:val="24"/>
                <w:szCs w:val="24"/>
              </w:rPr>
              <w:t>ХХХ</w:t>
            </w:r>
          </w:p>
        </w:tc>
        <w:tc>
          <w:tcPr>
            <w:tcW w:w="992" w:type="dxa"/>
          </w:tcPr>
          <w:p w:rsidR="00231714" w:rsidRPr="006865BA" w:rsidRDefault="00231714" w:rsidP="00807318">
            <w:pPr>
              <w:spacing w:line="240" w:lineRule="auto"/>
              <w:jc w:val="center"/>
              <w:rPr>
                <w:rFonts w:ascii="Myriad Pro" w:hAnsi="Myriad Pro"/>
                <w:sz w:val="24"/>
                <w:szCs w:val="24"/>
              </w:rPr>
            </w:pPr>
            <w:r w:rsidRPr="006865BA">
              <w:rPr>
                <w:rFonts w:ascii="Myriad Pro" w:hAnsi="Myriad Pro"/>
                <w:sz w:val="24"/>
                <w:szCs w:val="24"/>
              </w:rPr>
              <w:t>Х</w:t>
            </w:r>
          </w:p>
        </w:tc>
        <w:tc>
          <w:tcPr>
            <w:tcW w:w="1276" w:type="dxa"/>
          </w:tcPr>
          <w:p w:rsidR="00231714" w:rsidRPr="006865BA" w:rsidRDefault="00231714" w:rsidP="00807318">
            <w:pPr>
              <w:spacing w:line="240" w:lineRule="auto"/>
              <w:jc w:val="center"/>
              <w:rPr>
                <w:rFonts w:ascii="Myriad Pro" w:hAnsi="Myriad Pro"/>
                <w:sz w:val="24"/>
                <w:szCs w:val="24"/>
              </w:rPr>
            </w:pPr>
            <w:r w:rsidRPr="006865BA">
              <w:rPr>
                <w:rFonts w:ascii="Myriad Pro" w:hAnsi="Myriad Pro"/>
                <w:sz w:val="24"/>
                <w:szCs w:val="24"/>
              </w:rPr>
              <w:t>ХХ</w:t>
            </w:r>
          </w:p>
        </w:tc>
        <w:tc>
          <w:tcPr>
            <w:tcW w:w="1134" w:type="dxa"/>
          </w:tcPr>
          <w:p w:rsidR="00231714" w:rsidRPr="006865BA" w:rsidRDefault="00231714" w:rsidP="00807318">
            <w:pPr>
              <w:spacing w:line="240" w:lineRule="auto"/>
              <w:jc w:val="center"/>
              <w:rPr>
                <w:rFonts w:ascii="Myriad Pro" w:hAnsi="Myriad Pro"/>
                <w:sz w:val="24"/>
                <w:szCs w:val="24"/>
              </w:rPr>
            </w:pPr>
            <w:r w:rsidRPr="006865BA">
              <w:rPr>
                <w:rFonts w:ascii="Myriad Pro" w:hAnsi="Myriad Pro"/>
                <w:sz w:val="24"/>
                <w:szCs w:val="24"/>
              </w:rPr>
              <w:t>Х</w:t>
            </w:r>
          </w:p>
        </w:tc>
        <w:tc>
          <w:tcPr>
            <w:tcW w:w="5096" w:type="dxa"/>
          </w:tcPr>
          <w:p w:rsidR="00231714" w:rsidRDefault="00231714" w:rsidP="00807318">
            <w:pPr>
              <w:spacing w:line="240" w:lineRule="auto"/>
              <w:jc w:val="center"/>
              <w:rPr>
                <w:rFonts w:ascii="Myriad Pro" w:hAnsi="Myriad Pro"/>
                <w:b/>
                <w:sz w:val="24"/>
                <w:szCs w:val="24"/>
              </w:rPr>
            </w:pPr>
          </w:p>
        </w:tc>
      </w:tr>
      <w:tr w:rsidR="00231714" w:rsidTr="00807318">
        <w:tc>
          <w:tcPr>
            <w:tcW w:w="880" w:type="dxa"/>
          </w:tcPr>
          <w:p w:rsidR="00231714" w:rsidRPr="00894542" w:rsidRDefault="00231714" w:rsidP="00807318">
            <w:pPr>
              <w:spacing w:line="240" w:lineRule="auto"/>
              <w:jc w:val="center"/>
              <w:rPr>
                <w:rFonts w:ascii="Myriad Pro" w:hAnsi="Myriad Pro"/>
                <w:b/>
                <w:i/>
                <w:sz w:val="24"/>
                <w:szCs w:val="24"/>
              </w:rPr>
            </w:pPr>
            <w:r w:rsidRPr="00894542">
              <w:rPr>
                <w:rFonts w:ascii="Myriad Pro" w:hAnsi="Myriad Pro"/>
                <w:b/>
                <w:i/>
                <w:sz w:val="24"/>
                <w:szCs w:val="24"/>
              </w:rPr>
              <w:t>ХХХ</w:t>
            </w:r>
          </w:p>
        </w:tc>
        <w:tc>
          <w:tcPr>
            <w:tcW w:w="992" w:type="dxa"/>
          </w:tcPr>
          <w:p w:rsidR="00231714" w:rsidRPr="00AA7759" w:rsidRDefault="00231714" w:rsidP="00807318">
            <w:pPr>
              <w:spacing w:line="240" w:lineRule="auto"/>
              <w:jc w:val="center"/>
              <w:rPr>
                <w:rFonts w:ascii="Myriad Pro" w:hAnsi="Myriad Pro"/>
                <w:sz w:val="24"/>
                <w:szCs w:val="24"/>
              </w:rPr>
            </w:pPr>
            <w:r w:rsidRPr="00AA7759">
              <w:rPr>
                <w:rFonts w:ascii="Myriad Pro" w:hAnsi="Myriad Pro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231714" w:rsidRPr="00AA7759" w:rsidRDefault="00231714" w:rsidP="00807318">
            <w:pPr>
              <w:spacing w:line="240" w:lineRule="auto"/>
              <w:jc w:val="center"/>
              <w:rPr>
                <w:rFonts w:ascii="Myriad Pro" w:hAnsi="Myriad Pro"/>
                <w:sz w:val="24"/>
                <w:szCs w:val="24"/>
              </w:rPr>
            </w:pPr>
            <w:r w:rsidRPr="00AA7759">
              <w:rPr>
                <w:rFonts w:ascii="Myriad Pro" w:hAnsi="Myriad Pro"/>
                <w:sz w:val="24"/>
                <w:szCs w:val="24"/>
              </w:rPr>
              <w:t>00</w:t>
            </w:r>
          </w:p>
        </w:tc>
        <w:tc>
          <w:tcPr>
            <w:tcW w:w="1134" w:type="dxa"/>
          </w:tcPr>
          <w:p w:rsidR="00231714" w:rsidRPr="00AA7759" w:rsidRDefault="00231714" w:rsidP="00807318">
            <w:pPr>
              <w:spacing w:line="240" w:lineRule="auto"/>
              <w:jc w:val="center"/>
              <w:rPr>
                <w:rFonts w:ascii="Myriad Pro" w:hAnsi="Myriad Pro"/>
                <w:sz w:val="24"/>
                <w:szCs w:val="24"/>
              </w:rPr>
            </w:pPr>
            <w:r w:rsidRPr="00AA7759">
              <w:rPr>
                <w:rFonts w:ascii="Myriad Pro" w:hAnsi="Myriad Pro"/>
                <w:sz w:val="24"/>
                <w:szCs w:val="24"/>
              </w:rPr>
              <w:t>0</w:t>
            </w:r>
          </w:p>
        </w:tc>
        <w:tc>
          <w:tcPr>
            <w:tcW w:w="5096" w:type="dxa"/>
          </w:tcPr>
          <w:p w:rsidR="00231714" w:rsidRDefault="00231714" w:rsidP="00807318">
            <w:pPr>
              <w:spacing w:line="240" w:lineRule="auto"/>
              <w:rPr>
                <w:rFonts w:ascii="Myriad Pro" w:hAnsi="Myriad Pro"/>
                <w:b/>
                <w:sz w:val="24"/>
                <w:szCs w:val="24"/>
              </w:rPr>
            </w:pPr>
            <w:r>
              <w:rPr>
                <w:rFonts w:ascii="Myriad Pro" w:hAnsi="Myriad Pro"/>
                <w:b/>
                <w:sz w:val="24"/>
                <w:szCs w:val="24"/>
              </w:rPr>
              <w:t xml:space="preserve">Головний розпорядник </w:t>
            </w:r>
            <w:r w:rsidRPr="00AA7759">
              <w:rPr>
                <w:rFonts w:ascii="Myriad Pro" w:hAnsi="Myriad Pro"/>
                <w:sz w:val="24"/>
                <w:szCs w:val="24"/>
              </w:rPr>
              <w:t>(код відомчої класифікації видатків та кредитування державного бюджету)</w:t>
            </w:r>
          </w:p>
        </w:tc>
      </w:tr>
      <w:tr w:rsidR="00231714" w:rsidTr="00807318">
        <w:tc>
          <w:tcPr>
            <w:tcW w:w="880" w:type="dxa"/>
          </w:tcPr>
          <w:p w:rsidR="00231714" w:rsidRPr="00AA7759" w:rsidRDefault="00231714" w:rsidP="00807318">
            <w:pPr>
              <w:spacing w:line="240" w:lineRule="auto"/>
              <w:jc w:val="center"/>
              <w:rPr>
                <w:rFonts w:ascii="Myriad Pro" w:hAnsi="Myriad Pro"/>
                <w:sz w:val="24"/>
                <w:szCs w:val="24"/>
              </w:rPr>
            </w:pPr>
            <w:r w:rsidRPr="00AA7759">
              <w:rPr>
                <w:rFonts w:ascii="Myriad Pro" w:hAnsi="Myriad Pro"/>
                <w:sz w:val="24"/>
                <w:szCs w:val="24"/>
              </w:rPr>
              <w:t>ХХХ</w:t>
            </w:r>
          </w:p>
        </w:tc>
        <w:tc>
          <w:tcPr>
            <w:tcW w:w="992" w:type="dxa"/>
          </w:tcPr>
          <w:p w:rsidR="00231714" w:rsidRPr="00894542" w:rsidRDefault="00231714" w:rsidP="00807318">
            <w:pPr>
              <w:spacing w:line="240" w:lineRule="auto"/>
              <w:jc w:val="center"/>
              <w:rPr>
                <w:rFonts w:ascii="Myriad Pro" w:hAnsi="Myriad Pro"/>
                <w:b/>
                <w:i/>
                <w:sz w:val="24"/>
                <w:szCs w:val="24"/>
                <w:lang w:val="ru-RU"/>
              </w:rPr>
            </w:pPr>
            <w:r w:rsidRPr="00894542">
              <w:rPr>
                <w:rFonts w:ascii="Myriad Pro" w:hAnsi="Myriad Pro"/>
                <w:b/>
                <w:i/>
                <w:sz w:val="24"/>
                <w:szCs w:val="24"/>
                <w:lang w:val="ru-RU"/>
              </w:rPr>
              <w:t>Х</w:t>
            </w:r>
          </w:p>
        </w:tc>
        <w:tc>
          <w:tcPr>
            <w:tcW w:w="1276" w:type="dxa"/>
          </w:tcPr>
          <w:p w:rsidR="00231714" w:rsidRPr="00AA7759" w:rsidRDefault="00231714" w:rsidP="00807318">
            <w:pPr>
              <w:spacing w:line="240" w:lineRule="auto"/>
              <w:jc w:val="center"/>
              <w:rPr>
                <w:rFonts w:ascii="Myriad Pro" w:hAnsi="Myriad Pro"/>
                <w:sz w:val="24"/>
                <w:szCs w:val="24"/>
              </w:rPr>
            </w:pPr>
            <w:r w:rsidRPr="00AA7759">
              <w:rPr>
                <w:rFonts w:ascii="Myriad Pro" w:hAnsi="Myriad Pro"/>
                <w:sz w:val="24"/>
                <w:szCs w:val="24"/>
              </w:rPr>
              <w:t>00</w:t>
            </w:r>
          </w:p>
        </w:tc>
        <w:tc>
          <w:tcPr>
            <w:tcW w:w="1134" w:type="dxa"/>
          </w:tcPr>
          <w:p w:rsidR="00231714" w:rsidRPr="00AA7759" w:rsidRDefault="00231714" w:rsidP="00807318">
            <w:pPr>
              <w:spacing w:line="240" w:lineRule="auto"/>
              <w:jc w:val="center"/>
              <w:rPr>
                <w:rFonts w:ascii="Myriad Pro" w:hAnsi="Myriad Pro"/>
                <w:sz w:val="24"/>
                <w:szCs w:val="24"/>
              </w:rPr>
            </w:pPr>
            <w:r w:rsidRPr="00AA7759">
              <w:rPr>
                <w:rFonts w:ascii="Myriad Pro" w:hAnsi="Myriad Pro"/>
                <w:sz w:val="24"/>
                <w:szCs w:val="24"/>
              </w:rPr>
              <w:t>0</w:t>
            </w:r>
          </w:p>
        </w:tc>
        <w:tc>
          <w:tcPr>
            <w:tcW w:w="5096" w:type="dxa"/>
          </w:tcPr>
          <w:p w:rsidR="00231714" w:rsidRPr="00AA7759" w:rsidRDefault="00231714" w:rsidP="00807318">
            <w:pPr>
              <w:spacing w:line="240" w:lineRule="auto"/>
              <w:rPr>
                <w:rFonts w:ascii="Myriad Pro" w:hAnsi="Myriad Pro"/>
                <w:b/>
                <w:sz w:val="24"/>
                <w:szCs w:val="24"/>
              </w:rPr>
            </w:pPr>
            <w:r>
              <w:rPr>
                <w:rFonts w:ascii="Myriad Pro" w:hAnsi="Myriad Pro"/>
                <w:b/>
                <w:sz w:val="24"/>
                <w:szCs w:val="24"/>
              </w:rPr>
              <w:t>Відповідальний виконавець бюджетних програм у системі головного розпорядника:</w:t>
            </w:r>
          </w:p>
        </w:tc>
      </w:tr>
      <w:tr w:rsidR="00231714" w:rsidTr="00807318">
        <w:tc>
          <w:tcPr>
            <w:tcW w:w="880" w:type="dxa"/>
          </w:tcPr>
          <w:p w:rsidR="00231714" w:rsidRPr="00AA7759" w:rsidRDefault="00231714" w:rsidP="00807318">
            <w:pPr>
              <w:spacing w:line="240" w:lineRule="auto"/>
              <w:jc w:val="center"/>
              <w:rPr>
                <w:rFonts w:ascii="Myriad Pro" w:hAnsi="Myriad Pro"/>
                <w:i/>
                <w:sz w:val="24"/>
                <w:szCs w:val="24"/>
              </w:rPr>
            </w:pPr>
            <w:r w:rsidRPr="00AA7759">
              <w:rPr>
                <w:rFonts w:ascii="Myriad Pro" w:hAnsi="Myriad Pro"/>
                <w:i/>
                <w:sz w:val="24"/>
                <w:szCs w:val="24"/>
              </w:rPr>
              <w:t>ХХХ</w:t>
            </w:r>
          </w:p>
        </w:tc>
        <w:tc>
          <w:tcPr>
            <w:tcW w:w="992" w:type="dxa"/>
          </w:tcPr>
          <w:p w:rsidR="00231714" w:rsidRPr="00AA7759" w:rsidRDefault="00231714" w:rsidP="00807318">
            <w:pPr>
              <w:spacing w:line="240" w:lineRule="auto"/>
              <w:jc w:val="center"/>
              <w:rPr>
                <w:rFonts w:ascii="Myriad Pro" w:hAnsi="Myriad Pro"/>
                <w:b/>
                <w:i/>
                <w:sz w:val="24"/>
                <w:szCs w:val="24"/>
                <w:lang w:val="ru-RU"/>
              </w:rPr>
            </w:pPr>
            <w:r w:rsidRPr="00AA7759">
              <w:rPr>
                <w:rFonts w:ascii="Myriad Pro" w:hAnsi="Myriad Pro"/>
                <w:b/>
                <w:i/>
                <w:sz w:val="24"/>
                <w:szCs w:val="24"/>
                <w:lang w:val="ru-RU"/>
              </w:rPr>
              <w:t>1</w:t>
            </w:r>
          </w:p>
        </w:tc>
        <w:tc>
          <w:tcPr>
            <w:tcW w:w="1276" w:type="dxa"/>
          </w:tcPr>
          <w:p w:rsidR="00231714" w:rsidRPr="00AA7759" w:rsidRDefault="00231714" w:rsidP="00807318">
            <w:pPr>
              <w:spacing w:line="240" w:lineRule="auto"/>
              <w:jc w:val="center"/>
              <w:rPr>
                <w:rFonts w:ascii="Myriad Pro" w:hAnsi="Myriad Pro"/>
                <w:i/>
                <w:sz w:val="24"/>
                <w:szCs w:val="24"/>
              </w:rPr>
            </w:pPr>
            <w:r w:rsidRPr="00AA7759">
              <w:rPr>
                <w:rFonts w:ascii="Myriad Pro" w:hAnsi="Myriad Pro"/>
                <w:i/>
                <w:sz w:val="24"/>
                <w:szCs w:val="24"/>
              </w:rPr>
              <w:t>00</w:t>
            </w:r>
          </w:p>
        </w:tc>
        <w:tc>
          <w:tcPr>
            <w:tcW w:w="1134" w:type="dxa"/>
          </w:tcPr>
          <w:p w:rsidR="00231714" w:rsidRPr="00AA7759" w:rsidRDefault="00231714" w:rsidP="00807318">
            <w:pPr>
              <w:spacing w:line="240" w:lineRule="auto"/>
              <w:jc w:val="center"/>
              <w:rPr>
                <w:rFonts w:ascii="Myriad Pro" w:hAnsi="Myriad Pro"/>
                <w:i/>
                <w:sz w:val="24"/>
                <w:szCs w:val="24"/>
              </w:rPr>
            </w:pPr>
            <w:r w:rsidRPr="00AA7759">
              <w:rPr>
                <w:rFonts w:ascii="Myriad Pro" w:hAnsi="Myriad Pro"/>
                <w:i/>
                <w:sz w:val="24"/>
                <w:szCs w:val="24"/>
              </w:rPr>
              <w:t>0</w:t>
            </w:r>
          </w:p>
        </w:tc>
        <w:tc>
          <w:tcPr>
            <w:tcW w:w="5096" w:type="dxa"/>
          </w:tcPr>
          <w:p w:rsidR="00231714" w:rsidRPr="00894542" w:rsidRDefault="00231714" w:rsidP="00807318">
            <w:pPr>
              <w:spacing w:line="240" w:lineRule="auto"/>
              <w:rPr>
                <w:rFonts w:ascii="Myriad Pro" w:hAnsi="Myriad Pro"/>
                <w:i/>
                <w:sz w:val="24"/>
                <w:szCs w:val="24"/>
              </w:rPr>
            </w:pPr>
            <w:r w:rsidRPr="00894542">
              <w:rPr>
                <w:rFonts w:ascii="Myriad Pro" w:hAnsi="Myriad Pro"/>
                <w:i/>
                <w:sz w:val="24"/>
                <w:szCs w:val="24"/>
              </w:rPr>
              <w:t>якщо головний розпорядник є відповідальним виконавцем бюджетної програми, виконання якої забезпечується його апаратом, четвертим знаком коду визначається цифра ‘’1’’, щодо всіх інших відповідальних виконавців бюджетних програм використовуються цифри від ‘’2’’ до ‘’9’’.</w:t>
            </w:r>
          </w:p>
        </w:tc>
      </w:tr>
      <w:tr w:rsidR="00231714" w:rsidTr="00807318">
        <w:tc>
          <w:tcPr>
            <w:tcW w:w="880" w:type="dxa"/>
          </w:tcPr>
          <w:p w:rsidR="00231714" w:rsidRPr="00894542" w:rsidRDefault="00231714" w:rsidP="00807318">
            <w:pPr>
              <w:spacing w:line="240" w:lineRule="auto"/>
              <w:jc w:val="center"/>
              <w:rPr>
                <w:rFonts w:ascii="Myriad Pro" w:hAnsi="Myriad Pro"/>
                <w:sz w:val="24"/>
                <w:szCs w:val="24"/>
              </w:rPr>
            </w:pPr>
            <w:r w:rsidRPr="00894542">
              <w:rPr>
                <w:rFonts w:ascii="Myriad Pro" w:hAnsi="Myriad Pro"/>
                <w:sz w:val="24"/>
                <w:szCs w:val="24"/>
              </w:rPr>
              <w:t>ХХХ</w:t>
            </w:r>
          </w:p>
        </w:tc>
        <w:tc>
          <w:tcPr>
            <w:tcW w:w="992" w:type="dxa"/>
          </w:tcPr>
          <w:p w:rsidR="00231714" w:rsidRPr="00894542" w:rsidRDefault="00231714" w:rsidP="00807318">
            <w:pPr>
              <w:spacing w:line="240" w:lineRule="auto"/>
              <w:jc w:val="center"/>
              <w:rPr>
                <w:rFonts w:ascii="Myriad Pro" w:hAnsi="Myriad Pro"/>
                <w:b/>
                <w:sz w:val="24"/>
                <w:szCs w:val="24"/>
                <w:lang w:val="ru-RU"/>
              </w:rPr>
            </w:pPr>
            <w:r w:rsidRPr="00894542">
              <w:rPr>
                <w:rFonts w:ascii="Myriad Pro" w:hAnsi="Myriad Pro"/>
                <w:sz w:val="24"/>
                <w:szCs w:val="24"/>
              </w:rPr>
              <w:t>Х</w:t>
            </w:r>
          </w:p>
        </w:tc>
        <w:tc>
          <w:tcPr>
            <w:tcW w:w="1276" w:type="dxa"/>
          </w:tcPr>
          <w:p w:rsidR="00231714" w:rsidRPr="00894542" w:rsidRDefault="00231714" w:rsidP="00807318">
            <w:pPr>
              <w:spacing w:line="240" w:lineRule="auto"/>
              <w:jc w:val="center"/>
              <w:rPr>
                <w:rFonts w:ascii="Myriad Pro" w:hAnsi="Myriad Pro"/>
                <w:b/>
                <w:i/>
                <w:sz w:val="24"/>
                <w:szCs w:val="24"/>
              </w:rPr>
            </w:pPr>
            <w:r w:rsidRPr="00894542">
              <w:rPr>
                <w:rFonts w:ascii="Myriad Pro" w:hAnsi="Myriad Pro"/>
                <w:b/>
                <w:i/>
                <w:sz w:val="24"/>
                <w:szCs w:val="24"/>
              </w:rPr>
              <w:t>Х Х</w:t>
            </w:r>
          </w:p>
        </w:tc>
        <w:tc>
          <w:tcPr>
            <w:tcW w:w="1134" w:type="dxa"/>
          </w:tcPr>
          <w:p w:rsidR="00231714" w:rsidRPr="00894542" w:rsidRDefault="00231714" w:rsidP="00807318">
            <w:pPr>
              <w:spacing w:line="240" w:lineRule="auto"/>
              <w:jc w:val="center"/>
              <w:rPr>
                <w:rFonts w:ascii="Myriad Pro" w:hAnsi="Myriad Pro"/>
                <w:sz w:val="24"/>
                <w:szCs w:val="24"/>
              </w:rPr>
            </w:pPr>
            <w:r w:rsidRPr="00894542">
              <w:rPr>
                <w:rFonts w:ascii="Myriad Pro" w:hAnsi="Myriad Pro"/>
                <w:sz w:val="24"/>
                <w:szCs w:val="24"/>
              </w:rPr>
              <w:t>0</w:t>
            </w:r>
          </w:p>
        </w:tc>
        <w:tc>
          <w:tcPr>
            <w:tcW w:w="5096" w:type="dxa"/>
          </w:tcPr>
          <w:p w:rsidR="00231714" w:rsidRPr="00894542" w:rsidRDefault="00231714" w:rsidP="00807318">
            <w:pPr>
              <w:spacing w:line="240" w:lineRule="auto"/>
              <w:rPr>
                <w:rFonts w:ascii="Myriad Pro" w:hAnsi="Myriad Pro"/>
                <w:b/>
                <w:sz w:val="24"/>
                <w:szCs w:val="24"/>
              </w:rPr>
            </w:pPr>
            <w:r>
              <w:rPr>
                <w:rFonts w:ascii="Myriad Pro" w:hAnsi="Myriad Pro"/>
                <w:b/>
                <w:sz w:val="24"/>
                <w:szCs w:val="24"/>
              </w:rPr>
              <w:t xml:space="preserve">бюджетна програма </w:t>
            </w:r>
            <w:r w:rsidRPr="00894542">
              <w:rPr>
                <w:rFonts w:ascii="Myriad Pro" w:hAnsi="Myriad Pro"/>
                <w:sz w:val="24"/>
                <w:szCs w:val="24"/>
              </w:rPr>
              <w:t>в межах одного відповідального виконавця бюджетної програми</w:t>
            </w:r>
          </w:p>
        </w:tc>
      </w:tr>
      <w:tr w:rsidR="00231714" w:rsidTr="00807318">
        <w:tc>
          <w:tcPr>
            <w:tcW w:w="880" w:type="dxa"/>
          </w:tcPr>
          <w:p w:rsidR="00231714" w:rsidRPr="00894542" w:rsidRDefault="00231714" w:rsidP="00807318">
            <w:pPr>
              <w:spacing w:line="240" w:lineRule="auto"/>
              <w:jc w:val="center"/>
              <w:rPr>
                <w:rFonts w:ascii="Myriad Pro" w:hAnsi="Myriad Pro"/>
                <w:i/>
                <w:sz w:val="24"/>
                <w:szCs w:val="24"/>
              </w:rPr>
            </w:pPr>
            <w:r w:rsidRPr="00894542">
              <w:rPr>
                <w:rFonts w:ascii="Myriad Pro" w:hAnsi="Myriad Pro"/>
                <w:i/>
                <w:sz w:val="24"/>
                <w:szCs w:val="24"/>
              </w:rPr>
              <w:t>ХХХ</w:t>
            </w:r>
          </w:p>
        </w:tc>
        <w:tc>
          <w:tcPr>
            <w:tcW w:w="992" w:type="dxa"/>
          </w:tcPr>
          <w:p w:rsidR="00231714" w:rsidRPr="00894542" w:rsidRDefault="00231714" w:rsidP="00807318">
            <w:pPr>
              <w:spacing w:line="240" w:lineRule="auto"/>
              <w:jc w:val="center"/>
              <w:rPr>
                <w:rFonts w:ascii="Myriad Pro" w:hAnsi="Myriad Pro"/>
                <w:b/>
                <w:i/>
                <w:sz w:val="24"/>
                <w:szCs w:val="24"/>
                <w:lang w:val="ru-RU"/>
              </w:rPr>
            </w:pPr>
            <w:r w:rsidRPr="00894542">
              <w:rPr>
                <w:rFonts w:ascii="Myriad Pro" w:hAnsi="Myriad Pro"/>
                <w:i/>
                <w:sz w:val="24"/>
                <w:szCs w:val="24"/>
              </w:rPr>
              <w:t>Х</w:t>
            </w:r>
          </w:p>
        </w:tc>
        <w:tc>
          <w:tcPr>
            <w:tcW w:w="1276" w:type="dxa"/>
          </w:tcPr>
          <w:p w:rsidR="00231714" w:rsidRPr="00894542" w:rsidRDefault="00231714" w:rsidP="00807318">
            <w:pPr>
              <w:spacing w:line="240" w:lineRule="auto"/>
              <w:jc w:val="center"/>
              <w:rPr>
                <w:rFonts w:ascii="Myriad Pro" w:hAnsi="Myriad Pro"/>
                <w:b/>
                <w:i/>
                <w:sz w:val="24"/>
                <w:szCs w:val="24"/>
              </w:rPr>
            </w:pPr>
            <w:r w:rsidRPr="00894542">
              <w:rPr>
                <w:rFonts w:ascii="Myriad Pro" w:hAnsi="Myriad Pro"/>
                <w:b/>
                <w:i/>
                <w:sz w:val="24"/>
                <w:szCs w:val="24"/>
              </w:rPr>
              <w:t>01</w:t>
            </w:r>
          </w:p>
        </w:tc>
        <w:tc>
          <w:tcPr>
            <w:tcW w:w="1134" w:type="dxa"/>
          </w:tcPr>
          <w:p w:rsidR="00231714" w:rsidRPr="00894542" w:rsidRDefault="00231714" w:rsidP="00807318">
            <w:pPr>
              <w:spacing w:line="240" w:lineRule="auto"/>
              <w:jc w:val="center"/>
              <w:rPr>
                <w:rFonts w:ascii="Myriad Pro" w:hAnsi="Myriad Pro"/>
                <w:i/>
                <w:sz w:val="24"/>
                <w:szCs w:val="24"/>
              </w:rPr>
            </w:pPr>
            <w:r w:rsidRPr="00894542">
              <w:rPr>
                <w:rFonts w:ascii="Myriad Pro" w:hAnsi="Myriad Pro"/>
                <w:i/>
                <w:sz w:val="24"/>
                <w:szCs w:val="24"/>
              </w:rPr>
              <w:t>0</w:t>
            </w:r>
          </w:p>
        </w:tc>
        <w:tc>
          <w:tcPr>
            <w:tcW w:w="5096" w:type="dxa"/>
          </w:tcPr>
          <w:p w:rsidR="00231714" w:rsidRPr="00894542" w:rsidRDefault="00231714" w:rsidP="00807318">
            <w:pPr>
              <w:spacing w:line="240" w:lineRule="auto"/>
              <w:rPr>
                <w:rFonts w:ascii="Myriad Pro" w:hAnsi="Myriad Pro"/>
                <w:b/>
                <w:i/>
                <w:sz w:val="24"/>
                <w:szCs w:val="24"/>
              </w:rPr>
            </w:pPr>
            <w:r w:rsidRPr="00894542">
              <w:rPr>
                <w:rFonts w:ascii="Myriad Pro" w:hAnsi="Myriad Pro" w:cs="Arial"/>
                <w:i/>
                <w:color w:val="000000"/>
                <w:sz w:val="24"/>
                <w:szCs w:val="24"/>
                <w:shd w:val="clear" w:color="auto" w:fill="FFFFFF"/>
              </w:rPr>
              <w:t>якщо бюджетна програма пов'язана з функціонуванням апаратів органів державної влади (в основному це коди діючої функціональної класифікації розділу "Державне управління"), п'ятий та шостий знаки коду визначаються цифрами "01", всі інші бюджетні програми - "02", "03", "04" і далі в межах одного відповідального виконавця бюджетної програми</w:t>
            </w:r>
          </w:p>
        </w:tc>
      </w:tr>
      <w:tr w:rsidR="00231714" w:rsidTr="00807318">
        <w:tc>
          <w:tcPr>
            <w:tcW w:w="880" w:type="dxa"/>
          </w:tcPr>
          <w:p w:rsidR="00231714" w:rsidRPr="00894542" w:rsidRDefault="00231714" w:rsidP="00807318">
            <w:pPr>
              <w:spacing w:line="240" w:lineRule="auto"/>
              <w:jc w:val="center"/>
              <w:rPr>
                <w:rFonts w:ascii="Myriad Pro" w:hAnsi="Myriad Pro"/>
                <w:i/>
                <w:sz w:val="24"/>
                <w:szCs w:val="24"/>
              </w:rPr>
            </w:pPr>
            <w:r w:rsidRPr="00894542">
              <w:rPr>
                <w:rFonts w:ascii="Myriad Pro" w:hAnsi="Myriad Pro"/>
                <w:i/>
                <w:sz w:val="24"/>
                <w:szCs w:val="24"/>
              </w:rPr>
              <w:t>ХХХ</w:t>
            </w:r>
          </w:p>
        </w:tc>
        <w:tc>
          <w:tcPr>
            <w:tcW w:w="992" w:type="dxa"/>
          </w:tcPr>
          <w:p w:rsidR="00231714" w:rsidRPr="00894542" w:rsidRDefault="00231714" w:rsidP="00807318">
            <w:pPr>
              <w:spacing w:line="240" w:lineRule="auto"/>
              <w:jc w:val="center"/>
              <w:rPr>
                <w:rFonts w:ascii="Myriad Pro" w:hAnsi="Myriad Pro"/>
                <w:b/>
                <w:i/>
                <w:sz w:val="24"/>
                <w:szCs w:val="24"/>
                <w:lang w:val="ru-RU"/>
              </w:rPr>
            </w:pPr>
            <w:r w:rsidRPr="00894542">
              <w:rPr>
                <w:rFonts w:ascii="Myriad Pro" w:hAnsi="Myriad Pro"/>
                <w:i/>
                <w:sz w:val="24"/>
                <w:szCs w:val="24"/>
              </w:rPr>
              <w:t>Х</w:t>
            </w:r>
          </w:p>
        </w:tc>
        <w:tc>
          <w:tcPr>
            <w:tcW w:w="1276" w:type="dxa"/>
          </w:tcPr>
          <w:p w:rsidR="00231714" w:rsidRPr="00894542" w:rsidRDefault="00231714" w:rsidP="00807318">
            <w:pPr>
              <w:spacing w:line="240" w:lineRule="auto"/>
              <w:jc w:val="center"/>
              <w:rPr>
                <w:rFonts w:ascii="Myriad Pro" w:hAnsi="Myriad Pro"/>
                <w:b/>
                <w:i/>
                <w:sz w:val="24"/>
                <w:szCs w:val="24"/>
              </w:rPr>
            </w:pPr>
            <w:r>
              <w:rPr>
                <w:rFonts w:ascii="Myriad Pro" w:hAnsi="Myriad Pro"/>
                <w:b/>
                <w:i/>
                <w:sz w:val="24"/>
                <w:szCs w:val="24"/>
              </w:rPr>
              <w:t>6</w:t>
            </w:r>
            <w:r w:rsidRPr="00894542">
              <w:rPr>
                <w:rFonts w:ascii="Myriad Pro" w:hAnsi="Myriad Pro"/>
                <w:b/>
                <w:i/>
                <w:sz w:val="24"/>
                <w:szCs w:val="24"/>
              </w:rPr>
              <w:t>Х</w:t>
            </w:r>
          </w:p>
        </w:tc>
        <w:tc>
          <w:tcPr>
            <w:tcW w:w="1134" w:type="dxa"/>
          </w:tcPr>
          <w:p w:rsidR="00231714" w:rsidRPr="00894542" w:rsidRDefault="00231714" w:rsidP="00807318">
            <w:pPr>
              <w:spacing w:line="240" w:lineRule="auto"/>
              <w:jc w:val="center"/>
              <w:rPr>
                <w:rFonts w:ascii="Myriad Pro" w:hAnsi="Myriad Pro"/>
                <w:i/>
                <w:sz w:val="24"/>
                <w:szCs w:val="24"/>
              </w:rPr>
            </w:pPr>
            <w:r w:rsidRPr="00894542">
              <w:rPr>
                <w:rFonts w:ascii="Myriad Pro" w:hAnsi="Myriad Pro"/>
                <w:i/>
                <w:sz w:val="24"/>
                <w:szCs w:val="24"/>
              </w:rPr>
              <w:t>0</w:t>
            </w:r>
          </w:p>
        </w:tc>
        <w:tc>
          <w:tcPr>
            <w:tcW w:w="5096" w:type="dxa"/>
          </w:tcPr>
          <w:p w:rsidR="00231714" w:rsidRPr="00894542" w:rsidRDefault="00231714" w:rsidP="00807318">
            <w:pPr>
              <w:spacing w:line="240" w:lineRule="auto"/>
              <w:rPr>
                <w:rFonts w:ascii="Myriad Pro" w:hAnsi="Myriad Pro"/>
                <w:b/>
                <w:i/>
                <w:sz w:val="24"/>
                <w:szCs w:val="24"/>
              </w:rPr>
            </w:pPr>
            <w:r w:rsidRPr="00894542">
              <w:rPr>
                <w:rFonts w:ascii="Myriad Pro" w:hAnsi="Myriad Pro" w:cs="Arial"/>
                <w:i/>
                <w:color w:val="000000"/>
                <w:sz w:val="24"/>
                <w:szCs w:val="24"/>
                <w:shd w:val="clear" w:color="auto" w:fill="FFFFFF"/>
              </w:rPr>
              <w:t xml:space="preserve">для відстеження усіх бюджетних програм на реалізацію </w:t>
            </w:r>
            <w:r w:rsidRPr="006865BA">
              <w:rPr>
                <w:rFonts w:ascii="Myriad Pro" w:hAnsi="Myriad Pro" w:cs="Arial"/>
                <w:b/>
                <w:i/>
                <w:color w:val="000000"/>
                <w:sz w:val="24"/>
                <w:szCs w:val="24"/>
                <w:shd w:val="clear" w:color="auto" w:fill="FFFFFF"/>
              </w:rPr>
              <w:t>інвестиційних програм</w:t>
            </w:r>
            <w:r w:rsidRPr="00894542">
              <w:rPr>
                <w:rFonts w:ascii="Myriad Pro" w:hAnsi="Myriad Pro" w:cs="Arial"/>
                <w:i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6865BA">
              <w:rPr>
                <w:rFonts w:ascii="Myriad Pro" w:hAnsi="Myriad Pro" w:cs="Arial"/>
                <w:b/>
                <w:i/>
                <w:color w:val="000000"/>
                <w:sz w:val="24"/>
                <w:szCs w:val="24"/>
                <w:shd w:val="clear" w:color="auto" w:fill="FFFFFF"/>
              </w:rPr>
              <w:t>(проектів)</w:t>
            </w:r>
            <w:r w:rsidRPr="00894542">
              <w:rPr>
                <w:rFonts w:ascii="Myriad Pro" w:hAnsi="Myriad Pro" w:cs="Arial"/>
                <w:i/>
                <w:color w:val="000000"/>
                <w:sz w:val="24"/>
                <w:szCs w:val="24"/>
                <w:shd w:val="clear" w:color="auto" w:fill="FFFFFF"/>
              </w:rPr>
              <w:t>,що реалізуються за рахунок коштів міжнародних фінансових організацій,</w:t>
            </w:r>
            <w:r>
              <w:rPr>
                <w:rFonts w:ascii="Myriad Pro" w:hAnsi="Myriad Pro" w:cs="Arial"/>
                <w:i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894542">
              <w:rPr>
                <w:rFonts w:ascii="Myriad Pro" w:hAnsi="Myriad Pro" w:cs="Arial"/>
                <w:i/>
                <w:color w:val="000000"/>
                <w:sz w:val="24"/>
                <w:szCs w:val="24"/>
                <w:shd w:val="clear" w:color="auto" w:fill="FFFFFF"/>
              </w:rPr>
              <w:t xml:space="preserve">п'ятим знаком коду таких програм визначається цифра </w:t>
            </w:r>
            <w:r w:rsidRPr="006865BA">
              <w:rPr>
                <w:rFonts w:ascii="Myriad Pro" w:hAnsi="Myriad Pro" w:cs="Arial"/>
                <w:b/>
                <w:i/>
                <w:color w:val="000000"/>
                <w:sz w:val="24"/>
                <w:szCs w:val="24"/>
                <w:shd w:val="clear" w:color="auto" w:fill="FFFFFF"/>
              </w:rPr>
              <w:t>"6"</w:t>
            </w:r>
          </w:p>
        </w:tc>
      </w:tr>
      <w:tr w:rsidR="00231714" w:rsidTr="00807318">
        <w:tc>
          <w:tcPr>
            <w:tcW w:w="880" w:type="dxa"/>
          </w:tcPr>
          <w:p w:rsidR="00231714" w:rsidRPr="00894542" w:rsidRDefault="00231714" w:rsidP="00807318">
            <w:pPr>
              <w:spacing w:line="240" w:lineRule="auto"/>
              <w:jc w:val="center"/>
              <w:rPr>
                <w:rFonts w:ascii="Myriad Pro" w:hAnsi="Myriad Pro"/>
                <w:i/>
                <w:sz w:val="24"/>
                <w:szCs w:val="24"/>
              </w:rPr>
            </w:pPr>
            <w:r w:rsidRPr="00894542">
              <w:rPr>
                <w:rFonts w:ascii="Myriad Pro" w:hAnsi="Myriad Pro"/>
                <w:i/>
                <w:sz w:val="24"/>
                <w:szCs w:val="24"/>
              </w:rPr>
              <w:t>ХХХ</w:t>
            </w:r>
          </w:p>
        </w:tc>
        <w:tc>
          <w:tcPr>
            <w:tcW w:w="992" w:type="dxa"/>
          </w:tcPr>
          <w:p w:rsidR="00231714" w:rsidRPr="00894542" w:rsidRDefault="00231714" w:rsidP="00807318">
            <w:pPr>
              <w:spacing w:line="240" w:lineRule="auto"/>
              <w:jc w:val="center"/>
              <w:rPr>
                <w:rFonts w:ascii="Myriad Pro" w:hAnsi="Myriad Pro"/>
                <w:b/>
                <w:i/>
                <w:sz w:val="24"/>
                <w:szCs w:val="24"/>
                <w:lang w:val="ru-RU"/>
              </w:rPr>
            </w:pPr>
            <w:r w:rsidRPr="00894542">
              <w:rPr>
                <w:rFonts w:ascii="Myriad Pro" w:hAnsi="Myriad Pro"/>
                <w:i/>
                <w:sz w:val="24"/>
                <w:szCs w:val="24"/>
              </w:rPr>
              <w:t>Х</w:t>
            </w:r>
          </w:p>
        </w:tc>
        <w:tc>
          <w:tcPr>
            <w:tcW w:w="1276" w:type="dxa"/>
          </w:tcPr>
          <w:p w:rsidR="00231714" w:rsidRPr="00894542" w:rsidRDefault="00231714" w:rsidP="00807318">
            <w:pPr>
              <w:spacing w:line="240" w:lineRule="auto"/>
              <w:jc w:val="center"/>
              <w:rPr>
                <w:rFonts w:ascii="Myriad Pro" w:hAnsi="Myriad Pro"/>
                <w:b/>
                <w:i/>
                <w:sz w:val="24"/>
                <w:szCs w:val="24"/>
              </w:rPr>
            </w:pPr>
            <w:r w:rsidRPr="00894542">
              <w:rPr>
                <w:rFonts w:ascii="Myriad Pro" w:hAnsi="Myriad Pro"/>
                <w:b/>
                <w:i/>
                <w:sz w:val="24"/>
                <w:szCs w:val="24"/>
              </w:rPr>
              <w:t xml:space="preserve"> </w:t>
            </w:r>
            <w:r>
              <w:rPr>
                <w:rFonts w:ascii="Myriad Pro" w:hAnsi="Myriad Pro"/>
                <w:b/>
                <w:i/>
                <w:sz w:val="24"/>
                <w:szCs w:val="24"/>
              </w:rPr>
              <w:t>7</w:t>
            </w:r>
            <w:r w:rsidRPr="00894542">
              <w:rPr>
                <w:rFonts w:ascii="Myriad Pro" w:hAnsi="Myriad Pro"/>
                <w:b/>
                <w:i/>
                <w:sz w:val="24"/>
                <w:szCs w:val="24"/>
              </w:rPr>
              <w:t>Х</w:t>
            </w:r>
          </w:p>
        </w:tc>
        <w:tc>
          <w:tcPr>
            <w:tcW w:w="1134" w:type="dxa"/>
          </w:tcPr>
          <w:p w:rsidR="00231714" w:rsidRPr="00894542" w:rsidRDefault="00231714" w:rsidP="00807318">
            <w:pPr>
              <w:spacing w:line="240" w:lineRule="auto"/>
              <w:jc w:val="center"/>
              <w:rPr>
                <w:rFonts w:ascii="Myriad Pro" w:hAnsi="Myriad Pro"/>
                <w:i/>
                <w:sz w:val="24"/>
                <w:szCs w:val="24"/>
              </w:rPr>
            </w:pPr>
            <w:r w:rsidRPr="00894542">
              <w:rPr>
                <w:rFonts w:ascii="Myriad Pro" w:hAnsi="Myriad Pro"/>
                <w:i/>
                <w:sz w:val="24"/>
                <w:szCs w:val="24"/>
              </w:rPr>
              <w:t>0</w:t>
            </w:r>
          </w:p>
        </w:tc>
        <w:tc>
          <w:tcPr>
            <w:tcW w:w="5096" w:type="dxa"/>
          </w:tcPr>
          <w:p w:rsidR="00231714" w:rsidRPr="00894542" w:rsidRDefault="00231714" w:rsidP="00807318">
            <w:pPr>
              <w:spacing w:line="240" w:lineRule="auto"/>
              <w:rPr>
                <w:rFonts w:ascii="Myriad Pro" w:hAnsi="Myriad Pro"/>
                <w:b/>
                <w:i/>
                <w:sz w:val="24"/>
                <w:szCs w:val="24"/>
              </w:rPr>
            </w:pPr>
            <w:r w:rsidRPr="00894542">
              <w:rPr>
                <w:rFonts w:ascii="Myriad Pro" w:hAnsi="Myriad Pro" w:cs="Arial"/>
                <w:i/>
                <w:color w:val="000000"/>
                <w:sz w:val="24"/>
                <w:szCs w:val="24"/>
                <w:shd w:val="clear" w:color="auto" w:fill="FFFFFF"/>
              </w:rPr>
              <w:t xml:space="preserve">для відстеження усіх бюджетних програм, видатки або кредитування за якими здійснюється за рахунок резервного фонду, п'ятим знаком коду таких програм визначається цифра </w:t>
            </w:r>
            <w:r w:rsidRPr="006865BA">
              <w:rPr>
                <w:rFonts w:ascii="Myriad Pro" w:hAnsi="Myriad Pro" w:cs="Arial"/>
                <w:b/>
                <w:i/>
                <w:color w:val="000000"/>
                <w:sz w:val="24"/>
                <w:szCs w:val="24"/>
                <w:shd w:val="clear" w:color="auto" w:fill="FFFFFF"/>
              </w:rPr>
              <w:t>"7"</w:t>
            </w:r>
          </w:p>
        </w:tc>
      </w:tr>
      <w:tr w:rsidR="00231714" w:rsidTr="00807318">
        <w:tc>
          <w:tcPr>
            <w:tcW w:w="880" w:type="dxa"/>
          </w:tcPr>
          <w:p w:rsidR="00231714" w:rsidRPr="00894542" w:rsidRDefault="00231714" w:rsidP="00807318">
            <w:pPr>
              <w:spacing w:line="240" w:lineRule="auto"/>
              <w:jc w:val="center"/>
              <w:rPr>
                <w:rFonts w:ascii="Myriad Pro" w:hAnsi="Myriad Pro"/>
                <w:sz w:val="24"/>
                <w:szCs w:val="24"/>
              </w:rPr>
            </w:pPr>
            <w:r w:rsidRPr="00894542">
              <w:rPr>
                <w:rFonts w:ascii="Myriad Pro" w:hAnsi="Myriad Pro"/>
                <w:sz w:val="24"/>
                <w:szCs w:val="24"/>
              </w:rPr>
              <w:t>ХХХ</w:t>
            </w:r>
          </w:p>
        </w:tc>
        <w:tc>
          <w:tcPr>
            <w:tcW w:w="992" w:type="dxa"/>
          </w:tcPr>
          <w:p w:rsidR="00231714" w:rsidRPr="00894542" w:rsidRDefault="00231714" w:rsidP="00807318">
            <w:pPr>
              <w:spacing w:line="240" w:lineRule="auto"/>
              <w:jc w:val="center"/>
              <w:rPr>
                <w:rFonts w:ascii="Myriad Pro" w:hAnsi="Myriad Pro"/>
                <w:b/>
                <w:sz w:val="24"/>
                <w:szCs w:val="24"/>
                <w:lang w:val="ru-RU"/>
              </w:rPr>
            </w:pPr>
            <w:r w:rsidRPr="00894542">
              <w:rPr>
                <w:rFonts w:ascii="Myriad Pro" w:hAnsi="Myriad Pro"/>
                <w:sz w:val="24"/>
                <w:szCs w:val="24"/>
              </w:rPr>
              <w:t>Х</w:t>
            </w:r>
          </w:p>
        </w:tc>
        <w:tc>
          <w:tcPr>
            <w:tcW w:w="1276" w:type="dxa"/>
          </w:tcPr>
          <w:p w:rsidR="00231714" w:rsidRPr="00894542" w:rsidRDefault="00231714" w:rsidP="00807318">
            <w:pPr>
              <w:spacing w:line="240" w:lineRule="auto"/>
              <w:jc w:val="center"/>
              <w:rPr>
                <w:rFonts w:ascii="Myriad Pro" w:hAnsi="Myriad Pro"/>
                <w:b/>
                <w:i/>
                <w:sz w:val="24"/>
                <w:szCs w:val="24"/>
              </w:rPr>
            </w:pPr>
            <w:r>
              <w:rPr>
                <w:rFonts w:ascii="Myriad Pro" w:hAnsi="Myriad Pro"/>
                <w:b/>
                <w:i/>
                <w:sz w:val="24"/>
                <w:szCs w:val="24"/>
              </w:rPr>
              <w:t>8</w:t>
            </w:r>
            <w:r w:rsidRPr="00894542">
              <w:rPr>
                <w:rFonts w:ascii="Myriad Pro" w:hAnsi="Myriad Pro"/>
                <w:b/>
                <w:i/>
                <w:sz w:val="24"/>
                <w:szCs w:val="24"/>
              </w:rPr>
              <w:t>Х</w:t>
            </w:r>
          </w:p>
        </w:tc>
        <w:tc>
          <w:tcPr>
            <w:tcW w:w="1134" w:type="dxa"/>
          </w:tcPr>
          <w:p w:rsidR="00231714" w:rsidRPr="00894542" w:rsidRDefault="00231714" w:rsidP="00807318">
            <w:pPr>
              <w:spacing w:line="240" w:lineRule="auto"/>
              <w:jc w:val="center"/>
              <w:rPr>
                <w:rFonts w:ascii="Myriad Pro" w:hAnsi="Myriad Pro"/>
                <w:sz w:val="24"/>
                <w:szCs w:val="24"/>
              </w:rPr>
            </w:pPr>
            <w:r w:rsidRPr="00894542">
              <w:rPr>
                <w:rFonts w:ascii="Myriad Pro" w:hAnsi="Myriad Pro"/>
                <w:sz w:val="24"/>
                <w:szCs w:val="24"/>
              </w:rPr>
              <w:t>0</w:t>
            </w:r>
          </w:p>
        </w:tc>
        <w:tc>
          <w:tcPr>
            <w:tcW w:w="5096" w:type="dxa"/>
          </w:tcPr>
          <w:p w:rsidR="00231714" w:rsidRPr="00894542" w:rsidRDefault="00231714" w:rsidP="00807318">
            <w:pPr>
              <w:spacing w:line="240" w:lineRule="auto"/>
              <w:rPr>
                <w:rFonts w:ascii="Myriad Pro" w:hAnsi="Myriad Pro"/>
                <w:b/>
                <w:i/>
                <w:sz w:val="24"/>
                <w:szCs w:val="24"/>
              </w:rPr>
            </w:pPr>
            <w:r w:rsidRPr="00894542">
              <w:rPr>
                <w:rFonts w:ascii="Myriad Pro" w:hAnsi="Myriad Pro" w:cs="Arial"/>
                <w:i/>
                <w:color w:val="000000"/>
                <w:sz w:val="24"/>
                <w:szCs w:val="24"/>
                <w:shd w:val="clear" w:color="auto" w:fill="FFFFFF"/>
              </w:rPr>
              <w:t xml:space="preserve">для відстеження усіх бюджетних програм, що складають </w:t>
            </w:r>
            <w:r w:rsidRPr="006865BA">
              <w:rPr>
                <w:rFonts w:ascii="Myriad Pro" w:hAnsi="Myriad Pro" w:cs="Arial"/>
                <w:b/>
                <w:i/>
                <w:color w:val="000000"/>
                <w:sz w:val="24"/>
                <w:szCs w:val="24"/>
                <w:shd w:val="clear" w:color="auto" w:fill="FFFFFF"/>
              </w:rPr>
              <w:t>капітальні вкладення</w:t>
            </w:r>
            <w:r w:rsidRPr="00894542">
              <w:rPr>
                <w:rFonts w:ascii="Myriad Pro" w:hAnsi="Myriad Pro" w:cs="Arial"/>
                <w:i/>
                <w:color w:val="000000"/>
                <w:sz w:val="24"/>
                <w:szCs w:val="24"/>
                <w:shd w:val="clear" w:color="auto" w:fill="FFFFFF"/>
              </w:rPr>
              <w:t xml:space="preserve">, п'ятим знаком коду таких програм визначається цифра </w:t>
            </w:r>
            <w:r w:rsidRPr="006865BA">
              <w:rPr>
                <w:rFonts w:ascii="Myriad Pro" w:hAnsi="Myriad Pro" w:cs="Arial"/>
                <w:b/>
                <w:i/>
                <w:color w:val="000000"/>
                <w:sz w:val="24"/>
                <w:szCs w:val="24"/>
                <w:shd w:val="clear" w:color="auto" w:fill="FFFFFF"/>
              </w:rPr>
              <w:t>"8"</w:t>
            </w:r>
          </w:p>
        </w:tc>
      </w:tr>
    </w:tbl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</w:p>
    <w:p w:rsidR="00231714" w:rsidRDefault="00231714" w:rsidP="00231714">
      <w:pPr>
        <w:spacing w:after="0" w:line="240" w:lineRule="auto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 w:line="240" w:lineRule="auto"/>
        <w:rPr>
          <w:rFonts w:ascii="Myriad Pro" w:hAnsi="Myriad Pro"/>
          <w:b/>
          <w:sz w:val="24"/>
          <w:szCs w:val="24"/>
          <w:lang w:val="ru-RU"/>
        </w:rPr>
      </w:pPr>
      <w:r>
        <w:rPr>
          <w:rFonts w:ascii="Myriad Pro" w:hAnsi="Myriad Pro"/>
          <w:b/>
          <w:sz w:val="24"/>
          <w:szCs w:val="24"/>
        </w:rPr>
        <w:lastRenderedPageBreak/>
        <w:t>Д</w:t>
      </w:r>
      <w:r w:rsidRPr="00A728A2">
        <w:rPr>
          <w:rFonts w:ascii="Myriad Pro" w:hAnsi="Myriad Pro"/>
          <w:b/>
          <w:sz w:val="24"/>
          <w:szCs w:val="24"/>
        </w:rPr>
        <w:t>овідник</w:t>
      </w:r>
      <w:r w:rsidRPr="00AF2826">
        <w:rPr>
          <w:rFonts w:ascii="Myriad Pro" w:hAnsi="Myriad Pro"/>
          <w:sz w:val="24"/>
          <w:szCs w:val="24"/>
        </w:rPr>
        <w:t xml:space="preserve"> </w:t>
      </w:r>
      <w:r w:rsidRPr="00AF2826">
        <w:rPr>
          <w:rFonts w:ascii="Myriad Pro" w:hAnsi="Myriad Pro"/>
          <w:b/>
          <w:sz w:val="24"/>
          <w:szCs w:val="24"/>
        </w:rPr>
        <w:t>«Мережа ДБ бюджетна звітність підпорядкованих установ»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Довідник</w:t>
      </w:r>
      <w:r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</w:rPr>
        <w:t xml:space="preserve">призначений для перегляду підпорядкованих установ, які подають бюджетну  звітність (ДБ). Існує можливість експорту даних табличної форми в </w:t>
      </w:r>
      <w:r>
        <w:rPr>
          <w:rFonts w:ascii="Myriad Pro" w:hAnsi="Myriad Pro"/>
          <w:sz w:val="24"/>
          <w:szCs w:val="24"/>
          <w:lang w:val="en-US"/>
        </w:rPr>
        <w:t>Excell</w:t>
      </w:r>
      <w:r w:rsidRPr="005122F0">
        <w:rPr>
          <w:rFonts w:ascii="Myriad Pro" w:hAnsi="Myriad Pro"/>
          <w:sz w:val="24"/>
          <w:szCs w:val="24"/>
          <w:lang w:val="ru-RU"/>
        </w:rPr>
        <w:t>.</w:t>
      </w:r>
      <w:r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</w:rPr>
        <w:t>Таблична форма довідника:</w:t>
      </w:r>
    </w:p>
    <w:p w:rsidR="00231714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</w:p>
    <w:p w:rsidR="00231714" w:rsidRPr="00A05942" w:rsidRDefault="00231714" w:rsidP="00231714">
      <w:pPr>
        <w:spacing w:after="0" w:line="240" w:lineRule="auto"/>
        <w:jc w:val="center"/>
        <w:rPr>
          <w:rFonts w:ascii="Myriad Pro" w:hAnsi="Myriad Pro"/>
          <w:sz w:val="24"/>
          <w:szCs w:val="24"/>
        </w:rPr>
      </w:pPr>
      <w:r w:rsidRPr="005D7708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39047" cy="2324100"/>
            <wp:effectExtent l="0" t="0" r="0" b="0"/>
            <wp:docPr id="62" name="Рисунок 62" descr="D:\SVN_NEW6\SVNDOC\Modules Manual\E_KAZNA - АС Є-КАЗНА\E_ZVIT - АС Е-ЗВІТНІСТЬ (Система подання електронної звітності)\PICS2\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SVN_NEW6\SVNDOC\Modules Manual\E_KAZNA - АС Є-КАЗНА\E_ZVIT - АС Е-ЗВІТНІСТЬ (Система подання електронної звітності)\PICS2\53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21" cy="232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231714">
      <w:pPr>
        <w:pStyle w:val="ab"/>
        <w:numPr>
          <w:ilvl w:val="0"/>
          <w:numId w:val="2"/>
        </w:numPr>
        <w:tabs>
          <w:tab w:val="num" w:pos="2552"/>
        </w:tabs>
        <w:ind w:left="2552" w:firstLine="0"/>
        <w:rPr>
          <w:rFonts w:ascii="Myriad Pro" w:hAnsi="Myriad Pro"/>
          <w:sz w:val="22"/>
          <w:szCs w:val="22"/>
        </w:rPr>
      </w:pPr>
      <w:bookmarkStart w:id="365" w:name="_Ref503429532"/>
      <w:r w:rsidRPr="003E21D2">
        <w:rPr>
          <w:rFonts w:ascii="Myriad Pro" w:hAnsi="Myriad Pro"/>
          <w:sz w:val="22"/>
          <w:szCs w:val="22"/>
        </w:rPr>
        <w:t xml:space="preserve">Довідник «Мережа </w:t>
      </w:r>
      <w:bookmarkEnd w:id="365"/>
      <w:r>
        <w:rPr>
          <w:rFonts w:ascii="Myriad Pro" w:hAnsi="Myriad Pro"/>
          <w:sz w:val="22"/>
          <w:szCs w:val="22"/>
        </w:rPr>
        <w:t>ДБ бюджетна звітність підпорядкованих установ»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color w:val="FF0000"/>
          <w:sz w:val="24"/>
          <w:szCs w:val="24"/>
          <w:u w:val="single"/>
        </w:rPr>
      </w:pPr>
    </w:p>
    <w:p w:rsidR="00231714" w:rsidRPr="00D34ACF" w:rsidRDefault="00231714" w:rsidP="00231714">
      <w:pPr>
        <w:spacing w:after="0" w:line="240" w:lineRule="auto"/>
        <w:rPr>
          <w:rFonts w:ascii="Myriad Pro" w:hAnsi="Myriad Pro"/>
          <w:sz w:val="24"/>
          <w:szCs w:val="24"/>
          <w:lang w:val="ru-RU"/>
        </w:rPr>
      </w:pPr>
      <w:r w:rsidRPr="00D34ACF">
        <w:rPr>
          <w:rFonts w:ascii="Myriad Pro" w:hAnsi="Myriad Pro"/>
          <w:color w:val="FF0000"/>
          <w:sz w:val="24"/>
          <w:szCs w:val="24"/>
          <w:lang w:val="ru-RU"/>
        </w:rPr>
        <w:t xml:space="preserve">1 </w:t>
      </w:r>
      <w:r w:rsidRPr="00D34ACF">
        <w:rPr>
          <w:rFonts w:ascii="Myriad Pro" w:hAnsi="Myriad Pro"/>
          <w:sz w:val="24"/>
          <w:szCs w:val="24"/>
          <w:lang w:val="ru-RU"/>
        </w:rPr>
        <w:t xml:space="preserve">– Довідник </w:t>
      </w:r>
      <w:r w:rsidRPr="00D34ACF">
        <w:rPr>
          <w:rFonts w:ascii="Myriad Pro" w:hAnsi="Myriad Pro"/>
          <w:bCs/>
          <w:sz w:val="24"/>
          <w:szCs w:val="24"/>
        </w:rPr>
        <w:t xml:space="preserve">«Мережа </w:t>
      </w:r>
      <w:r w:rsidRPr="00D34ACF">
        <w:rPr>
          <w:rFonts w:ascii="Myriad Pro" w:hAnsi="Myriad Pro"/>
          <w:sz w:val="24"/>
          <w:szCs w:val="24"/>
        </w:rPr>
        <w:t>ДБ бюджетна звітність підпорядкованих установ»</w:t>
      </w:r>
    </w:p>
    <w:p w:rsidR="00231714" w:rsidRPr="00881FFF" w:rsidRDefault="00231714" w:rsidP="00231714">
      <w:pPr>
        <w:spacing w:after="0" w:line="240" w:lineRule="auto"/>
        <w:jc w:val="both"/>
        <w:rPr>
          <w:rFonts w:ascii="Myriad Pro" w:hAnsi="Myriad Pro"/>
          <w:color w:val="FF0000"/>
          <w:sz w:val="24"/>
          <w:szCs w:val="24"/>
        </w:rPr>
      </w:pPr>
      <w:r>
        <w:rPr>
          <w:rFonts w:ascii="Myriad Pro" w:hAnsi="Myriad Pro"/>
          <w:color w:val="FF0000"/>
          <w:sz w:val="24"/>
          <w:szCs w:val="24"/>
        </w:rPr>
        <w:t xml:space="preserve">2 </w:t>
      </w:r>
      <w:r>
        <w:rPr>
          <w:rFonts w:ascii="Myriad Pro" w:hAnsi="Myriad Pro"/>
          <w:sz w:val="24"/>
          <w:szCs w:val="24"/>
        </w:rPr>
        <w:t xml:space="preserve">– кнопка «Експортувати дані в </w:t>
      </w:r>
      <w:r>
        <w:rPr>
          <w:rFonts w:ascii="Myriad Pro" w:hAnsi="Myriad Pro"/>
          <w:sz w:val="24"/>
          <w:szCs w:val="24"/>
          <w:lang w:val="en-US"/>
        </w:rPr>
        <w:t>Excel</w:t>
      </w:r>
      <w:r>
        <w:rPr>
          <w:rFonts w:ascii="Myriad Pro" w:hAnsi="Myriad Pro"/>
          <w:sz w:val="24"/>
          <w:szCs w:val="24"/>
        </w:rPr>
        <w:t>»</w:t>
      </w:r>
    </w:p>
    <w:p w:rsidR="00231714" w:rsidRPr="00881FFF" w:rsidRDefault="00231714" w:rsidP="00231714">
      <w:pPr>
        <w:spacing w:after="0" w:line="240" w:lineRule="auto"/>
        <w:rPr>
          <w:rFonts w:ascii="Myriad Pro" w:hAnsi="Myriad Pro"/>
          <w:color w:val="FF0000"/>
          <w:sz w:val="24"/>
          <w:szCs w:val="24"/>
        </w:rPr>
      </w:pPr>
      <w:r>
        <w:rPr>
          <w:rFonts w:ascii="Myriad Pro" w:hAnsi="Myriad Pro"/>
          <w:color w:val="FF0000"/>
          <w:sz w:val="24"/>
          <w:szCs w:val="24"/>
        </w:rPr>
        <w:t xml:space="preserve">3 </w:t>
      </w:r>
      <w:r>
        <w:rPr>
          <w:rFonts w:ascii="Myriad Pro" w:hAnsi="Myriad Pro"/>
          <w:sz w:val="24"/>
          <w:szCs w:val="24"/>
        </w:rPr>
        <w:t>–</w:t>
      </w:r>
      <w:r w:rsidRPr="002668C9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</w:rPr>
        <w:t>кнопка «Заблокувати» - блокування підпорядкованої установи розпорядником вищого рівня (у випадку неправильного підпорядкування)</w:t>
      </w:r>
    </w:p>
    <w:p w:rsidR="00231714" w:rsidRPr="00881FFF" w:rsidRDefault="00231714" w:rsidP="00231714">
      <w:pPr>
        <w:spacing w:after="0" w:line="240" w:lineRule="auto"/>
        <w:rPr>
          <w:rFonts w:ascii="Myriad Pro" w:hAnsi="Myriad Pro"/>
          <w:color w:val="FF0000"/>
          <w:sz w:val="24"/>
          <w:szCs w:val="24"/>
        </w:rPr>
      </w:pPr>
      <w:r>
        <w:rPr>
          <w:rFonts w:ascii="Myriad Pro" w:hAnsi="Myriad Pro"/>
          <w:color w:val="FF0000"/>
          <w:sz w:val="24"/>
          <w:szCs w:val="24"/>
        </w:rPr>
        <w:t xml:space="preserve">4 </w:t>
      </w:r>
      <w:r>
        <w:rPr>
          <w:rFonts w:ascii="Myriad Pro" w:hAnsi="Myriad Pro"/>
          <w:sz w:val="24"/>
          <w:szCs w:val="24"/>
        </w:rPr>
        <w:t>–</w:t>
      </w:r>
      <w:r w:rsidRPr="00881FFF">
        <w:rPr>
          <w:rFonts w:ascii="Myriad Pro" w:hAnsi="Myriad Pro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>кнопка «Розблокувати» - розблокування підпорядкованої установи розпорядником вищого рівня</w:t>
      </w:r>
    </w:p>
    <w:p w:rsidR="00231714" w:rsidRPr="00881FFF" w:rsidRDefault="00231714" w:rsidP="00231714">
      <w:pPr>
        <w:spacing w:after="0" w:line="240" w:lineRule="auto"/>
        <w:jc w:val="both"/>
        <w:rPr>
          <w:rFonts w:ascii="Myriad Pro" w:hAnsi="Myriad Pro"/>
          <w:color w:val="FF0000"/>
          <w:sz w:val="24"/>
          <w:szCs w:val="24"/>
        </w:rPr>
      </w:pPr>
      <w:r>
        <w:rPr>
          <w:rFonts w:ascii="Myriad Pro" w:hAnsi="Myriad Pro"/>
          <w:color w:val="FF0000"/>
          <w:sz w:val="24"/>
          <w:szCs w:val="24"/>
        </w:rPr>
        <w:t xml:space="preserve">5 </w:t>
      </w:r>
      <w:r>
        <w:rPr>
          <w:rFonts w:ascii="Myriad Pro" w:hAnsi="Myriad Pro"/>
          <w:sz w:val="24"/>
          <w:szCs w:val="24"/>
        </w:rPr>
        <w:t>– перелік підпорядкованих установ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Pr="00AF2826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  <w:lang w:val="ru-RU"/>
        </w:rPr>
      </w:pPr>
      <w:r w:rsidRPr="00AF2826">
        <w:rPr>
          <w:rFonts w:ascii="Myriad Pro" w:hAnsi="Myriad Pro"/>
          <w:b/>
          <w:sz w:val="24"/>
          <w:szCs w:val="24"/>
        </w:rPr>
        <w:t>Довідник</w:t>
      </w:r>
      <w:r>
        <w:rPr>
          <w:rFonts w:ascii="Myriad Pro" w:hAnsi="Myriad Pro"/>
          <w:sz w:val="24"/>
          <w:szCs w:val="24"/>
          <w:lang w:val="ru-RU"/>
        </w:rPr>
        <w:t xml:space="preserve"> </w:t>
      </w:r>
      <w:r w:rsidRPr="00AF2826">
        <w:rPr>
          <w:rFonts w:ascii="Myriad Pro" w:hAnsi="Myriad Pro"/>
          <w:b/>
          <w:sz w:val="24"/>
          <w:szCs w:val="24"/>
          <w:lang w:val="ru-RU"/>
        </w:rPr>
        <w:t>«</w:t>
      </w:r>
      <w:r w:rsidRPr="00AF2826">
        <w:rPr>
          <w:rFonts w:ascii="Myriad Pro" w:hAnsi="Myriad Pro"/>
          <w:b/>
          <w:sz w:val="24"/>
          <w:szCs w:val="24"/>
        </w:rPr>
        <w:t>Мережа МБ власна бюджетна звітність</w:t>
      </w:r>
      <w:r w:rsidRPr="00AF2826">
        <w:rPr>
          <w:rFonts w:ascii="Myriad Pro" w:hAnsi="Myriad Pro"/>
          <w:b/>
          <w:sz w:val="24"/>
          <w:szCs w:val="24"/>
          <w:lang w:val="ru-RU"/>
        </w:rPr>
        <w:t>»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Довідник призначений для визначення розпорядників вищого рівня для подачі  власної бюджетної звітності (МБ). Таблична форма довідника: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  <w:lang w:val="ru-RU"/>
        </w:rPr>
      </w:pPr>
    </w:p>
    <w:p w:rsidR="00231714" w:rsidRDefault="00231714" w:rsidP="00231714">
      <w:pPr>
        <w:spacing w:after="0" w:line="240" w:lineRule="auto"/>
        <w:jc w:val="center"/>
        <w:rPr>
          <w:rFonts w:ascii="Myriad Pro" w:hAnsi="Myriad Pro"/>
          <w:sz w:val="24"/>
          <w:szCs w:val="24"/>
          <w:lang w:val="ru-RU"/>
        </w:rPr>
      </w:pPr>
      <w:r w:rsidRPr="000C6E6A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38520" cy="2324100"/>
            <wp:effectExtent l="0" t="0" r="0" b="0"/>
            <wp:docPr id="65" name="Рисунок 65" descr="D:\SVN_NEW6\SVNDOC\Modules Manual\E_KAZNA - АС Є-КАЗНА\E_ZVIT - АС Е-ЗВІТНІСТЬ (Система подання електронної звітності)\PICS2\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SVN_NEW6\SVNDOC\Modules Manual\E_KAZNA - АС Є-КАЗНА\E_ZVIT - АС Е-ЗВІТНІСТЬ (Система подання електронної звітності)\PICS2\54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41" cy="2326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231714">
      <w:pPr>
        <w:pStyle w:val="ab"/>
        <w:numPr>
          <w:ilvl w:val="0"/>
          <w:numId w:val="2"/>
        </w:numPr>
        <w:tabs>
          <w:tab w:val="num" w:pos="2552"/>
        </w:tabs>
        <w:ind w:left="2552" w:firstLine="0"/>
        <w:rPr>
          <w:rFonts w:ascii="Myriad Pro" w:hAnsi="Myriad Pro"/>
          <w:lang w:val="ru-RU"/>
        </w:rPr>
      </w:pPr>
      <w:bookmarkStart w:id="366" w:name="_Ref503435747"/>
      <w:r w:rsidRPr="003E21D2">
        <w:rPr>
          <w:rFonts w:ascii="Myriad Pro" w:hAnsi="Myriad Pro"/>
          <w:sz w:val="22"/>
          <w:szCs w:val="22"/>
        </w:rPr>
        <w:t xml:space="preserve">Довідник «Мережа </w:t>
      </w:r>
      <w:r>
        <w:rPr>
          <w:rFonts w:ascii="Myriad Pro" w:hAnsi="Myriad Pro"/>
          <w:sz w:val="22"/>
          <w:szCs w:val="22"/>
        </w:rPr>
        <w:t xml:space="preserve">МБ власна бюджетна звітність» </w:t>
      </w:r>
      <w:bookmarkEnd w:id="366"/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color w:val="FF0000"/>
          <w:sz w:val="24"/>
          <w:szCs w:val="24"/>
          <w:u w:val="single"/>
        </w:rPr>
      </w:pPr>
    </w:p>
    <w:p w:rsidR="00231714" w:rsidRPr="00090A86" w:rsidRDefault="00231714" w:rsidP="00231714">
      <w:pPr>
        <w:spacing w:after="0" w:line="240" w:lineRule="auto"/>
        <w:rPr>
          <w:rFonts w:ascii="Myriad Pro" w:hAnsi="Myriad Pro"/>
          <w:sz w:val="24"/>
          <w:szCs w:val="24"/>
          <w:lang w:val="ru-RU"/>
        </w:rPr>
      </w:pPr>
      <w:r w:rsidRPr="00090A86">
        <w:rPr>
          <w:rFonts w:ascii="Myriad Pro" w:hAnsi="Myriad Pro"/>
          <w:color w:val="FF0000"/>
          <w:sz w:val="24"/>
          <w:szCs w:val="24"/>
          <w:lang w:val="ru-RU"/>
        </w:rPr>
        <w:t xml:space="preserve">1 </w:t>
      </w:r>
      <w:r w:rsidRPr="00090A86">
        <w:rPr>
          <w:rFonts w:ascii="Myriad Pro" w:hAnsi="Myriad Pro"/>
          <w:sz w:val="24"/>
          <w:szCs w:val="24"/>
          <w:lang w:val="ru-RU"/>
        </w:rPr>
        <w:t xml:space="preserve">– Довідник </w:t>
      </w:r>
      <w:r w:rsidRPr="00090A86">
        <w:rPr>
          <w:rFonts w:ascii="Myriad Pro" w:hAnsi="Myriad Pro"/>
          <w:bCs/>
          <w:sz w:val="24"/>
          <w:szCs w:val="24"/>
        </w:rPr>
        <w:t xml:space="preserve">«Мережа МБ власна бюджетна звітність»      </w:t>
      </w:r>
    </w:p>
    <w:p w:rsidR="00231714" w:rsidRPr="00090A86" w:rsidRDefault="00231714" w:rsidP="00231714">
      <w:pPr>
        <w:spacing w:after="0" w:line="240" w:lineRule="auto"/>
        <w:jc w:val="both"/>
        <w:rPr>
          <w:rFonts w:ascii="Myriad Pro" w:hAnsi="Myriad Pro"/>
          <w:color w:val="FF0000"/>
          <w:sz w:val="24"/>
          <w:szCs w:val="24"/>
          <w:lang w:val="ru-RU"/>
        </w:rPr>
      </w:pPr>
      <w:r w:rsidRPr="00090A86">
        <w:rPr>
          <w:rFonts w:ascii="Myriad Pro" w:hAnsi="Myriad Pro"/>
          <w:color w:val="FF0000"/>
          <w:sz w:val="24"/>
          <w:szCs w:val="24"/>
          <w:lang w:val="ru-RU"/>
        </w:rPr>
        <w:t xml:space="preserve">2 </w:t>
      </w:r>
      <w:r w:rsidRPr="00090A86">
        <w:rPr>
          <w:rFonts w:ascii="Myriad Pro" w:hAnsi="Myriad Pro"/>
          <w:sz w:val="24"/>
          <w:szCs w:val="24"/>
          <w:lang w:val="ru-RU"/>
        </w:rPr>
        <w:t>– Кнопка «Додати»</w:t>
      </w:r>
      <w:r>
        <w:rPr>
          <w:rFonts w:ascii="Myriad Pro" w:hAnsi="Myriad Pro"/>
          <w:sz w:val="24"/>
          <w:szCs w:val="24"/>
          <w:lang w:val="ru-RU"/>
        </w:rPr>
        <w:t xml:space="preserve"> </w:t>
      </w:r>
    </w:p>
    <w:p w:rsidR="00231714" w:rsidRPr="00090A86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  <w:lang w:val="ru-RU"/>
        </w:rPr>
      </w:pPr>
      <w:r w:rsidRPr="00090A86">
        <w:rPr>
          <w:rFonts w:ascii="Myriad Pro" w:hAnsi="Myriad Pro"/>
          <w:color w:val="FF0000"/>
          <w:sz w:val="24"/>
          <w:szCs w:val="24"/>
          <w:lang w:val="ru-RU"/>
        </w:rPr>
        <w:t xml:space="preserve">3 </w:t>
      </w:r>
      <w:r w:rsidRPr="00090A86">
        <w:rPr>
          <w:rFonts w:ascii="Myriad Pro" w:hAnsi="Myriad Pro"/>
          <w:sz w:val="24"/>
          <w:szCs w:val="24"/>
          <w:lang w:val="ru-RU"/>
        </w:rPr>
        <w:t>– Кнопка «</w:t>
      </w:r>
      <w:r w:rsidRPr="00090A86">
        <w:rPr>
          <w:rFonts w:ascii="Myriad Pro" w:hAnsi="Myriad Pro"/>
          <w:sz w:val="24"/>
          <w:szCs w:val="24"/>
        </w:rPr>
        <w:t xml:space="preserve">Експортувати дані до </w:t>
      </w:r>
      <w:r w:rsidRPr="00090A86">
        <w:rPr>
          <w:rFonts w:ascii="Myriad Pro" w:hAnsi="Myriad Pro"/>
          <w:sz w:val="24"/>
          <w:szCs w:val="24"/>
          <w:lang w:val="en-US"/>
        </w:rPr>
        <w:t>Excell</w:t>
      </w:r>
      <w:r w:rsidRPr="00090A86">
        <w:rPr>
          <w:rFonts w:ascii="Myriad Pro" w:hAnsi="Myriad Pro"/>
          <w:sz w:val="24"/>
          <w:szCs w:val="24"/>
          <w:lang w:val="ru-RU"/>
        </w:rPr>
        <w:t>»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BE2CFC">
        <w:rPr>
          <w:rFonts w:ascii="Myriad Pro" w:hAnsi="Myriad Pro"/>
          <w:color w:val="FF0000"/>
          <w:sz w:val="24"/>
          <w:szCs w:val="24"/>
          <w:lang w:val="ru-RU"/>
        </w:rPr>
        <w:t>4</w:t>
      </w:r>
      <w:r w:rsidRPr="00231714">
        <w:rPr>
          <w:rFonts w:ascii="Myriad Pro" w:hAnsi="Myriad Pro"/>
          <w:color w:val="FF0000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</w:rPr>
        <w:t xml:space="preserve">– записи довідника </w:t>
      </w:r>
    </w:p>
    <w:p w:rsidR="00231714" w:rsidRPr="00090A86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BE2CFC">
        <w:rPr>
          <w:rFonts w:ascii="Myriad Pro" w:hAnsi="Myriad Pro"/>
          <w:color w:val="FF0000"/>
          <w:sz w:val="24"/>
          <w:szCs w:val="24"/>
          <w:lang w:val="ru-RU"/>
        </w:rPr>
        <w:t>5</w:t>
      </w:r>
      <w:r w:rsidRPr="00090A86">
        <w:rPr>
          <w:rFonts w:ascii="Myriad Pro" w:hAnsi="Myriad Pro"/>
          <w:color w:val="FF0000"/>
          <w:sz w:val="24"/>
          <w:szCs w:val="24"/>
          <w:lang w:val="ru-RU"/>
        </w:rPr>
        <w:t xml:space="preserve"> </w:t>
      </w:r>
      <w:r w:rsidRPr="00090A86">
        <w:rPr>
          <w:rFonts w:ascii="Myriad Pro" w:hAnsi="Myriad Pro"/>
          <w:sz w:val="24"/>
          <w:szCs w:val="24"/>
          <w:lang w:val="ru-RU"/>
        </w:rPr>
        <w:t xml:space="preserve">– Кнопка </w:t>
      </w:r>
      <w:r w:rsidRPr="00090A86">
        <w:rPr>
          <w:rFonts w:ascii="Myriad Pro" w:hAnsi="Myriad Pro"/>
          <w:sz w:val="24"/>
          <w:szCs w:val="24"/>
        </w:rPr>
        <w:t>«Редагувати»</w:t>
      </w:r>
    </w:p>
    <w:p w:rsidR="00231714" w:rsidRPr="00AF2826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  <w:lang w:val="ru-RU"/>
        </w:rPr>
      </w:pPr>
      <w:r w:rsidRPr="00AF2826">
        <w:rPr>
          <w:rFonts w:ascii="Myriad Pro" w:hAnsi="Myriad Pro"/>
          <w:b/>
          <w:sz w:val="24"/>
          <w:szCs w:val="24"/>
        </w:rPr>
        <w:lastRenderedPageBreak/>
        <w:t>Довідник</w:t>
      </w:r>
      <w:r>
        <w:rPr>
          <w:rFonts w:ascii="Myriad Pro" w:hAnsi="Myriad Pro"/>
          <w:sz w:val="24"/>
          <w:szCs w:val="24"/>
          <w:lang w:val="ru-RU"/>
        </w:rPr>
        <w:t xml:space="preserve"> </w:t>
      </w:r>
      <w:r w:rsidRPr="00AF2826">
        <w:rPr>
          <w:rFonts w:ascii="Myriad Pro" w:hAnsi="Myriad Pro"/>
          <w:b/>
          <w:sz w:val="24"/>
          <w:szCs w:val="24"/>
          <w:lang w:val="ru-RU"/>
        </w:rPr>
        <w:t>«</w:t>
      </w:r>
      <w:r w:rsidRPr="00AF2826">
        <w:rPr>
          <w:rFonts w:ascii="Myriad Pro" w:hAnsi="Myriad Pro"/>
          <w:b/>
          <w:sz w:val="24"/>
          <w:szCs w:val="24"/>
        </w:rPr>
        <w:t>Мережа МБ бюджетна звітність підпорядкованих установ</w:t>
      </w:r>
      <w:r w:rsidRPr="00AF2826">
        <w:rPr>
          <w:rFonts w:ascii="Myriad Pro" w:hAnsi="Myriad Pro"/>
          <w:b/>
          <w:sz w:val="24"/>
          <w:szCs w:val="24"/>
          <w:lang w:val="ru-RU"/>
        </w:rPr>
        <w:t>»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Довідник</w:t>
      </w:r>
      <w:r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</w:rPr>
        <w:t>призначений для перегляду підпорядков</w:t>
      </w:r>
      <w:r w:rsidRPr="005559A3">
        <w:rPr>
          <w:rFonts w:ascii="Myriad Pro" w:hAnsi="Myriad Pro"/>
          <w:sz w:val="24"/>
          <w:szCs w:val="24"/>
        </w:rPr>
        <w:t>ан</w:t>
      </w:r>
      <w:r>
        <w:rPr>
          <w:rFonts w:ascii="Myriad Pro" w:hAnsi="Myriad Pro"/>
          <w:sz w:val="24"/>
          <w:szCs w:val="24"/>
        </w:rPr>
        <w:t xml:space="preserve">их установ, які подають бюджетну  звітність (МБ). Існує можливість експорту даних табличної форми в </w:t>
      </w:r>
      <w:r>
        <w:rPr>
          <w:rFonts w:ascii="Myriad Pro" w:hAnsi="Myriad Pro"/>
          <w:sz w:val="24"/>
          <w:szCs w:val="24"/>
          <w:lang w:val="en-US"/>
        </w:rPr>
        <w:t>Excell</w:t>
      </w:r>
      <w:r w:rsidRPr="005122F0">
        <w:rPr>
          <w:rFonts w:ascii="Myriad Pro" w:hAnsi="Myriad Pro"/>
          <w:sz w:val="24"/>
          <w:szCs w:val="24"/>
          <w:lang w:val="ru-RU"/>
        </w:rPr>
        <w:t>.</w:t>
      </w:r>
      <w:r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</w:rPr>
        <w:t>Таблична форма довідника: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 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536AE1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158" cy="1957070"/>
            <wp:effectExtent l="0" t="0" r="0" b="0"/>
            <wp:docPr id="68" name="Рисунок 68" descr="D:\SVN_NEW6\SVNDOC\Modules Manual\E_KAZNA - АС Є-КАЗНА\E_ZVIT - АС Е-ЗВІТНІСТЬ (Система подання електронної звітності)\PICS2\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SVN_NEW6\SVNDOC\Modules Manual\E_KAZNA - АС Є-КАЗНА\E_ZVIT - АС Е-ЗВІТНІСТЬ (Система подання електронної звітності)\PICS2\55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105" cy="195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231714">
      <w:pPr>
        <w:spacing w:after="0" w:line="240" w:lineRule="auto"/>
        <w:jc w:val="center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pStyle w:val="ab"/>
        <w:numPr>
          <w:ilvl w:val="0"/>
          <w:numId w:val="2"/>
        </w:numPr>
        <w:tabs>
          <w:tab w:val="num" w:pos="2552"/>
        </w:tabs>
        <w:ind w:left="2552" w:firstLine="0"/>
        <w:rPr>
          <w:rFonts w:ascii="Myriad Pro" w:hAnsi="Myriad Pro"/>
          <w:sz w:val="22"/>
          <w:szCs w:val="22"/>
        </w:rPr>
      </w:pPr>
      <w:bookmarkStart w:id="367" w:name="_Ref503430176"/>
      <w:r w:rsidRPr="003E21D2">
        <w:rPr>
          <w:rFonts w:ascii="Myriad Pro" w:hAnsi="Myriad Pro"/>
          <w:sz w:val="22"/>
          <w:szCs w:val="22"/>
        </w:rPr>
        <w:t xml:space="preserve">Довідник «Мережа </w:t>
      </w:r>
      <w:r>
        <w:rPr>
          <w:rFonts w:ascii="Myriad Pro" w:hAnsi="Myriad Pro"/>
          <w:sz w:val="22"/>
          <w:szCs w:val="22"/>
        </w:rPr>
        <w:t>МБ бюджетна звітність підпорядкованих установ»</w:t>
      </w:r>
      <w:bookmarkEnd w:id="367"/>
    </w:p>
    <w:p w:rsidR="00231714" w:rsidRPr="004B1B37" w:rsidRDefault="00231714" w:rsidP="003604D9">
      <w:pPr>
        <w:pStyle w:val="12"/>
      </w:pPr>
    </w:p>
    <w:p w:rsidR="00231714" w:rsidRPr="00DB4D58" w:rsidRDefault="00231714" w:rsidP="00231714">
      <w:pPr>
        <w:spacing w:after="0" w:line="240" w:lineRule="auto"/>
        <w:rPr>
          <w:rFonts w:ascii="Myriad Pro" w:hAnsi="Myriad Pro"/>
          <w:sz w:val="24"/>
          <w:szCs w:val="24"/>
          <w:lang w:val="ru-RU"/>
        </w:rPr>
      </w:pPr>
      <w:r w:rsidRPr="00090A86">
        <w:rPr>
          <w:rFonts w:ascii="Myriad Pro" w:hAnsi="Myriad Pro"/>
          <w:color w:val="FF0000"/>
          <w:sz w:val="24"/>
          <w:szCs w:val="24"/>
          <w:lang w:val="ru-RU"/>
        </w:rPr>
        <w:t xml:space="preserve">1 </w:t>
      </w:r>
      <w:r>
        <w:rPr>
          <w:rFonts w:ascii="Myriad Pro" w:hAnsi="Myriad Pro"/>
          <w:sz w:val="24"/>
          <w:szCs w:val="24"/>
          <w:lang w:val="ru-RU"/>
        </w:rPr>
        <w:t xml:space="preserve">– </w:t>
      </w:r>
      <w:r w:rsidRPr="00DB4D58">
        <w:rPr>
          <w:rFonts w:ascii="Myriad Pro" w:hAnsi="Myriad Pro"/>
          <w:sz w:val="24"/>
          <w:szCs w:val="24"/>
          <w:lang w:val="ru-RU"/>
        </w:rPr>
        <w:t xml:space="preserve">Довідник </w:t>
      </w:r>
      <w:r w:rsidRPr="00DB4D58">
        <w:rPr>
          <w:rFonts w:ascii="Myriad Pro" w:hAnsi="Myriad Pro"/>
          <w:bCs/>
          <w:sz w:val="24"/>
          <w:szCs w:val="24"/>
        </w:rPr>
        <w:t xml:space="preserve">«Мережа </w:t>
      </w:r>
      <w:r>
        <w:rPr>
          <w:rFonts w:ascii="Myriad Pro" w:hAnsi="Myriad Pro"/>
          <w:bCs/>
          <w:sz w:val="24"/>
          <w:szCs w:val="24"/>
        </w:rPr>
        <w:t>М</w:t>
      </w:r>
      <w:r w:rsidRPr="00DB4D58">
        <w:rPr>
          <w:rFonts w:ascii="Myriad Pro" w:hAnsi="Myriad Pro"/>
          <w:sz w:val="24"/>
          <w:szCs w:val="24"/>
        </w:rPr>
        <w:t>Б бюджетна звітність підпорядкованих установ»</w:t>
      </w:r>
    </w:p>
    <w:p w:rsidR="00231714" w:rsidRPr="00881FFF" w:rsidRDefault="00231714" w:rsidP="00231714">
      <w:pPr>
        <w:spacing w:after="0" w:line="240" w:lineRule="auto"/>
        <w:jc w:val="both"/>
        <w:rPr>
          <w:rFonts w:ascii="Myriad Pro" w:hAnsi="Myriad Pro"/>
          <w:color w:val="FF0000"/>
          <w:sz w:val="24"/>
          <w:szCs w:val="24"/>
        </w:rPr>
      </w:pPr>
      <w:r>
        <w:rPr>
          <w:rFonts w:ascii="Myriad Pro" w:hAnsi="Myriad Pro"/>
          <w:color w:val="FF0000"/>
          <w:sz w:val="24"/>
          <w:szCs w:val="24"/>
        </w:rPr>
        <w:t xml:space="preserve">2 </w:t>
      </w:r>
      <w:r>
        <w:rPr>
          <w:rFonts w:ascii="Myriad Pro" w:hAnsi="Myriad Pro"/>
          <w:sz w:val="24"/>
          <w:szCs w:val="24"/>
        </w:rPr>
        <w:t xml:space="preserve">– кнопка «Експортувати дані в </w:t>
      </w:r>
      <w:r>
        <w:rPr>
          <w:rFonts w:ascii="Myriad Pro" w:hAnsi="Myriad Pro"/>
          <w:sz w:val="24"/>
          <w:szCs w:val="24"/>
          <w:lang w:val="en-US"/>
        </w:rPr>
        <w:t>Excel</w:t>
      </w:r>
      <w:r>
        <w:rPr>
          <w:rFonts w:ascii="Myriad Pro" w:hAnsi="Myriad Pro"/>
          <w:sz w:val="24"/>
          <w:szCs w:val="24"/>
        </w:rPr>
        <w:t>»</w:t>
      </w:r>
    </w:p>
    <w:p w:rsidR="00231714" w:rsidRPr="00881FFF" w:rsidRDefault="00231714" w:rsidP="00231714">
      <w:pPr>
        <w:spacing w:after="0" w:line="240" w:lineRule="auto"/>
        <w:jc w:val="both"/>
        <w:rPr>
          <w:rFonts w:ascii="Myriad Pro" w:hAnsi="Myriad Pro"/>
          <w:color w:val="FF0000"/>
          <w:sz w:val="24"/>
          <w:szCs w:val="24"/>
        </w:rPr>
      </w:pPr>
      <w:r>
        <w:rPr>
          <w:rFonts w:ascii="Myriad Pro" w:hAnsi="Myriad Pro"/>
          <w:color w:val="FF0000"/>
          <w:sz w:val="24"/>
          <w:szCs w:val="24"/>
        </w:rPr>
        <w:t xml:space="preserve">3 </w:t>
      </w:r>
      <w:r>
        <w:rPr>
          <w:rFonts w:ascii="Myriad Pro" w:hAnsi="Myriad Pro"/>
          <w:sz w:val="24"/>
          <w:szCs w:val="24"/>
        </w:rPr>
        <w:t>–</w:t>
      </w:r>
      <w:r w:rsidRPr="002668C9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</w:rPr>
        <w:t>кнопка «Заблокувати» - блокування підпорядкованої установи розпорядником вищого рівня (у випадку неправильного підпорядкування)</w:t>
      </w:r>
    </w:p>
    <w:p w:rsidR="00231714" w:rsidRPr="00881FFF" w:rsidRDefault="00231714" w:rsidP="00231714">
      <w:pPr>
        <w:spacing w:after="0" w:line="240" w:lineRule="auto"/>
        <w:rPr>
          <w:rFonts w:ascii="Myriad Pro" w:hAnsi="Myriad Pro"/>
          <w:color w:val="FF0000"/>
          <w:sz w:val="24"/>
          <w:szCs w:val="24"/>
        </w:rPr>
      </w:pPr>
      <w:r>
        <w:rPr>
          <w:rFonts w:ascii="Myriad Pro" w:hAnsi="Myriad Pro"/>
          <w:color w:val="FF0000"/>
          <w:sz w:val="24"/>
          <w:szCs w:val="24"/>
        </w:rPr>
        <w:t xml:space="preserve">4 </w:t>
      </w:r>
      <w:r>
        <w:rPr>
          <w:rFonts w:ascii="Myriad Pro" w:hAnsi="Myriad Pro"/>
          <w:sz w:val="24"/>
          <w:szCs w:val="24"/>
        </w:rPr>
        <w:t>–</w:t>
      </w:r>
      <w:r w:rsidRPr="00881FFF">
        <w:rPr>
          <w:rFonts w:ascii="Myriad Pro" w:hAnsi="Myriad Pro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>кнопка «Розблокувати» - розблокування підпорядкованої установи розпорядником вищого рівня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  <w:r>
        <w:rPr>
          <w:rFonts w:ascii="Myriad Pro" w:hAnsi="Myriad Pro"/>
          <w:color w:val="FF0000"/>
          <w:sz w:val="24"/>
          <w:szCs w:val="24"/>
        </w:rPr>
        <w:t xml:space="preserve">5 </w:t>
      </w:r>
      <w:r>
        <w:rPr>
          <w:rFonts w:ascii="Myriad Pro" w:hAnsi="Myriad Pro"/>
          <w:sz w:val="24"/>
          <w:szCs w:val="24"/>
        </w:rPr>
        <w:t>– перелік підпорядкованих установ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3604D9" w:rsidRPr="00E545A7" w:rsidRDefault="003604D9" w:rsidP="003604D9">
      <w:pPr>
        <w:pStyle w:val="1"/>
        <w:numPr>
          <w:ilvl w:val="0"/>
          <w:numId w:val="1"/>
        </w:numPr>
        <w:spacing w:line="240" w:lineRule="auto"/>
        <w:jc w:val="left"/>
        <w:rPr>
          <w:rFonts w:ascii="Myriad Pro" w:hAnsi="Myriad Pro"/>
        </w:rPr>
      </w:pPr>
      <w:bookmarkStart w:id="368" w:name="_Toc66456894"/>
      <w:bookmarkStart w:id="369" w:name="_Toc66704987"/>
      <w:r w:rsidRPr="00E545A7">
        <w:rPr>
          <w:rFonts w:ascii="Myriad Pro" w:hAnsi="Myriad Pro"/>
        </w:rPr>
        <w:t>Функція «Перегляд Календаря підлеглих установ»</w:t>
      </w:r>
      <w:bookmarkEnd w:id="368"/>
      <w:bookmarkEnd w:id="369"/>
    </w:p>
    <w:p w:rsidR="003604D9" w:rsidRDefault="003604D9" w:rsidP="003604D9">
      <w:pPr>
        <w:spacing w:after="0" w:line="240" w:lineRule="auto"/>
        <w:ind w:firstLine="709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Призначена для перегляду Календаря подачі звітності підлеглих установ. </w:t>
      </w:r>
    </w:p>
    <w:p w:rsidR="003604D9" w:rsidRDefault="003604D9" w:rsidP="003604D9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</w:p>
    <w:p w:rsidR="003604D9" w:rsidRDefault="003604D9" w:rsidP="003604D9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  <w:r w:rsidRPr="00AD3D06">
        <w:rPr>
          <w:rFonts w:ascii="Myriad Pro" w:hAnsi="Myriad Pro"/>
          <w:b/>
          <w:noProof/>
          <w:sz w:val="24"/>
          <w:szCs w:val="24"/>
          <w:lang w:val="ru-RU" w:eastAsia="ru-RU"/>
        </w:rPr>
        <w:drawing>
          <wp:inline distT="0" distB="0" distL="0" distR="0" wp14:anchorId="3B412F66" wp14:editId="4EC438E4">
            <wp:extent cx="5940425" cy="3349151"/>
            <wp:effectExtent l="0" t="0" r="3175" b="3810"/>
            <wp:docPr id="23" name="Рисунок 23" descr="D:\PICS CF3\Screenshot_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S CF3\Screenshot_112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9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4D9" w:rsidRPr="00E545A7" w:rsidRDefault="003604D9" w:rsidP="003604D9">
      <w:pPr>
        <w:pStyle w:val="ab"/>
        <w:numPr>
          <w:ilvl w:val="0"/>
          <w:numId w:val="2"/>
        </w:numPr>
        <w:tabs>
          <w:tab w:val="num" w:pos="2552"/>
        </w:tabs>
        <w:ind w:firstLine="2126"/>
        <w:jc w:val="both"/>
        <w:rPr>
          <w:rFonts w:ascii="Myriad Pro" w:hAnsi="Myriad Pro"/>
          <w:b/>
        </w:rPr>
      </w:pPr>
      <w:r w:rsidRPr="00E545A7">
        <w:rPr>
          <w:rFonts w:ascii="Myriad Pro" w:hAnsi="Myriad Pro"/>
          <w:sz w:val="22"/>
          <w:szCs w:val="22"/>
        </w:rPr>
        <w:t xml:space="preserve">Функція «Перегляд Календаря підлеглих установ» </w:t>
      </w:r>
    </w:p>
    <w:p w:rsidR="003604D9" w:rsidRDefault="003604D9" w:rsidP="003604D9">
      <w:pPr>
        <w:spacing w:after="0" w:line="240" w:lineRule="auto"/>
        <w:jc w:val="both"/>
        <w:rPr>
          <w:rFonts w:ascii="Myriad Pro" w:hAnsi="Myriad Pro"/>
          <w:color w:val="FF0000"/>
          <w:sz w:val="24"/>
          <w:szCs w:val="24"/>
        </w:rPr>
      </w:pPr>
    </w:p>
    <w:p w:rsidR="003604D9" w:rsidRDefault="003604D9" w:rsidP="003604D9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E545A7">
        <w:rPr>
          <w:rFonts w:ascii="Myriad Pro" w:hAnsi="Myriad Pro"/>
          <w:color w:val="FF0000"/>
          <w:sz w:val="24"/>
          <w:szCs w:val="24"/>
        </w:rPr>
        <w:t>1</w:t>
      </w:r>
      <w:r>
        <w:rPr>
          <w:rFonts w:ascii="Myriad Pro" w:hAnsi="Myriad Pro"/>
          <w:sz w:val="24"/>
          <w:szCs w:val="24"/>
        </w:rPr>
        <w:t xml:space="preserve"> – функція «Перегляд Календаря підлеглих установ»;</w:t>
      </w:r>
    </w:p>
    <w:p w:rsidR="003604D9" w:rsidRDefault="003604D9" w:rsidP="003604D9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E545A7">
        <w:rPr>
          <w:rFonts w:ascii="Myriad Pro" w:hAnsi="Myriad Pro"/>
          <w:color w:val="FF0000"/>
          <w:sz w:val="24"/>
          <w:szCs w:val="24"/>
        </w:rPr>
        <w:t>2</w:t>
      </w:r>
      <w:r>
        <w:rPr>
          <w:rFonts w:ascii="Myriad Pro" w:hAnsi="Myriad Pro"/>
          <w:sz w:val="24"/>
          <w:szCs w:val="24"/>
        </w:rPr>
        <w:t xml:space="preserve"> – фільтри пошуку;</w:t>
      </w:r>
    </w:p>
    <w:p w:rsidR="003604D9" w:rsidRDefault="003604D9" w:rsidP="003604D9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E545A7">
        <w:rPr>
          <w:rFonts w:ascii="Myriad Pro" w:hAnsi="Myriad Pro"/>
          <w:color w:val="FF0000"/>
          <w:sz w:val="24"/>
          <w:szCs w:val="24"/>
        </w:rPr>
        <w:t>3</w:t>
      </w:r>
      <w:r>
        <w:rPr>
          <w:rFonts w:ascii="Myriad Pro" w:hAnsi="Myriad Pro"/>
          <w:sz w:val="24"/>
          <w:szCs w:val="24"/>
        </w:rPr>
        <w:t xml:space="preserve"> – кнопка «Календар»;</w:t>
      </w:r>
    </w:p>
    <w:p w:rsidR="003604D9" w:rsidRDefault="003604D9" w:rsidP="003604D9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E545A7">
        <w:rPr>
          <w:rFonts w:ascii="Myriad Pro" w:hAnsi="Myriad Pro"/>
          <w:color w:val="FF0000"/>
          <w:sz w:val="24"/>
          <w:szCs w:val="24"/>
        </w:rPr>
        <w:t>4</w:t>
      </w:r>
      <w:r>
        <w:rPr>
          <w:rFonts w:ascii="Myriad Pro" w:hAnsi="Myriad Pro"/>
          <w:sz w:val="24"/>
          <w:szCs w:val="24"/>
        </w:rPr>
        <w:t xml:space="preserve"> – перелік підлеглих установ.</w:t>
      </w:r>
    </w:p>
    <w:p w:rsidR="003604D9" w:rsidRDefault="003604D9" w:rsidP="003604D9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</w:p>
    <w:p w:rsidR="003604D9" w:rsidRPr="00E545A7" w:rsidRDefault="003604D9" w:rsidP="003604D9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Потрібно обрати необхідну установу в списку та натиснути кнопку «Календар». В результаті з’явиться «Календар подачі звітності» обраної установи.</w:t>
      </w:r>
    </w:p>
    <w:p w:rsidR="003604D9" w:rsidRDefault="003604D9" w:rsidP="003604D9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3604D9" w:rsidRDefault="003604D9" w:rsidP="003604D9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  <w:r w:rsidRPr="00E10211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 wp14:anchorId="58C75EB0" wp14:editId="73887A4C">
            <wp:extent cx="5940425" cy="4027805"/>
            <wp:effectExtent l="0" t="0" r="3175" b="0"/>
            <wp:docPr id="4" name="Рисунок 4" descr="D:\PICS CF3\Screenshot_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PICS CF3\Screenshot_125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4D9" w:rsidRPr="00E545A7" w:rsidRDefault="003604D9" w:rsidP="003604D9">
      <w:pPr>
        <w:pStyle w:val="ab"/>
        <w:numPr>
          <w:ilvl w:val="0"/>
          <w:numId w:val="2"/>
        </w:numPr>
        <w:tabs>
          <w:tab w:val="num" w:pos="2552"/>
        </w:tabs>
        <w:ind w:firstLine="2126"/>
        <w:jc w:val="both"/>
        <w:rPr>
          <w:rFonts w:ascii="Myriad Pro" w:hAnsi="Myriad Pro"/>
          <w:b/>
        </w:rPr>
      </w:pPr>
      <w:r>
        <w:rPr>
          <w:rFonts w:ascii="Myriad Pro" w:hAnsi="Myriad Pro"/>
          <w:sz w:val="22"/>
          <w:szCs w:val="22"/>
        </w:rPr>
        <w:t xml:space="preserve">Календар подачі звітності </w:t>
      </w:r>
      <w:r w:rsidRPr="00E545A7">
        <w:rPr>
          <w:rFonts w:ascii="Myriad Pro" w:hAnsi="Myriad Pro"/>
          <w:sz w:val="22"/>
          <w:szCs w:val="22"/>
        </w:rPr>
        <w:t xml:space="preserve"> </w:t>
      </w:r>
    </w:p>
    <w:p w:rsidR="003604D9" w:rsidRDefault="003604D9" w:rsidP="003604D9">
      <w:pPr>
        <w:spacing w:after="0" w:line="240" w:lineRule="auto"/>
        <w:jc w:val="both"/>
        <w:rPr>
          <w:rFonts w:ascii="Myriad Pro" w:hAnsi="Myriad Pro"/>
          <w:b/>
          <w:sz w:val="24"/>
          <w:szCs w:val="24"/>
        </w:rPr>
      </w:pPr>
    </w:p>
    <w:p w:rsidR="00231714" w:rsidRPr="0045000D" w:rsidRDefault="00231714" w:rsidP="00231714">
      <w:pPr>
        <w:pStyle w:val="1"/>
        <w:numPr>
          <w:ilvl w:val="0"/>
          <w:numId w:val="1"/>
        </w:numPr>
        <w:spacing w:line="240" w:lineRule="auto"/>
        <w:jc w:val="left"/>
        <w:rPr>
          <w:rFonts w:ascii="Myriad Pro" w:hAnsi="Myriad Pro"/>
        </w:rPr>
      </w:pPr>
      <w:bookmarkStart w:id="370" w:name="_Toc5889761"/>
      <w:bookmarkStart w:id="371" w:name="_Toc5890280"/>
      <w:bookmarkStart w:id="372" w:name="_Toc5899616"/>
      <w:bookmarkStart w:id="373" w:name="_Toc5958766"/>
      <w:bookmarkStart w:id="374" w:name="_Toc5961808"/>
      <w:bookmarkStart w:id="375" w:name="_Toc5963482"/>
      <w:bookmarkStart w:id="376" w:name="_Toc5964230"/>
      <w:bookmarkStart w:id="377" w:name="_Toc5964977"/>
      <w:bookmarkStart w:id="378" w:name="_Toc5965725"/>
      <w:bookmarkStart w:id="379" w:name="_Toc5966735"/>
      <w:bookmarkStart w:id="380" w:name="_Toc5969554"/>
      <w:bookmarkStart w:id="381" w:name="_Toc5889762"/>
      <w:bookmarkStart w:id="382" w:name="_Toc5890281"/>
      <w:bookmarkStart w:id="383" w:name="_Toc5899617"/>
      <w:bookmarkStart w:id="384" w:name="_Toc5958767"/>
      <w:bookmarkStart w:id="385" w:name="_Toc5961809"/>
      <w:bookmarkStart w:id="386" w:name="_Toc5963483"/>
      <w:bookmarkStart w:id="387" w:name="_Toc5964231"/>
      <w:bookmarkStart w:id="388" w:name="_Toc5964978"/>
      <w:bookmarkStart w:id="389" w:name="_Toc5965726"/>
      <w:bookmarkStart w:id="390" w:name="_Toc5966736"/>
      <w:bookmarkStart w:id="391" w:name="_Toc5969555"/>
      <w:bookmarkStart w:id="392" w:name="_Toc5889763"/>
      <w:bookmarkStart w:id="393" w:name="_Toc5890282"/>
      <w:bookmarkStart w:id="394" w:name="_Toc5899618"/>
      <w:bookmarkStart w:id="395" w:name="_Toc5958768"/>
      <w:bookmarkStart w:id="396" w:name="_Toc5961810"/>
      <w:bookmarkStart w:id="397" w:name="_Toc5963484"/>
      <w:bookmarkStart w:id="398" w:name="_Toc5964232"/>
      <w:bookmarkStart w:id="399" w:name="_Toc5964979"/>
      <w:bookmarkStart w:id="400" w:name="_Toc5965727"/>
      <w:bookmarkStart w:id="401" w:name="_Toc5966737"/>
      <w:bookmarkStart w:id="402" w:name="_Toc5969556"/>
      <w:bookmarkStart w:id="403" w:name="_Toc5889764"/>
      <w:bookmarkStart w:id="404" w:name="_Toc5890283"/>
      <w:bookmarkStart w:id="405" w:name="_Toc5899619"/>
      <w:bookmarkStart w:id="406" w:name="_Toc5958769"/>
      <w:bookmarkStart w:id="407" w:name="_Toc5961811"/>
      <w:bookmarkStart w:id="408" w:name="_Toc5963485"/>
      <w:bookmarkStart w:id="409" w:name="_Toc5964233"/>
      <w:bookmarkStart w:id="410" w:name="_Toc5964980"/>
      <w:bookmarkStart w:id="411" w:name="_Toc5965728"/>
      <w:bookmarkStart w:id="412" w:name="_Toc5966738"/>
      <w:bookmarkStart w:id="413" w:name="_Toc5969557"/>
      <w:bookmarkStart w:id="414" w:name="_Toc5889765"/>
      <w:bookmarkStart w:id="415" w:name="_Toc5890284"/>
      <w:bookmarkStart w:id="416" w:name="_Toc5899620"/>
      <w:bookmarkStart w:id="417" w:name="_Toc5958770"/>
      <w:bookmarkStart w:id="418" w:name="_Toc5961812"/>
      <w:bookmarkStart w:id="419" w:name="_Toc5963486"/>
      <w:bookmarkStart w:id="420" w:name="_Toc5964234"/>
      <w:bookmarkStart w:id="421" w:name="_Toc5964981"/>
      <w:bookmarkStart w:id="422" w:name="_Toc5965729"/>
      <w:bookmarkStart w:id="423" w:name="_Toc5966739"/>
      <w:bookmarkStart w:id="424" w:name="_Toc5969558"/>
      <w:bookmarkStart w:id="425" w:name="_Toc5889766"/>
      <w:bookmarkStart w:id="426" w:name="_Toc5890285"/>
      <w:bookmarkStart w:id="427" w:name="_Toc5899621"/>
      <w:bookmarkStart w:id="428" w:name="_Toc5958771"/>
      <w:bookmarkStart w:id="429" w:name="_Toc5961813"/>
      <w:bookmarkStart w:id="430" w:name="_Toc5963487"/>
      <w:bookmarkStart w:id="431" w:name="_Toc5964235"/>
      <w:bookmarkStart w:id="432" w:name="_Toc5964982"/>
      <w:bookmarkStart w:id="433" w:name="_Toc5965730"/>
      <w:bookmarkStart w:id="434" w:name="_Toc5966740"/>
      <w:bookmarkStart w:id="435" w:name="_Toc5969559"/>
      <w:bookmarkStart w:id="436" w:name="_Toc5889767"/>
      <w:bookmarkStart w:id="437" w:name="_Toc5890286"/>
      <w:bookmarkStart w:id="438" w:name="_Toc5899622"/>
      <w:bookmarkStart w:id="439" w:name="_Toc5958772"/>
      <w:bookmarkStart w:id="440" w:name="_Toc5961814"/>
      <w:bookmarkStart w:id="441" w:name="_Toc5963488"/>
      <w:bookmarkStart w:id="442" w:name="_Toc5964236"/>
      <w:bookmarkStart w:id="443" w:name="_Toc5964983"/>
      <w:bookmarkStart w:id="444" w:name="_Toc5965731"/>
      <w:bookmarkStart w:id="445" w:name="_Toc5966741"/>
      <w:bookmarkStart w:id="446" w:name="_Toc5969560"/>
      <w:bookmarkStart w:id="447" w:name="_Toc5889768"/>
      <w:bookmarkStart w:id="448" w:name="_Toc5890287"/>
      <w:bookmarkStart w:id="449" w:name="_Toc5899623"/>
      <w:bookmarkStart w:id="450" w:name="_Toc5958773"/>
      <w:bookmarkStart w:id="451" w:name="_Toc5961815"/>
      <w:bookmarkStart w:id="452" w:name="_Toc5963489"/>
      <w:bookmarkStart w:id="453" w:name="_Toc5964237"/>
      <w:bookmarkStart w:id="454" w:name="_Toc5964984"/>
      <w:bookmarkStart w:id="455" w:name="_Toc5965732"/>
      <w:bookmarkStart w:id="456" w:name="_Toc5966742"/>
      <w:bookmarkStart w:id="457" w:name="_Toc5969561"/>
      <w:bookmarkStart w:id="458" w:name="_Toc5889769"/>
      <w:bookmarkStart w:id="459" w:name="_Toc5890288"/>
      <w:bookmarkStart w:id="460" w:name="_Toc5899624"/>
      <w:bookmarkStart w:id="461" w:name="_Toc5958774"/>
      <w:bookmarkStart w:id="462" w:name="_Toc5961816"/>
      <w:bookmarkStart w:id="463" w:name="_Toc5963490"/>
      <w:bookmarkStart w:id="464" w:name="_Toc5964238"/>
      <w:bookmarkStart w:id="465" w:name="_Toc5964985"/>
      <w:bookmarkStart w:id="466" w:name="_Toc5965733"/>
      <w:bookmarkStart w:id="467" w:name="_Toc5966743"/>
      <w:bookmarkStart w:id="468" w:name="_Toc5969562"/>
      <w:bookmarkStart w:id="469" w:name="_Toc5889770"/>
      <w:bookmarkStart w:id="470" w:name="_Toc5890289"/>
      <w:bookmarkStart w:id="471" w:name="_Toc5899625"/>
      <w:bookmarkStart w:id="472" w:name="_Toc5958775"/>
      <w:bookmarkStart w:id="473" w:name="_Toc5961817"/>
      <w:bookmarkStart w:id="474" w:name="_Toc5963491"/>
      <w:bookmarkStart w:id="475" w:name="_Toc5964239"/>
      <w:bookmarkStart w:id="476" w:name="_Toc5964986"/>
      <w:bookmarkStart w:id="477" w:name="_Toc5965734"/>
      <w:bookmarkStart w:id="478" w:name="_Toc5966744"/>
      <w:bookmarkStart w:id="479" w:name="_Toc5969563"/>
      <w:bookmarkStart w:id="480" w:name="_Toc5889771"/>
      <w:bookmarkStart w:id="481" w:name="_Toc5890290"/>
      <w:bookmarkStart w:id="482" w:name="_Toc5899626"/>
      <w:bookmarkStart w:id="483" w:name="_Toc5958776"/>
      <w:bookmarkStart w:id="484" w:name="_Toc5961818"/>
      <w:bookmarkStart w:id="485" w:name="_Toc5963492"/>
      <w:bookmarkStart w:id="486" w:name="_Toc5964240"/>
      <w:bookmarkStart w:id="487" w:name="_Toc5964987"/>
      <w:bookmarkStart w:id="488" w:name="_Toc5965735"/>
      <w:bookmarkStart w:id="489" w:name="_Toc5966745"/>
      <w:bookmarkStart w:id="490" w:name="_Toc5969564"/>
      <w:bookmarkStart w:id="491" w:name="_Toc5889772"/>
      <w:bookmarkStart w:id="492" w:name="_Toc5890291"/>
      <w:bookmarkStart w:id="493" w:name="_Toc5899627"/>
      <w:bookmarkStart w:id="494" w:name="_Toc5958777"/>
      <w:bookmarkStart w:id="495" w:name="_Toc5961819"/>
      <w:bookmarkStart w:id="496" w:name="_Toc5963493"/>
      <w:bookmarkStart w:id="497" w:name="_Toc5964241"/>
      <w:bookmarkStart w:id="498" w:name="_Toc5964988"/>
      <w:bookmarkStart w:id="499" w:name="_Toc5965736"/>
      <w:bookmarkStart w:id="500" w:name="_Toc5966746"/>
      <w:bookmarkStart w:id="501" w:name="_Toc5969565"/>
      <w:bookmarkStart w:id="502" w:name="_Toc509570489"/>
      <w:bookmarkStart w:id="503" w:name="_Toc509570822"/>
      <w:bookmarkStart w:id="504" w:name="_Toc509573848"/>
      <w:bookmarkStart w:id="505" w:name="_Toc509576830"/>
      <w:bookmarkStart w:id="506" w:name="_Toc509577122"/>
      <w:bookmarkStart w:id="507" w:name="_Toc509577278"/>
      <w:bookmarkStart w:id="508" w:name="_Toc509907937"/>
      <w:bookmarkStart w:id="509" w:name="_Toc509908460"/>
      <w:bookmarkStart w:id="510" w:name="_Toc509909336"/>
      <w:bookmarkStart w:id="511" w:name="_Toc509911491"/>
      <w:bookmarkStart w:id="512" w:name="_Toc509911665"/>
      <w:bookmarkStart w:id="513" w:name="_Toc509911836"/>
      <w:bookmarkStart w:id="514" w:name="_Toc509912012"/>
      <w:bookmarkStart w:id="515" w:name="_Toc509570159"/>
      <w:bookmarkStart w:id="516" w:name="_Toc509570490"/>
      <w:bookmarkStart w:id="517" w:name="_Toc509570823"/>
      <w:bookmarkStart w:id="518" w:name="_Toc509573849"/>
      <w:bookmarkStart w:id="519" w:name="_Toc509576831"/>
      <w:bookmarkStart w:id="520" w:name="_Toc509577123"/>
      <w:bookmarkStart w:id="521" w:name="_Toc509577279"/>
      <w:bookmarkStart w:id="522" w:name="_Toc509907938"/>
      <w:bookmarkStart w:id="523" w:name="_Toc509908461"/>
      <w:bookmarkStart w:id="524" w:name="_Toc509909337"/>
      <w:bookmarkStart w:id="525" w:name="_Toc509911492"/>
      <w:bookmarkStart w:id="526" w:name="_Toc509911666"/>
      <w:bookmarkStart w:id="527" w:name="_Toc509911837"/>
      <w:bookmarkStart w:id="528" w:name="_Toc509912013"/>
      <w:bookmarkStart w:id="529" w:name="_Toc509570160"/>
      <w:bookmarkStart w:id="530" w:name="_Toc509570491"/>
      <w:bookmarkStart w:id="531" w:name="_Toc509570824"/>
      <w:bookmarkStart w:id="532" w:name="_Toc509573850"/>
      <w:bookmarkStart w:id="533" w:name="_Toc509576832"/>
      <w:bookmarkStart w:id="534" w:name="_Toc509577124"/>
      <w:bookmarkStart w:id="535" w:name="_Toc509577280"/>
      <w:bookmarkStart w:id="536" w:name="_Toc509907939"/>
      <w:bookmarkStart w:id="537" w:name="_Toc509908462"/>
      <w:bookmarkStart w:id="538" w:name="_Toc509909338"/>
      <w:bookmarkStart w:id="539" w:name="_Toc509911493"/>
      <w:bookmarkStart w:id="540" w:name="_Toc509911667"/>
      <w:bookmarkStart w:id="541" w:name="_Toc509911838"/>
      <w:bookmarkStart w:id="542" w:name="_Toc509912014"/>
      <w:bookmarkStart w:id="543" w:name="_Toc509570161"/>
      <w:bookmarkStart w:id="544" w:name="_Toc509570492"/>
      <w:bookmarkStart w:id="545" w:name="_Toc509570825"/>
      <w:bookmarkStart w:id="546" w:name="_Toc509573851"/>
      <w:bookmarkStart w:id="547" w:name="_Toc509576833"/>
      <w:bookmarkStart w:id="548" w:name="_Toc509577125"/>
      <w:bookmarkStart w:id="549" w:name="_Toc509577281"/>
      <w:bookmarkStart w:id="550" w:name="_Toc509907940"/>
      <w:bookmarkStart w:id="551" w:name="_Toc509908463"/>
      <w:bookmarkStart w:id="552" w:name="_Toc509909339"/>
      <w:bookmarkStart w:id="553" w:name="_Toc509911494"/>
      <w:bookmarkStart w:id="554" w:name="_Toc509911668"/>
      <w:bookmarkStart w:id="555" w:name="_Toc509911839"/>
      <w:bookmarkStart w:id="556" w:name="_Toc509912015"/>
      <w:bookmarkStart w:id="557" w:name="_Toc509570162"/>
      <w:bookmarkStart w:id="558" w:name="_Toc509570493"/>
      <w:bookmarkStart w:id="559" w:name="_Toc509570826"/>
      <w:bookmarkStart w:id="560" w:name="_Toc509573852"/>
      <w:bookmarkStart w:id="561" w:name="_Toc509576834"/>
      <w:bookmarkStart w:id="562" w:name="_Toc509577126"/>
      <w:bookmarkStart w:id="563" w:name="_Toc509577282"/>
      <w:bookmarkStart w:id="564" w:name="_Toc509907941"/>
      <w:bookmarkStart w:id="565" w:name="_Toc509908464"/>
      <w:bookmarkStart w:id="566" w:name="_Toc509909340"/>
      <w:bookmarkStart w:id="567" w:name="_Toc509911495"/>
      <w:bookmarkStart w:id="568" w:name="_Toc509911669"/>
      <w:bookmarkStart w:id="569" w:name="_Toc509911840"/>
      <w:bookmarkStart w:id="570" w:name="_Toc509912016"/>
      <w:bookmarkStart w:id="571" w:name="_Toc509570163"/>
      <w:bookmarkStart w:id="572" w:name="_Toc509570494"/>
      <w:bookmarkStart w:id="573" w:name="_Toc509570827"/>
      <w:bookmarkStart w:id="574" w:name="_Toc509573853"/>
      <w:bookmarkStart w:id="575" w:name="_Toc509576835"/>
      <w:bookmarkStart w:id="576" w:name="_Toc509577127"/>
      <w:bookmarkStart w:id="577" w:name="_Toc509577283"/>
      <w:bookmarkStart w:id="578" w:name="_Toc509907942"/>
      <w:bookmarkStart w:id="579" w:name="_Toc509908465"/>
      <w:bookmarkStart w:id="580" w:name="_Toc509909341"/>
      <w:bookmarkStart w:id="581" w:name="_Toc509911496"/>
      <w:bookmarkStart w:id="582" w:name="_Toc509911670"/>
      <w:bookmarkStart w:id="583" w:name="_Toc509911841"/>
      <w:bookmarkStart w:id="584" w:name="_Toc509912017"/>
      <w:bookmarkStart w:id="585" w:name="_Toc509570164"/>
      <w:bookmarkStart w:id="586" w:name="_Toc509570495"/>
      <w:bookmarkStart w:id="587" w:name="_Toc509570828"/>
      <w:bookmarkStart w:id="588" w:name="_Toc509573854"/>
      <w:bookmarkStart w:id="589" w:name="_Toc509576836"/>
      <w:bookmarkStart w:id="590" w:name="_Toc509577128"/>
      <w:bookmarkStart w:id="591" w:name="_Toc509577284"/>
      <w:bookmarkStart w:id="592" w:name="_Toc509907943"/>
      <w:bookmarkStart w:id="593" w:name="_Toc509908466"/>
      <w:bookmarkStart w:id="594" w:name="_Toc509909342"/>
      <w:bookmarkStart w:id="595" w:name="_Toc509911497"/>
      <w:bookmarkStart w:id="596" w:name="_Toc509911671"/>
      <w:bookmarkStart w:id="597" w:name="_Toc509911842"/>
      <w:bookmarkStart w:id="598" w:name="_Toc509912018"/>
      <w:bookmarkStart w:id="599" w:name="_Toc509570165"/>
      <w:bookmarkStart w:id="600" w:name="_Toc509570496"/>
      <w:bookmarkStart w:id="601" w:name="_Toc509570829"/>
      <w:bookmarkStart w:id="602" w:name="_Toc509573855"/>
      <w:bookmarkStart w:id="603" w:name="_Toc509576837"/>
      <w:bookmarkStart w:id="604" w:name="_Toc509577129"/>
      <w:bookmarkStart w:id="605" w:name="_Toc509577285"/>
      <w:bookmarkStart w:id="606" w:name="_Toc509907944"/>
      <w:bookmarkStart w:id="607" w:name="_Toc509908467"/>
      <w:bookmarkStart w:id="608" w:name="_Toc509909343"/>
      <w:bookmarkStart w:id="609" w:name="_Toc509911498"/>
      <w:bookmarkStart w:id="610" w:name="_Toc509911672"/>
      <w:bookmarkStart w:id="611" w:name="_Toc509911843"/>
      <w:bookmarkStart w:id="612" w:name="_Toc509912019"/>
      <w:bookmarkStart w:id="613" w:name="_Toc509570166"/>
      <w:bookmarkStart w:id="614" w:name="_Toc509570497"/>
      <w:bookmarkStart w:id="615" w:name="_Toc509570830"/>
      <w:bookmarkStart w:id="616" w:name="_Toc509573856"/>
      <w:bookmarkStart w:id="617" w:name="_Toc509576838"/>
      <w:bookmarkStart w:id="618" w:name="_Toc509577130"/>
      <w:bookmarkStart w:id="619" w:name="_Toc509577286"/>
      <w:bookmarkStart w:id="620" w:name="_Toc509907945"/>
      <w:bookmarkStart w:id="621" w:name="_Toc509908468"/>
      <w:bookmarkStart w:id="622" w:name="_Toc509909344"/>
      <w:bookmarkStart w:id="623" w:name="_Toc509911499"/>
      <w:bookmarkStart w:id="624" w:name="_Toc509911673"/>
      <w:bookmarkStart w:id="625" w:name="_Toc509911844"/>
      <w:bookmarkStart w:id="626" w:name="_Toc509912020"/>
      <w:bookmarkStart w:id="627" w:name="_Toc509570167"/>
      <w:bookmarkStart w:id="628" w:name="_Toc509570498"/>
      <w:bookmarkStart w:id="629" w:name="_Toc509570831"/>
      <w:bookmarkStart w:id="630" w:name="_Toc509573857"/>
      <w:bookmarkStart w:id="631" w:name="_Toc509576839"/>
      <w:bookmarkStart w:id="632" w:name="_Toc509577131"/>
      <w:bookmarkStart w:id="633" w:name="_Toc509577287"/>
      <w:bookmarkStart w:id="634" w:name="_Toc509907946"/>
      <w:bookmarkStart w:id="635" w:name="_Toc509908469"/>
      <w:bookmarkStart w:id="636" w:name="_Toc509909345"/>
      <w:bookmarkStart w:id="637" w:name="_Toc509911500"/>
      <w:bookmarkStart w:id="638" w:name="_Toc509911674"/>
      <w:bookmarkStart w:id="639" w:name="_Toc509911845"/>
      <w:bookmarkStart w:id="640" w:name="_Toc509912021"/>
      <w:bookmarkStart w:id="641" w:name="_Toc509570168"/>
      <w:bookmarkStart w:id="642" w:name="_Toc509570499"/>
      <w:bookmarkStart w:id="643" w:name="_Toc509570832"/>
      <w:bookmarkStart w:id="644" w:name="_Toc509573858"/>
      <w:bookmarkStart w:id="645" w:name="_Toc509576840"/>
      <w:bookmarkStart w:id="646" w:name="_Toc509577132"/>
      <w:bookmarkStart w:id="647" w:name="_Toc509577288"/>
      <w:bookmarkStart w:id="648" w:name="_Toc509907947"/>
      <w:bookmarkStart w:id="649" w:name="_Toc509908470"/>
      <w:bookmarkStart w:id="650" w:name="_Toc509909346"/>
      <w:bookmarkStart w:id="651" w:name="_Toc509911501"/>
      <w:bookmarkStart w:id="652" w:name="_Toc509911675"/>
      <w:bookmarkStart w:id="653" w:name="_Toc509911846"/>
      <w:bookmarkStart w:id="654" w:name="_Toc509912022"/>
      <w:bookmarkStart w:id="655" w:name="_Toc509570169"/>
      <w:bookmarkStart w:id="656" w:name="_Toc509570500"/>
      <w:bookmarkStart w:id="657" w:name="_Toc509570833"/>
      <w:bookmarkStart w:id="658" w:name="_Toc509573859"/>
      <w:bookmarkStart w:id="659" w:name="_Toc509576841"/>
      <w:bookmarkStart w:id="660" w:name="_Toc509577133"/>
      <w:bookmarkStart w:id="661" w:name="_Toc509577289"/>
      <w:bookmarkStart w:id="662" w:name="_Toc509907948"/>
      <w:bookmarkStart w:id="663" w:name="_Toc509908471"/>
      <w:bookmarkStart w:id="664" w:name="_Toc509909347"/>
      <w:bookmarkStart w:id="665" w:name="_Toc509911502"/>
      <w:bookmarkStart w:id="666" w:name="_Toc509911676"/>
      <w:bookmarkStart w:id="667" w:name="_Toc509911847"/>
      <w:bookmarkStart w:id="668" w:name="_Toc509912023"/>
      <w:bookmarkStart w:id="669" w:name="_Toc509570170"/>
      <w:bookmarkStart w:id="670" w:name="_Toc509570501"/>
      <w:bookmarkStart w:id="671" w:name="_Toc509570834"/>
      <w:bookmarkStart w:id="672" w:name="_Toc509573860"/>
      <w:bookmarkStart w:id="673" w:name="_Toc509576842"/>
      <w:bookmarkStart w:id="674" w:name="_Toc509577134"/>
      <w:bookmarkStart w:id="675" w:name="_Toc509577290"/>
      <w:bookmarkStart w:id="676" w:name="_Toc509907949"/>
      <w:bookmarkStart w:id="677" w:name="_Toc509908472"/>
      <w:bookmarkStart w:id="678" w:name="_Toc509909348"/>
      <w:bookmarkStart w:id="679" w:name="_Toc509911503"/>
      <w:bookmarkStart w:id="680" w:name="_Toc509911677"/>
      <w:bookmarkStart w:id="681" w:name="_Toc509911848"/>
      <w:bookmarkStart w:id="682" w:name="_Toc509912024"/>
      <w:bookmarkStart w:id="683" w:name="_Toc509570171"/>
      <w:bookmarkStart w:id="684" w:name="_Toc509570502"/>
      <w:bookmarkStart w:id="685" w:name="_Toc509570835"/>
      <w:bookmarkStart w:id="686" w:name="_Toc509573861"/>
      <w:bookmarkStart w:id="687" w:name="_Toc509576843"/>
      <w:bookmarkStart w:id="688" w:name="_Toc509577135"/>
      <w:bookmarkStart w:id="689" w:name="_Toc509577291"/>
      <w:bookmarkStart w:id="690" w:name="_Toc509907950"/>
      <w:bookmarkStart w:id="691" w:name="_Toc509908473"/>
      <w:bookmarkStart w:id="692" w:name="_Toc509909349"/>
      <w:bookmarkStart w:id="693" w:name="_Toc509911504"/>
      <w:bookmarkStart w:id="694" w:name="_Toc509911678"/>
      <w:bookmarkStart w:id="695" w:name="_Toc509911849"/>
      <w:bookmarkStart w:id="696" w:name="_Toc509912025"/>
      <w:bookmarkStart w:id="697" w:name="_Toc509566176"/>
      <w:bookmarkStart w:id="698" w:name="_Toc509566293"/>
      <w:bookmarkStart w:id="699" w:name="_Toc509569832"/>
      <w:bookmarkStart w:id="700" w:name="_Toc509570172"/>
      <w:bookmarkStart w:id="701" w:name="_Toc509570503"/>
      <w:bookmarkStart w:id="702" w:name="_Toc509570836"/>
      <w:bookmarkStart w:id="703" w:name="_Toc509573862"/>
      <w:bookmarkStart w:id="704" w:name="_Toc509576844"/>
      <w:bookmarkStart w:id="705" w:name="_Toc509577136"/>
      <w:bookmarkStart w:id="706" w:name="_Toc509577292"/>
      <w:bookmarkStart w:id="707" w:name="_Toc509907951"/>
      <w:bookmarkStart w:id="708" w:name="_Toc509908474"/>
      <w:bookmarkStart w:id="709" w:name="_Toc509909350"/>
      <w:bookmarkStart w:id="710" w:name="_Toc509911505"/>
      <w:bookmarkStart w:id="711" w:name="_Toc509911679"/>
      <w:bookmarkStart w:id="712" w:name="_Toc509911850"/>
      <w:bookmarkStart w:id="713" w:name="_Toc509912026"/>
      <w:bookmarkStart w:id="714" w:name="_Toc66704988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  <w:bookmarkEnd w:id="461"/>
      <w:bookmarkEnd w:id="462"/>
      <w:bookmarkEnd w:id="463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bookmarkEnd w:id="488"/>
      <w:bookmarkEnd w:id="489"/>
      <w:bookmarkEnd w:id="490"/>
      <w:bookmarkEnd w:id="491"/>
      <w:bookmarkEnd w:id="492"/>
      <w:bookmarkEnd w:id="493"/>
      <w:bookmarkEnd w:id="494"/>
      <w:bookmarkEnd w:id="495"/>
      <w:bookmarkEnd w:id="496"/>
      <w:bookmarkEnd w:id="497"/>
      <w:bookmarkEnd w:id="498"/>
      <w:bookmarkEnd w:id="499"/>
      <w:bookmarkEnd w:id="500"/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bookmarkEnd w:id="513"/>
      <w:bookmarkEnd w:id="514"/>
      <w:bookmarkEnd w:id="515"/>
      <w:bookmarkEnd w:id="516"/>
      <w:bookmarkEnd w:id="517"/>
      <w:bookmarkEnd w:id="518"/>
      <w:bookmarkEnd w:id="519"/>
      <w:bookmarkEnd w:id="520"/>
      <w:bookmarkEnd w:id="521"/>
      <w:bookmarkEnd w:id="522"/>
      <w:bookmarkEnd w:id="523"/>
      <w:bookmarkEnd w:id="524"/>
      <w:bookmarkEnd w:id="525"/>
      <w:bookmarkEnd w:id="526"/>
      <w:bookmarkEnd w:id="527"/>
      <w:bookmarkEnd w:id="528"/>
      <w:bookmarkEnd w:id="529"/>
      <w:bookmarkEnd w:id="530"/>
      <w:bookmarkEnd w:id="531"/>
      <w:bookmarkEnd w:id="532"/>
      <w:bookmarkEnd w:id="533"/>
      <w:bookmarkEnd w:id="534"/>
      <w:bookmarkEnd w:id="535"/>
      <w:bookmarkEnd w:id="536"/>
      <w:bookmarkEnd w:id="537"/>
      <w:bookmarkEnd w:id="538"/>
      <w:bookmarkEnd w:id="539"/>
      <w:bookmarkEnd w:id="540"/>
      <w:bookmarkEnd w:id="541"/>
      <w:bookmarkEnd w:id="542"/>
      <w:bookmarkEnd w:id="543"/>
      <w:bookmarkEnd w:id="544"/>
      <w:bookmarkEnd w:id="545"/>
      <w:bookmarkEnd w:id="546"/>
      <w:bookmarkEnd w:id="547"/>
      <w:bookmarkEnd w:id="548"/>
      <w:bookmarkEnd w:id="549"/>
      <w:bookmarkEnd w:id="550"/>
      <w:bookmarkEnd w:id="551"/>
      <w:bookmarkEnd w:id="552"/>
      <w:bookmarkEnd w:id="553"/>
      <w:bookmarkEnd w:id="554"/>
      <w:bookmarkEnd w:id="555"/>
      <w:bookmarkEnd w:id="556"/>
      <w:bookmarkEnd w:id="557"/>
      <w:bookmarkEnd w:id="558"/>
      <w:bookmarkEnd w:id="559"/>
      <w:bookmarkEnd w:id="560"/>
      <w:bookmarkEnd w:id="561"/>
      <w:bookmarkEnd w:id="562"/>
      <w:bookmarkEnd w:id="563"/>
      <w:bookmarkEnd w:id="564"/>
      <w:bookmarkEnd w:id="565"/>
      <w:bookmarkEnd w:id="566"/>
      <w:bookmarkEnd w:id="567"/>
      <w:bookmarkEnd w:id="568"/>
      <w:bookmarkEnd w:id="569"/>
      <w:bookmarkEnd w:id="570"/>
      <w:bookmarkEnd w:id="571"/>
      <w:bookmarkEnd w:id="572"/>
      <w:bookmarkEnd w:id="573"/>
      <w:bookmarkEnd w:id="574"/>
      <w:bookmarkEnd w:id="575"/>
      <w:bookmarkEnd w:id="576"/>
      <w:bookmarkEnd w:id="577"/>
      <w:bookmarkEnd w:id="578"/>
      <w:bookmarkEnd w:id="579"/>
      <w:bookmarkEnd w:id="580"/>
      <w:bookmarkEnd w:id="581"/>
      <w:bookmarkEnd w:id="582"/>
      <w:bookmarkEnd w:id="583"/>
      <w:bookmarkEnd w:id="584"/>
      <w:bookmarkEnd w:id="585"/>
      <w:bookmarkEnd w:id="586"/>
      <w:bookmarkEnd w:id="587"/>
      <w:bookmarkEnd w:id="588"/>
      <w:bookmarkEnd w:id="589"/>
      <w:bookmarkEnd w:id="590"/>
      <w:bookmarkEnd w:id="591"/>
      <w:bookmarkEnd w:id="592"/>
      <w:bookmarkEnd w:id="593"/>
      <w:bookmarkEnd w:id="594"/>
      <w:bookmarkEnd w:id="595"/>
      <w:bookmarkEnd w:id="596"/>
      <w:bookmarkEnd w:id="597"/>
      <w:bookmarkEnd w:id="598"/>
      <w:bookmarkEnd w:id="599"/>
      <w:bookmarkEnd w:id="600"/>
      <w:bookmarkEnd w:id="601"/>
      <w:bookmarkEnd w:id="602"/>
      <w:bookmarkEnd w:id="603"/>
      <w:bookmarkEnd w:id="604"/>
      <w:bookmarkEnd w:id="605"/>
      <w:bookmarkEnd w:id="606"/>
      <w:bookmarkEnd w:id="607"/>
      <w:bookmarkEnd w:id="608"/>
      <w:bookmarkEnd w:id="609"/>
      <w:bookmarkEnd w:id="610"/>
      <w:bookmarkEnd w:id="611"/>
      <w:bookmarkEnd w:id="612"/>
      <w:bookmarkEnd w:id="613"/>
      <w:bookmarkEnd w:id="614"/>
      <w:bookmarkEnd w:id="615"/>
      <w:bookmarkEnd w:id="616"/>
      <w:bookmarkEnd w:id="617"/>
      <w:bookmarkEnd w:id="618"/>
      <w:bookmarkEnd w:id="619"/>
      <w:bookmarkEnd w:id="620"/>
      <w:bookmarkEnd w:id="621"/>
      <w:bookmarkEnd w:id="622"/>
      <w:bookmarkEnd w:id="623"/>
      <w:bookmarkEnd w:id="624"/>
      <w:bookmarkEnd w:id="625"/>
      <w:bookmarkEnd w:id="626"/>
      <w:bookmarkEnd w:id="627"/>
      <w:bookmarkEnd w:id="628"/>
      <w:bookmarkEnd w:id="629"/>
      <w:bookmarkEnd w:id="630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bookmarkEnd w:id="662"/>
      <w:bookmarkEnd w:id="663"/>
      <w:bookmarkEnd w:id="664"/>
      <w:bookmarkEnd w:id="665"/>
      <w:bookmarkEnd w:id="666"/>
      <w:bookmarkEnd w:id="667"/>
      <w:bookmarkEnd w:id="668"/>
      <w:bookmarkEnd w:id="669"/>
      <w:bookmarkEnd w:id="670"/>
      <w:bookmarkEnd w:id="671"/>
      <w:bookmarkEnd w:id="672"/>
      <w:bookmarkEnd w:id="673"/>
      <w:bookmarkEnd w:id="674"/>
      <w:bookmarkEnd w:id="675"/>
      <w:bookmarkEnd w:id="676"/>
      <w:bookmarkEnd w:id="677"/>
      <w:bookmarkEnd w:id="678"/>
      <w:bookmarkEnd w:id="679"/>
      <w:bookmarkEnd w:id="680"/>
      <w:bookmarkEnd w:id="681"/>
      <w:bookmarkEnd w:id="682"/>
      <w:bookmarkEnd w:id="683"/>
      <w:bookmarkEnd w:id="684"/>
      <w:bookmarkEnd w:id="685"/>
      <w:bookmarkEnd w:id="686"/>
      <w:bookmarkEnd w:id="687"/>
      <w:bookmarkEnd w:id="688"/>
      <w:bookmarkEnd w:id="689"/>
      <w:bookmarkEnd w:id="690"/>
      <w:bookmarkEnd w:id="691"/>
      <w:bookmarkEnd w:id="692"/>
      <w:bookmarkEnd w:id="693"/>
      <w:bookmarkEnd w:id="694"/>
      <w:bookmarkEnd w:id="695"/>
      <w:bookmarkEnd w:id="696"/>
      <w:bookmarkEnd w:id="697"/>
      <w:bookmarkEnd w:id="698"/>
      <w:bookmarkEnd w:id="699"/>
      <w:bookmarkEnd w:id="700"/>
      <w:bookmarkEnd w:id="701"/>
      <w:bookmarkEnd w:id="702"/>
      <w:bookmarkEnd w:id="703"/>
      <w:bookmarkEnd w:id="704"/>
      <w:bookmarkEnd w:id="705"/>
      <w:bookmarkEnd w:id="706"/>
      <w:bookmarkEnd w:id="707"/>
      <w:bookmarkEnd w:id="708"/>
      <w:bookmarkEnd w:id="709"/>
      <w:bookmarkEnd w:id="710"/>
      <w:bookmarkEnd w:id="711"/>
      <w:bookmarkEnd w:id="712"/>
      <w:bookmarkEnd w:id="713"/>
      <w:r w:rsidRPr="0045000D">
        <w:rPr>
          <w:rFonts w:ascii="Myriad Pro" w:hAnsi="Myriad Pro"/>
        </w:rPr>
        <w:t>Можливість змінити установу</w:t>
      </w:r>
      <w:bookmarkEnd w:id="714"/>
    </w:p>
    <w:p w:rsidR="00231714" w:rsidRPr="005533AB" w:rsidRDefault="00231714" w:rsidP="00231714">
      <w:pPr>
        <w:pStyle w:val="a8"/>
        <w:ind w:left="0" w:firstLine="567"/>
        <w:rPr>
          <w:sz w:val="24"/>
          <w:szCs w:val="24"/>
        </w:rPr>
      </w:pPr>
      <w:r>
        <w:rPr>
          <w:rFonts w:ascii="Myriad Pro" w:hAnsi="Myriad Pro"/>
          <w:sz w:val="24"/>
          <w:szCs w:val="24"/>
        </w:rPr>
        <w:t>Функція зміни установи </w:t>
      </w:r>
      <w:r w:rsidRPr="005533AB">
        <w:rPr>
          <w:rFonts w:ascii="Myriad Pro" w:hAnsi="Myriad Pro"/>
          <w:sz w:val="24"/>
          <w:szCs w:val="24"/>
        </w:rPr>
        <w:t xml:space="preserve">- це можливість представлятися та працювати від імені іншої установи зі звітними формами: фінансової звітності, фінансової звітності консолідованої, бюджетної звітності, бюджетної звітності консолідованої.  </w:t>
      </w:r>
    </w:p>
    <w:p w:rsidR="00231714" w:rsidRPr="005533AB" w:rsidRDefault="00231714" w:rsidP="00231714">
      <w:pPr>
        <w:pStyle w:val="a8"/>
        <w:ind w:left="0"/>
        <w:rPr>
          <w:sz w:val="24"/>
          <w:szCs w:val="24"/>
        </w:rPr>
      </w:pPr>
      <w:r w:rsidRPr="005533AB">
        <w:rPr>
          <w:rFonts w:ascii="Myriad Pro" w:hAnsi="Myriad Pro"/>
          <w:sz w:val="24"/>
          <w:szCs w:val="24"/>
        </w:rPr>
        <w:t> </w:t>
      </w:r>
    </w:p>
    <w:p w:rsidR="00231714" w:rsidRPr="005533AB" w:rsidRDefault="00231714" w:rsidP="00231714">
      <w:pPr>
        <w:pStyle w:val="a8"/>
        <w:ind w:left="0"/>
        <w:rPr>
          <w:sz w:val="24"/>
          <w:szCs w:val="24"/>
        </w:rPr>
      </w:pPr>
      <w:r w:rsidRPr="005533AB">
        <w:rPr>
          <w:rFonts w:ascii="Myriad Pro" w:hAnsi="Myriad Pro"/>
          <w:sz w:val="24"/>
          <w:szCs w:val="24"/>
        </w:rPr>
        <w:t xml:space="preserve">Налаштування можливості зміни установи виконується Адміністратором ДКСУ у функції «Адміністрування користувачів» для типів користувачів: </w:t>
      </w:r>
    </w:p>
    <w:p w:rsidR="00231714" w:rsidRPr="005533AB" w:rsidRDefault="00231714" w:rsidP="00231714">
      <w:pPr>
        <w:pStyle w:val="a8"/>
        <w:numPr>
          <w:ilvl w:val="0"/>
          <w:numId w:val="16"/>
        </w:numPr>
        <w:spacing w:after="0" w:line="240" w:lineRule="auto"/>
        <w:rPr>
          <w:sz w:val="24"/>
          <w:szCs w:val="24"/>
        </w:rPr>
      </w:pPr>
      <w:r w:rsidRPr="005533AB">
        <w:rPr>
          <w:rFonts w:ascii="Myriad Pro" w:hAnsi="Myriad Pro"/>
          <w:sz w:val="24"/>
          <w:szCs w:val="24"/>
        </w:rPr>
        <w:t>Бухгалтер</w:t>
      </w:r>
    </w:p>
    <w:p w:rsidR="00231714" w:rsidRPr="005533AB" w:rsidRDefault="00231714" w:rsidP="00231714">
      <w:pPr>
        <w:pStyle w:val="a8"/>
        <w:numPr>
          <w:ilvl w:val="0"/>
          <w:numId w:val="16"/>
        </w:numPr>
        <w:spacing w:after="0" w:line="240" w:lineRule="auto"/>
        <w:rPr>
          <w:sz w:val="24"/>
          <w:szCs w:val="24"/>
        </w:rPr>
      </w:pPr>
      <w:r w:rsidRPr="005533AB">
        <w:rPr>
          <w:rFonts w:ascii="Myriad Pro" w:hAnsi="Myriad Pro"/>
          <w:sz w:val="24"/>
          <w:szCs w:val="24"/>
        </w:rPr>
        <w:t>Головний бухгалтер</w:t>
      </w:r>
    </w:p>
    <w:p w:rsidR="00231714" w:rsidRPr="00D718C8" w:rsidRDefault="00231714" w:rsidP="00231714">
      <w:pPr>
        <w:pStyle w:val="a8"/>
        <w:numPr>
          <w:ilvl w:val="0"/>
          <w:numId w:val="16"/>
        </w:numPr>
        <w:spacing w:after="0" w:line="240" w:lineRule="auto"/>
        <w:rPr>
          <w:sz w:val="24"/>
          <w:szCs w:val="24"/>
        </w:rPr>
      </w:pPr>
      <w:r w:rsidRPr="005533AB">
        <w:rPr>
          <w:rFonts w:ascii="Myriad Pro" w:hAnsi="Myriad Pro"/>
          <w:sz w:val="24"/>
          <w:szCs w:val="24"/>
        </w:rPr>
        <w:t>Керівник</w:t>
      </w:r>
    </w:p>
    <w:p w:rsidR="00D718C8" w:rsidRPr="002124FB" w:rsidRDefault="00D718C8" w:rsidP="00231714">
      <w:pPr>
        <w:pStyle w:val="a8"/>
        <w:numPr>
          <w:ilvl w:val="0"/>
          <w:numId w:val="16"/>
        </w:numPr>
        <w:spacing w:after="0" w:line="240" w:lineRule="auto"/>
        <w:rPr>
          <w:sz w:val="24"/>
          <w:szCs w:val="24"/>
        </w:rPr>
      </w:pPr>
      <w:r>
        <w:rPr>
          <w:rFonts w:ascii="Myriad Pro" w:hAnsi="Myriad Pro"/>
          <w:sz w:val="24"/>
          <w:szCs w:val="24"/>
        </w:rPr>
        <w:t>Головний бухгалтер/керівник ССП</w:t>
      </w:r>
    </w:p>
    <w:p w:rsidR="00231714" w:rsidRDefault="00231714" w:rsidP="00231714">
      <w:pPr>
        <w:jc w:val="both"/>
        <w:rPr>
          <w:rFonts w:ascii="Myriad Pro" w:hAnsi="Myriad Pro"/>
          <w:b/>
          <w:sz w:val="24"/>
          <w:szCs w:val="24"/>
        </w:rPr>
      </w:pPr>
    </w:p>
    <w:p w:rsidR="00231714" w:rsidRPr="00FB1614" w:rsidRDefault="00231714" w:rsidP="00231714">
      <w:pPr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b/>
          <w:sz w:val="24"/>
          <w:szCs w:val="24"/>
        </w:rPr>
        <w:t xml:space="preserve">Примітка. </w:t>
      </w:r>
      <w:r w:rsidRPr="00FB1614">
        <w:rPr>
          <w:rFonts w:ascii="Myriad Pro" w:hAnsi="Myriad Pro"/>
          <w:sz w:val="24"/>
          <w:szCs w:val="24"/>
        </w:rPr>
        <w:t xml:space="preserve">Бюджетним установам, </w:t>
      </w:r>
      <w:r w:rsidR="002124FB" w:rsidRPr="003604D9">
        <w:rPr>
          <w:rFonts w:ascii="Myriad Pro" w:hAnsi="Myriad Pro"/>
          <w:sz w:val="24"/>
          <w:szCs w:val="24"/>
        </w:rPr>
        <w:t xml:space="preserve">що знаходяться на тимчасово окупованій території та на території проведення антитерористичної операції або здійснення заходів із забезпечення національної безпеки і оборони, відсічі і стримування збройної агресії Російської Федерації у Донецькій та Луганській областях, що здійснюються шляхом </w:t>
      </w:r>
      <w:r w:rsidR="002124FB" w:rsidRPr="003604D9">
        <w:rPr>
          <w:rFonts w:ascii="Myriad Pro" w:hAnsi="Myriad Pro"/>
          <w:sz w:val="24"/>
          <w:szCs w:val="24"/>
        </w:rPr>
        <w:lastRenderedPageBreak/>
        <w:t xml:space="preserve">проведення операції Об'єднаних сил (ООС) </w:t>
      </w:r>
      <w:r w:rsidRPr="003604D9">
        <w:rPr>
          <w:rFonts w:ascii="Myriad Pro" w:hAnsi="Myriad Pro"/>
          <w:sz w:val="24"/>
          <w:szCs w:val="24"/>
        </w:rPr>
        <w:t>у випадках</w:t>
      </w:r>
      <w:r w:rsidRPr="00FB1614">
        <w:rPr>
          <w:rFonts w:ascii="Myriad Pro" w:hAnsi="Myriad Pro"/>
          <w:sz w:val="24"/>
          <w:szCs w:val="24"/>
        </w:rPr>
        <w:t xml:space="preserve"> коли користувач подає звітність за інші установи </w:t>
      </w:r>
      <w:r>
        <w:rPr>
          <w:rFonts w:ascii="Myriad Pro" w:hAnsi="Myriad Pro"/>
          <w:sz w:val="24"/>
          <w:szCs w:val="24"/>
        </w:rPr>
        <w:t>-</w:t>
      </w:r>
      <w:r w:rsidRPr="00FB1614">
        <w:rPr>
          <w:rFonts w:ascii="Myriad Pro" w:hAnsi="Myriad Pro"/>
          <w:sz w:val="24"/>
          <w:szCs w:val="24"/>
        </w:rPr>
        <w:t xml:space="preserve"> адміністратори ДКСУ повинні надати право представлятися іншою установою при складанні та подачі звітності.  </w:t>
      </w:r>
    </w:p>
    <w:p w:rsidR="00231714" w:rsidRDefault="00231714" w:rsidP="00231714">
      <w:pPr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Створено окремі АРМи та функції. Функціональність аналогічна. </w:t>
      </w:r>
    </w:p>
    <w:p w:rsidR="00231714" w:rsidRPr="00BF5A98" w:rsidRDefault="00231714" w:rsidP="00231714">
      <w:pPr>
        <w:jc w:val="both"/>
        <w:rPr>
          <w:rFonts w:ascii="Myriad Pro" w:hAnsi="Myriad Pro"/>
          <w:sz w:val="24"/>
          <w:szCs w:val="24"/>
        </w:rPr>
      </w:pPr>
      <w:r w:rsidRPr="005533AB">
        <w:rPr>
          <w:rFonts w:ascii="Myriad Pro" w:hAnsi="Myriad Pro"/>
          <w:sz w:val="24"/>
          <w:szCs w:val="24"/>
        </w:rPr>
        <w:t xml:space="preserve">Щоб додати користувачу можливість змінити установу необхідно встановити позначку в чек-боксі, в Картці користувача: </w:t>
      </w:r>
    </w:p>
    <w:p w:rsidR="00231714" w:rsidRDefault="00231714" w:rsidP="00231714">
      <w:pPr>
        <w:pStyle w:val="a8"/>
        <w:ind w:left="0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934075" cy="3409950"/>
            <wp:effectExtent l="0" t="0" r="9525" b="0"/>
            <wp:docPr id="244" name="Рисунок 244" descr="c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13"/>
                    <pic:cNvPicPr>
                      <a:picLocks noChangeAspect="1" noChangeArrowheads="1"/>
                    </pic:cNvPicPr>
                  </pic:nvPicPr>
                  <pic:blipFill>
                    <a:blip r:embed="rId36" r:link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340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5533AB" w:rsidRDefault="00231714" w:rsidP="00231714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sz w:val="22"/>
          <w:szCs w:val="22"/>
        </w:rPr>
      </w:pPr>
      <w:r w:rsidRPr="005533AB">
        <w:rPr>
          <w:rFonts w:ascii="Myriad Pro" w:hAnsi="Myriad Pro"/>
          <w:sz w:val="22"/>
          <w:szCs w:val="22"/>
        </w:rPr>
        <w:t>Можливість змінити установу</w:t>
      </w:r>
    </w:p>
    <w:p w:rsidR="00231714" w:rsidRDefault="00231714" w:rsidP="00231714">
      <w:pPr>
        <w:pStyle w:val="a8"/>
        <w:ind w:left="0"/>
      </w:pPr>
      <w:r>
        <w:rPr>
          <w:rFonts w:ascii="Myriad Pro" w:hAnsi="Myriad Pro"/>
        </w:rPr>
        <w:t> </w:t>
      </w:r>
    </w:p>
    <w:p w:rsidR="00231714" w:rsidRDefault="00231714" w:rsidP="00231714">
      <w:pPr>
        <w:pStyle w:val="a8"/>
        <w:ind w:left="0"/>
        <w:rPr>
          <w:rFonts w:ascii="Myriad Pro" w:hAnsi="Myriad Pro"/>
        </w:rPr>
      </w:pPr>
    </w:p>
    <w:p w:rsidR="00231714" w:rsidRPr="005533AB" w:rsidRDefault="00231714" w:rsidP="00231714">
      <w:pPr>
        <w:pStyle w:val="a8"/>
        <w:ind w:left="0"/>
        <w:rPr>
          <w:sz w:val="24"/>
          <w:szCs w:val="24"/>
        </w:rPr>
      </w:pPr>
      <w:r w:rsidRPr="005533AB">
        <w:rPr>
          <w:rFonts w:ascii="Myriad Pro" w:hAnsi="Myriad Pro"/>
          <w:sz w:val="24"/>
          <w:szCs w:val="24"/>
        </w:rPr>
        <w:t xml:space="preserve">В результаті у користувача з’явиться вкладка «Змінити установу» </w:t>
      </w:r>
    </w:p>
    <w:p w:rsidR="00231714" w:rsidRDefault="00231714" w:rsidP="00231714">
      <w:pPr>
        <w:pStyle w:val="a8"/>
        <w:ind w:left="0"/>
        <w:rPr>
          <w:rFonts w:ascii="Myriad Pro" w:hAnsi="Myriad Pro"/>
        </w:rPr>
      </w:pPr>
    </w:p>
    <w:p w:rsidR="00231714" w:rsidRDefault="00231714" w:rsidP="00231714">
      <w:pPr>
        <w:pStyle w:val="a8"/>
        <w:ind w:left="0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942083" cy="3088256"/>
            <wp:effectExtent l="0" t="0" r="0" b="0"/>
            <wp:docPr id="243" name="Рисунок 243" descr="c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14"/>
                    <pic:cNvPicPr>
                      <a:picLocks noChangeAspect="1" noChangeArrowheads="1"/>
                    </pic:cNvPicPr>
                  </pic:nvPicPr>
                  <pic:blipFill>
                    <a:blip r:embed="rId38" r:link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623" cy="30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5533AB" w:rsidRDefault="00231714" w:rsidP="00231714">
      <w:pPr>
        <w:pStyle w:val="ab"/>
        <w:numPr>
          <w:ilvl w:val="0"/>
          <w:numId w:val="2"/>
        </w:numPr>
        <w:tabs>
          <w:tab w:val="num" w:pos="2552"/>
        </w:tabs>
        <w:ind w:left="2552" w:firstLine="0"/>
        <w:rPr>
          <w:rFonts w:ascii="Myriad Pro" w:hAnsi="Myriad Pro"/>
          <w:sz w:val="22"/>
          <w:szCs w:val="22"/>
        </w:rPr>
      </w:pPr>
      <w:r w:rsidRPr="005533AB">
        <w:rPr>
          <w:rFonts w:ascii="Myriad Pro" w:hAnsi="Myriad Pro"/>
          <w:sz w:val="22"/>
          <w:szCs w:val="22"/>
        </w:rPr>
        <w:t xml:space="preserve">Встановлення позначки в чек-боксі </w:t>
      </w:r>
    </w:p>
    <w:p w:rsidR="00231714" w:rsidRPr="005533AB" w:rsidRDefault="00231714" w:rsidP="00231714">
      <w:pPr>
        <w:pStyle w:val="a8"/>
        <w:ind w:left="0"/>
        <w:rPr>
          <w:sz w:val="24"/>
          <w:szCs w:val="24"/>
        </w:rPr>
      </w:pPr>
      <w:r w:rsidRPr="005533AB">
        <w:rPr>
          <w:rFonts w:ascii="Myriad Pro" w:hAnsi="Myriad Pro"/>
          <w:sz w:val="24"/>
          <w:szCs w:val="24"/>
        </w:rPr>
        <w:lastRenderedPageBreak/>
        <w:t>Потрібно натиснути вкладку «Змінити установу»;</w:t>
      </w:r>
      <w:r>
        <w:rPr>
          <w:rFonts w:ascii="Myriad Pro" w:hAnsi="Myriad Pro"/>
          <w:sz w:val="24"/>
          <w:szCs w:val="24"/>
        </w:rPr>
        <w:t xml:space="preserve"> </w:t>
      </w:r>
      <w:r w:rsidRPr="005533AB">
        <w:rPr>
          <w:rFonts w:ascii="Myriad Pro" w:hAnsi="Myriad Pro"/>
          <w:sz w:val="24"/>
          <w:szCs w:val="24"/>
        </w:rPr>
        <w:t>Натиснути кнопку «Додати» для створення перелі</w:t>
      </w:r>
      <w:r>
        <w:rPr>
          <w:rFonts w:ascii="Myriad Pro" w:hAnsi="Myriad Pro"/>
          <w:sz w:val="24"/>
          <w:szCs w:val="24"/>
        </w:rPr>
        <w:t xml:space="preserve">ку установ, якими можна </w:t>
      </w:r>
      <w:r w:rsidRPr="005533AB">
        <w:rPr>
          <w:rFonts w:ascii="Myriad Pro" w:hAnsi="Myriad Pro"/>
          <w:sz w:val="24"/>
          <w:szCs w:val="24"/>
        </w:rPr>
        <w:t>представлятися:</w:t>
      </w:r>
    </w:p>
    <w:p w:rsidR="00231714" w:rsidRDefault="00231714" w:rsidP="00231714">
      <w:pPr>
        <w:pStyle w:val="a8"/>
        <w:ind w:left="0"/>
      </w:pPr>
      <w:r>
        <w:t> </w:t>
      </w:r>
    </w:p>
    <w:p w:rsidR="00231714" w:rsidRDefault="00231714" w:rsidP="00231714">
      <w:pPr>
        <w:pStyle w:val="a8"/>
        <w:ind w:left="0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941941" cy="1228725"/>
            <wp:effectExtent l="0" t="0" r="1905" b="0"/>
            <wp:docPr id="233" name="Рисунок 233" descr="c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17"/>
                    <pic:cNvPicPr>
                      <a:picLocks noChangeAspect="1" noChangeArrowheads="1"/>
                    </pic:cNvPicPr>
                  </pic:nvPicPr>
                  <pic:blipFill>
                    <a:blip r:embed="rId40" r:link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909" cy="1233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5533AB" w:rsidRDefault="00231714" w:rsidP="00231714">
      <w:pPr>
        <w:pStyle w:val="ab"/>
        <w:numPr>
          <w:ilvl w:val="0"/>
          <w:numId w:val="2"/>
        </w:numPr>
        <w:tabs>
          <w:tab w:val="num" w:pos="2552"/>
        </w:tabs>
        <w:ind w:left="2552" w:firstLine="0"/>
        <w:rPr>
          <w:rFonts w:ascii="Myriad Pro" w:hAnsi="Myriad Pro"/>
          <w:sz w:val="22"/>
          <w:szCs w:val="22"/>
        </w:rPr>
      </w:pPr>
      <w:r w:rsidRPr="005533AB">
        <w:rPr>
          <w:rFonts w:ascii="Myriad Pro" w:hAnsi="Myriad Pro"/>
          <w:sz w:val="22"/>
          <w:szCs w:val="22"/>
        </w:rPr>
        <w:t xml:space="preserve">Додати перелік установ якими можна представлятися </w:t>
      </w:r>
    </w:p>
    <w:p w:rsidR="00231714" w:rsidRDefault="00231714" w:rsidP="00231714">
      <w:pPr>
        <w:pStyle w:val="a8"/>
        <w:ind w:left="0"/>
      </w:pPr>
      <w:r>
        <w:t> </w:t>
      </w:r>
    </w:p>
    <w:p w:rsidR="00231714" w:rsidRPr="005533AB" w:rsidRDefault="00231714" w:rsidP="00231714">
      <w:pPr>
        <w:pStyle w:val="a8"/>
        <w:ind w:left="0"/>
        <w:rPr>
          <w:sz w:val="24"/>
          <w:szCs w:val="24"/>
        </w:rPr>
      </w:pPr>
      <w:r w:rsidRPr="005533AB">
        <w:rPr>
          <w:rFonts w:ascii="Myriad Pro" w:hAnsi="Myriad Pro"/>
          <w:sz w:val="24"/>
          <w:szCs w:val="24"/>
        </w:rPr>
        <w:t>В наступній формі потрібно відмітити клієнта в списку та натиснути кнопку «Вибрати»</w:t>
      </w:r>
    </w:p>
    <w:p w:rsidR="00231714" w:rsidRDefault="00231714" w:rsidP="00231714">
      <w:pPr>
        <w:pStyle w:val="a8"/>
        <w:ind w:left="0"/>
      </w:pPr>
      <w:r>
        <w:rPr>
          <w:rFonts w:ascii="Myriad Pro" w:hAnsi="Myriad Pro"/>
        </w:rPr>
        <w:t> </w:t>
      </w:r>
    </w:p>
    <w:p w:rsidR="00231714" w:rsidRDefault="00231714" w:rsidP="00231714">
      <w:pPr>
        <w:pStyle w:val="a8"/>
        <w:ind w:left="0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943600" cy="3091180"/>
            <wp:effectExtent l="0" t="0" r="0" b="0"/>
            <wp:docPr id="216" name="Рисунок 216" descr="c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16"/>
                    <pic:cNvPicPr>
                      <a:picLocks noChangeAspect="1" noChangeArrowheads="1"/>
                    </pic:cNvPicPr>
                  </pic:nvPicPr>
                  <pic:blipFill>
                    <a:blip r:embed="rId42" r:link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9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5533AB" w:rsidRDefault="00231714" w:rsidP="00231714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sz w:val="22"/>
          <w:szCs w:val="22"/>
        </w:rPr>
      </w:pPr>
      <w:r w:rsidRPr="005533AB">
        <w:rPr>
          <w:rFonts w:ascii="Myriad Pro" w:hAnsi="Myriad Pro"/>
          <w:sz w:val="22"/>
          <w:szCs w:val="22"/>
        </w:rPr>
        <w:t>Вибір клієнта зі списку</w:t>
      </w:r>
    </w:p>
    <w:p w:rsidR="00231714" w:rsidRDefault="00231714" w:rsidP="00231714">
      <w:pPr>
        <w:pStyle w:val="a8"/>
        <w:ind w:left="0"/>
      </w:pPr>
      <w:r>
        <w:t> </w:t>
      </w:r>
    </w:p>
    <w:p w:rsidR="00231714" w:rsidRPr="005533AB" w:rsidRDefault="00231714" w:rsidP="00231714">
      <w:pPr>
        <w:pStyle w:val="a8"/>
        <w:ind w:left="0"/>
        <w:rPr>
          <w:sz w:val="24"/>
          <w:szCs w:val="24"/>
        </w:rPr>
      </w:pPr>
      <w:r w:rsidRPr="005533AB">
        <w:rPr>
          <w:rFonts w:ascii="Myriad Pro" w:hAnsi="Myriad Pro"/>
          <w:sz w:val="24"/>
          <w:szCs w:val="24"/>
        </w:rPr>
        <w:t>В результаті додані клієнти будуть відображатись в переліку установ, якими можна представлятися.</w:t>
      </w:r>
    </w:p>
    <w:p w:rsidR="00231714" w:rsidRDefault="00231714" w:rsidP="00231714">
      <w:pPr>
        <w:pStyle w:val="a8"/>
        <w:ind w:left="0"/>
      </w:pPr>
      <w:r>
        <w:rPr>
          <w:rFonts w:ascii="Myriad Pro" w:hAnsi="Myriad Pro"/>
        </w:rPr>
        <w:t> </w:t>
      </w:r>
    </w:p>
    <w:p w:rsidR="00231714" w:rsidRDefault="00231714" w:rsidP="00231714">
      <w:pPr>
        <w:pStyle w:val="a8"/>
        <w:ind w:left="0"/>
        <w:jc w:val="center"/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3440" cy="2733040"/>
            <wp:effectExtent l="0" t="0" r="0" b="0"/>
            <wp:docPr id="191" name="Рисунок 191" descr="cid:image009.jpg@01D3A418.45C3B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id:image009.jpg@01D3A418.45C3B320"/>
                    <pic:cNvPicPr>
                      <a:picLocks noChangeAspect="1" noChangeArrowheads="1"/>
                    </pic:cNvPicPr>
                  </pic:nvPicPr>
                  <pic:blipFill>
                    <a:blip r:embed="rId44" r:link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73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231714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Перелік установ якими можна представлятися </w:t>
      </w:r>
    </w:p>
    <w:p w:rsidR="003604D9" w:rsidRDefault="003604D9" w:rsidP="00231714">
      <w:pPr>
        <w:pStyle w:val="a8"/>
        <w:ind w:left="0"/>
        <w:rPr>
          <w:rFonts w:ascii="Myriad Pro" w:hAnsi="Myriad Pro"/>
          <w:sz w:val="24"/>
          <w:szCs w:val="24"/>
        </w:rPr>
      </w:pPr>
    </w:p>
    <w:p w:rsidR="00231714" w:rsidRPr="005533AB" w:rsidRDefault="003604D9" w:rsidP="00231714">
      <w:pPr>
        <w:pStyle w:val="a8"/>
        <w:ind w:left="0"/>
        <w:rPr>
          <w:sz w:val="24"/>
          <w:szCs w:val="24"/>
        </w:rPr>
      </w:pPr>
      <w:r>
        <w:rPr>
          <w:rFonts w:ascii="Myriad Pro" w:hAnsi="Myriad Pro"/>
          <w:sz w:val="24"/>
          <w:szCs w:val="24"/>
        </w:rPr>
        <w:t>П</w:t>
      </w:r>
      <w:r w:rsidR="00231714" w:rsidRPr="005533AB">
        <w:rPr>
          <w:rFonts w:ascii="Myriad Pro" w:hAnsi="Myriad Pro"/>
          <w:sz w:val="24"/>
          <w:szCs w:val="24"/>
        </w:rPr>
        <w:t>ісля чого у користувача, якому надали право зміни установи у верхній частині форми з’явиться кнопка «Змінити установу».</w:t>
      </w:r>
    </w:p>
    <w:p w:rsidR="00231714" w:rsidRDefault="00231714" w:rsidP="00231714">
      <w:pPr>
        <w:pStyle w:val="a8"/>
        <w:ind w:left="0"/>
      </w:pPr>
      <w:r>
        <w:t> </w:t>
      </w:r>
    </w:p>
    <w:p w:rsidR="00231714" w:rsidRDefault="00231714" w:rsidP="00231714">
      <w:pPr>
        <w:pStyle w:val="a8"/>
        <w:ind w:left="0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952661" cy="2170322"/>
            <wp:effectExtent l="0" t="0" r="0" b="1905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4041" cy="2174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5533AB" w:rsidRDefault="00231714" w:rsidP="00231714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sz w:val="22"/>
          <w:szCs w:val="22"/>
        </w:rPr>
      </w:pPr>
      <w:r w:rsidRPr="005533AB">
        <w:rPr>
          <w:rFonts w:ascii="Myriad Pro" w:hAnsi="Myriad Pro"/>
          <w:sz w:val="22"/>
          <w:szCs w:val="22"/>
        </w:rPr>
        <w:t>Кнопка «Змінити установу»</w:t>
      </w:r>
    </w:p>
    <w:p w:rsidR="00231714" w:rsidRDefault="00231714" w:rsidP="00231714">
      <w:pPr>
        <w:pStyle w:val="a8"/>
        <w:ind w:left="0"/>
      </w:pPr>
      <w:r>
        <w:rPr>
          <w:rFonts w:ascii="Myriad Pro" w:hAnsi="Myriad Pro"/>
        </w:rPr>
        <w:t> </w:t>
      </w:r>
    </w:p>
    <w:p w:rsidR="00231714" w:rsidRPr="005533AB" w:rsidRDefault="00231714" w:rsidP="00231714">
      <w:pPr>
        <w:pStyle w:val="a8"/>
        <w:ind w:left="0"/>
        <w:rPr>
          <w:sz w:val="24"/>
          <w:szCs w:val="24"/>
        </w:rPr>
      </w:pPr>
      <w:r w:rsidRPr="005533AB">
        <w:rPr>
          <w:rFonts w:ascii="Myriad Pro" w:hAnsi="Myriad Pro"/>
          <w:sz w:val="24"/>
          <w:szCs w:val="24"/>
        </w:rPr>
        <w:t>Натиснути на кнопку «Змінити установу».</w:t>
      </w:r>
    </w:p>
    <w:p w:rsidR="00231714" w:rsidRPr="005533AB" w:rsidRDefault="00231714" w:rsidP="00231714">
      <w:pPr>
        <w:pStyle w:val="a8"/>
        <w:ind w:left="0"/>
        <w:rPr>
          <w:sz w:val="24"/>
          <w:szCs w:val="24"/>
        </w:rPr>
      </w:pPr>
      <w:r w:rsidRPr="005533AB">
        <w:rPr>
          <w:rFonts w:ascii="Myriad Pro" w:hAnsi="Myriad Pro"/>
          <w:sz w:val="24"/>
          <w:szCs w:val="24"/>
        </w:rPr>
        <w:t>Обрати з переліку, установу якою необхідно представитися</w:t>
      </w:r>
    </w:p>
    <w:p w:rsidR="00231714" w:rsidRDefault="00231714" w:rsidP="00231714">
      <w:pPr>
        <w:pStyle w:val="a8"/>
        <w:ind w:left="0"/>
      </w:pPr>
      <w:r>
        <w:t> </w:t>
      </w:r>
    </w:p>
    <w:p w:rsidR="00231714" w:rsidRDefault="00231714" w:rsidP="00231714">
      <w:pPr>
        <w:pStyle w:val="a8"/>
        <w:ind w:left="0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943600" cy="2061713"/>
            <wp:effectExtent l="0" t="0" r="0" b="0"/>
            <wp:docPr id="164" name="Рисунок 164" descr="c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20"/>
                    <pic:cNvPicPr>
                      <a:picLocks noChangeAspect="1" noChangeArrowheads="1"/>
                    </pic:cNvPicPr>
                  </pic:nvPicPr>
                  <pic:blipFill>
                    <a:blip r:embed="rId47" r:link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167" cy="20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5533AB" w:rsidRDefault="00231714" w:rsidP="00231714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sz w:val="22"/>
          <w:szCs w:val="22"/>
        </w:rPr>
      </w:pPr>
      <w:r w:rsidRPr="005533AB">
        <w:rPr>
          <w:rFonts w:ascii="Myriad Pro" w:hAnsi="Myriad Pro"/>
          <w:sz w:val="22"/>
          <w:szCs w:val="22"/>
        </w:rPr>
        <w:t>Вибір установи з переліку</w:t>
      </w:r>
    </w:p>
    <w:p w:rsidR="00231714" w:rsidRPr="009E328C" w:rsidRDefault="00231714" w:rsidP="00231714">
      <w:pPr>
        <w:pStyle w:val="a8"/>
        <w:ind w:left="0"/>
        <w:rPr>
          <w:rFonts w:ascii="Myriad Pro" w:hAnsi="Myriad Pro"/>
          <w:sz w:val="24"/>
          <w:szCs w:val="24"/>
        </w:rPr>
      </w:pPr>
      <w:r w:rsidRPr="00980F4B">
        <w:rPr>
          <w:rFonts w:ascii="Myriad Pro" w:hAnsi="Myriad Pro"/>
          <w:sz w:val="24"/>
          <w:szCs w:val="24"/>
        </w:rPr>
        <w:lastRenderedPageBreak/>
        <w:t>В р</w:t>
      </w:r>
      <w:r>
        <w:rPr>
          <w:rFonts w:ascii="Myriad Pro" w:hAnsi="Myriad Pro"/>
          <w:sz w:val="24"/>
          <w:szCs w:val="24"/>
        </w:rPr>
        <w:t xml:space="preserve">езультаті користувач буде виконувати налаштування, формування всіх звітів від імені нової установи.  </w:t>
      </w:r>
    </w:p>
    <w:p w:rsidR="00231714" w:rsidRDefault="00231714" w:rsidP="00231714">
      <w:pPr>
        <w:pStyle w:val="a8"/>
        <w:ind w:left="0"/>
      </w:pPr>
      <w:r>
        <w:t> </w:t>
      </w:r>
    </w:p>
    <w:p w:rsidR="00231714" w:rsidRDefault="00231714" w:rsidP="00231714">
      <w:pPr>
        <w:pStyle w:val="a8"/>
        <w:ind w:left="0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6029960" cy="2019300"/>
            <wp:effectExtent l="0" t="0" r="889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Default="00231714" w:rsidP="00231714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sz w:val="22"/>
          <w:szCs w:val="22"/>
        </w:rPr>
      </w:pPr>
      <w:r w:rsidRPr="008447A9">
        <w:rPr>
          <w:rFonts w:ascii="Myriad Pro" w:hAnsi="Myriad Pro"/>
          <w:sz w:val="22"/>
          <w:szCs w:val="22"/>
        </w:rPr>
        <w:t>Установу змінено</w:t>
      </w:r>
    </w:p>
    <w:p w:rsidR="003604D9" w:rsidRPr="003604D9" w:rsidRDefault="003604D9" w:rsidP="003604D9">
      <w:pPr>
        <w:pStyle w:val="12"/>
      </w:pPr>
    </w:p>
    <w:p w:rsidR="00231714" w:rsidRPr="002619DA" w:rsidRDefault="00231714" w:rsidP="00231714">
      <w:pPr>
        <w:pStyle w:val="1"/>
        <w:numPr>
          <w:ilvl w:val="0"/>
          <w:numId w:val="1"/>
        </w:numPr>
        <w:spacing w:line="240" w:lineRule="auto"/>
        <w:jc w:val="left"/>
        <w:rPr>
          <w:rFonts w:ascii="Myriad Pro" w:hAnsi="Myriad Pro"/>
        </w:rPr>
      </w:pPr>
      <w:bookmarkStart w:id="715" w:name="_Toc5889774"/>
      <w:bookmarkStart w:id="716" w:name="_Toc5890293"/>
      <w:bookmarkStart w:id="717" w:name="_Toc5899629"/>
      <w:bookmarkStart w:id="718" w:name="_Toc5958779"/>
      <w:bookmarkStart w:id="719" w:name="_Toc5961821"/>
      <w:bookmarkStart w:id="720" w:name="_Toc5963495"/>
      <w:bookmarkStart w:id="721" w:name="_Toc5964243"/>
      <w:bookmarkStart w:id="722" w:name="_Toc5964990"/>
      <w:bookmarkStart w:id="723" w:name="_Toc5965738"/>
      <w:bookmarkStart w:id="724" w:name="_Toc5966748"/>
      <w:bookmarkStart w:id="725" w:name="_Toc5969567"/>
      <w:bookmarkStart w:id="726" w:name="_Toc5889775"/>
      <w:bookmarkStart w:id="727" w:name="_Toc5890294"/>
      <w:bookmarkStart w:id="728" w:name="_Toc5899630"/>
      <w:bookmarkStart w:id="729" w:name="_Toc5958780"/>
      <w:bookmarkStart w:id="730" w:name="_Toc5961822"/>
      <w:bookmarkStart w:id="731" w:name="_Toc5963496"/>
      <w:bookmarkStart w:id="732" w:name="_Toc5964244"/>
      <w:bookmarkStart w:id="733" w:name="_Toc5964991"/>
      <w:bookmarkStart w:id="734" w:name="_Toc5965739"/>
      <w:bookmarkStart w:id="735" w:name="_Toc5966749"/>
      <w:bookmarkStart w:id="736" w:name="_Toc5969568"/>
      <w:bookmarkStart w:id="737" w:name="_Toc66704989"/>
      <w:bookmarkEnd w:id="715"/>
      <w:bookmarkEnd w:id="716"/>
      <w:bookmarkEnd w:id="717"/>
      <w:bookmarkEnd w:id="718"/>
      <w:bookmarkEnd w:id="719"/>
      <w:bookmarkEnd w:id="720"/>
      <w:bookmarkEnd w:id="721"/>
      <w:bookmarkEnd w:id="722"/>
      <w:bookmarkEnd w:id="723"/>
      <w:bookmarkEnd w:id="724"/>
      <w:bookmarkEnd w:id="725"/>
      <w:bookmarkEnd w:id="726"/>
      <w:bookmarkEnd w:id="727"/>
      <w:bookmarkEnd w:id="728"/>
      <w:bookmarkEnd w:id="729"/>
      <w:bookmarkEnd w:id="730"/>
      <w:bookmarkEnd w:id="731"/>
      <w:bookmarkEnd w:id="732"/>
      <w:bookmarkEnd w:id="733"/>
      <w:bookmarkEnd w:id="734"/>
      <w:bookmarkEnd w:id="735"/>
      <w:bookmarkEnd w:id="736"/>
      <w:r w:rsidRPr="002619DA">
        <w:rPr>
          <w:rFonts w:ascii="Myriad Pro" w:hAnsi="Myriad Pro"/>
        </w:rPr>
        <w:t>Робота в декількох вікнах одночасно</w:t>
      </w:r>
      <w:bookmarkEnd w:id="737"/>
    </w:p>
    <w:p w:rsidR="00231714" w:rsidRDefault="00231714" w:rsidP="00231714">
      <w:pPr>
        <w:spacing w:after="0"/>
        <w:ind w:firstLine="567"/>
        <w:jc w:val="both"/>
        <w:rPr>
          <w:rFonts w:ascii="Myriad Pro" w:hAnsi="Myriad Pro"/>
          <w:sz w:val="24"/>
          <w:szCs w:val="24"/>
        </w:rPr>
      </w:pPr>
    </w:p>
    <w:p w:rsidR="00231714" w:rsidRPr="002619DA" w:rsidRDefault="00231714" w:rsidP="00231714">
      <w:pPr>
        <w:spacing w:after="0"/>
        <w:ind w:firstLine="567"/>
        <w:jc w:val="both"/>
        <w:rPr>
          <w:rFonts w:ascii="Myriad Pro" w:hAnsi="Myriad Pro"/>
          <w:sz w:val="24"/>
          <w:szCs w:val="24"/>
        </w:rPr>
      </w:pPr>
      <w:r w:rsidRPr="002619DA">
        <w:rPr>
          <w:rFonts w:ascii="Myriad Pro" w:hAnsi="Myriad Pro"/>
          <w:sz w:val="24"/>
          <w:szCs w:val="24"/>
        </w:rPr>
        <w:t>Для того, щоб мати можливість працювати одночасно в декількох вікнах необхідно</w:t>
      </w:r>
      <w:r w:rsidRPr="002619DA">
        <w:rPr>
          <w:rFonts w:ascii="Myriad Pro" w:hAnsi="Myriad Pro"/>
          <w:sz w:val="24"/>
          <w:szCs w:val="24"/>
          <w:lang w:val="ru-RU"/>
        </w:rPr>
        <w:t xml:space="preserve"> </w:t>
      </w:r>
      <w:r w:rsidRPr="002619DA">
        <w:rPr>
          <w:rFonts w:ascii="Myriad Pro" w:hAnsi="Myriad Pro"/>
          <w:sz w:val="24"/>
          <w:szCs w:val="24"/>
        </w:rPr>
        <w:t xml:space="preserve">увійти в програму за допомогою браузеру </w:t>
      </w:r>
      <w:r w:rsidRPr="002619DA">
        <w:rPr>
          <w:rFonts w:ascii="Myriad Pro" w:hAnsi="Myriad Pro"/>
          <w:sz w:val="24"/>
          <w:szCs w:val="24"/>
          <w:lang w:val="en-US"/>
        </w:rPr>
        <w:t>Google</w:t>
      </w:r>
      <w:r w:rsidRPr="002619DA">
        <w:rPr>
          <w:rFonts w:ascii="Myriad Pro" w:hAnsi="Myriad Pro"/>
          <w:sz w:val="24"/>
          <w:szCs w:val="24"/>
          <w:lang w:val="ru-RU"/>
        </w:rPr>
        <w:t xml:space="preserve"> </w:t>
      </w:r>
      <w:r w:rsidRPr="002619DA">
        <w:rPr>
          <w:rFonts w:ascii="Myriad Pro" w:hAnsi="Myriad Pro"/>
          <w:sz w:val="24"/>
          <w:szCs w:val="24"/>
          <w:lang w:val="en-US"/>
        </w:rPr>
        <w:t>Chrome</w:t>
      </w:r>
      <w:r w:rsidRPr="002619DA">
        <w:rPr>
          <w:rFonts w:ascii="Myriad Pro" w:hAnsi="Myriad Pro"/>
          <w:sz w:val="24"/>
          <w:szCs w:val="24"/>
          <w:lang w:val="ru-RU"/>
        </w:rPr>
        <w:t xml:space="preserve">. </w:t>
      </w:r>
      <w:r w:rsidRPr="002619DA">
        <w:rPr>
          <w:rFonts w:ascii="Myriad Pro" w:hAnsi="Myriad Pro"/>
          <w:sz w:val="24"/>
          <w:szCs w:val="24"/>
        </w:rPr>
        <w:t>Встановити курсор на вкладку та натиснути праву кнопку мишки. У випадаючому списку контекстного меню, яке відкриється, потрібно натиснути на пункт «Дублювати» (</w:t>
      </w:r>
      <w:r w:rsidR="0024459D">
        <w:rPr>
          <w:rFonts w:ascii="Myriad Pro" w:hAnsi="Myriad Pro"/>
          <w:sz w:val="24"/>
          <w:szCs w:val="24"/>
        </w:rPr>
        <w:fldChar w:fldCharType="begin"/>
      </w:r>
      <w:r>
        <w:rPr>
          <w:rFonts w:ascii="Myriad Pro" w:hAnsi="Myriad Pro"/>
          <w:sz w:val="24"/>
          <w:szCs w:val="24"/>
        </w:rPr>
        <w:instrText xml:space="preserve"> REF _Ref5885455 \r \h </w:instrText>
      </w:r>
      <w:r w:rsidR="0024459D">
        <w:rPr>
          <w:rFonts w:ascii="Myriad Pro" w:hAnsi="Myriad Pro"/>
          <w:sz w:val="24"/>
          <w:szCs w:val="24"/>
        </w:rPr>
      </w:r>
      <w:r w:rsidR="0024459D">
        <w:rPr>
          <w:rFonts w:ascii="Myriad Pro" w:hAnsi="Myriad Pro"/>
          <w:sz w:val="24"/>
          <w:szCs w:val="24"/>
        </w:rPr>
        <w:fldChar w:fldCharType="separate"/>
      </w:r>
      <w:r w:rsidR="00D718C8">
        <w:rPr>
          <w:rFonts w:ascii="Myriad Pro" w:hAnsi="Myriad Pro"/>
          <w:sz w:val="24"/>
          <w:szCs w:val="24"/>
        </w:rPr>
        <w:t>Рис. 1.33</w:t>
      </w:r>
      <w:r w:rsidR="0024459D">
        <w:rPr>
          <w:rFonts w:ascii="Myriad Pro" w:hAnsi="Myriad Pro"/>
          <w:sz w:val="24"/>
          <w:szCs w:val="24"/>
        </w:rPr>
        <w:fldChar w:fldCharType="end"/>
      </w:r>
      <w:r w:rsidRPr="002619DA">
        <w:rPr>
          <w:rFonts w:ascii="Myriad Pro" w:hAnsi="Myriad Pro"/>
          <w:sz w:val="24"/>
          <w:szCs w:val="24"/>
        </w:rPr>
        <w:t>).</w:t>
      </w:r>
    </w:p>
    <w:p w:rsidR="00231714" w:rsidRDefault="00231714" w:rsidP="00231714">
      <w:pPr>
        <w:spacing w:after="0"/>
        <w:jc w:val="both"/>
      </w:pPr>
      <w:r>
        <w:t xml:space="preserve"> </w:t>
      </w:r>
      <w:r w:rsidRPr="001753DA">
        <w:rPr>
          <w:noProof/>
          <w:lang w:val="ru-RU" w:eastAsia="ru-RU"/>
        </w:rPr>
        <w:drawing>
          <wp:inline distT="0" distB="0" distL="0" distR="0">
            <wp:extent cx="5937894" cy="3413051"/>
            <wp:effectExtent l="0" t="0" r="5715" b="0"/>
            <wp:docPr id="2" name="Рисунок 2" descr="D:\21.12.2018\Screenshot_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1.12.2018\Screenshot_27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993" cy="342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2619DA" w:rsidRDefault="00231714" w:rsidP="00231714">
      <w:pPr>
        <w:pStyle w:val="ab"/>
        <w:numPr>
          <w:ilvl w:val="0"/>
          <w:numId w:val="2"/>
        </w:numPr>
        <w:ind w:firstLine="2126"/>
        <w:rPr>
          <w:rFonts w:ascii="Myriad Pro" w:hAnsi="Myriad Pro"/>
          <w:sz w:val="22"/>
          <w:szCs w:val="22"/>
        </w:rPr>
      </w:pPr>
      <w:bookmarkStart w:id="738" w:name="_Ref5885455"/>
      <w:r w:rsidRPr="002619DA">
        <w:rPr>
          <w:rFonts w:ascii="Myriad Pro" w:hAnsi="Myriad Pro"/>
        </w:rPr>
        <w:t xml:space="preserve">Вікно </w:t>
      </w:r>
      <w:r>
        <w:rPr>
          <w:rFonts w:ascii="Myriad Pro" w:hAnsi="Myriad Pro"/>
        </w:rPr>
        <w:t>(</w:t>
      </w:r>
      <w:r w:rsidRPr="002619DA">
        <w:rPr>
          <w:rFonts w:ascii="Myriad Pro" w:hAnsi="Myriad Pro"/>
        </w:rPr>
        <w:t>1</w:t>
      </w:r>
      <w:r>
        <w:rPr>
          <w:rFonts w:ascii="Myriad Pro" w:hAnsi="Myriad Pro"/>
        </w:rPr>
        <w:t>)</w:t>
      </w:r>
      <w:bookmarkEnd w:id="738"/>
    </w:p>
    <w:p w:rsidR="00231714" w:rsidRDefault="00231714" w:rsidP="00231714"/>
    <w:p w:rsidR="00231714" w:rsidRPr="002619DA" w:rsidRDefault="00231714" w:rsidP="00231714">
      <w:pPr>
        <w:rPr>
          <w:rFonts w:ascii="Myriad Pro" w:hAnsi="Myriad Pro"/>
          <w:sz w:val="24"/>
          <w:szCs w:val="24"/>
        </w:rPr>
      </w:pPr>
      <w:r w:rsidRPr="002619DA">
        <w:rPr>
          <w:rFonts w:ascii="Myriad Pro" w:hAnsi="Myriad Pro"/>
          <w:sz w:val="24"/>
          <w:szCs w:val="24"/>
        </w:rPr>
        <w:t>В результаті відкриється вікно</w:t>
      </w:r>
      <w:r>
        <w:rPr>
          <w:rFonts w:ascii="Myriad Pro" w:hAnsi="Myriad Pro"/>
          <w:sz w:val="24"/>
          <w:szCs w:val="24"/>
        </w:rPr>
        <w:t xml:space="preserve"> аналогічне попередньому. </w:t>
      </w:r>
      <w:r w:rsidRPr="002619DA">
        <w:rPr>
          <w:rFonts w:ascii="Myriad Pro" w:hAnsi="Myriad Pro"/>
          <w:sz w:val="24"/>
          <w:szCs w:val="24"/>
        </w:rPr>
        <w:t xml:space="preserve">    </w:t>
      </w:r>
    </w:p>
    <w:p w:rsidR="00231714" w:rsidRDefault="00231714" w:rsidP="00231714">
      <w:r w:rsidRPr="001753DA">
        <w:rPr>
          <w:noProof/>
          <w:lang w:val="ru-RU" w:eastAsia="ru-RU"/>
        </w:rPr>
        <w:lastRenderedPageBreak/>
        <w:drawing>
          <wp:inline distT="0" distB="0" distL="0" distR="0">
            <wp:extent cx="5938520" cy="3381153"/>
            <wp:effectExtent l="0" t="0" r="5080" b="0"/>
            <wp:docPr id="352" name="Рисунок 352" descr="D:\21.12.2018\Screenshot_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1.12.2018\Screenshot_28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102" cy="3388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231714">
      <w:pPr>
        <w:pStyle w:val="ab"/>
        <w:numPr>
          <w:ilvl w:val="0"/>
          <w:numId w:val="2"/>
        </w:numPr>
        <w:ind w:firstLine="2126"/>
        <w:rPr>
          <w:rFonts w:ascii="Myriad Pro" w:hAnsi="Myriad Pro"/>
        </w:rPr>
      </w:pPr>
      <w:r w:rsidRPr="002619DA">
        <w:rPr>
          <w:rFonts w:ascii="Myriad Pro" w:hAnsi="Myriad Pro"/>
        </w:rPr>
        <w:t xml:space="preserve">Вікно </w:t>
      </w:r>
      <w:r>
        <w:rPr>
          <w:rFonts w:ascii="Myriad Pro" w:hAnsi="Myriad Pro"/>
        </w:rPr>
        <w:t>(2)</w:t>
      </w:r>
    </w:p>
    <w:p w:rsidR="00D718C8" w:rsidRDefault="00D718C8">
      <w:pPr>
        <w:spacing w:line="259" w:lineRule="auto"/>
        <w:rPr>
          <w:rFonts w:ascii="Myriad Pro" w:hAnsi="Myriad Pro" w:cs="Arial"/>
          <w:b/>
          <w:bCs/>
          <w:kern w:val="32"/>
          <w:sz w:val="32"/>
          <w:szCs w:val="32"/>
        </w:rPr>
      </w:pPr>
      <w:bookmarkStart w:id="739" w:name="_Toc5889777"/>
      <w:bookmarkStart w:id="740" w:name="_Toc5890296"/>
      <w:bookmarkStart w:id="741" w:name="_Toc5899632"/>
      <w:bookmarkStart w:id="742" w:name="_Toc5958782"/>
      <w:bookmarkStart w:id="743" w:name="_Toc5961824"/>
      <w:bookmarkStart w:id="744" w:name="_Toc5963498"/>
      <w:bookmarkStart w:id="745" w:name="_Toc5964246"/>
      <w:bookmarkStart w:id="746" w:name="_Toc5964993"/>
      <w:bookmarkStart w:id="747" w:name="_Toc5965741"/>
      <w:bookmarkStart w:id="748" w:name="_Toc5966751"/>
      <w:bookmarkStart w:id="749" w:name="_Toc5969570"/>
      <w:bookmarkEnd w:id="739"/>
      <w:bookmarkEnd w:id="740"/>
      <w:bookmarkEnd w:id="741"/>
      <w:bookmarkEnd w:id="742"/>
      <w:bookmarkEnd w:id="743"/>
      <w:bookmarkEnd w:id="744"/>
      <w:bookmarkEnd w:id="745"/>
      <w:bookmarkEnd w:id="746"/>
      <w:bookmarkEnd w:id="747"/>
      <w:bookmarkEnd w:id="748"/>
      <w:bookmarkEnd w:id="749"/>
      <w:r>
        <w:rPr>
          <w:rFonts w:ascii="Myriad Pro" w:hAnsi="Myriad Pro"/>
        </w:rPr>
        <w:br w:type="page"/>
      </w:r>
    </w:p>
    <w:p w:rsidR="00231714" w:rsidRPr="00292B3C" w:rsidRDefault="00231714" w:rsidP="00231714">
      <w:pPr>
        <w:pStyle w:val="1"/>
        <w:numPr>
          <w:ilvl w:val="0"/>
          <w:numId w:val="1"/>
        </w:numPr>
        <w:spacing w:line="240" w:lineRule="auto"/>
        <w:jc w:val="left"/>
        <w:rPr>
          <w:rFonts w:ascii="Myriad Pro" w:hAnsi="Myriad Pro"/>
        </w:rPr>
      </w:pPr>
      <w:bookmarkStart w:id="750" w:name="_Toc66704990"/>
      <w:r w:rsidRPr="00292B3C">
        <w:rPr>
          <w:rFonts w:ascii="Myriad Pro" w:hAnsi="Myriad Pro"/>
        </w:rPr>
        <w:lastRenderedPageBreak/>
        <w:t>ФІНАНСОВА ЗВІТНІСТЬ</w:t>
      </w:r>
      <w:bookmarkEnd w:id="750"/>
    </w:p>
    <w:p w:rsidR="00231714" w:rsidRDefault="00231714" w:rsidP="00231714">
      <w:pPr>
        <w:spacing w:after="0"/>
      </w:pPr>
    </w:p>
    <w:p w:rsidR="00231714" w:rsidRPr="00085D27" w:rsidRDefault="00231714" w:rsidP="00231714">
      <w:pPr>
        <w:spacing w:after="0"/>
        <w:rPr>
          <w:rFonts w:ascii="Myriad Pro" w:hAnsi="Myriad Pro"/>
          <w:b/>
          <w:sz w:val="28"/>
          <w:szCs w:val="28"/>
        </w:rPr>
      </w:pPr>
      <w:r w:rsidRPr="00085D27">
        <w:rPr>
          <w:rFonts w:ascii="Myriad Pro" w:hAnsi="Myriad Pro"/>
          <w:b/>
          <w:sz w:val="28"/>
          <w:szCs w:val="28"/>
        </w:rPr>
        <w:t xml:space="preserve">Фінансова звітність </w:t>
      </w:r>
    </w:p>
    <w:tbl>
      <w:tblPr>
        <w:tblStyle w:val="af3"/>
        <w:tblW w:w="0" w:type="auto"/>
        <w:tblInd w:w="-5" w:type="dxa"/>
        <w:tblLook w:val="04A0" w:firstRow="1" w:lastRow="0" w:firstColumn="1" w:lastColumn="0" w:noHBand="0" w:noVBand="1"/>
      </w:tblPr>
      <w:tblGrid>
        <w:gridCol w:w="4686"/>
        <w:gridCol w:w="4664"/>
      </w:tblGrid>
      <w:tr w:rsidR="00231714" w:rsidRPr="00A9587A" w:rsidTr="00807318">
        <w:tc>
          <w:tcPr>
            <w:tcW w:w="4686" w:type="dxa"/>
          </w:tcPr>
          <w:p w:rsidR="00231714" w:rsidRPr="001D1EBE" w:rsidRDefault="00231714" w:rsidP="00807318">
            <w:pPr>
              <w:spacing w:line="240" w:lineRule="auto"/>
              <w:jc w:val="both"/>
              <w:rPr>
                <w:rFonts w:ascii="Myriad Pro" w:hAnsi="Myriad Pro"/>
                <w:b/>
                <w:sz w:val="24"/>
                <w:szCs w:val="24"/>
              </w:rPr>
            </w:pPr>
            <w:r>
              <w:rPr>
                <w:rFonts w:ascii="Myriad Pro" w:hAnsi="Myriad Pro"/>
                <w:b/>
                <w:sz w:val="24"/>
                <w:szCs w:val="24"/>
              </w:rPr>
              <w:t xml:space="preserve">Користувачі, АРМи, функції </w:t>
            </w:r>
          </w:p>
        </w:tc>
        <w:tc>
          <w:tcPr>
            <w:tcW w:w="4664" w:type="dxa"/>
          </w:tcPr>
          <w:p w:rsidR="00231714" w:rsidRPr="001D1EBE" w:rsidRDefault="00231714" w:rsidP="00807318">
            <w:pPr>
              <w:spacing w:line="240" w:lineRule="auto"/>
              <w:jc w:val="both"/>
              <w:rPr>
                <w:rFonts w:ascii="Myriad Pro" w:hAnsi="Myriad Pro"/>
                <w:b/>
                <w:sz w:val="24"/>
                <w:szCs w:val="24"/>
              </w:rPr>
            </w:pPr>
            <w:r w:rsidRPr="001D1EBE">
              <w:rPr>
                <w:rFonts w:ascii="Myriad Pro" w:hAnsi="Myriad Pro"/>
                <w:b/>
                <w:sz w:val="24"/>
                <w:szCs w:val="24"/>
              </w:rPr>
              <w:t>Статуси</w:t>
            </w:r>
            <w:r>
              <w:rPr>
                <w:rFonts w:ascii="Myriad Pro" w:hAnsi="Myriad Pro"/>
                <w:b/>
                <w:sz w:val="24"/>
                <w:szCs w:val="24"/>
              </w:rPr>
              <w:t xml:space="preserve"> звітів</w:t>
            </w:r>
          </w:p>
        </w:tc>
      </w:tr>
      <w:tr w:rsidR="00231714" w:rsidRPr="00A9587A" w:rsidTr="00807318">
        <w:tc>
          <w:tcPr>
            <w:tcW w:w="4686" w:type="dxa"/>
          </w:tcPr>
          <w:p w:rsidR="00231714" w:rsidRPr="007C4BEF" w:rsidRDefault="00231714" w:rsidP="00807318">
            <w:pPr>
              <w:spacing w:line="240" w:lineRule="auto"/>
              <w:jc w:val="both"/>
              <w:rPr>
                <w:rFonts w:ascii="Myriad Pro" w:hAnsi="Myriad Pro"/>
                <w:b/>
                <w:color w:val="FFFFFF" w:themeColor="background1"/>
                <w:sz w:val="24"/>
                <w:szCs w:val="24"/>
              </w:rPr>
            </w:pPr>
            <w:r w:rsidRPr="00BE2CFC">
              <w:rPr>
                <w:rFonts w:ascii="Myriad Pro" w:hAnsi="Myriad Pro"/>
                <w:b/>
                <w:sz w:val="24"/>
                <w:szCs w:val="24"/>
                <w:shd w:val="clear" w:color="auto" w:fill="FFFFFF" w:themeFill="background1"/>
              </w:rPr>
              <w:t>Бухгалтер</w:t>
            </w: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АРМ Фінансова звітність</w:t>
            </w:r>
          </w:p>
          <w:p w:rsidR="00231714" w:rsidRPr="000F7109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1.</w:t>
            </w:r>
            <w:r w:rsidRPr="000F7109">
              <w:rPr>
                <w:rFonts w:ascii="Myriad Pro" w:hAnsi="Myriad Pro"/>
                <w:sz w:val="24"/>
                <w:szCs w:val="24"/>
                <w:lang w:val="ru-RU"/>
              </w:rPr>
              <w:t>Ф</w:t>
            </w:r>
            <w:r w:rsidRPr="000F7109">
              <w:rPr>
                <w:rFonts w:ascii="Myriad Pro" w:hAnsi="Myriad Pro"/>
                <w:sz w:val="24"/>
                <w:szCs w:val="24"/>
              </w:rPr>
              <w:t>інансова звітність</w:t>
            </w:r>
            <w:r>
              <w:rPr>
                <w:rFonts w:ascii="Myriad Pro" w:hAnsi="Myriad Pro"/>
                <w:sz w:val="24"/>
                <w:szCs w:val="24"/>
              </w:rPr>
              <w:t xml:space="preserve"> </w:t>
            </w:r>
            <w:r w:rsidRPr="000F7109">
              <w:rPr>
                <w:rFonts w:ascii="Myriad Pro" w:hAnsi="Myriad Pro"/>
                <w:sz w:val="24"/>
                <w:szCs w:val="24"/>
              </w:rPr>
              <w:t>(створення)</w:t>
            </w: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 xml:space="preserve">       </w:t>
            </w:r>
            <w:r w:rsidRPr="00A9587A">
              <w:rPr>
                <w:rFonts w:ascii="Myriad Pro" w:hAnsi="Myriad Pro"/>
                <w:sz w:val="24"/>
                <w:szCs w:val="24"/>
              </w:rPr>
              <w:t>Створити звіт:</w:t>
            </w:r>
          </w:p>
          <w:p w:rsidR="00231714" w:rsidRPr="00A9587A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 xml:space="preserve">Імпорт </w:t>
            </w:r>
            <w:r w:rsidRPr="00A9587A">
              <w:rPr>
                <w:rFonts w:ascii="Myriad Pro" w:hAnsi="Myriad Pro"/>
                <w:sz w:val="24"/>
                <w:szCs w:val="24"/>
              </w:rPr>
              <w:t xml:space="preserve">   </w:t>
            </w:r>
          </w:p>
          <w:p w:rsidR="00231714" w:rsidRPr="00A9587A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 xml:space="preserve">Підсумувати </w:t>
            </w:r>
          </w:p>
          <w:p w:rsidR="00231714" w:rsidRPr="00A9587A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 xml:space="preserve">Протокол </w:t>
            </w:r>
          </w:p>
          <w:p w:rsidR="00231714" w:rsidRPr="00A9587A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 xml:space="preserve">Друк   </w:t>
            </w:r>
          </w:p>
          <w:p w:rsidR="00231714" w:rsidRPr="00A9587A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 xml:space="preserve">Надіслати на підпис </w:t>
            </w:r>
          </w:p>
          <w:p w:rsidR="00231714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>Історія змін статусу</w:t>
            </w: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2.</w:t>
            </w:r>
            <w:r w:rsidRPr="000F7109">
              <w:rPr>
                <w:rFonts w:ascii="Myriad Pro" w:hAnsi="Myriad Pro"/>
                <w:sz w:val="24"/>
                <w:szCs w:val="24"/>
                <w:lang w:val="ru-RU"/>
              </w:rPr>
              <w:t>Ф</w:t>
            </w:r>
            <w:r w:rsidRPr="000F7109">
              <w:rPr>
                <w:rFonts w:ascii="Myriad Pro" w:hAnsi="Myriad Pro"/>
                <w:sz w:val="24"/>
                <w:szCs w:val="24"/>
              </w:rPr>
              <w:t>інансова звітність</w:t>
            </w:r>
            <w:r>
              <w:rPr>
                <w:rFonts w:ascii="Myriad Pro" w:hAnsi="Myriad Pro"/>
                <w:sz w:val="24"/>
                <w:szCs w:val="24"/>
              </w:rPr>
              <w:t xml:space="preserve"> </w:t>
            </w:r>
            <w:r w:rsidRPr="000F7109">
              <w:rPr>
                <w:rFonts w:ascii="Myriad Pro" w:hAnsi="Myriad Pro"/>
                <w:sz w:val="24"/>
                <w:szCs w:val="24"/>
              </w:rPr>
              <w:t>(</w:t>
            </w:r>
            <w:r>
              <w:rPr>
                <w:rFonts w:ascii="Myriad Pro" w:hAnsi="Myriad Pro"/>
                <w:sz w:val="24"/>
                <w:szCs w:val="24"/>
              </w:rPr>
              <w:t>перегляд</w:t>
            </w:r>
            <w:r w:rsidRPr="000F7109">
              <w:rPr>
                <w:rFonts w:ascii="Myriad Pro" w:hAnsi="Myriad Pro"/>
                <w:sz w:val="24"/>
                <w:szCs w:val="24"/>
              </w:rPr>
              <w:t>)</w:t>
            </w:r>
          </w:p>
          <w:p w:rsidR="00231714" w:rsidRPr="000F7109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</w:tc>
        <w:tc>
          <w:tcPr>
            <w:tcW w:w="4664" w:type="dxa"/>
          </w:tcPr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>Внесення даних</w:t>
            </w: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Передано на підпис</w:t>
            </w:r>
          </w:p>
        </w:tc>
      </w:tr>
      <w:tr w:rsidR="00231714" w:rsidRPr="00A9587A" w:rsidTr="00807318">
        <w:tc>
          <w:tcPr>
            <w:tcW w:w="4686" w:type="dxa"/>
          </w:tcPr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b/>
                <w:sz w:val="24"/>
                <w:szCs w:val="24"/>
              </w:rPr>
            </w:pPr>
            <w:r w:rsidRPr="00BE2CFC">
              <w:rPr>
                <w:rFonts w:ascii="Myriad Pro" w:hAnsi="Myriad Pro"/>
                <w:b/>
                <w:sz w:val="24"/>
                <w:szCs w:val="24"/>
              </w:rPr>
              <w:t>Головний бухгалтер</w:t>
            </w: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АРМ Фінансова звітність</w:t>
            </w:r>
          </w:p>
          <w:p w:rsidR="00231714" w:rsidRPr="00F1612E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F1612E">
              <w:rPr>
                <w:rFonts w:ascii="Myriad Pro" w:hAnsi="Myriad Pro"/>
                <w:sz w:val="24"/>
                <w:szCs w:val="24"/>
              </w:rPr>
              <w:t>Фінансова звітність» (створення)</w:t>
            </w: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F1612E">
              <w:rPr>
                <w:rFonts w:ascii="Myriad Pro" w:hAnsi="Myriad Pro"/>
                <w:sz w:val="24"/>
                <w:szCs w:val="24"/>
              </w:rPr>
              <w:t xml:space="preserve">       Створити звіт:</w:t>
            </w: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3.</w:t>
            </w:r>
            <w:r w:rsidRPr="00A9587A">
              <w:rPr>
                <w:rFonts w:ascii="Myriad Pro" w:hAnsi="Myriad Pro"/>
                <w:sz w:val="24"/>
                <w:szCs w:val="24"/>
              </w:rPr>
              <w:t>Фінансова звітність (підписання)</w:t>
            </w:r>
          </w:p>
          <w:p w:rsidR="00231714" w:rsidRPr="001D1EBE" w:rsidRDefault="00231714" w:rsidP="00231714">
            <w:pPr>
              <w:pStyle w:val="a8"/>
              <w:numPr>
                <w:ilvl w:val="0"/>
                <w:numId w:val="18"/>
              </w:num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D1EBE">
              <w:rPr>
                <w:rFonts w:ascii="Myriad Pro" w:hAnsi="Myriad Pro"/>
                <w:sz w:val="24"/>
                <w:szCs w:val="24"/>
              </w:rPr>
              <w:t>Підписати</w:t>
            </w:r>
          </w:p>
          <w:p w:rsidR="00231714" w:rsidRDefault="00231714" w:rsidP="00231714">
            <w:pPr>
              <w:pStyle w:val="a8"/>
              <w:numPr>
                <w:ilvl w:val="0"/>
                <w:numId w:val="18"/>
              </w:num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D1EBE">
              <w:rPr>
                <w:rFonts w:ascii="Myriad Pro" w:hAnsi="Myriad Pro"/>
                <w:sz w:val="24"/>
                <w:szCs w:val="24"/>
              </w:rPr>
              <w:t>Повернути</w:t>
            </w: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4.</w:t>
            </w:r>
            <w:r w:rsidRPr="00A9587A">
              <w:rPr>
                <w:rFonts w:ascii="Myriad Pro" w:hAnsi="Myriad Pro"/>
                <w:sz w:val="24"/>
                <w:szCs w:val="24"/>
              </w:rPr>
              <w:t>Фінансова звітність (п</w:t>
            </w:r>
            <w:r>
              <w:rPr>
                <w:rFonts w:ascii="Myriad Pro" w:hAnsi="Myriad Pro"/>
                <w:sz w:val="24"/>
                <w:szCs w:val="24"/>
              </w:rPr>
              <w:t>ерегляд</w:t>
            </w:r>
            <w:r w:rsidRPr="00A9587A">
              <w:rPr>
                <w:rFonts w:ascii="Myriad Pro" w:hAnsi="Myriad Pro"/>
                <w:sz w:val="24"/>
                <w:szCs w:val="24"/>
              </w:rPr>
              <w:t>)</w:t>
            </w:r>
          </w:p>
          <w:p w:rsidR="00231714" w:rsidRPr="000F7109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</w:tc>
        <w:tc>
          <w:tcPr>
            <w:tcW w:w="4664" w:type="dxa"/>
          </w:tcPr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>Підпис</w:t>
            </w:r>
            <w:r>
              <w:rPr>
                <w:rFonts w:ascii="Myriad Pro" w:hAnsi="Myriad Pro"/>
                <w:sz w:val="24"/>
                <w:szCs w:val="24"/>
              </w:rPr>
              <w:t xml:space="preserve">ано Головним бухгалтером </w:t>
            </w: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Повернуто Головним бухгалтером</w:t>
            </w:r>
          </w:p>
        </w:tc>
      </w:tr>
      <w:tr w:rsidR="00231714" w:rsidRPr="00A9587A" w:rsidTr="00807318">
        <w:tc>
          <w:tcPr>
            <w:tcW w:w="4686" w:type="dxa"/>
          </w:tcPr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b/>
                <w:sz w:val="24"/>
                <w:szCs w:val="24"/>
              </w:rPr>
            </w:pPr>
            <w:r w:rsidRPr="00BE2CFC">
              <w:rPr>
                <w:rFonts w:ascii="Myriad Pro" w:hAnsi="Myriad Pro"/>
                <w:b/>
                <w:sz w:val="24"/>
                <w:szCs w:val="24"/>
              </w:rPr>
              <w:t>Керівник</w:t>
            </w: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АРМ Фінансова звітність</w:t>
            </w: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5.</w:t>
            </w:r>
            <w:r w:rsidRPr="00A9587A">
              <w:rPr>
                <w:rFonts w:ascii="Myriad Pro" w:hAnsi="Myriad Pro"/>
                <w:sz w:val="24"/>
                <w:szCs w:val="24"/>
              </w:rPr>
              <w:t>Фінансова звітність (підписання)</w:t>
            </w:r>
          </w:p>
          <w:p w:rsidR="00231714" w:rsidRPr="001D1EBE" w:rsidRDefault="00231714" w:rsidP="00231714">
            <w:pPr>
              <w:pStyle w:val="a8"/>
              <w:numPr>
                <w:ilvl w:val="0"/>
                <w:numId w:val="19"/>
              </w:num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D1EBE">
              <w:rPr>
                <w:rFonts w:ascii="Myriad Pro" w:hAnsi="Myriad Pro"/>
                <w:sz w:val="24"/>
                <w:szCs w:val="24"/>
              </w:rPr>
              <w:t>Підписати</w:t>
            </w:r>
          </w:p>
          <w:p w:rsidR="00231714" w:rsidRDefault="00231714" w:rsidP="00231714">
            <w:pPr>
              <w:pStyle w:val="a8"/>
              <w:numPr>
                <w:ilvl w:val="0"/>
                <w:numId w:val="19"/>
              </w:num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D1EBE">
              <w:rPr>
                <w:rFonts w:ascii="Myriad Pro" w:hAnsi="Myriad Pro"/>
                <w:sz w:val="24"/>
                <w:szCs w:val="24"/>
              </w:rPr>
              <w:t>Повернути</w:t>
            </w:r>
          </w:p>
          <w:p w:rsidR="00231714" w:rsidRPr="000F7109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6.</w:t>
            </w:r>
            <w:r w:rsidRPr="000F7109">
              <w:rPr>
                <w:rFonts w:ascii="Myriad Pro" w:hAnsi="Myriad Pro"/>
                <w:sz w:val="24"/>
                <w:szCs w:val="24"/>
              </w:rPr>
              <w:t>Фінансова звітність (перегляд)</w:t>
            </w:r>
          </w:p>
        </w:tc>
        <w:tc>
          <w:tcPr>
            <w:tcW w:w="4664" w:type="dxa"/>
          </w:tcPr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>Підпис</w:t>
            </w:r>
            <w:r>
              <w:rPr>
                <w:rFonts w:ascii="Myriad Pro" w:hAnsi="Myriad Pro"/>
                <w:sz w:val="24"/>
                <w:szCs w:val="24"/>
              </w:rPr>
              <w:t xml:space="preserve">ано керівником </w:t>
            </w: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 xml:space="preserve">Повернуто керівником </w:t>
            </w:r>
          </w:p>
        </w:tc>
      </w:tr>
      <w:tr w:rsidR="00231714" w:rsidRPr="00A9587A" w:rsidTr="00807318">
        <w:tc>
          <w:tcPr>
            <w:tcW w:w="4686" w:type="dxa"/>
          </w:tcPr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АРМ Відправка звітності</w:t>
            </w: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7.</w:t>
            </w:r>
            <w:r w:rsidRPr="00A9587A">
              <w:rPr>
                <w:rFonts w:ascii="Myriad Pro" w:hAnsi="Myriad Pro"/>
                <w:sz w:val="24"/>
                <w:szCs w:val="24"/>
              </w:rPr>
              <w:t>Відправка звітності в ДКУ</w:t>
            </w:r>
          </w:p>
          <w:p w:rsidR="00231714" w:rsidRPr="00A9587A" w:rsidRDefault="00231714" w:rsidP="00231714">
            <w:pPr>
              <w:pStyle w:val="a8"/>
              <w:numPr>
                <w:ilvl w:val="0"/>
                <w:numId w:val="20"/>
              </w:num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 xml:space="preserve">Створити посилку </w:t>
            </w:r>
          </w:p>
          <w:p w:rsidR="00231714" w:rsidRPr="00A9587A" w:rsidRDefault="00231714" w:rsidP="00231714">
            <w:pPr>
              <w:pStyle w:val="a8"/>
              <w:numPr>
                <w:ilvl w:val="0"/>
                <w:numId w:val="20"/>
              </w:num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>Додати форму</w:t>
            </w:r>
          </w:p>
          <w:p w:rsidR="00231714" w:rsidRPr="00A9587A" w:rsidRDefault="00231714" w:rsidP="00231714">
            <w:pPr>
              <w:pStyle w:val="a8"/>
              <w:numPr>
                <w:ilvl w:val="0"/>
                <w:numId w:val="20"/>
              </w:num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>Додати супровідний лист</w:t>
            </w:r>
          </w:p>
          <w:p w:rsidR="00231714" w:rsidRDefault="00231714" w:rsidP="00231714">
            <w:pPr>
              <w:pStyle w:val="a8"/>
              <w:numPr>
                <w:ilvl w:val="0"/>
                <w:numId w:val="20"/>
              </w:num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>Відправити посилку в ДКУ</w:t>
            </w: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8.</w:t>
            </w:r>
            <w:r w:rsidRPr="00A9587A">
              <w:rPr>
                <w:rFonts w:ascii="Myriad Pro" w:hAnsi="Myriad Pro"/>
                <w:sz w:val="24"/>
                <w:szCs w:val="24"/>
              </w:rPr>
              <w:t>Перегляд відправленої звітності в ДКУ</w:t>
            </w:r>
          </w:p>
          <w:p w:rsidR="00231714" w:rsidRDefault="00231714" w:rsidP="00231714">
            <w:pPr>
              <w:pStyle w:val="a8"/>
              <w:numPr>
                <w:ilvl w:val="0"/>
                <w:numId w:val="22"/>
              </w:num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AD315B">
              <w:rPr>
                <w:rFonts w:ascii="Myriad Pro" w:hAnsi="Myriad Pro"/>
                <w:sz w:val="24"/>
                <w:szCs w:val="24"/>
              </w:rPr>
              <w:t>Переглянути відправлену звітність</w:t>
            </w:r>
          </w:p>
          <w:p w:rsidR="00231714" w:rsidRPr="00AD315B" w:rsidRDefault="00231714" w:rsidP="00807318">
            <w:pPr>
              <w:pStyle w:val="a8"/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AD315B">
              <w:rPr>
                <w:rFonts w:ascii="Myriad Pro" w:hAnsi="Myriad Pro"/>
                <w:sz w:val="24"/>
                <w:szCs w:val="24"/>
              </w:rPr>
              <w:t xml:space="preserve"> </w:t>
            </w:r>
          </w:p>
        </w:tc>
        <w:tc>
          <w:tcPr>
            <w:tcW w:w="4664" w:type="dxa"/>
          </w:tcPr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>Створена посилка</w:t>
            </w: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Додано форму</w:t>
            </w: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Додано супровідний лист</w:t>
            </w: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>Відправлено на перевірку в ДКУ</w:t>
            </w: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</w:tc>
      </w:tr>
      <w:tr w:rsidR="00231714" w:rsidRPr="00A9587A" w:rsidTr="00807318">
        <w:tc>
          <w:tcPr>
            <w:tcW w:w="4686" w:type="dxa"/>
          </w:tcPr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b/>
                <w:sz w:val="24"/>
                <w:szCs w:val="24"/>
              </w:rPr>
            </w:pPr>
            <w:r w:rsidRPr="00BE2CFC">
              <w:rPr>
                <w:rFonts w:ascii="Myriad Pro" w:hAnsi="Myriad Pro"/>
                <w:b/>
                <w:sz w:val="24"/>
                <w:szCs w:val="24"/>
              </w:rPr>
              <w:t xml:space="preserve">Казначей </w:t>
            </w: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 xml:space="preserve">АРМ Перевірка звітності </w:t>
            </w:r>
          </w:p>
          <w:p w:rsidR="00231714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9. Прийняття та перевірка звітності від розпорядників ДБ/МБ/Фондів</w:t>
            </w:r>
          </w:p>
          <w:p w:rsidR="00231714" w:rsidRPr="001D1EBE" w:rsidRDefault="00231714" w:rsidP="00231714">
            <w:pPr>
              <w:pStyle w:val="a8"/>
              <w:numPr>
                <w:ilvl w:val="0"/>
                <w:numId w:val="21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1D1EBE">
              <w:rPr>
                <w:rFonts w:ascii="Myriad Pro" w:hAnsi="Myriad Pro"/>
                <w:sz w:val="24"/>
                <w:szCs w:val="24"/>
              </w:rPr>
              <w:t>Прийняти</w:t>
            </w:r>
          </w:p>
          <w:p w:rsidR="00231714" w:rsidRDefault="00231714" w:rsidP="00231714">
            <w:pPr>
              <w:pStyle w:val="a8"/>
              <w:numPr>
                <w:ilvl w:val="0"/>
                <w:numId w:val="21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1D1EBE">
              <w:rPr>
                <w:rFonts w:ascii="Myriad Pro" w:hAnsi="Myriad Pro"/>
                <w:sz w:val="24"/>
                <w:szCs w:val="24"/>
              </w:rPr>
              <w:t>Повернути</w:t>
            </w:r>
          </w:p>
          <w:p w:rsidR="00231714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АРМ Перегляд прийнятих посилок</w:t>
            </w:r>
          </w:p>
          <w:p w:rsidR="00231714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10. Перегляд прийнятих посилок ДБ/МБ/Фондів</w:t>
            </w:r>
          </w:p>
          <w:p w:rsidR="00231714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АРМ Фінансова звітність установ</w:t>
            </w:r>
          </w:p>
          <w:p w:rsidR="00231714" w:rsidRPr="00AD315B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11. Фінансова звітність установ (перегляд)</w:t>
            </w:r>
            <w:r w:rsidRPr="00AD315B">
              <w:rPr>
                <w:rFonts w:ascii="Myriad Pro" w:hAnsi="Myriad Pro"/>
                <w:sz w:val="24"/>
                <w:szCs w:val="24"/>
              </w:rPr>
              <w:t xml:space="preserve"> </w:t>
            </w:r>
          </w:p>
        </w:tc>
        <w:tc>
          <w:tcPr>
            <w:tcW w:w="4664" w:type="dxa"/>
          </w:tcPr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 xml:space="preserve">Підписано казначеєм </w:t>
            </w: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 xml:space="preserve">Прийнято </w:t>
            </w:r>
            <w:r w:rsidRPr="00A9587A">
              <w:rPr>
                <w:rFonts w:ascii="Myriad Pro" w:hAnsi="Myriad Pro"/>
                <w:sz w:val="24"/>
                <w:szCs w:val="24"/>
              </w:rPr>
              <w:t>Казначейством</w:t>
            </w: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Повернуто казначеєм</w:t>
            </w: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Повернуто Казначейством</w:t>
            </w:r>
            <w:r w:rsidRPr="00A9587A">
              <w:rPr>
                <w:rFonts w:ascii="Myriad Pro" w:hAnsi="Myriad Pro"/>
                <w:sz w:val="24"/>
                <w:szCs w:val="24"/>
              </w:rPr>
              <w:t xml:space="preserve"> </w:t>
            </w:r>
          </w:p>
        </w:tc>
      </w:tr>
      <w:tr w:rsidR="00231714" w:rsidRPr="00A9587A" w:rsidTr="00807318">
        <w:tc>
          <w:tcPr>
            <w:tcW w:w="4686" w:type="dxa"/>
          </w:tcPr>
          <w:p w:rsidR="00231714" w:rsidRPr="007C4BEF" w:rsidRDefault="00231714" w:rsidP="00807318">
            <w:pPr>
              <w:spacing w:line="240" w:lineRule="auto"/>
              <w:jc w:val="both"/>
              <w:rPr>
                <w:rFonts w:ascii="Myriad Pro" w:hAnsi="Myriad Pro"/>
                <w:color w:val="FFFFFF" w:themeColor="background1"/>
                <w:sz w:val="24"/>
                <w:szCs w:val="24"/>
                <w:highlight w:val="darkGreen"/>
              </w:rPr>
            </w:pPr>
          </w:p>
        </w:tc>
        <w:tc>
          <w:tcPr>
            <w:tcW w:w="4664" w:type="dxa"/>
          </w:tcPr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</w:tc>
      </w:tr>
    </w:tbl>
    <w:p w:rsidR="00231714" w:rsidRDefault="00231714" w:rsidP="00231714">
      <w:pPr>
        <w:spacing w:after="0"/>
        <w:ind w:left="-142"/>
        <w:rPr>
          <w:rFonts w:ascii="Myriad Pro" w:hAnsi="Myriad Pro"/>
          <w:b/>
          <w:sz w:val="28"/>
          <w:szCs w:val="28"/>
        </w:rPr>
      </w:pPr>
      <w:r w:rsidRPr="00085D27">
        <w:rPr>
          <w:rFonts w:ascii="Myriad Pro" w:hAnsi="Myriad Pro"/>
          <w:b/>
          <w:sz w:val="28"/>
          <w:szCs w:val="28"/>
        </w:rPr>
        <w:lastRenderedPageBreak/>
        <w:t>Фінансова звітність</w:t>
      </w:r>
      <w:r>
        <w:rPr>
          <w:rFonts w:ascii="Myriad Pro" w:hAnsi="Myriad Pro"/>
          <w:b/>
          <w:sz w:val="28"/>
          <w:szCs w:val="28"/>
        </w:rPr>
        <w:t xml:space="preserve"> (окуповані території)</w:t>
      </w:r>
    </w:p>
    <w:p w:rsidR="00231714" w:rsidRDefault="00231714" w:rsidP="00231714">
      <w:pPr>
        <w:spacing w:after="0"/>
        <w:ind w:left="-142"/>
        <w:jc w:val="both"/>
        <w:rPr>
          <w:rFonts w:ascii="Myriad Pro" w:hAnsi="Myriad Pro"/>
          <w:sz w:val="24"/>
          <w:szCs w:val="24"/>
          <w:u w:val="single"/>
        </w:rPr>
      </w:pPr>
      <w:r>
        <w:rPr>
          <w:rFonts w:ascii="Myriad Pro" w:hAnsi="Myriad Pro"/>
          <w:sz w:val="24"/>
          <w:szCs w:val="24"/>
        </w:rPr>
        <w:t xml:space="preserve">Функціональність фінансової звітності окупованих територій аналогічна з фінансовою звітністю. </w:t>
      </w:r>
      <w:r w:rsidRPr="00044D1E">
        <w:rPr>
          <w:rFonts w:ascii="Myriad Pro" w:hAnsi="Myriad Pro"/>
          <w:sz w:val="24"/>
          <w:szCs w:val="24"/>
          <w:u w:val="single"/>
        </w:rPr>
        <w:t>Відмінність полягає в тому, що звітність по окупованих територіях не перевіряється Казначеєм, після підпису Керівника відразу вважається прийнятою Казначейством.</w:t>
      </w:r>
    </w:p>
    <w:p w:rsidR="00231714" w:rsidRPr="00044D1E" w:rsidRDefault="00231714" w:rsidP="00231714">
      <w:pPr>
        <w:spacing w:after="0"/>
        <w:ind w:left="-142"/>
        <w:jc w:val="both"/>
        <w:rPr>
          <w:rFonts w:ascii="Myriad Pro" w:hAnsi="Myriad Pro"/>
          <w:b/>
          <w:sz w:val="28"/>
          <w:szCs w:val="28"/>
          <w:u w:val="single"/>
        </w:rPr>
      </w:pPr>
      <w:r w:rsidRPr="00044D1E">
        <w:rPr>
          <w:rFonts w:ascii="Myriad Pro" w:hAnsi="Myriad Pro"/>
          <w:b/>
          <w:sz w:val="28"/>
          <w:szCs w:val="28"/>
          <w:u w:val="single"/>
        </w:rPr>
        <w:t xml:space="preserve">  </w:t>
      </w:r>
    </w:p>
    <w:tbl>
      <w:tblPr>
        <w:tblStyle w:val="af3"/>
        <w:tblW w:w="9640" w:type="dxa"/>
        <w:tblInd w:w="-147" w:type="dxa"/>
        <w:tblLook w:val="04A0" w:firstRow="1" w:lastRow="0" w:firstColumn="1" w:lastColumn="0" w:noHBand="0" w:noVBand="1"/>
      </w:tblPr>
      <w:tblGrid>
        <w:gridCol w:w="5529"/>
        <w:gridCol w:w="4111"/>
      </w:tblGrid>
      <w:tr w:rsidR="00231714" w:rsidRPr="00A9587A" w:rsidTr="00807318">
        <w:tc>
          <w:tcPr>
            <w:tcW w:w="5529" w:type="dxa"/>
          </w:tcPr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b/>
                <w:sz w:val="24"/>
                <w:szCs w:val="24"/>
              </w:rPr>
            </w:pPr>
            <w:r w:rsidRPr="00BE2CFC">
              <w:rPr>
                <w:rFonts w:ascii="Myriad Pro" w:hAnsi="Myriad Pro"/>
                <w:b/>
                <w:sz w:val="24"/>
                <w:szCs w:val="24"/>
              </w:rPr>
              <w:t xml:space="preserve">Користувачі, АРМи, функції </w:t>
            </w:r>
          </w:p>
        </w:tc>
        <w:tc>
          <w:tcPr>
            <w:tcW w:w="4111" w:type="dxa"/>
          </w:tcPr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b/>
                <w:sz w:val="24"/>
                <w:szCs w:val="24"/>
              </w:rPr>
            </w:pPr>
            <w:r w:rsidRPr="00BE2CFC">
              <w:rPr>
                <w:rFonts w:ascii="Myriad Pro" w:hAnsi="Myriad Pro"/>
                <w:b/>
                <w:sz w:val="24"/>
                <w:szCs w:val="24"/>
              </w:rPr>
              <w:t>Статуси звітів</w:t>
            </w:r>
          </w:p>
        </w:tc>
      </w:tr>
      <w:tr w:rsidR="00231714" w:rsidRPr="00A9587A" w:rsidTr="00807318">
        <w:tc>
          <w:tcPr>
            <w:tcW w:w="5529" w:type="dxa"/>
          </w:tcPr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b/>
                <w:sz w:val="24"/>
                <w:szCs w:val="24"/>
              </w:rPr>
            </w:pPr>
            <w:r w:rsidRPr="00BE2CFC">
              <w:rPr>
                <w:rFonts w:ascii="Myriad Pro" w:hAnsi="Myriad Pro"/>
                <w:b/>
                <w:sz w:val="24"/>
                <w:szCs w:val="24"/>
              </w:rPr>
              <w:t>Бухгалтер</w:t>
            </w:r>
          </w:p>
          <w:p w:rsidR="00231714" w:rsidRPr="00BE2CFC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АРМ Фінансова звітність окуповані території</w:t>
            </w:r>
          </w:p>
          <w:p w:rsidR="00231714" w:rsidRPr="00BE2CFC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1.Фінансова звітність окуповані території (створення)</w:t>
            </w: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 xml:space="preserve">       Створити звіт:</w:t>
            </w:r>
          </w:p>
          <w:p w:rsidR="00231714" w:rsidRPr="00BE2CFC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 xml:space="preserve">Консолідувати   </w:t>
            </w:r>
          </w:p>
          <w:p w:rsidR="00231714" w:rsidRPr="00BE2CFC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 xml:space="preserve">Підсумувати </w:t>
            </w:r>
          </w:p>
          <w:p w:rsidR="00231714" w:rsidRPr="00BE2CFC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 xml:space="preserve">Протокол </w:t>
            </w:r>
          </w:p>
          <w:p w:rsidR="00231714" w:rsidRPr="00BE2CFC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 xml:space="preserve">Друк   </w:t>
            </w:r>
          </w:p>
          <w:p w:rsidR="00231714" w:rsidRPr="00BE2CFC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Звіти підлеглих установ</w:t>
            </w:r>
          </w:p>
          <w:p w:rsidR="00231714" w:rsidRPr="00BE2CFC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 xml:space="preserve">Надіслати на підпис </w:t>
            </w:r>
          </w:p>
          <w:p w:rsidR="00231714" w:rsidRPr="00BE2CFC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Історія змін статусу</w:t>
            </w:r>
          </w:p>
          <w:p w:rsidR="00231714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2.</w:t>
            </w:r>
            <w:r w:rsidRPr="00BE2CFC">
              <w:rPr>
                <w:rFonts w:ascii="Myriad Pro" w:hAnsi="Myriad Pro"/>
                <w:sz w:val="24"/>
                <w:szCs w:val="24"/>
                <w:lang w:val="ru-RU"/>
              </w:rPr>
              <w:t>Ф</w:t>
            </w:r>
            <w:r w:rsidRPr="00BE2CFC">
              <w:rPr>
                <w:rFonts w:ascii="Myriad Pro" w:hAnsi="Myriad Pro"/>
                <w:sz w:val="24"/>
                <w:szCs w:val="24"/>
              </w:rPr>
              <w:t>інансова звітність окуповані території</w:t>
            </w:r>
            <w:r>
              <w:rPr>
                <w:rFonts w:ascii="Myriad Pro" w:hAnsi="Myriad Pro"/>
                <w:sz w:val="24"/>
                <w:szCs w:val="24"/>
              </w:rPr>
              <w:t xml:space="preserve"> </w:t>
            </w:r>
            <w:r w:rsidRPr="00BE2CFC">
              <w:rPr>
                <w:rFonts w:ascii="Myriad Pro" w:hAnsi="Myriad Pro"/>
                <w:sz w:val="24"/>
                <w:szCs w:val="24"/>
              </w:rPr>
              <w:t>(перегляд)</w:t>
            </w:r>
          </w:p>
          <w:p w:rsidR="00231714" w:rsidRPr="00BE2CFC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</w:p>
        </w:tc>
        <w:tc>
          <w:tcPr>
            <w:tcW w:w="4111" w:type="dxa"/>
          </w:tcPr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Внесення даних</w:t>
            </w: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 xml:space="preserve">Передано на підпис </w:t>
            </w:r>
          </w:p>
        </w:tc>
      </w:tr>
      <w:tr w:rsidR="00231714" w:rsidRPr="00A9587A" w:rsidTr="00807318">
        <w:tc>
          <w:tcPr>
            <w:tcW w:w="5529" w:type="dxa"/>
          </w:tcPr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b/>
                <w:sz w:val="24"/>
                <w:szCs w:val="24"/>
              </w:rPr>
            </w:pPr>
            <w:r w:rsidRPr="00BE2CFC">
              <w:rPr>
                <w:rFonts w:ascii="Myriad Pro" w:hAnsi="Myriad Pro"/>
                <w:b/>
                <w:sz w:val="24"/>
                <w:szCs w:val="24"/>
              </w:rPr>
              <w:t>Головний бухгалтер</w:t>
            </w:r>
          </w:p>
          <w:p w:rsidR="00231714" w:rsidRPr="00BE2CFC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 xml:space="preserve">АРМ Фінансова звітність окуповані території </w:t>
            </w:r>
          </w:p>
          <w:p w:rsidR="00231714" w:rsidRPr="00BE2CFC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1.</w:t>
            </w:r>
            <w:r w:rsidRPr="00BE2CFC">
              <w:rPr>
                <w:rFonts w:ascii="Myriad Pro" w:hAnsi="Myriad Pro"/>
                <w:sz w:val="24"/>
                <w:szCs w:val="24"/>
              </w:rPr>
              <w:t>Фінансова звітність окуповані території (створення)</w:t>
            </w: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 xml:space="preserve">       Створити звіт:</w:t>
            </w:r>
          </w:p>
          <w:p w:rsidR="00231714" w:rsidRPr="00BE2CFC" w:rsidRDefault="00231714" w:rsidP="00807318">
            <w:pPr>
              <w:spacing w:line="240" w:lineRule="auto"/>
              <w:rPr>
                <w:rFonts w:ascii="Myriad Pro" w:hAnsi="Myriad Pro"/>
                <w:color w:val="FF0000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2</w:t>
            </w:r>
            <w:r w:rsidRPr="00BE2CFC">
              <w:rPr>
                <w:rFonts w:ascii="Myriad Pro" w:hAnsi="Myriad Pro"/>
                <w:sz w:val="24"/>
                <w:szCs w:val="24"/>
              </w:rPr>
              <w:t>.Фінансова звітність окуповані території (підписання)</w:t>
            </w:r>
          </w:p>
          <w:p w:rsidR="00231714" w:rsidRPr="00BE2CFC" w:rsidRDefault="00231714" w:rsidP="00231714">
            <w:pPr>
              <w:pStyle w:val="a8"/>
              <w:numPr>
                <w:ilvl w:val="0"/>
                <w:numId w:val="18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Підписати</w:t>
            </w:r>
          </w:p>
          <w:p w:rsidR="00231714" w:rsidRPr="00BE2CFC" w:rsidRDefault="00231714" w:rsidP="00231714">
            <w:pPr>
              <w:pStyle w:val="a8"/>
              <w:numPr>
                <w:ilvl w:val="0"/>
                <w:numId w:val="18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Повернути</w:t>
            </w:r>
          </w:p>
          <w:p w:rsidR="00231714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3</w:t>
            </w:r>
            <w:r w:rsidRPr="00BE2CFC">
              <w:rPr>
                <w:rFonts w:ascii="Myriad Pro" w:hAnsi="Myriad Pro"/>
                <w:sz w:val="24"/>
                <w:szCs w:val="24"/>
              </w:rPr>
              <w:t>.Фінансова звітність окуповані території (перегляд)</w:t>
            </w:r>
          </w:p>
          <w:p w:rsidR="00231714" w:rsidRPr="00BE2CFC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</w:p>
        </w:tc>
        <w:tc>
          <w:tcPr>
            <w:tcW w:w="4111" w:type="dxa"/>
          </w:tcPr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Підписано бухгалтером</w:t>
            </w:r>
          </w:p>
          <w:p w:rsidR="00231714" w:rsidRPr="00BE2CFC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Повернуто бухгалтером</w:t>
            </w:r>
          </w:p>
        </w:tc>
      </w:tr>
      <w:tr w:rsidR="00231714" w:rsidRPr="00A9587A" w:rsidTr="00807318">
        <w:tc>
          <w:tcPr>
            <w:tcW w:w="5529" w:type="dxa"/>
          </w:tcPr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b/>
                <w:color w:val="000000" w:themeColor="text1"/>
                <w:sz w:val="24"/>
                <w:szCs w:val="24"/>
              </w:rPr>
            </w:pPr>
            <w:r w:rsidRPr="00BE2CFC">
              <w:rPr>
                <w:rFonts w:ascii="Myriad Pro" w:hAnsi="Myriad Pro"/>
                <w:b/>
                <w:color w:val="000000" w:themeColor="text1"/>
                <w:sz w:val="24"/>
                <w:szCs w:val="24"/>
              </w:rPr>
              <w:t>Керівник</w:t>
            </w: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АРМ Фінансова звітність окуповані території</w:t>
            </w:r>
          </w:p>
          <w:p w:rsidR="00231714" w:rsidRPr="00BE2CFC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1</w:t>
            </w:r>
            <w:r w:rsidRPr="00BE2CFC">
              <w:rPr>
                <w:rFonts w:ascii="Myriad Pro" w:hAnsi="Myriad Pro"/>
                <w:sz w:val="24"/>
                <w:szCs w:val="24"/>
              </w:rPr>
              <w:t>.Фінансова звітність окуповані території (підписання)</w:t>
            </w:r>
          </w:p>
          <w:p w:rsidR="00231714" w:rsidRPr="00BE2CFC" w:rsidRDefault="00231714" w:rsidP="00231714">
            <w:pPr>
              <w:pStyle w:val="a8"/>
              <w:numPr>
                <w:ilvl w:val="0"/>
                <w:numId w:val="19"/>
              </w:num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Підписати</w:t>
            </w:r>
          </w:p>
          <w:p w:rsidR="00231714" w:rsidRPr="00BE2CFC" w:rsidRDefault="00231714" w:rsidP="00231714">
            <w:pPr>
              <w:pStyle w:val="a8"/>
              <w:numPr>
                <w:ilvl w:val="0"/>
                <w:numId w:val="19"/>
              </w:num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Повернути</w:t>
            </w:r>
          </w:p>
          <w:p w:rsidR="00231714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2</w:t>
            </w:r>
            <w:r w:rsidRPr="00BE2CFC">
              <w:rPr>
                <w:rFonts w:ascii="Myriad Pro" w:hAnsi="Myriad Pro"/>
                <w:sz w:val="24"/>
                <w:szCs w:val="24"/>
              </w:rPr>
              <w:t>.Фінансова звітність окуповані території (перегляд)</w:t>
            </w:r>
          </w:p>
          <w:p w:rsidR="00231714" w:rsidRPr="00BE2CFC" w:rsidRDefault="00231714" w:rsidP="00807318">
            <w:pPr>
              <w:spacing w:line="240" w:lineRule="auto"/>
              <w:ind w:hanging="108"/>
              <w:jc w:val="both"/>
              <w:rPr>
                <w:rFonts w:ascii="Myriad Pro" w:hAnsi="Myriad Pro"/>
                <w:sz w:val="24"/>
                <w:szCs w:val="24"/>
              </w:rPr>
            </w:pPr>
          </w:p>
        </w:tc>
        <w:tc>
          <w:tcPr>
            <w:tcW w:w="4111" w:type="dxa"/>
          </w:tcPr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 xml:space="preserve">Підписано керівником </w:t>
            </w: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 xml:space="preserve">Повернуто керівником </w:t>
            </w: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 xml:space="preserve">Прийнято казначейством </w:t>
            </w:r>
          </w:p>
        </w:tc>
      </w:tr>
    </w:tbl>
    <w:p w:rsidR="00231714" w:rsidRDefault="00231714" w:rsidP="00231714"/>
    <w:p w:rsidR="00231714" w:rsidRDefault="00231714" w:rsidP="00231714"/>
    <w:p w:rsidR="00231714" w:rsidRDefault="00231714" w:rsidP="00231714"/>
    <w:p w:rsidR="00D718C8" w:rsidRDefault="00D718C8">
      <w:pPr>
        <w:spacing w:line="259" w:lineRule="auto"/>
        <w:rPr>
          <w:rFonts w:ascii="Myriad Pro" w:hAnsi="Myriad Pro" w:cs="Arial"/>
          <w:b/>
          <w:bCs/>
          <w:kern w:val="32"/>
          <w:sz w:val="28"/>
          <w:szCs w:val="28"/>
        </w:rPr>
      </w:pPr>
      <w:bookmarkStart w:id="751" w:name="_Toc5969572"/>
      <w:bookmarkStart w:id="752" w:name="_Toc5969573"/>
      <w:bookmarkStart w:id="753" w:name="_Toc5969574"/>
      <w:bookmarkStart w:id="754" w:name="_Toc5969575"/>
      <w:bookmarkStart w:id="755" w:name="_Toc5969576"/>
      <w:bookmarkStart w:id="756" w:name="_Toc5969577"/>
      <w:bookmarkStart w:id="757" w:name="_Toc5969578"/>
      <w:bookmarkStart w:id="758" w:name="_Toc5789198"/>
      <w:bookmarkStart w:id="759" w:name="_Toc5803284"/>
      <w:bookmarkStart w:id="760" w:name="_Toc5803754"/>
      <w:bookmarkStart w:id="761" w:name="_Toc5804224"/>
      <w:bookmarkStart w:id="762" w:name="_Toc5804693"/>
      <w:bookmarkStart w:id="763" w:name="_Toc5805160"/>
      <w:bookmarkStart w:id="764" w:name="_Toc5805625"/>
      <w:bookmarkStart w:id="765" w:name="_Toc5806250"/>
      <w:bookmarkStart w:id="766" w:name="_Toc5806725"/>
      <w:bookmarkStart w:id="767" w:name="_Toc5807200"/>
      <w:bookmarkStart w:id="768" w:name="_Toc5808653"/>
      <w:bookmarkStart w:id="769" w:name="_Toc5809960"/>
      <w:bookmarkStart w:id="770" w:name="_Toc5889779"/>
      <w:bookmarkStart w:id="771" w:name="_Toc5890298"/>
      <w:bookmarkStart w:id="772" w:name="_Toc5899634"/>
      <w:bookmarkStart w:id="773" w:name="_Toc5958784"/>
      <w:bookmarkStart w:id="774" w:name="_Toc5961826"/>
      <w:bookmarkStart w:id="775" w:name="_Toc5963500"/>
      <w:bookmarkStart w:id="776" w:name="_Toc5964248"/>
      <w:bookmarkStart w:id="777" w:name="_Toc5964995"/>
      <w:bookmarkStart w:id="778" w:name="_Toc5965743"/>
      <w:bookmarkStart w:id="779" w:name="_Toc5966753"/>
      <w:bookmarkStart w:id="780" w:name="_Toc5969667"/>
      <w:bookmarkStart w:id="781" w:name="_Toc5789199"/>
      <w:bookmarkStart w:id="782" w:name="_Toc5803285"/>
      <w:bookmarkStart w:id="783" w:name="_Toc5803755"/>
      <w:bookmarkStart w:id="784" w:name="_Toc5804225"/>
      <w:bookmarkStart w:id="785" w:name="_Toc5804694"/>
      <w:bookmarkStart w:id="786" w:name="_Toc5805161"/>
      <w:bookmarkStart w:id="787" w:name="_Toc5805626"/>
      <w:bookmarkStart w:id="788" w:name="_Toc5806251"/>
      <w:bookmarkStart w:id="789" w:name="_Toc5806726"/>
      <w:bookmarkStart w:id="790" w:name="_Toc5807201"/>
      <w:bookmarkStart w:id="791" w:name="_Toc5808654"/>
      <w:bookmarkStart w:id="792" w:name="_Toc5809961"/>
      <w:bookmarkStart w:id="793" w:name="_Toc5889780"/>
      <w:bookmarkStart w:id="794" w:name="_Toc5890299"/>
      <w:bookmarkStart w:id="795" w:name="_Toc5899635"/>
      <w:bookmarkStart w:id="796" w:name="_Toc5958785"/>
      <w:bookmarkStart w:id="797" w:name="_Toc5961827"/>
      <w:bookmarkStart w:id="798" w:name="_Toc5963501"/>
      <w:bookmarkStart w:id="799" w:name="_Toc5964249"/>
      <w:bookmarkStart w:id="800" w:name="_Toc5964996"/>
      <w:bookmarkStart w:id="801" w:name="_Toc5965744"/>
      <w:bookmarkStart w:id="802" w:name="_Toc5966754"/>
      <w:bookmarkStart w:id="803" w:name="_Toc5969668"/>
      <w:bookmarkStart w:id="804" w:name="_Toc5789200"/>
      <w:bookmarkStart w:id="805" w:name="_Toc5803286"/>
      <w:bookmarkStart w:id="806" w:name="_Toc5803756"/>
      <w:bookmarkStart w:id="807" w:name="_Toc5804226"/>
      <w:bookmarkStart w:id="808" w:name="_Toc5804695"/>
      <w:bookmarkStart w:id="809" w:name="_Toc5805162"/>
      <w:bookmarkStart w:id="810" w:name="_Toc5805627"/>
      <w:bookmarkStart w:id="811" w:name="_Toc5806252"/>
      <w:bookmarkStart w:id="812" w:name="_Toc5806727"/>
      <w:bookmarkStart w:id="813" w:name="_Toc5807202"/>
      <w:bookmarkStart w:id="814" w:name="_Toc5808655"/>
      <w:bookmarkStart w:id="815" w:name="_Toc5809962"/>
      <w:bookmarkStart w:id="816" w:name="_Toc5889781"/>
      <w:bookmarkStart w:id="817" w:name="_Toc5890300"/>
      <w:bookmarkStart w:id="818" w:name="_Toc5899636"/>
      <w:bookmarkStart w:id="819" w:name="_Toc5958786"/>
      <w:bookmarkStart w:id="820" w:name="_Toc5961828"/>
      <w:bookmarkStart w:id="821" w:name="_Toc5963502"/>
      <w:bookmarkStart w:id="822" w:name="_Toc5964250"/>
      <w:bookmarkStart w:id="823" w:name="_Toc5964997"/>
      <w:bookmarkStart w:id="824" w:name="_Toc5965745"/>
      <w:bookmarkStart w:id="825" w:name="_Toc5966755"/>
      <w:bookmarkStart w:id="826" w:name="_Toc5969669"/>
      <w:bookmarkStart w:id="827" w:name="_Toc521056424"/>
      <w:bookmarkStart w:id="828" w:name="_Toc523395730"/>
      <w:bookmarkEnd w:id="751"/>
      <w:bookmarkEnd w:id="752"/>
      <w:bookmarkEnd w:id="753"/>
      <w:bookmarkEnd w:id="754"/>
      <w:bookmarkEnd w:id="755"/>
      <w:bookmarkEnd w:id="756"/>
      <w:bookmarkEnd w:id="757"/>
      <w:bookmarkEnd w:id="758"/>
      <w:bookmarkEnd w:id="759"/>
      <w:bookmarkEnd w:id="760"/>
      <w:bookmarkEnd w:id="761"/>
      <w:bookmarkEnd w:id="762"/>
      <w:bookmarkEnd w:id="763"/>
      <w:bookmarkEnd w:id="764"/>
      <w:bookmarkEnd w:id="765"/>
      <w:bookmarkEnd w:id="766"/>
      <w:bookmarkEnd w:id="767"/>
      <w:bookmarkEnd w:id="768"/>
      <w:bookmarkEnd w:id="769"/>
      <w:bookmarkEnd w:id="770"/>
      <w:bookmarkEnd w:id="771"/>
      <w:bookmarkEnd w:id="772"/>
      <w:bookmarkEnd w:id="773"/>
      <w:bookmarkEnd w:id="774"/>
      <w:bookmarkEnd w:id="775"/>
      <w:bookmarkEnd w:id="776"/>
      <w:bookmarkEnd w:id="777"/>
      <w:bookmarkEnd w:id="778"/>
      <w:bookmarkEnd w:id="779"/>
      <w:bookmarkEnd w:id="780"/>
      <w:bookmarkEnd w:id="781"/>
      <w:bookmarkEnd w:id="782"/>
      <w:bookmarkEnd w:id="783"/>
      <w:bookmarkEnd w:id="784"/>
      <w:bookmarkEnd w:id="785"/>
      <w:bookmarkEnd w:id="786"/>
      <w:bookmarkEnd w:id="787"/>
      <w:bookmarkEnd w:id="788"/>
      <w:bookmarkEnd w:id="789"/>
      <w:bookmarkEnd w:id="790"/>
      <w:bookmarkEnd w:id="791"/>
      <w:bookmarkEnd w:id="792"/>
      <w:bookmarkEnd w:id="793"/>
      <w:bookmarkEnd w:id="794"/>
      <w:bookmarkEnd w:id="795"/>
      <w:bookmarkEnd w:id="796"/>
      <w:bookmarkEnd w:id="797"/>
      <w:bookmarkEnd w:id="798"/>
      <w:bookmarkEnd w:id="799"/>
      <w:bookmarkEnd w:id="800"/>
      <w:bookmarkEnd w:id="801"/>
      <w:bookmarkEnd w:id="802"/>
      <w:bookmarkEnd w:id="803"/>
      <w:bookmarkEnd w:id="804"/>
      <w:bookmarkEnd w:id="805"/>
      <w:bookmarkEnd w:id="806"/>
      <w:bookmarkEnd w:id="807"/>
      <w:bookmarkEnd w:id="808"/>
      <w:bookmarkEnd w:id="809"/>
      <w:bookmarkEnd w:id="810"/>
      <w:bookmarkEnd w:id="811"/>
      <w:bookmarkEnd w:id="812"/>
      <w:bookmarkEnd w:id="813"/>
      <w:bookmarkEnd w:id="814"/>
      <w:bookmarkEnd w:id="815"/>
      <w:bookmarkEnd w:id="816"/>
      <w:bookmarkEnd w:id="817"/>
      <w:bookmarkEnd w:id="818"/>
      <w:bookmarkEnd w:id="819"/>
      <w:bookmarkEnd w:id="820"/>
      <w:bookmarkEnd w:id="821"/>
      <w:bookmarkEnd w:id="822"/>
      <w:bookmarkEnd w:id="823"/>
      <w:bookmarkEnd w:id="824"/>
      <w:bookmarkEnd w:id="825"/>
      <w:bookmarkEnd w:id="826"/>
      <w:r>
        <w:rPr>
          <w:rFonts w:ascii="Myriad Pro" w:hAnsi="Myriad Pro"/>
          <w:sz w:val="28"/>
          <w:szCs w:val="28"/>
        </w:rPr>
        <w:br w:type="page"/>
      </w:r>
    </w:p>
    <w:p w:rsidR="00231714" w:rsidRPr="00EF164C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rFonts w:ascii="Myriad Pro" w:hAnsi="Myriad Pro"/>
          <w:sz w:val="28"/>
          <w:szCs w:val="28"/>
        </w:rPr>
      </w:pPr>
      <w:bookmarkStart w:id="829" w:name="_Toc66704991"/>
      <w:r w:rsidRPr="00EF164C">
        <w:rPr>
          <w:rFonts w:ascii="Myriad Pro" w:hAnsi="Myriad Pro"/>
          <w:sz w:val="28"/>
          <w:szCs w:val="28"/>
        </w:rPr>
        <w:lastRenderedPageBreak/>
        <w:t>АРМ «Фінансова звітність» (Бухгалтер)</w:t>
      </w:r>
      <w:bookmarkEnd w:id="827"/>
      <w:bookmarkEnd w:id="828"/>
      <w:bookmarkEnd w:id="829"/>
    </w:p>
    <w:p w:rsidR="00231714" w:rsidRDefault="00231714" w:rsidP="00231714">
      <w:pPr>
        <w:spacing w:after="0"/>
        <w:ind w:firstLine="567"/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ind w:firstLine="567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До складу АРМ «Фінансова звітність» входять наступні функції:</w:t>
      </w:r>
    </w:p>
    <w:p w:rsidR="00231714" w:rsidRPr="00156182" w:rsidRDefault="00231714" w:rsidP="00231714">
      <w:pPr>
        <w:pStyle w:val="a8"/>
        <w:numPr>
          <w:ilvl w:val="0"/>
          <w:numId w:val="4"/>
        </w:numPr>
        <w:ind w:left="36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«Фінансова звітність»</w:t>
      </w:r>
      <w:r w:rsidR="00D718C8">
        <w:rPr>
          <w:rFonts w:ascii="Myriad Pro" w:hAnsi="Myriad Pro"/>
          <w:sz w:val="24"/>
          <w:szCs w:val="24"/>
        </w:rPr>
        <w:t>;</w:t>
      </w:r>
    </w:p>
    <w:p w:rsidR="00231714" w:rsidRPr="00156182" w:rsidRDefault="00231714" w:rsidP="00231714">
      <w:pPr>
        <w:pStyle w:val="a8"/>
        <w:numPr>
          <w:ilvl w:val="0"/>
          <w:numId w:val="4"/>
        </w:numPr>
        <w:ind w:left="36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«Фінансова звітність (перегляд)»</w:t>
      </w:r>
      <w:r w:rsidR="00D718C8">
        <w:rPr>
          <w:rFonts w:ascii="Myriad Pro" w:hAnsi="Myriad Pro"/>
          <w:sz w:val="24"/>
          <w:szCs w:val="24"/>
        </w:rPr>
        <w:t>.</w:t>
      </w:r>
      <w:r w:rsidRPr="00156182">
        <w:rPr>
          <w:rFonts w:ascii="Myriad Pro" w:hAnsi="Myriad Pro"/>
          <w:sz w:val="24"/>
          <w:szCs w:val="24"/>
        </w:rPr>
        <w:t xml:space="preserve"> </w:t>
      </w:r>
    </w:p>
    <w:p w:rsidR="00231714" w:rsidRPr="007730FD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/>
          <w:sz w:val="28"/>
          <w:szCs w:val="28"/>
        </w:rPr>
      </w:pPr>
      <w:bookmarkStart w:id="830" w:name="_Toc521056425"/>
      <w:bookmarkStart w:id="831" w:name="_Toc523395731"/>
      <w:bookmarkStart w:id="832" w:name="_Toc66704992"/>
      <w:r w:rsidRPr="007730FD">
        <w:rPr>
          <w:rFonts w:ascii="Myriad Pro" w:hAnsi="Myriad Pro"/>
          <w:sz w:val="28"/>
          <w:szCs w:val="28"/>
        </w:rPr>
        <w:t>Функція «Фінансова звітність»</w:t>
      </w:r>
      <w:bookmarkEnd w:id="830"/>
      <w:bookmarkEnd w:id="831"/>
      <w:bookmarkEnd w:id="832"/>
    </w:p>
    <w:p w:rsidR="00231714" w:rsidRDefault="00231714" w:rsidP="00231714">
      <w:pPr>
        <w:ind w:firstLine="567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Функція «</w:t>
      </w:r>
      <w:r>
        <w:rPr>
          <w:rFonts w:ascii="Myriad Pro" w:hAnsi="Myriad Pro"/>
          <w:sz w:val="24"/>
          <w:szCs w:val="24"/>
        </w:rPr>
        <w:t xml:space="preserve">Фінансова звітність» призначена для роботи зі звітами.  </w:t>
      </w:r>
      <w:r w:rsidRPr="00156182">
        <w:rPr>
          <w:rFonts w:ascii="Myriad Pro" w:hAnsi="Myriad Pro"/>
          <w:sz w:val="24"/>
          <w:szCs w:val="24"/>
        </w:rPr>
        <w:t xml:space="preserve">Таблична форма </w:t>
      </w:r>
      <w:r w:rsidRPr="00105875">
        <w:rPr>
          <w:rFonts w:ascii="Myriad Pro" w:hAnsi="Myriad Pro"/>
          <w:sz w:val="24"/>
          <w:szCs w:val="24"/>
        </w:rPr>
        <w:t>функції</w:t>
      </w:r>
      <w:r>
        <w:rPr>
          <w:rFonts w:ascii="Myriad Pro" w:hAnsi="Myriad Pro"/>
          <w:sz w:val="24"/>
          <w:szCs w:val="24"/>
        </w:rPr>
        <w:t xml:space="preserve"> зображена на </w:t>
      </w:r>
      <w:r w:rsidR="0024459D">
        <w:rPr>
          <w:rFonts w:ascii="Myriad Pro" w:hAnsi="Myriad Pro"/>
          <w:sz w:val="24"/>
          <w:szCs w:val="24"/>
        </w:rPr>
        <w:fldChar w:fldCharType="begin"/>
      </w:r>
      <w:r>
        <w:rPr>
          <w:rFonts w:ascii="Myriad Pro" w:hAnsi="Myriad Pro"/>
          <w:sz w:val="24"/>
          <w:szCs w:val="24"/>
        </w:rPr>
        <w:instrText xml:space="preserve"> REF _Ref494802795 \r \h </w:instrText>
      </w:r>
      <w:r w:rsidR="0024459D">
        <w:rPr>
          <w:rFonts w:ascii="Myriad Pro" w:hAnsi="Myriad Pro"/>
          <w:sz w:val="24"/>
          <w:szCs w:val="24"/>
        </w:rPr>
      </w:r>
      <w:r w:rsidR="0024459D">
        <w:rPr>
          <w:rFonts w:ascii="Myriad Pro" w:hAnsi="Myriad Pro"/>
          <w:sz w:val="24"/>
          <w:szCs w:val="24"/>
        </w:rPr>
        <w:fldChar w:fldCharType="separate"/>
      </w:r>
      <w:r w:rsidR="00D718C8">
        <w:rPr>
          <w:rFonts w:ascii="Myriad Pro" w:hAnsi="Myriad Pro"/>
          <w:sz w:val="24"/>
          <w:szCs w:val="24"/>
        </w:rPr>
        <w:t>Рис. 1.35</w:t>
      </w:r>
      <w:r w:rsidR="0024459D">
        <w:rPr>
          <w:rFonts w:ascii="Myriad Pro" w:hAnsi="Myriad Pro"/>
          <w:sz w:val="24"/>
          <w:szCs w:val="24"/>
        </w:rPr>
        <w:fldChar w:fldCharType="end"/>
      </w:r>
      <w:r>
        <w:rPr>
          <w:rFonts w:ascii="Myriad Pro" w:hAnsi="Myriad Pro"/>
          <w:sz w:val="24"/>
          <w:szCs w:val="24"/>
        </w:rPr>
        <w:t xml:space="preserve">. </w:t>
      </w:r>
    </w:p>
    <w:p w:rsidR="00231714" w:rsidRDefault="00231714" w:rsidP="00231714">
      <w:pPr>
        <w:spacing w:after="0"/>
        <w:ind w:firstLine="567"/>
        <w:jc w:val="both"/>
        <w:rPr>
          <w:rFonts w:ascii="Myriad Pro" w:hAnsi="Myriad Pro"/>
          <w:sz w:val="24"/>
          <w:szCs w:val="24"/>
        </w:rPr>
      </w:pPr>
      <w:r w:rsidRPr="00105875">
        <w:rPr>
          <w:rFonts w:ascii="Myriad Pro" w:hAnsi="Myriad Pro"/>
          <w:sz w:val="24"/>
          <w:szCs w:val="24"/>
        </w:rPr>
        <w:t>В колон</w:t>
      </w:r>
      <w:r>
        <w:rPr>
          <w:rFonts w:ascii="Myriad Pro" w:hAnsi="Myriad Pro"/>
          <w:sz w:val="24"/>
          <w:szCs w:val="24"/>
        </w:rPr>
        <w:t xml:space="preserve">ці КВК </w:t>
      </w:r>
      <w:r w:rsidRPr="00105875">
        <w:rPr>
          <w:rFonts w:ascii="Myriad Pro" w:hAnsi="Myriad Pro"/>
          <w:sz w:val="24"/>
          <w:szCs w:val="24"/>
        </w:rPr>
        <w:t>відображ</w:t>
      </w:r>
      <w:r>
        <w:rPr>
          <w:rFonts w:ascii="Myriad Pro" w:hAnsi="Myriad Pro"/>
          <w:sz w:val="24"/>
          <w:szCs w:val="24"/>
        </w:rPr>
        <w:t xml:space="preserve">ається </w:t>
      </w:r>
      <w:r w:rsidRPr="00105875">
        <w:rPr>
          <w:rFonts w:ascii="Myriad Pro" w:hAnsi="Myriad Pro"/>
          <w:sz w:val="24"/>
          <w:szCs w:val="24"/>
        </w:rPr>
        <w:t>код відомчої класифікації по якому створена звітність. Вразі не проставлення по формах фінансової звітності державного бюджету значення КВК необхідно відмінити звітні форми та перестворити їх по новому. Звітні форми в яких будуть відсутні КВК не будуть враховані при консолідації вище</w:t>
      </w:r>
      <w:r>
        <w:rPr>
          <w:rFonts w:ascii="Myriad Pro" w:hAnsi="Myriad Pro"/>
          <w:sz w:val="24"/>
          <w:szCs w:val="24"/>
        </w:rPr>
        <w:t>с</w:t>
      </w:r>
      <w:r w:rsidRPr="00105875">
        <w:rPr>
          <w:rFonts w:ascii="Myriad Pro" w:hAnsi="Myriad Pro"/>
          <w:sz w:val="24"/>
          <w:szCs w:val="24"/>
        </w:rPr>
        <w:t>тоя</w:t>
      </w:r>
      <w:r>
        <w:rPr>
          <w:rFonts w:ascii="Myriad Pro" w:hAnsi="Myriad Pro"/>
          <w:sz w:val="24"/>
          <w:szCs w:val="24"/>
        </w:rPr>
        <w:t>щ</w:t>
      </w:r>
      <w:r w:rsidRPr="00105875">
        <w:rPr>
          <w:rFonts w:ascii="Myriad Pro" w:hAnsi="Myriad Pro"/>
          <w:sz w:val="24"/>
          <w:szCs w:val="24"/>
        </w:rPr>
        <w:t>ими установами.</w:t>
      </w:r>
    </w:p>
    <w:p w:rsidR="00231714" w:rsidRDefault="00231714" w:rsidP="00231714">
      <w:pPr>
        <w:spacing w:after="0"/>
        <w:ind w:firstLine="567"/>
        <w:jc w:val="both"/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spacing w:after="0"/>
        <w:jc w:val="center"/>
        <w:rPr>
          <w:rFonts w:ascii="Myriad Pro" w:hAnsi="Myriad Pro"/>
          <w:sz w:val="24"/>
          <w:szCs w:val="24"/>
        </w:rPr>
      </w:pPr>
      <w:r w:rsidRPr="007B0D48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35963" cy="2317898"/>
            <wp:effectExtent l="0" t="0" r="0" b="0"/>
            <wp:docPr id="18" name="Рисунок 18" descr="D:\SVN_NEW6\SVNDOC\Modules Manual\E_KAZNA - АС Є-КАЗНА\E_ZVIT - АС Е-ЗВІТНІСТЬ (Система подання електронної звітності)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VN_NEW6\SVNDOC\Modules Manual\E_KAZNA - АС Є-КАЗНА\E_ZVIT - АС Е-ЗВІТНІСТЬ (Система подання електронної звітності)\1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113" cy="2330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231714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bookmarkStart w:id="833" w:name="_Ref494802795"/>
      <w:r w:rsidRPr="008D2A1F">
        <w:rPr>
          <w:rFonts w:ascii="Myriad Pro" w:hAnsi="Myriad Pro"/>
          <w:sz w:val="22"/>
          <w:szCs w:val="22"/>
        </w:rPr>
        <w:t>Функція «Фінансова звітність» (Бухгалтер)</w:t>
      </w:r>
      <w:bookmarkEnd w:id="833"/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FD5497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FD5497">
        <w:rPr>
          <w:rFonts w:ascii="Myriad Pro" w:hAnsi="Myriad Pro"/>
          <w:b/>
          <w:sz w:val="24"/>
          <w:szCs w:val="24"/>
        </w:rPr>
        <w:t>Створення звіту</w:t>
      </w:r>
    </w:p>
    <w:p w:rsidR="00231714" w:rsidRDefault="00231714" w:rsidP="00231714">
      <w:pPr>
        <w:tabs>
          <w:tab w:val="left" w:pos="2066"/>
        </w:tabs>
        <w:spacing w:after="0"/>
        <w:rPr>
          <w:rFonts w:ascii="Myriad Pro" w:hAnsi="Myriad Pro"/>
          <w:sz w:val="24"/>
          <w:szCs w:val="24"/>
          <w:lang w:val="ru-RU"/>
        </w:rPr>
      </w:pPr>
      <w:r w:rsidRPr="00D620D5">
        <w:rPr>
          <w:rFonts w:ascii="Myriad Pro" w:hAnsi="Myriad Pro"/>
          <w:sz w:val="24"/>
          <w:szCs w:val="24"/>
          <w:lang w:val="ru-RU"/>
        </w:rPr>
        <w:t>Нео</w:t>
      </w:r>
      <w:r>
        <w:rPr>
          <w:rFonts w:ascii="Myriad Pro" w:hAnsi="Myriad Pro"/>
          <w:sz w:val="24"/>
          <w:szCs w:val="24"/>
          <w:lang w:val="ru-RU"/>
        </w:rPr>
        <w:t xml:space="preserve">бхідно натиснути кнопку «Створити» на панелі вікна «Фінансова звітність».  </w:t>
      </w:r>
    </w:p>
    <w:p w:rsidR="00231714" w:rsidRDefault="00231714" w:rsidP="00231714">
      <w:pPr>
        <w:tabs>
          <w:tab w:val="left" w:pos="2066"/>
        </w:tabs>
        <w:spacing w:after="0"/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  <w:lang w:val="ru-RU"/>
        </w:rPr>
        <w:t xml:space="preserve">В наступному вікні заповнити параметри звіту:  </w:t>
      </w:r>
    </w:p>
    <w:p w:rsidR="00231714" w:rsidRPr="00254F30" w:rsidRDefault="00231714" w:rsidP="00231714">
      <w:pPr>
        <w:pStyle w:val="a8"/>
        <w:numPr>
          <w:ilvl w:val="0"/>
          <w:numId w:val="34"/>
        </w:numPr>
        <w:tabs>
          <w:tab w:val="left" w:pos="2066"/>
        </w:tabs>
        <w:spacing w:after="0"/>
        <w:rPr>
          <w:rFonts w:ascii="Myriad Pro" w:hAnsi="Myriad Pro"/>
          <w:sz w:val="24"/>
          <w:szCs w:val="24"/>
          <w:lang w:val="ru-RU"/>
        </w:rPr>
      </w:pPr>
      <w:r w:rsidRPr="00254F30">
        <w:rPr>
          <w:rFonts w:ascii="Myriad Pro" w:hAnsi="Myriad Pro"/>
          <w:sz w:val="24"/>
          <w:szCs w:val="24"/>
          <w:lang w:val="ru-RU"/>
        </w:rPr>
        <w:t xml:space="preserve">Бюджет – вид бюджету обирається з випадаючого списку довідника: ДБ/МБ; </w:t>
      </w:r>
    </w:p>
    <w:p w:rsidR="00231714" w:rsidRPr="00254F30" w:rsidRDefault="00231714" w:rsidP="00231714">
      <w:pPr>
        <w:pStyle w:val="a8"/>
        <w:numPr>
          <w:ilvl w:val="0"/>
          <w:numId w:val="34"/>
        </w:numPr>
        <w:tabs>
          <w:tab w:val="left" w:pos="2066"/>
        </w:tabs>
        <w:spacing w:after="0"/>
        <w:rPr>
          <w:rFonts w:ascii="Myriad Pro" w:hAnsi="Myriad Pro"/>
          <w:sz w:val="24"/>
          <w:szCs w:val="24"/>
          <w:lang w:val="ru-RU"/>
        </w:rPr>
      </w:pPr>
      <w:r w:rsidRPr="00254F30">
        <w:rPr>
          <w:rFonts w:ascii="Myriad Pro" w:hAnsi="Myriad Pro"/>
          <w:sz w:val="24"/>
          <w:szCs w:val="24"/>
          <w:lang w:val="ru-RU"/>
        </w:rPr>
        <w:t xml:space="preserve">Звіт – вид звіту обирається з випадаючого списку довідника; </w:t>
      </w:r>
    </w:p>
    <w:p w:rsidR="00231714" w:rsidRPr="00254F30" w:rsidRDefault="00231714" w:rsidP="00231714">
      <w:pPr>
        <w:pStyle w:val="a8"/>
        <w:numPr>
          <w:ilvl w:val="0"/>
          <w:numId w:val="34"/>
        </w:numPr>
        <w:spacing w:after="0"/>
        <w:rPr>
          <w:rFonts w:ascii="Myriad Pro" w:hAnsi="Myriad Pro"/>
        </w:rPr>
      </w:pPr>
      <w:r w:rsidRPr="00254F30">
        <w:rPr>
          <w:rFonts w:ascii="Myriad Pro" w:hAnsi="Myriad Pro"/>
        </w:rPr>
        <w:t xml:space="preserve">Довідник КВК вищестоящої установи </w:t>
      </w:r>
      <w:r w:rsidRPr="00254F30">
        <w:rPr>
          <w:rFonts w:ascii="Myriad Pro" w:hAnsi="Myriad Pro"/>
          <w:sz w:val="24"/>
          <w:szCs w:val="24"/>
          <w:lang w:val="ru-RU"/>
        </w:rPr>
        <w:t>–</w:t>
      </w:r>
      <w:r w:rsidRPr="00254F30">
        <w:rPr>
          <w:rFonts w:ascii="Myriad Pro" w:hAnsi="Myriad Pro"/>
        </w:rPr>
        <w:t xml:space="preserve"> при створенні звітних форм по державному бюджету необхідно вибрати параметр КВК по якому подається звітність.</w:t>
      </w:r>
    </w:p>
    <w:p w:rsidR="00231714" w:rsidRDefault="00231714" w:rsidP="00231714">
      <w:pPr>
        <w:tabs>
          <w:tab w:val="left" w:pos="2066"/>
        </w:tabs>
        <w:rPr>
          <w:rFonts w:ascii="Myriad Pro" w:hAnsi="Myriad Pro"/>
          <w:sz w:val="24"/>
          <w:szCs w:val="24"/>
          <w:lang w:val="ru-RU"/>
        </w:rPr>
      </w:pPr>
    </w:p>
    <w:p w:rsidR="00231714" w:rsidRPr="00D620D5" w:rsidRDefault="00231714" w:rsidP="00231714">
      <w:pPr>
        <w:tabs>
          <w:tab w:val="left" w:pos="2066"/>
        </w:tabs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  <w:lang w:val="ru-RU"/>
        </w:rPr>
        <w:t xml:space="preserve">Натиснути кнопку «Створити» у формі. </w:t>
      </w:r>
      <w:r w:rsidRPr="00D620D5">
        <w:rPr>
          <w:rFonts w:ascii="Myriad Pro" w:hAnsi="Myriad Pro"/>
          <w:sz w:val="24"/>
          <w:szCs w:val="24"/>
          <w:lang w:val="ru-RU"/>
        </w:rPr>
        <w:t xml:space="preserve"> </w:t>
      </w:r>
    </w:p>
    <w:p w:rsidR="00231714" w:rsidRPr="00156182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7312E9">
        <w:rPr>
          <w:rFonts w:ascii="Myriad Pro" w:hAnsi="Myriad Pro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4010025" cy="2657475"/>
            <wp:effectExtent l="0" t="0" r="9525" b="9525"/>
            <wp:docPr id="27" name="Рисунок 27" descr="C:\Users\oksana.pastushenko\Desktop\zv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ksana.pastushenko\Desktop\zv126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231714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8D2A1F">
        <w:rPr>
          <w:rFonts w:ascii="Myriad Pro" w:hAnsi="Myriad Pro"/>
          <w:bCs w:val="0"/>
          <w:sz w:val="22"/>
          <w:szCs w:val="22"/>
        </w:rPr>
        <w:t>Створ</w:t>
      </w:r>
      <w:r>
        <w:rPr>
          <w:rFonts w:ascii="Myriad Pro" w:hAnsi="Myriad Pro"/>
          <w:bCs w:val="0"/>
          <w:sz w:val="22"/>
          <w:szCs w:val="22"/>
        </w:rPr>
        <w:t xml:space="preserve">ення звіту </w:t>
      </w:r>
      <w:r w:rsidRPr="008D2A1F">
        <w:rPr>
          <w:rFonts w:ascii="Myriad Pro" w:hAnsi="Myriad Pro"/>
          <w:bCs w:val="0"/>
          <w:sz w:val="22"/>
          <w:szCs w:val="22"/>
        </w:rPr>
        <w:t xml:space="preserve"> </w:t>
      </w: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В результаті буде створено звіт:</w:t>
      </w:r>
    </w:p>
    <w:p w:rsidR="00231714" w:rsidRPr="00156182" w:rsidRDefault="00231714" w:rsidP="00231714">
      <w:pPr>
        <w:rPr>
          <w:rFonts w:ascii="Myriad Pro" w:hAnsi="Myriad Pro"/>
          <w:sz w:val="24"/>
          <w:szCs w:val="24"/>
        </w:rPr>
      </w:pPr>
      <w:r w:rsidRPr="007B0D48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425" cy="4385478"/>
            <wp:effectExtent l="0" t="0" r="0" b="0"/>
            <wp:docPr id="35" name="Рисунок 35" descr="D:\SVN_NEW6\SVNDOC\Modules Manual\E_KAZNA - АС Є-КАЗНА\E_ZVIT - АС Е-ЗВІТНІСТЬ (Система подання електронної звітності)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VN_NEW6\SVNDOC\Modules Manual\E_KAZNA - АС Є-КАЗНА\E_ZVIT - АС Е-ЗВІТНІСТЬ (Система подання електронної звітності)\2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85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231714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Фрагмент звіту </w:t>
      </w:r>
    </w:p>
    <w:p w:rsidR="00231714" w:rsidRDefault="00231714" w:rsidP="003604D9">
      <w:pPr>
        <w:pStyle w:val="12"/>
      </w:pPr>
    </w:p>
    <w:p w:rsidR="00231714" w:rsidRDefault="00231714" w:rsidP="00231714"/>
    <w:p w:rsidR="00231714" w:rsidRDefault="00231714" w:rsidP="00231714"/>
    <w:p w:rsidR="00231714" w:rsidRDefault="00231714" w:rsidP="00231714"/>
    <w:p w:rsidR="00231714" w:rsidRPr="00156182" w:rsidRDefault="00231714" w:rsidP="00231714">
      <w:pPr>
        <w:rPr>
          <w:rFonts w:ascii="Myriad Pro" w:hAnsi="Myriad Pro"/>
          <w:sz w:val="24"/>
          <w:szCs w:val="24"/>
          <w:lang w:val="en-US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029960" cy="289560"/>
            <wp:effectExtent l="0" t="0" r="889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28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EF70C7" w:rsidRDefault="00231714" w:rsidP="00231714">
      <w:pPr>
        <w:rPr>
          <w:rFonts w:ascii="Myriad Pro" w:hAnsi="Myriad Pro"/>
          <w:color w:val="FF0000"/>
          <w:sz w:val="24"/>
          <w:szCs w:val="24"/>
        </w:rPr>
      </w:pPr>
      <w:r w:rsidRPr="00EC49C9">
        <w:rPr>
          <w:rFonts w:ascii="Myriad Pro" w:hAnsi="Myriad Pro"/>
          <w:color w:val="FF0000"/>
          <w:sz w:val="24"/>
          <w:szCs w:val="24"/>
          <w:lang w:val="en-US"/>
        </w:rPr>
        <w:t xml:space="preserve">         </w:t>
      </w:r>
      <w:r>
        <w:rPr>
          <w:rFonts w:ascii="Myriad Pro" w:hAnsi="Myriad Pro"/>
          <w:color w:val="FF0000"/>
          <w:sz w:val="24"/>
          <w:szCs w:val="24"/>
          <w:lang w:val="en-US"/>
        </w:rPr>
        <w:t xml:space="preserve"> </w:t>
      </w:r>
      <w:r w:rsidRPr="00FB6105">
        <w:rPr>
          <w:rFonts w:ascii="Myriad Pro" w:hAnsi="Myriad Pro"/>
          <w:color w:val="FF0000"/>
          <w:sz w:val="24"/>
          <w:szCs w:val="24"/>
        </w:rPr>
        <w:t xml:space="preserve">1                      </w:t>
      </w:r>
      <w:r>
        <w:rPr>
          <w:rFonts w:ascii="Myriad Pro" w:hAnsi="Myriad Pro"/>
          <w:color w:val="FF0000"/>
          <w:sz w:val="24"/>
          <w:szCs w:val="24"/>
        </w:rPr>
        <w:t xml:space="preserve"> </w:t>
      </w:r>
      <w:r w:rsidRPr="00FB6105">
        <w:rPr>
          <w:rFonts w:ascii="Myriad Pro" w:hAnsi="Myriad Pro"/>
          <w:color w:val="FF0000"/>
          <w:sz w:val="24"/>
          <w:szCs w:val="24"/>
        </w:rPr>
        <w:t xml:space="preserve">2                  </w:t>
      </w:r>
      <w:r>
        <w:rPr>
          <w:rFonts w:ascii="Myriad Pro" w:hAnsi="Myriad Pro"/>
          <w:color w:val="FF0000"/>
          <w:sz w:val="24"/>
          <w:szCs w:val="24"/>
        </w:rPr>
        <w:t xml:space="preserve"> </w:t>
      </w:r>
      <w:r>
        <w:rPr>
          <w:rFonts w:ascii="Myriad Pro" w:hAnsi="Myriad Pro"/>
          <w:color w:val="FF0000"/>
          <w:sz w:val="24"/>
          <w:szCs w:val="24"/>
          <w:lang w:val="en-US"/>
        </w:rPr>
        <w:t xml:space="preserve">         </w:t>
      </w:r>
      <w:r w:rsidRPr="00FB6105">
        <w:rPr>
          <w:rFonts w:ascii="Myriad Pro" w:hAnsi="Myriad Pro"/>
          <w:color w:val="FF0000"/>
          <w:sz w:val="24"/>
          <w:szCs w:val="24"/>
        </w:rPr>
        <w:t xml:space="preserve">3               </w:t>
      </w:r>
      <w:r>
        <w:rPr>
          <w:rFonts w:ascii="Myriad Pro" w:hAnsi="Myriad Pro"/>
          <w:color w:val="FF0000"/>
          <w:sz w:val="24"/>
          <w:szCs w:val="24"/>
          <w:lang w:val="en-US"/>
        </w:rPr>
        <w:t xml:space="preserve">       </w:t>
      </w:r>
      <w:r w:rsidRPr="00FB6105">
        <w:rPr>
          <w:rFonts w:ascii="Myriad Pro" w:hAnsi="Myriad Pro"/>
          <w:color w:val="FF0000"/>
          <w:sz w:val="24"/>
          <w:szCs w:val="24"/>
        </w:rPr>
        <w:t xml:space="preserve">4                      </w:t>
      </w:r>
      <w:r>
        <w:rPr>
          <w:rFonts w:ascii="Myriad Pro" w:hAnsi="Myriad Pro"/>
          <w:color w:val="FF0000"/>
          <w:sz w:val="24"/>
          <w:szCs w:val="24"/>
          <w:lang w:val="en-US"/>
        </w:rPr>
        <w:t xml:space="preserve">       </w:t>
      </w:r>
      <w:r w:rsidRPr="00FB6105">
        <w:rPr>
          <w:rFonts w:ascii="Myriad Pro" w:hAnsi="Myriad Pro"/>
          <w:color w:val="FF0000"/>
          <w:sz w:val="24"/>
          <w:szCs w:val="24"/>
        </w:rPr>
        <w:t xml:space="preserve">5                                 </w:t>
      </w:r>
      <w:r>
        <w:rPr>
          <w:rFonts w:ascii="Myriad Pro" w:hAnsi="Myriad Pro"/>
          <w:color w:val="FF0000"/>
          <w:sz w:val="24"/>
          <w:szCs w:val="24"/>
          <w:lang w:val="en-US"/>
        </w:rPr>
        <w:t xml:space="preserve">       </w:t>
      </w:r>
      <w:r w:rsidRPr="00FB6105">
        <w:rPr>
          <w:rFonts w:ascii="Myriad Pro" w:hAnsi="Myriad Pro"/>
          <w:color w:val="FF0000"/>
          <w:sz w:val="24"/>
          <w:szCs w:val="24"/>
        </w:rPr>
        <w:t>6</w:t>
      </w:r>
      <w:r>
        <w:rPr>
          <w:rFonts w:ascii="Myriad Pro" w:hAnsi="Myriad Pro"/>
          <w:color w:val="FF0000"/>
          <w:sz w:val="24"/>
          <w:szCs w:val="24"/>
        </w:rPr>
        <w:t xml:space="preserve">                             </w:t>
      </w:r>
    </w:p>
    <w:p w:rsidR="00231714" w:rsidRPr="00156182" w:rsidRDefault="00231714" w:rsidP="00231714">
      <w:pPr>
        <w:rPr>
          <w:rFonts w:ascii="Myriad Pro" w:hAnsi="Myriad Pro"/>
          <w:noProof/>
          <w:sz w:val="24"/>
          <w:szCs w:val="24"/>
          <w:lang w:eastAsia="uk-UA"/>
        </w:rPr>
      </w:pPr>
      <w:r w:rsidRPr="00156182">
        <w:rPr>
          <w:rFonts w:ascii="Myriad Pro" w:hAnsi="Myriad Pro"/>
          <w:noProof/>
          <w:sz w:val="24"/>
          <w:szCs w:val="24"/>
          <w:lang w:eastAsia="uk-UA"/>
        </w:rPr>
        <w:t>Функціональні кнопки: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FB4D6D">
        <w:rPr>
          <w:rFonts w:ascii="Myriad Pro" w:hAnsi="Myriad Pro"/>
          <w:color w:val="FF0000"/>
          <w:sz w:val="24"/>
          <w:szCs w:val="24"/>
        </w:rPr>
        <w:t>1</w:t>
      </w:r>
      <w:r w:rsidRPr="00FB4D6D">
        <w:rPr>
          <w:rFonts w:ascii="Myriad Pro" w:hAnsi="Myriad Pro"/>
          <w:color w:val="70AD47" w:themeColor="accent6"/>
          <w:sz w:val="24"/>
          <w:szCs w:val="24"/>
        </w:rPr>
        <w:t xml:space="preserve"> </w:t>
      </w:r>
      <w:r w:rsidRPr="00FB4D6D">
        <w:rPr>
          <w:rFonts w:ascii="Myriad Pro" w:hAnsi="Myriad Pro"/>
          <w:sz w:val="24"/>
          <w:szCs w:val="24"/>
        </w:rPr>
        <w:t>–</w:t>
      </w:r>
      <w:r w:rsidRPr="00156182">
        <w:rPr>
          <w:rFonts w:ascii="Myriad Pro" w:hAnsi="Myriad Pro"/>
          <w:sz w:val="24"/>
          <w:szCs w:val="24"/>
        </w:rPr>
        <w:t xml:space="preserve"> Імпорт – </w:t>
      </w:r>
      <w:r>
        <w:rPr>
          <w:rFonts w:ascii="Myriad Pro" w:hAnsi="Myriad Pro"/>
          <w:sz w:val="24"/>
          <w:szCs w:val="24"/>
        </w:rPr>
        <w:t>і</w:t>
      </w:r>
      <w:r w:rsidRPr="00156182">
        <w:rPr>
          <w:rFonts w:ascii="Myriad Pro" w:hAnsi="Myriad Pro"/>
          <w:sz w:val="24"/>
          <w:szCs w:val="24"/>
        </w:rPr>
        <w:t>мпортувати дані</w:t>
      </w:r>
      <w:r w:rsidRPr="00FB4D6D"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>звіту з файлу</w:t>
      </w:r>
      <w:r w:rsidRPr="00FB4D6D"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формату </w:t>
      </w:r>
      <w:r>
        <w:rPr>
          <w:rFonts w:ascii="Myriad Pro" w:hAnsi="Myriad Pro"/>
          <w:sz w:val="24"/>
          <w:szCs w:val="24"/>
          <w:lang w:val="en-US"/>
        </w:rPr>
        <w:t>dbf</w:t>
      </w:r>
      <w:r w:rsidRPr="00156182">
        <w:rPr>
          <w:rFonts w:ascii="Myriad Pro" w:hAnsi="Myriad Pro"/>
          <w:sz w:val="24"/>
          <w:szCs w:val="24"/>
        </w:rPr>
        <w:t xml:space="preserve">;  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color w:val="FF0000"/>
          <w:sz w:val="24"/>
          <w:szCs w:val="24"/>
          <w:lang w:val="ru-RU"/>
        </w:rPr>
        <w:t>2</w:t>
      </w:r>
      <w:r w:rsidRPr="00156182">
        <w:rPr>
          <w:rFonts w:ascii="Myriad Pro" w:hAnsi="Myriad Pro"/>
          <w:color w:val="70AD47" w:themeColor="accent6"/>
          <w:sz w:val="24"/>
          <w:szCs w:val="24"/>
          <w:lang w:val="ru-RU"/>
        </w:rPr>
        <w:t xml:space="preserve"> </w:t>
      </w:r>
      <w:r w:rsidRPr="00156182"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</w:rPr>
        <w:t xml:space="preserve"> Підсумувати – підсумок зведених показників звіту;</w:t>
      </w:r>
    </w:p>
    <w:p w:rsidR="00231714" w:rsidRPr="00156182" w:rsidRDefault="00231714" w:rsidP="00231714">
      <w:pPr>
        <w:spacing w:after="0"/>
        <w:rPr>
          <w:rFonts w:ascii="Myriad Pro" w:hAnsi="Myriad Pro"/>
          <w:color w:val="70AD47" w:themeColor="accent6"/>
          <w:sz w:val="24"/>
          <w:szCs w:val="24"/>
        </w:rPr>
      </w:pPr>
      <w:r w:rsidRPr="00156182">
        <w:rPr>
          <w:rFonts w:ascii="Myriad Pro" w:hAnsi="Myriad Pro"/>
          <w:color w:val="FF0000"/>
          <w:sz w:val="24"/>
          <w:szCs w:val="24"/>
          <w:lang w:val="ru-RU"/>
        </w:rPr>
        <w:t>3</w:t>
      </w:r>
      <w:r w:rsidRPr="00156182">
        <w:rPr>
          <w:rFonts w:ascii="Myriad Pro" w:hAnsi="Myriad Pro"/>
          <w:color w:val="70AD47" w:themeColor="accent6"/>
          <w:sz w:val="24"/>
          <w:szCs w:val="24"/>
          <w:lang w:val="ru-RU"/>
        </w:rPr>
        <w:t xml:space="preserve"> </w:t>
      </w:r>
      <w:r w:rsidRPr="00156182"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</w:rPr>
        <w:t xml:space="preserve"> П</w:t>
      </w:r>
      <w:r>
        <w:rPr>
          <w:rFonts w:ascii="Myriad Pro" w:hAnsi="Myriad Pro"/>
          <w:sz w:val="24"/>
          <w:szCs w:val="24"/>
        </w:rPr>
        <w:t xml:space="preserve">ротокол </w:t>
      </w:r>
      <w:r w:rsidRPr="00156182">
        <w:rPr>
          <w:rFonts w:ascii="Myriad Pro" w:hAnsi="Myriad Pro"/>
          <w:sz w:val="24"/>
          <w:szCs w:val="24"/>
        </w:rPr>
        <w:t>– перевір</w:t>
      </w:r>
      <w:r>
        <w:rPr>
          <w:rFonts w:ascii="Myriad Pro" w:hAnsi="Myriad Pro"/>
          <w:sz w:val="24"/>
          <w:szCs w:val="24"/>
        </w:rPr>
        <w:t xml:space="preserve">ка </w:t>
      </w:r>
      <w:r w:rsidRPr="00156182">
        <w:rPr>
          <w:rFonts w:ascii="Myriad Pro" w:hAnsi="Myriad Pro"/>
          <w:sz w:val="24"/>
          <w:szCs w:val="24"/>
        </w:rPr>
        <w:t>правильн</w:t>
      </w:r>
      <w:r>
        <w:rPr>
          <w:rFonts w:ascii="Myriad Pro" w:hAnsi="Myriad Pro"/>
          <w:sz w:val="24"/>
          <w:szCs w:val="24"/>
        </w:rPr>
        <w:t xml:space="preserve">ості </w:t>
      </w:r>
      <w:r w:rsidRPr="00156182">
        <w:rPr>
          <w:rFonts w:ascii="Myriad Pro" w:hAnsi="Myriad Pro"/>
          <w:sz w:val="24"/>
          <w:szCs w:val="24"/>
        </w:rPr>
        <w:t>даних звіту;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color w:val="FF0000"/>
          <w:sz w:val="24"/>
          <w:szCs w:val="24"/>
          <w:lang w:val="ru-RU"/>
        </w:rPr>
        <w:t>4</w:t>
      </w:r>
      <w:r w:rsidRPr="00156182">
        <w:rPr>
          <w:rFonts w:ascii="Myriad Pro" w:hAnsi="Myriad Pro"/>
          <w:color w:val="70AD47" w:themeColor="accent6"/>
          <w:sz w:val="24"/>
          <w:szCs w:val="24"/>
          <w:lang w:val="ru-RU"/>
        </w:rPr>
        <w:t xml:space="preserve"> </w:t>
      </w:r>
      <w:r w:rsidRPr="00156182"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 xml:space="preserve">Друк </w:t>
      </w:r>
      <w:r w:rsidRPr="00156182">
        <w:rPr>
          <w:rFonts w:ascii="Myriad Pro" w:hAnsi="Myriad Pro"/>
          <w:sz w:val="24"/>
          <w:szCs w:val="24"/>
        </w:rPr>
        <w:t xml:space="preserve">– </w:t>
      </w:r>
      <w:r>
        <w:rPr>
          <w:rFonts w:ascii="Myriad Pro" w:hAnsi="Myriad Pro"/>
          <w:sz w:val="24"/>
          <w:szCs w:val="24"/>
        </w:rPr>
        <w:t xml:space="preserve">завантаження </w:t>
      </w:r>
      <w:r w:rsidRPr="00156182">
        <w:rPr>
          <w:rFonts w:ascii="Myriad Pro" w:hAnsi="Myriad Pro"/>
          <w:sz w:val="24"/>
          <w:szCs w:val="24"/>
        </w:rPr>
        <w:t xml:space="preserve">звіту у файл формату </w:t>
      </w:r>
      <w:r>
        <w:rPr>
          <w:rFonts w:ascii="Myriad Pro" w:hAnsi="Myriad Pro"/>
          <w:sz w:val="24"/>
          <w:szCs w:val="24"/>
          <w:lang w:val="en-US"/>
        </w:rPr>
        <w:t>PDF</w:t>
      </w:r>
      <w:r>
        <w:rPr>
          <w:rFonts w:ascii="Myriad Pro" w:hAnsi="Myriad Pro"/>
          <w:sz w:val="24"/>
          <w:szCs w:val="24"/>
        </w:rPr>
        <w:t xml:space="preserve">, </w:t>
      </w:r>
      <w:r>
        <w:rPr>
          <w:rFonts w:ascii="Myriad Pro" w:hAnsi="Myriad Pro"/>
          <w:sz w:val="24"/>
          <w:szCs w:val="24"/>
          <w:lang w:val="en-US"/>
        </w:rPr>
        <w:t>Excel</w:t>
      </w:r>
      <w:r w:rsidRPr="00156182">
        <w:rPr>
          <w:rFonts w:ascii="Myriad Pro" w:hAnsi="Myriad Pro"/>
          <w:sz w:val="24"/>
          <w:szCs w:val="24"/>
        </w:rPr>
        <w:t>;</w:t>
      </w:r>
      <w:r>
        <w:rPr>
          <w:rFonts w:ascii="Myriad Pro" w:hAnsi="Myriad Pro"/>
          <w:sz w:val="24"/>
          <w:szCs w:val="24"/>
        </w:rPr>
        <w:t xml:space="preserve"> друк звіту;</w:t>
      </w:r>
      <w:r w:rsidRPr="00156182">
        <w:rPr>
          <w:rFonts w:ascii="Myriad Pro" w:hAnsi="Myriad Pro"/>
          <w:sz w:val="24"/>
          <w:szCs w:val="24"/>
        </w:rPr>
        <w:t xml:space="preserve">  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4255EC">
        <w:rPr>
          <w:rFonts w:ascii="Myriad Pro" w:hAnsi="Myriad Pro"/>
          <w:color w:val="FF0000"/>
          <w:sz w:val="24"/>
          <w:szCs w:val="24"/>
          <w:lang w:val="ru-RU"/>
        </w:rPr>
        <w:t>5</w:t>
      </w:r>
      <w:r>
        <w:rPr>
          <w:rFonts w:ascii="Myriad Pro" w:hAnsi="Myriad Pro"/>
          <w:color w:val="FF0000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</w:rPr>
        <w:t xml:space="preserve"> Надіслати на підпис – надіслати звіт на підпис Головному бухгалтеру;   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4255EC">
        <w:rPr>
          <w:rFonts w:ascii="Myriad Pro" w:hAnsi="Myriad Pro"/>
          <w:color w:val="FF0000"/>
          <w:sz w:val="24"/>
          <w:szCs w:val="24"/>
        </w:rPr>
        <w:t>5</w:t>
      </w:r>
      <w:r w:rsidRPr="00156182">
        <w:rPr>
          <w:rFonts w:ascii="Myriad Pro" w:hAnsi="Myriad Pro"/>
          <w:color w:val="70AD47" w:themeColor="accent6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– Історія змін статусу – переглянути історію змін статусу звіту. </w:t>
      </w: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Pr="00EF320E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EF320E">
        <w:rPr>
          <w:rFonts w:ascii="Myriad Pro" w:hAnsi="Myriad Pro"/>
          <w:b/>
          <w:sz w:val="24"/>
          <w:szCs w:val="24"/>
        </w:rPr>
        <w:t xml:space="preserve">Імпорт </w:t>
      </w:r>
    </w:p>
    <w:p w:rsidR="00231714" w:rsidRDefault="00231714" w:rsidP="00231714">
      <w:pPr>
        <w:spacing w:after="0"/>
        <w:jc w:val="both"/>
        <w:rPr>
          <w:rFonts w:ascii="Myriad Pro" w:hAnsi="Myriad Pro"/>
          <w:color w:val="000000" w:themeColor="text1"/>
          <w:sz w:val="24"/>
          <w:szCs w:val="24"/>
        </w:rPr>
      </w:pPr>
      <w:r w:rsidRPr="00156182">
        <w:rPr>
          <w:rFonts w:ascii="Myriad Pro" w:hAnsi="Myriad Pro"/>
          <w:color w:val="000000" w:themeColor="text1"/>
          <w:sz w:val="24"/>
          <w:szCs w:val="24"/>
        </w:rPr>
        <w:t>Щоб імпортувати звіт необхідно натиснути кнопку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 1 </w:t>
      </w:r>
      <w:r w:rsidRPr="00156182">
        <w:rPr>
          <w:rFonts w:ascii="Myriad Pro" w:hAnsi="Myriad Pro"/>
          <w:color w:val="000000" w:themeColor="text1"/>
          <w:sz w:val="24"/>
          <w:szCs w:val="24"/>
        </w:rPr>
        <w:t>«Імпорт» у формі «Фінансова звітність»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 </w:t>
      </w:r>
      <w:r w:rsidRPr="00156182">
        <w:rPr>
          <w:rFonts w:ascii="Myriad Pro" w:hAnsi="Myriad Pro"/>
          <w:color w:val="000000" w:themeColor="text1"/>
          <w:sz w:val="24"/>
          <w:szCs w:val="24"/>
        </w:rPr>
        <w:t>обрати файл формату .</w:t>
      </w:r>
      <w:r>
        <w:rPr>
          <w:rFonts w:ascii="Myriad Pro" w:hAnsi="Myriad Pro"/>
          <w:color w:val="000000" w:themeColor="text1"/>
          <w:sz w:val="24"/>
          <w:szCs w:val="24"/>
          <w:lang w:val="en-US"/>
        </w:rPr>
        <w:t>dbf</w:t>
      </w:r>
      <w:r w:rsidRPr="00156182">
        <w:rPr>
          <w:rFonts w:ascii="Myriad Pro" w:hAnsi="Myriad Pro"/>
          <w:color w:val="000000" w:themeColor="text1"/>
          <w:sz w:val="24"/>
          <w:szCs w:val="24"/>
        </w:rPr>
        <w:t xml:space="preserve"> за шляхом розташування та натиснути кнопку «Открыть»</w:t>
      </w:r>
      <w:r>
        <w:rPr>
          <w:rFonts w:ascii="Myriad Pro" w:hAnsi="Myriad Pro"/>
          <w:color w:val="000000" w:themeColor="text1"/>
          <w:sz w:val="24"/>
          <w:szCs w:val="24"/>
        </w:rPr>
        <w:t>.</w:t>
      </w:r>
    </w:p>
    <w:p w:rsidR="00231714" w:rsidRPr="00156182" w:rsidRDefault="00231714" w:rsidP="00231714">
      <w:pPr>
        <w:spacing w:after="0"/>
        <w:jc w:val="both"/>
        <w:rPr>
          <w:rFonts w:ascii="Myriad Pro" w:hAnsi="Myriad Pro"/>
          <w:color w:val="000000" w:themeColor="text1"/>
          <w:sz w:val="24"/>
          <w:szCs w:val="24"/>
        </w:rPr>
      </w:pP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  <w:lang w:val="ru-RU"/>
        </w:rPr>
      </w:pPr>
      <w:r w:rsidRPr="00156182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2965" cy="2583712"/>
            <wp:effectExtent l="0" t="0" r="635" b="762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6149" cy="2593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8D2A1F" w:rsidRDefault="00231714" w:rsidP="00231714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 w:rsidRPr="008D2A1F">
        <w:rPr>
          <w:rFonts w:ascii="Myriad Pro" w:hAnsi="Myriad Pro"/>
          <w:sz w:val="22"/>
          <w:szCs w:val="22"/>
        </w:rPr>
        <w:t xml:space="preserve">Імпорт  </w:t>
      </w:r>
    </w:p>
    <w:p w:rsidR="00231714" w:rsidRPr="00156182" w:rsidRDefault="00231714" w:rsidP="00231714">
      <w:pPr>
        <w:rPr>
          <w:rFonts w:ascii="Myriad Pro" w:hAnsi="Myriad Pro"/>
          <w:sz w:val="24"/>
          <w:szCs w:val="24"/>
          <w:lang w:val="ru-RU"/>
        </w:rPr>
      </w:pPr>
    </w:p>
    <w:p w:rsidR="00231714" w:rsidRPr="00156182" w:rsidRDefault="00231714" w:rsidP="00231714">
      <w:pPr>
        <w:rPr>
          <w:rFonts w:ascii="Myriad Pro" w:hAnsi="Myriad Pro"/>
          <w:color w:val="70AD47" w:themeColor="accent6"/>
          <w:sz w:val="24"/>
          <w:szCs w:val="24"/>
          <w:lang w:val="ru-RU"/>
        </w:rPr>
      </w:pPr>
      <w:r w:rsidRPr="00156182">
        <w:rPr>
          <w:rFonts w:ascii="Myriad Pro" w:hAnsi="Myriad Pro"/>
          <w:sz w:val="24"/>
          <w:szCs w:val="24"/>
          <w:lang w:val="ru-RU"/>
        </w:rPr>
        <w:t xml:space="preserve">В результаті звіт </w:t>
      </w:r>
      <w:r w:rsidRPr="00156182">
        <w:rPr>
          <w:rFonts w:ascii="Myriad Pro" w:hAnsi="Myriad Pro"/>
          <w:sz w:val="24"/>
          <w:szCs w:val="24"/>
        </w:rPr>
        <w:t>буде імпортовано:</w:t>
      </w:r>
      <w:r w:rsidRPr="00156182">
        <w:rPr>
          <w:rFonts w:ascii="Myriad Pro" w:hAnsi="Myriad Pro"/>
          <w:sz w:val="24"/>
          <w:szCs w:val="24"/>
          <w:lang w:val="ru-RU"/>
        </w:rPr>
        <w:t xml:space="preserve"> </w:t>
      </w:r>
      <w:r w:rsidRPr="00156182">
        <w:rPr>
          <w:rFonts w:ascii="Myriad Pro" w:hAnsi="Myriad Pro"/>
          <w:color w:val="70AD47" w:themeColor="accent6"/>
          <w:sz w:val="24"/>
          <w:szCs w:val="24"/>
          <w:lang w:val="ru-RU"/>
        </w:rPr>
        <w:t xml:space="preserve"> </w:t>
      </w: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  <w:lang w:val="en-US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9790" cy="3838353"/>
            <wp:effectExtent l="0" t="0" r="3810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4322" cy="3841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8D2A1F" w:rsidRDefault="00231714" w:rsidP="00231714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8D2A1F">
        <w:rPr>
          <w:rFonts w:ascii="Myriad Pro" w:hAnsi="Myriad Pro"/>
          <w:sz w:val="22"/>
          <w:szCs w:val="22"/>
        </w:rPr>
        <w:t xml:space="preserve">Звіт імпортовано   </w:t>
      </w: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Pr="00394FB2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394FB2">
        <w:rPr>
          <w:rFonts w:ascii="Myriad Pro" w:hAnsi="Myriad Pro"/>
          <w:b/>
          <w:sz w:val="24"/>
          <w:szCs w:val="24"/>
        </w:rPr>
        <w:t xml:space="preserve">Підсумувати 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color w:val="000000" w:themeColor="text1"/>
          <w:sz w:val="24"/>
          <w:szCs w:val="24"/>
        </w:rPr>
        <w:t>Для підсумку зведених показників обраного звіту необхідно натиснути кнопку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 2 </w:t>
      </w:r>
      <w:r w:rsidRPr="00156182">
        <w:rPr>
          <w:rFonts w:ascii="Myriad Pro" w:hAnsi="Myriad Pro"/>
          <w:color w:val="000000" w:themeColor="text1"/>
          <w:sz w:val="24"/>
          <w:szCs w:val="24"/>
        </w:rPr>
        <w:t xml:space="preserve">«Підсумувати» 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у формі </w:t>
      </w:r>
      <w:r w:rsidRPr="00156182">
        <w:rPr>
          <w:rFonts w:ascii="Myriad Pro" w:hAnsi="Myriad Pro"/>
          <w:color w:val="000000" w:themeColor="text1"/>
          <w:sz w:val="24"/>
          <w:szCs w:val="24"/>
        </w:rPr>
        <w:t>«Фінансова звітність».</w:t>
      </w: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</w:p>
    <w:p w:rsidR="00231714" w:rsidRPr="00FD5497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FD5497">
        <w:rPr>
          <w:rFonts w:ascii="Myriad Pro" w:hAnsi="Myriad Pro"/>
          <w:b/>
          <w:sz w:val="24"/>
          <w:szCs w:val="24"/>
        </w:rPr>
        <w:t>П</w:t>
      </w:r>
      <w:r>
        <w:rPr>
          <w:rFonts w:ascii="Myriad Pro" w:hAnsi="Myriad Pro"/>
          <w:b/>
          <w:sz w:val="24"/>
          <w:szCs w:val="24"/>
        </w:rPr>
        <w:t xml:space="preserve">ротокол </w:t>
      </w:r>
      <w:r w:rsidRPr="00FD5497">
        <w:rPr>
          <w:rFonts w:ascii="Myriad Pro" w:hAnsi="Myriad Pro"/>
          <w:b/>
          <w:sz w:val="24"/>
          <w:szCs w:val="24"/>
        </w:rPr>
        <w:t xml:space="preserve">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Для перевірки правильності даних звіту потрібно натиснути кнопку </w:t>
      </w:r>
      <w:r>
        <w:rPr>
          <w:rFonts w:ascii="Myriad Pro" w:hAnsi="Myriad Pro"/>
          <w:color w:val="FF0000"/>
          <w:sz w:val="24"/>
          <w:szCs w:val="24"/>
        </w:rPr>
        <w:t xml:space="preserve">3 </w:t>
      </w:r>
      <w:r w:rsidRPr="00156182">
        <w:rPr>
          <w:rFonts w:ascii="Myriad Pro" w:hAnsi="Myriad Pro"/>
          <w:sz w:val="24"/>
          <w:szCs w:val="24"/>
        </w:rPr>
        <w:t>«Перевірка» відповідно. В результаті буде сформовано Протокол.</w:t>
      </w:r>
    </w:p>
    <w:p w:rsidR="00231714" w:rsidRPr="00156182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pStyle w:val="a8"/>
        <w:numPr>
          <w:ilvl w:val="0"/>
          <w:numId w:val="3"/>
        </w:num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Варіант 1. Помилок не виявлено</w:t>
      </w:r>
    </w:p>
    <w:p w:rsidR="00231714" w:rsidRPr="00156182" w:rsidRDefault="003604D9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46386D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 wp14:anchorId="1075186B" wp14:editId="77367A43">
            <wp:extent cx="5940425" cy="1901190"/>
            <wp:effectExtent l="0" t="0" r="0" b="0"/>
            <wp:docPr id="371" name="Рисунок 371" descr="D:\PICS CF3\Screenshot_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PICS CF3\Screenshot_121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0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156182" w:rsidRDefault="00231714" w:rsidP="00231714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</w:rPr>
      </w:pPr>
      <w:r w:rsidRPr="00156182">
        <w:rPr>
          <w:rFonts w:ascii="Myriad Pro" w:hAnsi="Myriad Pro"/>
        </w:rPr>
        <w:t>Помилок не виявлено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  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pStyle w:val="a8"/>
        <w:numPr>
          <w:ilvl w:val="0"/>
          <w:numId w:val="3"/>
        </w:num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lastRenderedPageBreak/>
        <w:t xml:space="preserve">Варіант 2. Помилки виявлено </w:t>
      </w:r>
    </w:p>
    <w:p w:rsidR="00231714" w:rsidRPr="00156182" w:rsidRDefault="003604D9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46386D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 wp14:anchorId="4B0DA94D" wp14:editId="6624DA45">
            <wp:extent cx="5940425" cy="2550795"/>
            <wp:effectExtent l="0" t="0" r="0" b="0"/>
            <wp:docPr id="372" name="Рисунок 372" descr="D:\PICS CF3\Screenshot_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PICS CF3\Screenshot_122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5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231714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8D2A1F">
        <w:rPr>
          <w:rFonts w:ascii="Myriad Pro" w:hAnsi="Myriad Pro"/>
          <w:sz w:val="22"/>
          <w:szCs w:val="22"/>
        </w:rPr>
        <w:t>Помилки виявлено</w:t>
      </w:r>
    </w:p>
    <w:p w:rsidR="003604D9" w:rsidRDefault="003604D9" w:rsidP="00231714">
      <w:pPr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Необхідно усунути помилки.</w:t>
      </w:r>
    </w:p>
    <w:p w:rsidR="00231714" w:rsidRPr="00394FB2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>
        <w:rPr>
          <w:rFonts w:ascii="Myriad Pro" w:hAnsi="Myriad Pro"/>
          <w:b/>
          <w:sz w:val="24"/>
          <w:szCs w:val="24"/>
        </w:rPr>
        <w:t xml:space="preserve">Друк </w:t>
      </w:r>
      <w:r w:rsidRPr="00394FB2">
        <w:rPr>
          <w:rFonts w:ascii="Myriad Pro" w:hAnsi="Myriad Pro"/>
          <w:b/>
          <w:sz w:val="24"/>
          <w:szCs w:val="24"/>
        </w:rPr>
        <w:t xml:space="preserve">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Для завантаження звіту </w:t>
      </w:r>
      <w:r>
        <w:rPr>
          <w:rFonts w:ascii="Myriad Pro" w:hAnsi="Myriad Pro"/>
          <w:sz w:val="24"/>
          <w:szCs w:val="24"/>
        </w:rPr>
        <w:t xml:space="preserve">та друку </w:t>
      </w:r>
      <w:r w:rsidRPr="00156182">
        <w:rPr>
          <w:rFonts w:ascii="Myriad Pro" w:hAnsi="Myriad Pro"/>
          <w:sz w:val="24"/>
          <w:szCs w:val="24"/>
        </w:rPr>
        <w:t xml:space="preserve">необхідно натиснути кнопку </w:t>
      </w:r>
      <w:r w:rsidRPr="00156182">
        <w:rPr>
          <w:rFonts w:ascii="Myriad Pro" w:hAnsi="Myriad Pro"/>
          <w:color w:val="FF0000"/>
          <w:sz w:val="24"/>
          <w:szCs w:val="24"/>
        </w:rPr>
        <w:t>4</w:t>
      </w:r>
      <w:r w:rsidRPr="00156182">
        <w:rPr>
          <w:rFonts w:ascii="Myriad Pro" w:hAnsi="Myriad Pro"/>
          <w:sz w:val="24"/>
          <w:szCs w:val="24"/>
        </w:rPr>
        <w:t xml:space="preserve"> «</w:t>
      </w:r>
      <w:r>
        <w:rPr>
          <w:rFonts w:ascii="Myriad Pro" w:hAnsi="Myriad Pro"/>
          <w:sz w:val="24"/>
          <w:szCs w:val="24"/>
        </w:rPr>
        <w:t>Друк»</w:t>
      </w:r>
      <w:r w:rsidRPr="00156182">
        <w:rPr>
          <w:rFonts w:ascii="Myriad Pro" w:hAnsi="Myriad Pro"/>
          <w:sz w:val="24"/>
          <w:szCs w:val="24"/>
        </w:rPr>
        <w:t xml:space="preserve">. 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7B0D48">
        <w:rPr>
          <w:rFonts w:ascii="Myriad Pro" w:hAnsi="Myriad Pro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3819434" cy="5411972"/>
            <wp:effectExtent l="0" t="0" r="0" b="0"/>
            <wp:docPr id="92" name="Рисунок 92" descr="D:\SVN_NEW6\SVNDOC\Modules Manual\E_KAZNA - АС Є-КАЗНА\E_ZVIT - АС Е-ЗВІТНІСТЬ (Система подання електронної звітності)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VN_NEW6\SVNDOC\Modules Manual\E_KAZNA - АС Є-КАЗНА\E_ZVIT - АС Е-ЗВІТНІСТЬ (Система подання електронної звітності)\3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664" cy="5415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231714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8D2A1F">
        <w:rPr>
          <w:rFonts w:ascii="Myriad Pro" w:hAnsi="Myriad Pro"/>
          <w:sz w:val="22"/>
          <w:szCs w:val="22"/>
        </w:rPr>
        <w:t xml:space="preserve">Звіт завантажено </w:t>
      </w:r>
    </w:p>
    <w:p w:rsidR="00231714" w:rsidRPr="007730FD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7730FD">
        <w:rPr>
          <w:rFonts w:ascii="Myriad Pro" w:hAnsi="Myriad Pro"/>
          <w:b/>
          <w:sz w:val="24"/>
          <w:szCs w:val="24"/>
        </w:rPr>
        <w:t xml:space="preserve">Надіслати на підпис </w:t>
      </w:r>
    </w:p>
    <w:p w:rsidR="00231714" w:rsidRPr="00EF13AE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Після перевірки та завантаження </w:t>
      </w:r>
      <w:r>
        <w:rPr>
          <w:rFonts w:ascii="Myriad Pro" w:hAnsi="Myriad Pro"/>
          <w:sz w:val="24"/>
          <w:szCs w:val="24"/>
        </w:rPr>
        <w:t xml:space="preserve">звіту </w:t>
      </w:r>
      <w:r w:rsidRPr="00156182">
        <w:rPr>
          <w:rFonts w:ascii="Myriad Pro" w:hAnsi="Myriad Pro"/>
          <w:sz w:val="24"/>
          <w:szCs w:val="24"/>
        </w:rPr>
        <w:t xml:space="preserve">необхідно натиснути кнопку </w:t>
      </w:r>
      <w:r w:rsidRPr="00156182">
        <w:rPr>
          <w:rFonts w:ascii="Myriad Pro" w:hAnsi="Myriad Pro"/>
          <w:color w:val="FF0000"/>
          <w:sz w:val="24"/>
          <w:szCs w:val="24"/>
        </w:rPr>
        <w:t>5</w:t>
      </w:r>
      <w:r w:rsidRPr="00156182">
        <w:rPr>
          <w:rFonts w:ascii="Myriad Pro" w:hAnsi="Myriad Pro"/>
          <w:sz w:val="24"/>
          <w:szCs w:val="24"/>
        </w:rPr>
        <w:t xml:space="preserve"> «Надіслати на підпис». Звіт буде надіслано </w:t>
      </w:r>
      <w:r>
        <w:rPr>
          <w:rFonts w:ascii="Myriad Pro" w:hAnsi="Myriad Pro"/>
          <w:sz w:val="24"/>
          <w:szCs w:val="24"/>
        </w:rPr>
        <w:t xml:space="preserve">на підпис Головному бухгалтеру. Статус звіту зміниться на: «Передано на підпис». </w:t>
      </w:r>
      <w:r w:rsidRPr="00EF13AE">
        <w:rPr>
          <w:rFonts w:ascii="Myriad Pro" w:hAnsi="Myriad Pro"/>
          <w:sz w:val="24"/>
          <w:szCs w:val="24"/>
        </w:rPr>
        <w:t>К</w:t>
      </w:r>
      <w:r w:rsidRPr="00EF13AE">
        <w:rPr>
          <w:rFonts w:ascii="Myriad Pro" w:hAnsi="Myriad Pro"/>
          <w:sz w:val="24"/>
          <w:szCs w:val="24"/>
          <w:lang w:val="ru-RU"/>
        </w:rPr>
        <w:t xml:space="preserve">ористувачу </w:t>
      </w:r>
      <w:r w:rsidRPr="00EF13AE">
        <w:rPr>
          <w:rFonts w:ascii="Myriad Pro" w:hAnsi="Myriad Pro"/>
          <w:sz w:val="24"/>
          <w:szCs w:val="24"/>
        </w:rPr>
        <w:t xml:space="preserve">(Головний бухгалтер) </w:t>
      </w:r>
      <w:r w:rsidRPr="00EF13AE">
        <w:rPr>
          <w:rFonts w:ascii="Myriad Pro" w:hAnsi="Myriad Pro"/>
          <w:sz w:val="24"/>
          <w:szCs w:val="24"/>
          <w:lang w:val="ru-RU"/>
        </w:rPr>
        <w:t>необхідно  в</w:t>
      </w:r>
      <w:r w:rsidRPr="00EF13AE">
        <w:rPr>
          <w:rFonts w:ascii="Myriad Pro" w:hAnsi="Myriad Pro"/>
          <w:i/>
          <w:sz w:val="24"/>
          <w:szCs w:val="24"/>
          <w:lang w:val="ru-RU"/>
        </w:rPr>
        <w:t xml:space="preserve">  </w:t>
      </w:r>
      <w:r w:rsidRPr="00EF13AE">
        <w:rPr>
          <w:rFonts w:ascii="Myriad Pro" w:hAnsi="Myriad Pro"/>
          <w:sz w:val="24"/>
          <w:szCs w:val="24"/>
        </w:rPr>
        <w:t>АРМ «Фінансова звітність»</w:t>
      </w:r>
      <w:r w:rsidRPr="00962294">
        <w:rPr>
          <w:rFonts w:ascii="Myriad Pro" w:hAnsi="Myriad Pro"/>
          <w:sz w:val="24"/>
          <w:szCs w:val="24"/>
          <w:lang w:val="ru-RU"/>
        </w:rPr>
        <w:t xml:space="preserve"> </w:t>
      </w:r>
      <w:r w:rsidRPr="00EF13AE">
        <w:rPr>
          <w:rFonts w:ascii="Myriad Pro" w:hAnsi="Myriad Pro"/>
          <w:sz w:val="24"/>
          <w:szCs w:val="24"/>
        </w:rPr>
        <w:t>(підписання) підписати звіт.</w:t>
      </w:r>
      <w:r w:rsidRPr="00EF13AE">
        <w:rPr>
          <w:rFonts w:ascii="Myriad Pro" w:hAnsi="Myriad Pro"/>
          <w:sz w:val="24"/>
          <w:szCs w:val="24"/>
          <w:lang w:val="ru-RU"/>
        </w:rPr>
        <w:t xml:space="preserve"> </w:t>
      </w:r>
      <w:r w:rsidRPr="00EF13AE">
        <w:rPr>
          <w:rFonts w:ascii="Myriad Pro" w:hAnsi="Myriad Pro"/>
          <w:i/>
          <w:sz w:val="24"/>
          <w:szCs w:val="24"/>
          <w:lang w:val="ru-RU"/>
        </w:rPr>
        <w:t xml:space="preserve"> </w:t>
      </w: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C650A2">
        <w:rPr>
          <w:rFonts w:ascii="Myriad Pro" w:hAnsi="Myriad Pro"/>
          <w:b/>
          <w:sz w:val="24"/>
          <w:szCs w:val="24"/>
        </w:rPr>
        <w:t>Видалити звіт</w:t>
      </w: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 w:rsidRPr="00C650A2">
        <w:rPr>
          <w:rFonts w:ascii="Myriad Pro" w:hAnsi="Myriad Pro"/>
          <w:sz w:val="24"/>
          <w:szCs w:val="24"/>
        </w:rPr>
        <w:t>Для</w:t>
      </w:r>
      <w:r>
        <w:rPr>
          <w:rFonts w:ascii="Myriad Pro" w:hAnsi="Myriad Pro"/>
          <w:sz w:val="24"/>
          <w:szCs w:val="24"/>
        </w:rPr>
        <w:t xml:space="preserve"> видалення звіту потрібно виділити необхідний звіт в списку та натиснути кнопку «Видалити».</w:t>
      </w:r>
      <w:r w:rsidRPr="00C650A2">
        <w:rPr>
          <w:rFonts w:ascii="Myriad Pro" w:hAnsi="Myriad Pro"/>
          <w:sz w:val="24"/>
          <w:szCs w:val="24"/>
        </w:rPr>
        <w:t xml:space="preserve">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7B0D48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lastRenderedPageBreak/>
        <w:drawing>
          <wp:inline distT="0" distB="0" distL="0" distR="0">
            <wp:extent cx="5938797" cy="2390775"/>
            <wp:effectExtent l="0" t="0" r="0" b="0"/>
            <wp:docPr id="118" name="Рисунок 118" descr="D:\SVN_NEW6\SVNDOC\Modules Manual\E_KAZNA - АС Є-КАЗНА\E_ZVIT - АС Е-ЗВІТНІСТЬ (Система подання електронної звітності)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SVN_NEW6\SVNDOC\Modules Manual\E_KAZNA - АС Є-КАЗНА\E_ZVIT - АС Е-ЗВІТНІСТЬ (Система подання електронної звітності)\4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641" cy="2392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231714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Видалення звіту </w:t>
      </w:r>
      <w:r w:rsidRPr="008D2A1F">
        <w:rPr>
          <w:rFonts w:ascii="Myriad Pro" w:hAnsi="Myriad Pro"/>
          <w:sz w:val="22"/>
          <w:szCs w:val="22"/>
        </w:rPr>
        <w:t xml:space="preserve">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4E0C88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В діалоговому вікні натиснути кнопку «Продовжити» для підтвердження. </w:t>
      </w: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7B0D48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2691130" cy="1181818"/>
            <wp:effectExtent l="0" t="0" r="0" b="0"/>
            <wp:docPr id="122" name="Рисунок 122" descr="D:\SVN_NEW6\SVNDOC\Modules Manual\E_KAZNA - АС Є-КАЗНА\E_ZVIT - АС Е-ЗВІТНІСТЬ (Система подання електронної звітності)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SVN_NEW6\SVNDOC\Modules Manual\E_KAZNA - АС Є-КАЗНА\E_ZVIT - АС Е-ЗВІТНІСТЬ (Система подання електронної звітності)\6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200" cy="11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231714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Видалення звіту </w:t>
      </w:r>
      <w:r w:rsidRPr="008D2A1F">
        <w:rPr>
          <w:rFonts w:ascii="Myriad Pro" w:hAnsi="Myriad Pro"/>
          <w:sz w:val="22"/>
          <w:szCs w:val="22"/>
        </w:rPr>
        <w:t xml:space="preserve">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EE78C2" w:rsidRDefault="00231714" w:rsidP="00231714">
      <w:pPr>
        <w:rPr>
          <w:rFonts w:ascii="Myriad Pro" w:hAnsi="Myriad Pro"/>
          <w:sz w:val="24"/>
          <w:szCs w:val="24"/>
        </w:rPr>
      </w:pPr>
      <w:r w:rsidRPr="00EE78C2">
        <w:rPr>
          <w:rFonts w:ascii="Myriad Pro" w:hAnsi="Myriad Pro"/>
          <w:sz w:val="24"/>
          <w:szCs w:val="24"/>
        </w:rPr>
        <w:t>Як</w:t>
      </w:r>
      <w:r>
        <w:rPr>
          <w:rFonts w:ascii="Myriad Pro" w:hAnsi="Myriad Pro"/>
          <w:sz w:val="24"/>
          <w:szCs w:val="24"/>
        </w:rPr>
        <w:t xml:space="preserve">що звіт відправлявся в посилці – видалення не можливе. </w:t>
      </w:r>
    </w:p>
    <w:p w:rsidR="00231714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4095750" cy="1114425"/>
            <wp:effectExtent l="0" t="0" r="0" b="0"/>
            <wp:docPr id="229" name="Рисунок 229" descr="D:\2018\02.02.2018\z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2018\02.02.2018\z26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772" cy="1138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231714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Повідомлення  </w:t>
      </w:r>
      <w:r w:rsidRPr="008D2A1F">
        <w:rPr>
          <w:rFonts w:ascii="Myriad Pro" w:hAnsi="Myriad Pro"/>
          <w:sz w:val="22"/>
          <w:szCs w:val="22"/>
        </w:rPr>
        <w:t xml:space="preserve"> </w:t>
      </w:r>
    </w:p>
    <w:p w:rsidR="00231714" w:rsidRDefault="00231714" w:rsidP="00231714">
      <w:pPr>
        <w:rPr>
          <w:rFonts w:ascii="Myriad Pro" w:hAnsi="Myriad Pro"/>
          <w:color w:val="70AD47" w:themeColor="accent6"/>
          <w:sz w:val="24"/>
          <w:szCs w:val="24"/>
        </w:rPr>
      </w:pPr>
    </w:p>
    <w:p w:rsidR="00231714" w:rsidRPr="00156182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/>
          <w:sz w:val="28"/>
          <w:szCs w:val="28"/>
        </w:rPr>
      </w:pPr>
      <w:bookmarkStart w:id="834" w:name="_Toc521056426"/>
      <w:bookmarkStart w:id="835" w:name="_Toc523395732"/>
      <w:bookmarkStart w:id="836" w:name="_Toc66704993"/>
      <w:r>
        <w:rPr>
          <w:rFonts w:ascii="Myriad Pro" w:hAnsi="Myriad Pro"/>
          <w:sz w:val="28"/>
          <w:szCs w:val="28"/>
        </w:rPr>
        <w:t xml:space="preserve">Функція «Фінансова звітність» </w:t>
      </w:r>
      <w:r w:rsidRPr="00156182">
        <w:rPr>
          <w:rFonts w:ascii="Myriad Pro" w:hAnsi="Myriad Pro"/>
          <w:sz w:val="28"/>
          <w:szCs w:val="28"/>
        </w:rPr>
        <w:t>(перегляд)</w:t>
      </w:r>
      <w:bookmarkEnd w:id="834"/>
      <w:bookmarkEnd w:id="835"/>
      <w:bookmarkEnd w:id="836"/>
    </w:p>
    <w:p w:rsidR="00231714" w:rsidRPr="00156182" w:rsidRDefault="00231714" w:rsidP="00231714">
      <w:pPr>
        <w:ind w:firstLine="567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Функція </w:t>
      </w:r>
      <w:r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призначена для перегляду інформації по сформованих звітах. Існує можливість </w:t>
      </w:r>
      <w:r>
        <w:rPr>
          <w:rFonts w:ascii="Myriad Pro" w:hAnsi="Myriad Pro"/>
          <w:sz w:val="24"/>
          <w:szCs w:val="24"/>
        </w:rPr>
        <w:t>експорту</w:t>
      </w:r>
      <w:r w:rsidRPr="00156182">
        <w:rPr>
          <w:rFonts w:ascii="Myriad Pro" w:hAnsi="Myriad Pro"/>
          <w:sz w:val="24"/>
          <w:szCs w:val="24"/>
        </w:rPr>
        <w:t xml:space="preserve"> даних табличної форми в </w:t>
      </w:r>
      <w:r w:rsidRPr="00156182">
        <w:rPr>
          <w:rFonts w:ascii="Myriad Pro" w:hAnsi="Myriad Pro"/>
          <w:sz w:val="24"/>
          <w:szCs w:val="24"/>
          <w:lang w:val="en-US"/>
        </w:rPr>
        <w:t>Excel</w:t>
      </w:r>
      <w:r w:rsidRPr="00156182">
        <w:rPr>
          <w:rFonts w:ascii="Myriad Pro" w:hAnsi="Myriad Pro"/>
          <w:sz w:val="24"/>
          <w:szCs w:val="24"/>
          <w:lang w:val="ru-RU"/>
        </w:rPr>
        <w:t>.</w:t>
      </w:r>
      <w:r w:rsidRPr="00156182">
        <w:rPr>
          <w:rFonts w:ascii="Myriad Pro" w:hAnsi="Myriad Pro"/>
          <w:sz w:val="24"/>
          <w:szCs w:val="24"/>
        </w:rPr>
        <w:t xml:space="preserve">  </w:t>
      </w: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7B0D48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lastRenderedPageBreak/>
        <w:drawing>
          <wp:inline distT="0" distB="0" distL="0" distR="0">
            <wp:extent cx="5939375" cy="2533650"/>
            <wp:effectExtent l="0" t="0" r="0" b="0"/>
            <wp:docPr id="123" name="Рисунок 123" descr="D:\SVN_NEW6\SVNDOC\Modules Manual\E_KAZNA - АС Є-КАЗНА\E_ZVIT - АС Е-ЗВІТНІСТЬ (Система подання електронної звітності)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SVN_NEW6\SVNDOC\Modules Manual\E_KAZNA - АС Є-КАЗНА\E_ZVIT - АС Е-ЗВІТНІСТЬ (Система подання електронної звітності)\7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85" cy="2534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231714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8D2A1F">
        <w:rPr>
          <w:rFonts w:ascii="Myriad Pro" w:hAnsi="Myriad Pro"/>
          <w:bCs w:val="0"/>
          <w:sz w:val="22"/>
          <w:szCs w:val="22"/>
        </w:rPr>
        <w:t>Фінансова звітність (перегляд)</w:t>
      </w:r>
    </w:p>
    <w:p w:rsidR="00231714" w:rsidRDefault="00231714" w:rsidP="00231714">
      <w:pPr>
        <w:spacing w:after="0" w:line="240" w:lineRule="auto"/>
        <w:jc w:val="both"/>
        <w:rPr>
          <w:rFonts w:ascii="Myriad Pro" w:hAnsi="Myriad Pro"/>
          <w:color w:val="FF0000"/>
          <w:sz w:val="24"/>
          <w:szCs w:val="24"/>
          <w:u w:val="single"/>
        </w:rPr>
      </w:pP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За замовчуванням в полі «Звітна дата» відображається поточний період.  </w:t>
      </w:r>
      <w:r w:rsidRPr="0096630D">
        <w:rPr>
          <w:rFonts w:ascii="Myriad Pro" w:hAnsi="Myriad Pro"/>
          <w:sz w:val="24"/>
          <w:szCs w:val="24"/>
        </w:rPr>
        <w:t>Також існує можливість перегляду звітів за попередні звітні періоди</w:t>
      </w:r>
      <w:r>
        <w:rPr>
          <w:rFonts w:ascii="Myriad Pro" w:hAnsi="Myriad Pro"/>
          <w:sz w:val="24"/>
          <w:szCs w:val="24"/>
        </w:rPr>
        <w:t xml:space="preserve">. В полі </w:t>
      </w:r>
      <w:r w:rsidRPr="0096630D">
        <w:rPr>
          <w:rFonts w:ascii="Myriad Pro" w:hAnsi="Myriad Pro"/>
          <w:sz w:val="24"/>
          <w:szCs w:val="24"/>
        </w:rPr>
        <w:t xml:space="preserve">«Звітна дата» </w:t>
      </w:r>
      <w:r>
        <w:rPr>
          <w:rFonts w:ascii="Myriad Pro" w:hAnsi="Myriad Pro"/>
          <w:sz w:val="24"/>
          <w:szCs w:val="24"/>
        </w:rPr>
        <w:t xml:space="preserve">необхідно </w:t>
      </w:r>
      <w:r w:rsidRPr="0096630D">
        <w:rPr>
          <w:rFonts w:ascii="Myriad Pro" w:hAnsi="Myriad Pro"/>
          <w:sz w:val="24"/>
          <w:szCs w:val="24"/>
        </w:rPr>
        <w:t>обрати з випадаючого списк</w:t>
      </w:r>
      <w:r>
        <w:rPr>
          <w:rFonts w:ascii="Myriad Pro" w:hAnsi="Myriad Pro"/>
          <w:sz w:val="24"/>
          <w:szCs w:val="24"/>
        </w:rPr>
        <w:t>у</w:t>
      </w:r>
      <w:r w:rsidRPr="0096630D">
        <w:rPr>
          <w:rFonts w:ascii="Myriad Pro" w:hAnsi="Myriad Pro"/>
          <w:sz w:val="24"/>
          <w:szCs w:val="24"/>
        </w:rPr>
        <w:t xml:space="preserve"> довідника період:</w:t>
      </w:r>
    </w:p>
    <w:p w:rsidR="00231714" w:rsidRPr="0096630D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7B0D48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2809875" cy="2019300"/>
            <wp:effectExtent l="0" t="0" r="0" b="0"/>
            <wp:docPr id="140" name="Рисунок 140" descr="D:\SVN_NEW6\SVNDOC\Modules Manual\E_KAZNA - АС Є-КАЗНА\E_ZVIT - АС Е-ЗВІТНІСТЬ (Система подання електронної звітності)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SVN_NEW6\SVNDOC\Modules Manual\E_KAZNA - АС Є-КАЗНА\E_ZVIT - АС Е-ЗВІТНІСТЬ (Система подання електронної звітності)\8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231714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Вибір попереднього періоду </w:t>
      </w:r>
    </w:p>
    <w:p w:rsidR="00231714" w:rsidRDefault="00231714" w:rsidP="00231714">
      <w:pPr>
        <w:jc w:val="both"/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Буде відображено звіти за обраний період. Н</w:t>
      </w:r>
      <w:r w:rsidRPr="00156182">
        <w:rPr>
          <w:rFonts w:ascii="Myriad Pro" w:hAnsi="Myriad Pro"/>
          <w:sz w:val="24"/>
          <w:szCs w:val="24"/>
        </w:rPr>
        <w:t xml:space="preserve">еобхідно обрати та виділити звіт в </w:t>
      </w:r>
      <w:r>
        <w:rPr>
          <w:rFonts w:ascii="Myriad Pro" w:hAnsi="Myriad Pro"/>
          <w:sz w:val="24"/>
          <w:szCs w:val="24"/>
        </w:rPr>
        <w:t>табличній формі</w:t>
      </w:r>
      <w:r w:rsidRPr="00156182">
        <w:rPr>
          <w:rFonts w:ascii="Myriad Pro" w:hAnsi="Myriad Pro"/>
          <w:sz w:val="24"/>
          <w:szCs w:val="24"/>
        </w:rPr>
        <w:t xml:space="preserve">, двічі клікнути: </w:t>
      </w: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7B0D48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5939383" cy="1871932"/>
            <wp:effectExtent l="0" t="0" r="0" b="0"/>
            <wp:docPr id="142" name="Рисунок 142" descr="D:\SVN_NEW6\SVNDOC\Modules Manual\E_KAZNA - АС Є-КАЗНА\E_ZVIT - АС Е-ЗВІТНІСТЬ (Система подання електронної звітності)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SVN_NEW6\SVNDOC\Modules Manual\E_KAZNA - АС Є-КАЗНА\E_ZVIT - АС Е-ЗВІТНІСТЬ (Система подання електронної звітності)\9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651" cy="1874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231714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8D2A1F">
        <w:rPr>
          <w:rFonts w:ascii="Myriad Pro" w:hAnsi="Myriad Pro"/>
          <w:bCs w:val="0"/>
          <w:sz w:val="22"/>
          <w:szCs w:val="22"/>
        </w:rPr>
        <w:t xml:space="preserve">Вибір звіту </w:t>
      </w: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color w:val="70AD47" w:themeColor="accent6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lastRenderedPageBreak/>
        <w:t>В результаті відкриється форма обраного звіту:</w:t>
      </w:r>
      <w:r w:rsidRPr="00156182">
        <w:rPr>
          <w:rFonts w:ascii="Myriad Pro" w:hAnsi="Myriad Pro"/>
          <w:color w:val="70AD47" w:themeColor="accent6"/>
          <w:sz w:val="24"/>
          <w:szCs w:val="24"/>
        </w:rPr>
        <w:t xml:space="preserve"> </w:t>
      </w:r>
    </w:p>
    <w:p w:rsidR="00231714" w:rsidRPr="00156182" w:rsidRDefault="00231714" w:rsidP="00231714">
      <w:pPr>
        <w:rPr>
          <w:rFonts w:ascii="Myriad Pro" w:hAnsi="Myriad Pro"/>
          <w:color w:val="70AD47" w:themeColor="accent6"/>
          <w:sz w:val="24"/>
          <w:szCs w:val="24"/>
        </w:rPr>
      </w:pPr>
      <w:r w:rsidRPr="007B0D48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5940425" cy="4573602"/>
            <wp:effectExtent l="0" t="0" r="0" b="0"/>
            <wp:docPr id="145" name="Рисунок 145" descr="D:\SVN_NEW6\SVNDOC\Modules Manual\E_KAZNA - АС Є-КАЗНА\E_ZVIT - АС Е-ЗВІТНІСТЬ (Система подання електронної звітності)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SVN_NEW6\SVNDOC\Modules Manual\E_KAZNA - АС Є-КАЗНА\E_ZVIT - АС Е-ЗВІТНІСТЬ (Система подання електронної звітності)\10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73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231714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>Фрагмент звіту</w:t>
      </w:r>
      <w:r w:rsidRPr="008D2A1F">
        <w:rPr>
          <w:rFonts w:ascii="Myriad Pro" w:hAnsi="Myriad Pro"/>
          <w:bCs w:val="0"/>
          <w:sz w:val="22"/>
          <w:szCs w:val="22"/>
        </w:rPr>
        <w:t xml:space="preserve">  </w:t>
      </w:r>
    </w:p>
    <w:p w:rsidR="00231714" w:rsidRPr="00156182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Функціональні кнопки:</w:t>
      </w:r>
    </w:p>
    <w:p w:rsidR="00231714" w:rsidRPr="00156182" w:rsidRDefault="00231714" w:rsidP="00231714">
      <w:pPr>
        <w:rPr>
          <w:rFonts w:ascii="Myriad Pro" w:hAnsi="Myriad Pro"/>
          <w:color w:val="70AD47" w:themeColor="accent6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>
            <wp:extent cx="3162300" cy="341644"/>
            <wp:effectExtent l="0" t="0" r="0" b="127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271" cy="342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156182" w:rsidRDefault="00231714" w:rsidP="00231714">
      <w:pPr>
        <w:rPr>
          <w:rFonts w:ascii="Myriad Pro" w:hAnsi="Myriad Pro"/>
          <w:color w:val="70AD47" w:themeColor="accent6"/>
          <w:sz w:val="24"/>
          <w:szCs w:val="24"/>
        </w:rPr>
      </w:pPr>
      <w:r>
        <w:rPr>
          <w:rFonts w:ascii="Myriad Pro" w:hAnsi="Myriad Pro"/>
          <w:color w:val="70AD47" w:themeColor="accent6"/>
          <w:sz w:val="24"/>
          <w:szCs w:val="24"/>
        </w:rPr>
        <w:t xml:space="preserve">              </w:t>
      </w:r>
      <w:r>
        <w:rPr>
          <w:rFonts w:ascii="Myriad Pro" w:hAnsi="Myriad Pro"/>
          <w:color w:val="FF0000"/>
          <w:sz w:val="24"/>
          <w:szCs w:val="24"/>
        </w:rPr>
        <w:t xml:space="preserve">1                       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2    </w:t>
      </w:r>
      <w:r>
        <w:rPr>
          <w:rFonts w:ascii="Myriad Pro" w:hAnsi="Myriad Pro"/>
          <w:color w:val="FF0000"/>
          <w:sz w:val="24"/>
          <w:szCs w:val="24"/>
        </w:rPr>
        <w:t xml:space="preserve">                            </w:t>
      </w:r>
      <w:r w:rsidRPr="00156182">
        <w:rPr>
          <w:rFonts w:ascii="Myriad Pro" w:hAnsi="Myriad Pro"/>
          <w:color w:val="FF0000"/>
          <w:sz w:val="24"/>
          <w:szCs w:val="24"/>
        </w:rPr>
        <w:t>3</w:t>
      </w:r>
    </w:p>
    <w:p w:rsidR="00231714" w:rsidRPr="00156182" w:rsidRDefault="00231714" w:rsidP="00231714">
      <w:pPr>
        <w:spacing w:after="0"/>
        <w:rPr>
          <w:rFonts w:ascii="Myriad Pro" w:hAnsi="Myriad Pro"/>
          <w:color w:val="FF0000"/>
          <w:sz w:val="24"/>
          <w:szCs w:val="24"/>
        </w:rPr>
      </w:pPr>
      <w:r w:rsidRPr="00156182">
        <w:rPr>
          <w:rFonts w:ascii="Myriad Pro" w:hAnsi="Myriad Pro"/>
          <w:color w:val="FF0000"/>
          <w:sz w:val="24"/>
          <w:szCs w:val="24"/>
        </w:rPr>
        <w:t xml:space="preserve">1 </w:t>
      </w:r>
      <w:r w:rsidRPr="00156182">
        <w:rPr>
          <w:rFonts w:ascii="Myriad Pro" w:hAnsi="Myriad Pro"/>
          <w:sz w:val="24"/>
          <w:szCs w:val="24"/>
        </w:rPr>
        <w:t>–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>П</w:t>
      </w:r>
      <w:r>
        <w:rPr>
          <w:rFonts w:ascii="Myriad Pro" w:hAnsi="Myriad Pro"/>
          <w:sz w:val="24"/>
          <w:szCs w:val="24"/>
        </w:rPr>
        <w:t xml:space="preserve">ротокол </w:t>
      </w:r>
      <w:r w:rsidRPr="00156182">
        <w:rPr>
          <w:rFonts w:ascii="Myriad Pro" w:hAnsi="Myriad Pro"/>
          <w:sz w:val="24"/>
          <w:szCs w:val="24"/>
        </w:rPr>
        <w:t>– перевір</w:t>
      </w:r>
      <w:r>
        <w:rPr>
          <w:rFonts w:ascii="Myriad Pro" w:hAnsi="Myriad Pro"/>
          <w:sz w:val="24"/>
          <w:szCs w:val="24"/>
        </w:rPr>
        <w:t xml:space="preserve">ка </w:t>
      </w:r>
      <w:r w:rsidRPr="00156182">
        <w:rPr>
          <w:rFonts w:ascii="Myriad Pro" w:hAnsi="Myriad Pro"/>
          <w:sz w:val="24"/>
          <w:szCs w:val="24"/>
        </w:rPr>
        <w:t>правильн</w:t>
      </w:r>
      <w:r>
        <w:rPr>
          <w:rFonts w:ascii="Myriad Pro" w:hAnsi="Myriad Pro"/>
          <w:sz w:val="24"/>
          <w:szCs w:val="24"/>
        </w:rPr>
        <w:t xml:space="preserve">ості </w:t>
      </w:r>
      <w:r w:rsidRPr="00156182">
        <w:rPr>
          <w:rFonts w:ascii="Myriad Pro" w:hAnsi="Myriad Pro"/>
          <w:sz w:val="24"/>
          <w:szCs w:val="24"/>
        </w:rPr>
        <w:t xml:space="preserve"> даних звіту;</w:t>
      </w:r>
    </w:p>
    <w:p w:rsidR="00231714" w:rsidRPr="00281CC3" w:rsidRDefault="00231714" w:rsidP="00231714">
      <w:pPr>
        <w:spacing w:after="0"/>
        <w:rPr>
          <w:rFonts w:ascii="Myriad Pro" w:hAnsi="Myriad Pro"/>
          <w:sz w:val="24"/>
          <w:szCs w:val="24"/>
          <w:lang w:val="ru-RU"/>
        </w:rPr>
      </w:pPr>
      <w:r w:rsidRPr="00156182">
        <w:rPr>
          <w:rFonts w:ascii="Myriad Pro" w:hAnsi="Myriad Pro"/>
          <w:color w:val="FF0000"/>
          <w:sz w:val="24"/>
          <w:szCs w:val="24"/>
        </w:rPr>
        <w:t xml:space="preserve">2 </w:t>
      </w:r>
      <w:r w:rsidRPr="00156182">
        <w:rPr>
          <w:rFonts w:ascii="Myriad Pro" w:hAnsi="Myriad Pro"/>
          <w:sz w:val="24"/>
          <w:szCs w:val="24"/>
        </w:rPr>
        <w:t>–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 </w:t>
      </w:r>
      <w:r w:rsidRPr="00281CC3">
        <w:rPr>
          <w:rFonts w:ascii="Myriad Pro" w:hAnsi="Myriad Pro"/>
          <w:sz w:val="24"/>
          <w:szCs w:val="24"/>
        </w:rPr>
        <w:t>Друк</w:t>
      </w:r>
      <w:r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– </w:t>
      </w:r>
      <w:r>
        <w:rPr>
          <w:rFonts w:ascii="Myriad Pro" w:hAnsi="Myriad Pro"/>
          <w:sz w:val="24"/>
          <w:szCs w:val="24"/>
        </w:rPr>
        <w:t xml:space="preserve">завантаження </w:t>
      </w:r>
      <w:r w:rsidRPr="00156182">
        <w:rPr>
          <w:rFonts w:ascii="Myriad Pro" w:hAnsi="Myriad Pro"/>
          <w:sz w:val="24"/>
          <w:szCs w:val="24"/>
        </w:rPr>
        <w:t xml:space="preserve">звіту у файл формату </w:t>
      </w:r>
      <w:r>
        <w:rPr>
          <w:rFonts w:ascii="Myriad Pro" w:hAnsi="Myriad Pro"/>
          <w:sz w:val="24"/>
          <w:szCs w:val="24"/>
          <w:lang w:val="en-US"/>
        </w:rPr>
        <w:t>PDF</w:t>
      </w:r>
      <w:r>
        <w:rPr>
          <w:rFonts w:ascii="Myriad Pro" w:hAnsi="Myriad Pro"/>
          <w:sz w:val="24"/>
          <w:szCs w:val="24"/>
        </w:rPr>
        <w:t xml:space="preserve">, </w:t>
      </w:r>
      <w:r>
        <w:rPr>
          <w:rFonts w:ascii="Myriad Pro" w:hAnsi="Myriad Pro"/>
          <w:sz w:val="24"/>
          <w:szCs w:val="24"/>
          <w:lang w:val="en-US"/>
        </w:rPr>
        <w:t>Excel</w:t>
      </w:r>
      <w:r w:rsidRPr="00156182">
        <w:rPr>
          <w:rFonts w:ascii="Myriad Pro" w:hAnsi="Myriad Pro"/>
          <w:sz w:val="24"/>
          <w:szCs w:val="24"/>
        </w:rPr>
        <w:t>;</w:t>
      </w:r>
      <w:r>
        <w:rPr>
          <w:rFonts w:ascii="Myriad Pro" w:hAnsi="Myriad Pro"/>
          <w:sz w:val="24"/>
          <w:szCs w:val="24"/>
        </w:rPr>
        <w:t xml:space="preserve"> друк звіту;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color w:val="FF0000"/>
          <w:sz w:val="24"/>
          <w:szCs w:val="24"/>
        </w:rPr>
        <w:t xml:space="preserve">3 </w:t>
      </w:r>
      <w:r w:rsidRPr="00156182">
        <w:rPr>
          <w:rFonts w:ascii="Myriad Pro" w:hAnsi="Myriad Pro"/>
          <w:sz w:val="24"/>
          <w:szCs w:val="24"/>
        </w:rPr>
        <w:t xml:space="preserve">– </w:t>
      </w:r>
      <w:r>
        <w:rPr>
          <w:rFonts w:ascii="Myriad Pro" w:hAnsi="Myriad Pro"/>
          <w:sz w:val="24"/>
          <w:szCs w:val="24"/>
        </w:rPr>
        <w:t xml:space="preserve">Історія змін статусу </w:t>
      </w:r>
      <w:r w:rsidRPr="00156182">
        <w:rPr>
          <w:rFonts w:ascii="Myriad Pro" w:hAnsi="Myriad Pro"/>
          <w:sz w:val="24"/>
          <w:szCs w:val="24"/>
        </w:rPr>
        <w:t>–</w:t>
      </w:r>
      <w:r w:rsidRPr="00A65B83"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>перегля</w:t>
      </w:r>
      <w:r>
        <w:rPr>
          <w:rFonts w:ascii="Myriad Pro" w:hAnsi="Myriad Pro"/>
          <w:sz w:val="24"/>
          <w:szCs w:val="24"/>
        </w:rPr>
        <w:t>д історії</w:t>
      </w:r>
      <w:r w:rsidRPr="00156182">
        <w:rPr>
          <w:rFonts w:ascii="Myriad Pro" w:hAnsi="Myriad Pro"/>
          <w:sz w:val="24"/>
          <w:szCs w:val="24"/>
        </w:rPr>
        <w:t xml:space="preserve"> змін статусу звіту</w:t>
      </w:r>
      <w:r w:rsidRPr="00A65B83">
        <w:rPr>
          <w:rFonts w:ascii="Myriad Pro" w:hAnsi="Myriad Pro"/>
          <w:sz w:val="24"/>
          <w:szCs w:val="24"/>
        </w:rPr>
        <w:t>.</w:t>
      </w:r>
    </w:p>
    <w:p w:rsidR="00231714" w:rsidRPr="00A65B83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rFonts w:ascii="Myriad Pro" w:hAnsi="Myriad Pro" w:cs="Calibri"/>
        </w:rPr>
      </w:pPr>
      <w:bookmarkStart w:id="837" w:name="_Toc521056427"/>
      <w:bookmarkStart w:id="838" w:name="_Toc523395733"/>
      <w:bookmarkStart w:id="839" w:name="_Toc66704994"/>
      <w:r w:rsidRPr="00156182">
        <w:rPr>
          <w:rFonts w:ascii="Myriad Pro" w:hAnsi="Myriad Pro" w:cs="Calibri"/>
        </w:rPr>
        <w:t>Фінансова</w:t>
      </w:r>
      <w:r w:rsidRPr="00156182">
        <w:rPr>
          <w:rFonts w:ascii="Myriad Pro" w:hAnsi="Myriad Pro" w:cs="Calibri"/>
          <w:lang w:val="ru-RU"/>
        </w:rPr>
        <w:t xml:space="preserve"> </w:t>
      </w:r>
      <w:r w:rsidRPr="00156182">
        <w:rPr>
          <w:rFonts w:ascii="Myriad Pro" w:hAnsi="Myriad Pro" w:cs="Calibri"/>
        </w:rPr>
        <w:t>звітність (Головний бухгалтер)</w:t>
      </w:r>
      <w:bookmarkEnd w:id="837"/>
      <w:bookmarkEnd w:id="838"/>
      <w:bookmarkEnd w:id="839"/>
    </w:p>
    <w:p w:rsidR="00231714" w:rsidRDefault="00231714" w:rsidP="00231714">
      <w:pPr>
        <w:spacing w:after="0"/>
        <w:ind w:firstLine="567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До складу АРМ «Фінансова звітність» входять наступні функції:</w:t>
      </w:r>
    </w:p>
    <w:p w:rsidR="00231714" w:rsidRPr="00AE7574" w:rsidRDefault="00231714" w:rsidP="00231714">
      <w:pPr>
        <w:pStyle w:val="a8"/>
        <w:numPr>
          <w:ilvl w:val="0"/>
          <w:numId w:val="3"/>
        </w:numPr>
        <w:spacing w:after="0"/>
        <w:rPr>
          <w:rFonts w:ascii="Myriad Pro" w:hAnsi="Myriad Pro"/>
          <w:i/>
          <w:sz w:val="24"/>
          <w:szCs w:val="24"/>
        </w:rPr>
      </w:pPr>
      <w:r w:rsidRPr="00AE7574">
        <w:rPr>
          <w:rFonts w:ascii="Myriad Pro" w:hAnsi="Myriad Pro"/>
          <w:sz w:val="24"/>
          <w:szCs w:val="24"/>
        </w:rPr>
        <w:t>«Фінансова звітність»</w:t>
      </w:r>
      <w:r w:rsidR="00D718C8">
        <w:rPr>
          <w:rFonts w:ascii="Myriad Pro" w:hAnsi="Myriad Pro"/>
          <w:sz w:val="24"/>
          <w:szCs w:val="24"/>
        </w:rPr>
        <w:t>;</w:t>
      </w:r>
      <w:r w:rsidRPr="00AE7574">
        <w:rPr>
          <w:rFonts w:ascii="Myriad Pro" w:hAnsi="Myriad Pro"/>
          <w:sz w:val="24"/>
          <w:szCs w:val="24"/>
        </w:rPr>
        <w:t xml:space="preserve"> </w:t>
      </w:r>
    </w:p>
    <w:p w:rsidR="00231714" w:rsidRPr="00AE7574" w:rsidRDefault="00231714" w:rsidP="00231714">
      <w:pPr>
        <w:pStyle w:val="a8"/>
        <w:numPr>
          <w:ilvl w:val="0"/>
          <w:numId w:val="3"/>
        </w:numPr>
        <w:spacing w:after="0"/>
        <w:rPr>
          <w:rFonts w:ascii="Myriad Pro" w:hAnsi="Myriad Pro"/>
          <w:sz w:val="24"/>
          <w:szCs w:val="24"/>
        </w:rPr>
      </w:pPr>
      <w:r w:rsidRPr="00AE7574">
        <w:rPr>
          <w:rFonts w:ascii="Myriad Pro" w:hAnsi="Myriad Pro"/>
          <w:sz w:val="24"/>
          <w:szCs w:val="24"/>
        </w:rPr>
        <w:t>«Фінансова звітність (перегляд)»</w:t>
      </w:r>
      <w:r w:rsidR="00D718C8">
        <w:rPr>
          <w:rFonts w:ascii="Myriad Pro" w:hAnsi="Myriad Pro"/>
          <w:sz w:val="24"/>
          <w:szCs w:val="24"/>
        </w:rPr>
        <w:t>;</w:t>
      </w:r>
    </w:p>
    <w:p w:rsidR="00231714" w:rsidRPr="00AE7574" w:rsidRDefault="00231714" w:rsidP="00231714">
      <w:pPr>
        <w:pStyle w:val="a8"/>
        <w:numPr>
          <w:ilvl w:val="0"/>
          <w:numId w:val="3"/>
        </w:numPr>
        <w:spacing w:after="0"/>
        <w:rPr>
          <w:rFonts w:ascii="Myriad Pro" w:hAnsi="Myriad Pro"/>
          <w:sz w:val="24"/>
          <w:szCs w:val="24"/>
        </w:rPr>
      </w:pPr>
      <w:r w:rsidRPr="00AE7574">
        <w:rPr>
          <w:rFonts w:ascii="Myriad Pro" w:hAnsi="Myriad Pro"/>
          <w:sz w:val="24"/>
          <w:szCs w:val="24"/>
        </w:rPr>
        <w:t>«Фінансова звітність (підписання)»</w:t>
      </w:r>
      <w:r w:rsidR="00D718C8">
        <w:rPr>
          <w:rFonts w:ascii="Myriad Pro" w:hAnsi="Myriad Pro"/>
          <w:sz w:val="24"/>
          <w:szCs w:val="24"/>
        </w:rPr>
        <w:t>.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Pr="00E450BB" w:rsidRDefault="00231714" w:rsidP="00231714">
      <w:pPr>
        <w:spacing w:after="0"/>
        <w:ind w:firstLine="567"/>
        <w:rPr>
          <w:rFonts w:ascii="Myriad Pro" w:hAnsi="Myriad Pro"/>
          <w:sz w:val="24"/>
          <w:szCs w:val="24"/>
        </w:rPr>
      </w:pPr>
      <w:r w:rsidRPr="00E450BB">
        <w:rPr>
          <w:rFonts w:ascii="Myriad Pro" w:hAnsi="Myriad Pro"/>
          <w:sz w:val="24"/>
          <w:szCs w:val="24"/>
        </w:rPr>
        <w:t xml:space="preserve">До складу АРМ «Відправка звітності» входить функція: </w:t>
      </w:r>
    </w:p>
    <w:p w:rsidR="00231714" w:rsidRPr="00AE7574" w:rsidRDefault="00231714" w:rsidP="00231714">
      <w:pPr>
        <w:pStyle w:val="a8"/>
        <w:numPr>
          <w:ilvl w:val="0"/>
          <w:numId w:val="31"/>
        </w:numPr>
        <w:spacing w:after="0"/>
        <w:rPr>
          <w:rFonts w:ascii="Myriad Pro" w:hAnsi="Myriad Pro"/>
          <w:sz w:val="24"/>
          <w:szCs w:val="24"/>
        </w:rPr>
      </w:pPr>
      <w:r w:rsidRPr="00AE7574">
        <w:rPr>
          <w:rFonts w:ascii="Myriad Pro" w:hAnsi="Myriad Pro"/>
          <w:sz w:val="24"/>
          <w:szCs w:val="24"/>
        </w:rPr>
        <w:t>«Календар подачі звітності»</w:t>
      </w:r>
      <w:r w:rsidR="00D718C8">
        <w:rPr>
          <w:rFonts w:ascii="Myriad Pro" w:hAnsi="Myriad Pro"/>
          <w:sz w:val="24"/>
          <w:szCs w:val="24"/>
        </w:rPr>
        <w:t>.</w:t>
      </w:r>
      <w:r w:rsidRPr="00AE7574">
        <w:rPr>
          <w:rFonts w:ascii="Myriad Pro" w:hAnsi="Myriad Pro"/>
          <w:sz w:val="24"/>
          <w:szCs w:val="24"/>
        </w:rPr>
        <w:t xml:space="preserve"> </w:t>
      </w:r>
    </w:p>
    <w:p w:rsidR="00231714" w:rsidRPr="00D718C8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8"/>
          <w:szCs w:val="28"/>
        </w:rPr>
      </w:pPr>
      <w:bookmarkStart w:id="840" w:name="_Toc521056428"/>
      <w:bookmarkStart w:id="841" w:name="_Toc523395734"/>
      <w:bookmarkStart w:id="842" w:name="_Toc66704995"/>
      <w:r w:rsidRPr="00156182">
        <w:rPr>
          <w:rFonts w:ascii="Myriad Pro" w:hAnsi="Myriad Pro" w:cs="Calibri"/>
          <w:sz w:val="28"/>
          <w:szCs w:val="28"/>
        </w:rPr>
        <w:lastRenderedPageBreak/>
        <w:t>Функція «Фінансова звітність»</w:t>
      </w:r>
      <w:r w:rsidRPr="00D718C8">
        <w:rPr>
          <w:rFonts w:ascii="Myriad Pro" w:hAnsi="Myriad Pro" w:cs="Calibri"/>
          <w:sz w:val="28"/>
          <w:szCs w:val="28"/>
        </w:rPr>
        <w:t xml:space="preserve"> (перегляд)</w:t>
      </w:r>
      <w:bookmarkEnd w:id="840"/>
      <w:bookmarkEnd w:id="841"/>
      <w:bookmarkEnd w:id="842"/>
      <w:r w:rsidRPr="00D718C8">
        <w:rPr>
          <w:rFonts w:ascii="Myriad Pro" w:hAnsi="Myriad Pro" w:cs="Calibri"/>
          <w:sz w:val="28"/>
          <w:szCs w:val="28"/>
        </w:rPr>
        <w:t xml:space="preserve"> </w:t>
      </w:r>
    </w:p>
    <w:p w:rsidR="00231714" w:rsidRDefault="00231714" w:rsidP="00231714">
      <w:pPr>
        <w:ind w:firstLine="567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Функція призначена для перегляду інформації по сформованих звітах. Існує можливість </w:t>
      </w:r>
      <w:r>
        <w:rPr>
          <w:rFonts w:ascii="Myriad Pro" w:hAnsi="Myriad Pro"/>
          <w:sz w:val="24"/>
          <w:szCs w:val="24"/>
        </w:rPr>
        <w:t>експорту</w:t>
      </w:r>
      <w:r w:rsidRPr="00156182">
        <w:rPr>
          <w:rFonts w:ascii="Myriad Pro" w:hAnsi="Myriad Pro"/>
          <w:sz w:val="24"/>
          <w:szCs w:val="24"/>
        </w:rPr>
        <w:t xml:space="preserve"> даних табличної форми в </w:t>
      </w:r>
      <w:r w:rsidRPr="00156182">
        <w:rPr>
          <w:rFonts w:ascii="Myriad Pro" w:hAnsi="Myriad Pro"/>
          <w:sz w:val="24"/>
          <w:szCs w:val="24"/>
          <w:lang w:val="en-US"/>
        </w:rPr>
        <w:t>Excel</w:t>
      </w:r>
      <w:r w:rsidRPr="00156182">
        <w:rPr>
          <w:rFonts w:ascii="Myriad Pro" w:hAnsi="Myriad Pro"/>
          <w:sz w:val="24"/>
          <w:szCs w:val="24"/>
          <w:lang w:val="ru-RU"/>
        </w:rPr>
        <w:t>.</w:t>
      </w:r>
      <w:r w:rsidRPr="00156182">
        <w:rPr>
          <w:rFonts w:ascii="Myriad Pro" w:hAnsi="Myriad Pro"/>
          <w:sz w:val="24"/>
          <w:szCs w:val="24"/>
        </w:rPr>
        <w:t xml:space="preserve">  </w:t>
      </w:r>
    </w:p>
    <w:p w:rsidR="00231714" w:rsidRPr="00156182" w:rsidRDefault="00231714" w:rsidP="00231714">
      <w:pPr>
        <w:jc w:val="center"/>
        <w:rPr>
          <w:rFonts w:ascii="Myriad Pro" w:hAnsi="Myriad Pro"/>
          <w:sz w:val="24"/>
          <w:szCs w:val="24"/>
          <w:lang w:val="ru-RU"/>
        </w:rPr>
      </w:pPr>
      <w:r w:rsidRPr="007B0D48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5939375" cy="2533650"/>
            <wp:effectExtent l="0" t="0" r="0" b="0"/>
            <wp:docPr id="149" name="Рисунок 149" descr="D:\SVN_NEW6\SVNDOC\Modules Manual\E_KAZNA - АС Є-КАЗНА\E_ZVIT - АС Е-ЗВІТНІСТЬ (Система подання електронної звітності)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SVN_NEW6\SVNDOC\Modules Manual\E_KAZNA - АС Є-КАЗНА\E_ZVIT - АС Е-ЗВІТНІСТЬ (Система подання електронної звітності)\7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85" cy="2534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231714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8D2A1F">
        <w:rPr>
          <w:rFonts w:ascii="Myriad Pro" w:hAnsi="Myriad Pro"/>
          <w:bCs w:val="0"/>
          <w:sz w:val="22"/>
          <w:szCs w:val="22"/>
        </w:rPr>
        <w:t>Функція «Фінансова звітність» перегляд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За замовчуванням в полі «Звітна дата» відображається поточний період.  </w:t>
      </w:r>
      <w:r w:rsidRPr="0096630D">
        <w:rPr>
          <w:rFonts w:ascii="Myriad Pro" w:hAnsi="Myriad Pro"/>
          <w:sz w:val="24"/>
          <w:szCs w:val="24"/>
        </w:rPr>
        <w:t>Також існує можливість перегляду звітів за попередні звітні періоди</w:t>
      </w:r>
      <w:r>
        <w:rPr>
          <w:rFonts w:ascii="Myriad Pro" w:hAnsi="Myriad Pro"/>
          <w:sz w:val="24"/>
          <w:szCs w:val="24"/>
        </w:rPr>
        <w:t xml:space="preserve">. В полі </w:t>
      </w:r>
      <w:r w:rsidRPr="0096630D">
        <w:rPr>
          <w:rFonts w:ascii="Myriad Pro" w:hAnsi="Myriad Pro"/>
          <w:sz w:val="24"/>
          <w:szCs w:val="24"/>
        </w:rPr>
        <w:t xml:space="preserve">«Звітна дата» </w:t>
      </w:r>
      <w:r>
        <w:rPr>
          <w:rFonts w:ascii="Myriad Pro" w:hAnsi="Myriad Pro"/>
          <w:sz w:val="24"/>
          <w:szCs w:val="24"/>
        </w:rPr>
        <w:t xml:space="preserve">необхідно </w:t>
      </w:r>
      <w:r w:rsidRPr="0096630D">
        <w:rPr>
          <w:rFonts w:ascii="Myriad Pro" w:hAnsi="Myriad Pro"/>
          <w:sz w:val="24"/>
          <w:szCs w:val="24"/>
        </w:rPr>
        <w:t xml:space="preserve">обрати з випадаючого </w:t>
      </w:r>
      <w:r>
        <w:rPr>
          <w:rFonts w:ascii="Myriad Pro" w:hAnsi="Myriad Pro"/>
          <w:sz w:val="24"/>
          <w:szCs w:val="24"/>
        </w:rPr>
        <w:t>списку</w:t>
      </w:r>
      <w:r w:rsidRPr="0096630D">
        <w:rPr>
          <w:rFonts w:ascii="Myriad Pro" w:hAnsi="Myriad Pro"/>
          <w:sz w:val="24"/>
          <w:szCs w:val="24"/>
        </w:rPr>
        <w:t xml:space="preserve"> довідника період: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7B0D48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2809875" cy="2019300"/>
            <wp:effectExtent l="0" t="0" r="0" b="0"/>
            <wp:docPr id="171" name="Рисунок 171" descr="D:\SVN_NEW6\SVNDOC\Modules Manual\E_KAZNA - АС Є-КАЗНА\E_ZVIT - АС Е-ЗВІТНІСТЬ (Система подання електронної звітності)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SVN_NEW6\SVNDOC\Modules Manual\E_KAZNA - АС Є-КАЗНА\E_ZVIT - АС Е-ЗВІТНІСТЬ (Система подання електронної звітності)\8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231714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Вибір попереднього періоду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Буде відображено звіти за обраний період. </w:t>
      </w:r>
      <w:r w:rsidRPr="00156182">
        <w:rPr>
          <w:rFonts w:ascii="Myriad Pro" w:hAnsi="Myriad Pro"/>
          <w:sz w:val="24"/>
          <w:szCs w:val="24"/>
        </w:rPr>
        <w:t xml:space="preserve">Необхідно обрати та виділити звіт в списку, двічі клікнути: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7B0D48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lastRenderedPageBreak/>
        <w:drawing>
          <wp:inline distT="0" distB="0" distL="0" distR="0">
            <wp:extent cx="5939790" cy="2447925"/>
            <wp:effectExtent l="0" t="0" r="0" b="0"/>
            <wp:docPr id="174" name="Рисунок 174" descr="D:\SVN_NEW6\SVNDOC\Modules Manual\E_KAZNA - АС Є-КАЗНА\E_ZVIT - АС Е-ЗВІТНІСТЬ (Система подання електронної звітності)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SVN_NEW6\SVNDOC\Modules Manual\E_KAZNA - АС Є-КАЗНА\E_ZVIT - АС Е-ЗВІТНІСТЬ (Система подання електронної звітності)\9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440" cy="244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231714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sz w:val="22"/>
          <w:szCs w:val="22"/>
        </w:rPr>
      </w:pPr>
      <w:r w:rsidRPr="008D2A1F">
        <w:rPr>
          <w:rFonts w:ascii="Myriad Pro" w:hAnsi="Myriad Pro"/>
          <w:sz w:val="22"/>
          <w:szCs w:val="22"/>
        </w:rPr>
        <w:t xml:space="preserve">Вибір звіту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В результаті в</w:t>
      </w:r>
      <w:r w:rsidRPr="00156182">
        <w:rPr>
          <w:rFonts w:ascii="Myriad Pro" w:hAnsi="Myriad Pro"/>
          <w:sz w:val="24"/>
          <w:szCs w:val="24"/>
        </w:rPr>
        <w:t>ідкриється форма обраного звіту:</w:t>
      </w:r>
    </w:p>
    <w:p w:rsidR="00231714" w:rsidRPr="007B0D48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7B0D48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5940425" cy="4419600"/>
            <wp:effectExtent l="0" t="0" r="0" b="0"/>
            <wp:docPr id="177" name="Рисунок 177" descr="D:\SVN_NEW6\SVNDOC\Modules Manual\E_KAZNA - АС Є-КАЗНА\E_ZVIT - АС Е-ЗВІТНІСТЬ (Система подання електронної звітності)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SVN_NEW6\SVNDOC\Modules Manual\E_KAZNA - АС Є-КАЗНА\E_ZVIT - АС Е-ЗВІТНІСТЬ (Система подання електронної звітності)\10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231714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Фрагмент звіту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Функціональні кнопки:</w:t>
      </w:r>
    </w:p>
    <w:p w:rsidR="00231714" w:rsidRPr="00156182" w:rsidRDefault="00231714" w:rsidP="00231714">
      <w:pPr>
        <w:rPr>
          <w:rFonts w:ascii="Myriad Pro" w:hAnsi="Myriad Pro"/>
          <w:color w:val="70AD47" w:themeColor="accent6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>
            <wp:extent cx="3162300" cy="361950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156182" w:rsidRDefault="00231714" w:rsidP="00231714">
      <w:pPr>
        <w:rPr>
          <w:rFonts w:ascii="Myriad Pro" w:hAnsi="Myriad Pro"/>
          <w:color w:val="70AD47" w:themeColor="accent6"/>
          <w:sz w:val="24"/>
          <w:szCs w:val="24"/>
        </w:rPr>
      </w:pPr>
      <w:r w:rsidRPr="00156182">
        <w:rPr>
          <w:rFonts w:ascii="Myriad Pro" w:hAnsi="Myriad Pro"/>
          <w:color w:val="70AD47" w:themeColor="accent6"/>
          <w:sz w:val="24"/>
          <w:szCs w:val="24"/>
        </w:rPr>
        <w:t xml:space="preserve">              </w:t>
      </w:r>
      <w:r>
        <w:rPr>
          <w:rFonts w:ascii="Myriad Pro" w:hAnsi="Myriad Pro"/>
          <w:color w:val="FF0000"/>
          <w:sz w:val="24"/>
          <w:szCs w:val="24"/>
        </w:rPr>
        <w:t xml:space="preserve">1                       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2    </w:t>
      </w:r>
      <w:r>
        <w:rPr>
          <w:rFonts w:ascii="Myriad Pro" w:hAnsi="Myriad Pro"/>
          <w:color w:val="FF0000"/>
          <w:sz w:val="24"/>
          <w:szCs w:val="24"/>
        </w:rPr>
        <w:t xml:space="preserve">                           </w:t>
      </w:r>
      <w:r w:rsidRPr="00156182">
        <w:rPr>
          <w:rFonts w:ascii="Myriad Pro" w:hAnsi="Myriad Pro"/>
          <w:color w:val="FF0000"/>
          <w:sz w:val="24"/>
          <w:szCs w:val="24"/>
        </w:rPr>
        <w:t>3</w:t>
      </w:r>
    </w:p>
    <w:p w:rsidR="00231714" w:rsidRPr="00156182" w:rsidRDefault="00231714" w:rsidP="00231714">
      <w:pPr>
        <w:spacing w:after="0"/>
        <w:rPr>
          <w:rFonts w:ascii="Myriad Pro" w:hAnsi="Myriad Pro"/>
          <w:color w:val="FF0000"/>
          <w:sz w:val="24"/>
          <w:szCs w:val="24"/>
        </w:rPr>
      </w:pPr>
      <w:r w:rsidRPr="00156182">
        <w:rPr>
          <w:rFonts w:ascii="Myriad Pro" w:hAnsi="Myriad Pro"/>
          <w:color w:val="FF0000"/>
          <w:sz w:val="24"/>
          <w:szCs w:val="24"/>
        </w:rPr>
        <w:lastRenderedPageBreak/>
        <w:t xml:space="preserve">1 </w:t>
      </w:r>
      <w:r w:rsidRPr="00156182">
        <w:rPr>
          <w:rFonts w:ascii="Myriad Pro" w:hAnsi="Myriad Pro"/>
          <w:sz w:val="24"/>
          <w:szCs w:val="24"/>
        </w:rPr>
        <w:t>–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>П</w:t>
      </w:r>
      <w:r>
        <w:rPr>
          <w:rFonts w:ascii="Myriad Pro" w:hAnsi="Myriad Pro"/>
          <w:sz w:val="24"/>
          <w:szCs w:val="24"/>
        </w:rPr>
        <w:t xml:space="preserve">ротокол </w:t>
      </w:r>
      <w:r w:rsidRPr="00156182">
        <w:rPr>
          <w:rFonts w:ascii="Myriad Pro" w:hAnsi="Myriad Pro"/>
          <w:sz w:val="24"/>
          <w:szCs w:val="24"/>
        </w:rPr>
        <w:t>– перевір</w:t>
      </w:r>
      <w:r>
        <w:rPr>
          <w:rFonts w:ascii="Myriad Pro" w:hAnsi="Myriad Pro"/>
          <w:sz w:val="24"/>
          <w:szCs w:val="24"/>
        </w:rPr>
        <w:t xml:space="preserve">ка </w:t>
      </w:r>
      <w:r w:rsidRPr="00156182">
        <w:rPr>
          <w:rFonts w:ascii="Myriad Pro" w:hAnsi="Myriad Pro"/>
          <w:sz w:val="24"/>
          <w:szCs w:val="24"/>
        </w:rPr>
        <w:t>правильн</w:t>
      </w:r>
      <w:r>
        <w:rPr>
          <w:rFonts w:ascii="Myriad Pro" w:hAnsi="Myriad Pro"/>
          <w:sz w:val="24"/>
          <w:szCs w:val="24"/>
        </w:rPr>
        <w:t xml:space="preserve">ості </w:t>
      </w:r>
      <w:r w:rsidRPr="00156182">
        <w:rPr>
          <w:rFonts w:ascii="Myriad Pro" w:hAnsi="Myriad Pro"/>
          <w:sz w:val="24"/>
          <w:szCs w:val="24"/>
        </w:rPr>
        <w:t xml:space="preserve"> даних звіту;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color w:val="FF0000"/>
          <w:sz w:val="24"/>
          <w:szCs w:val="24"/>
        </w:rPr>
        <w:t xml:space="preserve">2 </w:t>
      </w:r>
      <w:r w:rsidRPr="00156182">
        <w:rPr>
          <w:rFonts w:ascii="Myriad Pro" w:hAnsi="Myriad Pro"/>
          <w:sz w:val="24"/>
          <w:szCs w:val="24"/>
        </w:rPr>
        <w:t>–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 </w:t>
      </w:r>
      <w:r w:rsidRPr="00281CC3">
        <w:rPr>
          <w:rFonts w:ascii="Myriad Pro" w:hAnsi="Myriad Pro"/>
          <w:sz w:val="24"/>
          <w:szCs w:val="24"/>
        </w:rPr>
        <w:t>Друк</w:t>
      </w:r>
      <w:r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>–</w:t>
      </w:r>
      <w:r w:rsidRPr="00EF13AE">
        <w:rPr>
          <w:rFonts w:ascii="Myriad Pro" w:hAnsi="Myriad Pro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 xml:space="preserve">завантаження </w:t>
      </w:r>
      <w:r w:rsidRPr="00156182">
        <w:rPr>
          <w:rFonts w:ascii="Myriad Pro" w:hAnsi="Myriad Pro"/>
          <w:sz w:val="24"/>
          <w:szCs w:val="24"/>
        </w:rPr>
        <w:t xml:space="preserve">звіту у файл формату </w:t>
      </w:r>
      <w:r>
        <w:rPr>
          <w:rFonts w:ascii="Myriad Pro" w:hAnsi="Myriad Pro"/>
          <w:sz w:val="24"/>
          <w:szCs w:val="24"/>
          <w:lang w:val="en-US"/>
        </w:rPr>
        <w:t>PDF</w:t>
      </w:r>
      <w:r>
        <w:rPr>
          <w:rFonts w:ascii="Myriad Pro" w:hAnsi="Myriad Pro"/>
          <w:sz w:val="24"/>
          <w:szCs w:val="24"/>
        </w:rPr>
        <w:t xml:space="preserve">, </w:t>
      </w:r>
      <w:r>
        <w:rPr>
          <w:rFonts w:ascii="Myriad Pro" w:hAnsi="Myriad Pro"/>
          <w:sz w:val="24"/>
          <w:szCs w:val="24"/>
          <w:lang w:val="en-US"/>
        </w:rPr>
        <w:t>Excel</w:t>
      </w:r>
      <w:r w:rsidRPr="00156182">
        <w:rPr>
          <w:rFonts w:ascii="Myriad Pro" w:hAnsi="Myriad Pro"/>
          <w:sz w:val="24"/>
          <w:szCs w:val="24"/>
        </w:rPr>
        <w:t xml:space="preserve">; </w:t>
      </w:r>
      <w:r>
        <w:rPr>
          <w:rFonts w:ascii="Myriad Pro" w:hAnsi="Myriad Pro"/>
          <w:sz w:val="24"/>
          <w:szCs w:val="24"/>
        </w:rPr>
        <w:t>друк звіту;</w:t>
      </w:r>
    </w:p>
    <w:p w:rsidR="00231714" w:rsidRPr="00A65B83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color w:val="FF0000"/>
          <w:sz w:val="24"/>
          <w:szCs w:val="24"/>
        </w:rPr>
        <w:t xml:space="preserve">3 </w:t>
      </w:r>
      <w:r w:rsidRPr="00156182">
        <w:rPr>
          <w:rFonts w:ascii="Myriad Pro" w:hAnsi="Myriad Pro"/>
          <w:sz w:val="24"/>
          <w:szCs w:val="24"/>
        </w:rPr>
        <w:t xml:space="preserve">– </w:t>
      </w:r>
      <w:r>
        <w:rPr>
          <w:rFonts w:ascii="Myriad Pro" w:hAnsi="Myriad Pro"/>
          <w:sz w:val="24"/>
          <w:szCs w:val="24"/>
        </w:rPr>
        <w:t xml:space="preserve">Історія змін статусу </w:t>
      </w:r>
      <w:r w:rsidRPr="00156182">
        <w:rPr>
          <w:rFonts w:ascii="Myriad Pro" w:hAnsi="Myriad Pro"/>
          <w:sz w:val="24"/>
          <w:szCs w:val="24"/>
        </w:rPr>
        <w:t>–</w:t>
      </w:r>
      <w:r w:rsidRPr="00A65B83"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>перегля</w:t>
      </w:r>
      <w:r>
        <w:rPr>
          <w:rFonts w:ascii="Myriad Pro" w:hAnsi="Myriad Pro"/>
          <w:sz w:val="24"/>
          <w:szCs w:val="24"/>
        </w:rPr>
        <w:t>д історії</w:t>
      </w:r>
      <w:r w:rsidRPr="00156182">
        <w:rPr>
          <w:rFonts w:ascii="Myriad Pro" w:hAnsi="Myriad Pro"/>
          <w:sz w:val="24"/>
          <w:szCs w:val="24"/>
        </w:rPr>
        <w:t xml:space="preserve"> змін статусу звіту</w:t>
      </w:r>
      <w:r w:rsidRPr="00A65B83">
        <w:rPr>
          <w:rFonts w:ascii="Myriad Pro" w:hAnsi="Myriad Pro"/>
          <w:sz w:val="24"/>
          <w:szCs w:val="24"/>
        </w:rPr>
        <w:t>.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Pr="007730FD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7730FD">
        <w:rPr>
          <w:rFonts w:ascii="Myriad Pro" w:hAnsi="Myriad Pro"/>
          <w:b/>
          <w:sz w:val="24"/>
          <w:szCs w:val="24"/>
        </w:rPr>
        <w:t>П</w:t>
      </w:r>
      <w:r>
        <w:rPr>
          <w:rFonts w:ascii="Myriad Pro" w:hAnsi="Myriad Pro"/>
          <w:b/>
          <w:sz w:val="24"/>
          <w:szCs w:val="24"/>
        </w:rPr>
        <w:t xml:space="preserve">ротокол </w:t>
      </w:r>
    </w:p>
    <w:p w:rsidR="00231714" w:rsidRPr="00156182" w:rsidRDefault="00231714" w:rsidP="00231714">
      <w:pPr>
        <w:jc w:val="both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Для перевірки правильності даних звіту потрібно натиснути кнопку 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3 </w:t>
      </w:r>
      <w:r w:rsidRPr="00156182">
        <w:rPr>
          <w:rFonts w:ascii="Myriad Pro" w:hAnsi="Myriad Pro"/>
          <w:sz w:val="24"/>
          <w:szCs w:val="24"/>
        </w:rPr>
        <w:t>«П</w:t>
      </w:r>
      <w:r>
        <w:rPr>
          <w:rFonts w:ascii="Myriad Pro" w:hAnsi="Myriad Pro"/>
          <w:sz w:val="24"/>
          <w:szCs w:val="24"/>
        </w:rPr>
        <w:t>ротокол</w:t>
      </w:r>
      <w:r w:rsidRPr="00156182">
        <w:rPr>
          <w:rFonts w:ascii="Myriad Pro" w:hAnsi="Myriad Pro"/>
          <w:sz w:val="24"/>
          <w:szCs w:val="24"/>
        </w:rPr>
        <w:t>»</w:t>
      </w:r>
      <w:r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>відповідно. В результаті буде сформовано Протокол.</w:t>
      </w:r>
      <w:r w:rsidR="00C42F5D" w:rsidRPr="00C42F5D">
        <w:rPr>
          <w:rFonts w:ascii="Myriad Pro" w:hAnsi="Myriad Pro"/>
          <w:color w:val="FF0000"/>
          <w:sz w:val="28"/>
          <w:szCs w:val="28"/>
          <w:u w:val="single"/>
        </w:rPr>
        <w:t xml:space="preserve"> </w:t>
      </w:r>
    </w:p>
    <w:p w:rsidR="00231714" w:rsidRPr="00156182" w:rsidRDefault="003604D9" w:rsidP="00231714">
      <w:pPr>
        <w:rPr>
          <w:rFonts w:ascii="Myriad Pro" w:hAnsi="Myriad Pro"/>
          <w:color w:val="70AD47" w:themeColor="accent6"/>
          <w:sz w:val="24"/>
          <w:szCs w:val="24"/>
        </w:rPr>
      </w:pPr>
      <w:r w:rsidRPr="00733EAD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 wp14:anchorId="55ACA6E8" wp14:editId="5B8BF58F">
            <wp:extent cx="5940425" cy="1901190"/>
            <wp:effectExtent l="0" t="0" r="0" b="0"/>
            <wp:docPr id="370" name="Рисунок 370" descr="D:\PICS CF3\Screenshot_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PICS CF3\Screenshot_121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0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156182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7730FD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>
        <w:rPr>
          <w:rFonts w:ascii="Myriad Pro" w:hAnsi="Myriad Pro"/>
          <w:b/>
          <w:sz w:val="24"/>
          <w:szCs w:val="24"/>
        </w:rPr>
        <w:t xml:space="preserve">Друк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Для завантаження</w:t>
      </w:r>
      <w:r>
        <w:rPr>
          <w:rFonts w:ascii="Myriad Pro" w:hAnsi="Myriad Pro"/>
          <w:sz w:val="24"/>
          <w:szCs w:val="24"/>
        </w:rPr>
        <w:t xml:space="preserve"> та друку</w:t>
      </w:r>
      <w:r w:rsidRPr="00156182">
        <w:rPr>
          <w:rFonts w:ascii="Myriad Pro" w:hAnsi="Myriad Pro"/>
          <w:sz w:val="24"/>
          <w:szCs w:val="24"/>
        </w:rPr>
        <w:t xml:space="preserve"> звіту необхідно натиснути кнопку </w:t>
      </w:r>
      <w:r w:rsidRPr="00156182">
        <w:rPr>
          <w:rFonts w:ascii="Myriad Pro" w:hAnsi="Myriad Pro"/>
          <w:color w:val="FF0000"/>
          <w:sz w:val="24"/>
          <w:szCs w:val="24"/>
        </w:rPr>
        <w:t>2</w:t>
      </w:r>
      <w:r w:rsidRPr="00156182">
        <w:rPr>
          <w:rFonts w:ascii="Myriad Pro" w:hAnsi="Myriad Pro"/>
          <w:sz w:val="24"/>
          <w:szCs w:val="24"/>
        </w:rPr>
        <w:t xml:space="preserve"> «</w:t>
      </w:r>
      <w:r>
        <w:rPr>
          <w:rFonts w:ascii="Myriad Pro" w:hAnsi="Myriad Pro"/>
          <w:sz w:val="24"/>
          <w:szCs w:val="24"/>
        </w:rPr>
        <w:t>Друк</w:t>
      </w:r>
      <w:r w:rsidRPr="00156182">
        <w:rPr>
          <w:rFonts w:ascii="Myriad Pro" w:hAnsi="Myriad Pro"/>
          <w:sz w:val="24"/>
          <w:szCs w:val="24"/>
        </w:rPr>
        <w:t>».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  </w:t>
      </w: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7B0D48">
        <w:rPr>
          <w:rFonts w:ascii="Myriad Pro" w:hAnsi="Myriad Pro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4573270" cy="6858000"/>
            <wp:effectExtent l="0" t="0" r="0" b="0"/>
            <wp:docPr id="179" name="Рисунок 179" descr="D:\SVN_NEW6\SVNDOC\Modules Manual\E_KAZNA - АС Є-КАЗНА\E_ZVIT - АС Е-ЗВІТНІСТЬ (Система подання електронної звітності)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VN_NEW6\SVNDOC\Modules Manual\E_KAZNA - АС Є-КАЗНА\E_ZVIT - АС Е-ЗВІТНІСТЬ (Система подання електронної звітності)\3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607" cy="6875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231714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Фрагмент звіту </w:t>
      </w:r>
      <w:r w:rsidRPr="008D2A1F">
        <w:rPr>
          <w:rFonts w:ascii="Myriad Pro" w:hAnsi="Myriad Pro"/>
          <w:bCs w:val="0"/>
          <w:sz w:val="22"/>
          <w:szCs w:val="22"/>
        </w:rPr>
        <w:t xml:space="preserve"> </w:t>
      </w: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Pr="00156182" w:rsidRDefault="003604D9" w:rsidP="00231714">
      <w:pPr>
        <w:spacing w:after="0"/>
        <w:rPr>
          <w:rFonts w:ascii="Myriad Pro" w:hAnsi="Myriad Pro"/>
          <w:b/>
          <w:sz w:val="24"/>
          <w:szCs w:val="24"/>
        </w:rPr>
      </w:pPr>
      <w:r>
        <w:rPr>
          <w:rFonts w:ascii="Myriad Pro" w:hAnsi="Myriad Pro"/>
          <w:b/>
          <w:sz w:val="24"/>
          <w:szCs w:val="24"/>
        </w:rPr>
        <w:t>І</w:t>
      </w:r>
      <w:r w:rsidR="00231714" w:rsidRPr="00156182">
        <w:rPr>
          <w:rFonts w:ascii="Myriad Pro" w:hAnsi="Myriad Pro"/>
          <w:b/>
          <w:sz w:val="24"/>
          <w:szCs w:val="24"/>
        </w:rPr>
        <w:t>сторія змін статусу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На даному етапі статус звіту «Передано на підпис». 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904C8E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lastRenderedPageBreak/>
        <w:drawing>
          <wp:inline distT="0" distB="0" distL="0" distR="0">
            <wp:extent cx="5940425" cy="1968669"/>
            <wp:effectExtent l="0" t="0" r="0" b="0"/>
            <wp:docPr id="224" name="Рисунок 224" descr="D:\SVN_NEW6\SVNDOC\Modules Manual\E_KAZNA - АС Є-КАЗНА\E_ZVIT - АС Е-ЗВІТНІСТЬ (Система подання електронної звітності)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SVN_NEW6\SVNDOC\Modules Manual\E_KAZNA - АС Є-КАЗНА\E_ZVIT - АС Е-ЗВІТНІСТЬ (Система подання електронної звітності)\15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68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231714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8D2A1F">
        <w:rPr>
          <w:rFonts w:ascii="Myriad Pro" w:hAnsi="Myriad Pro"/>
          <w:bCs w:val="0"/>
          <w:sz w:val="22"/>
          <w:szCs w:val="22"/>
        </w:rPr>
        <w:t>Історія змін статусів</w:t>
      </w:r>
    </w:p>
    <w:p w:rsidR="00231714" w:rsidRPr="002619DA" w:rsidRDefault="00231714" w:rsidP="003604D9">
      <w:pPr>
        <w:pStyle w:val="12"/>
      </w:pPr>
    </w:p>
    <w:p w:rsidR="00231714" w:rsidRPr="007730FD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8"/>
          <w:szCs w:val="28"/>
          <w:lang w:val="ru-RU"/>
        </w:rPr>
      </w:pPr>
      <w:bookmarkStart w:id="843" w:name="_Toc521056429"/>
      <w:bookmarkStart w:id="844" w:name="_Toc523395735"/>
      <w:bookmarkStart w:id="845" w:name="_Toc66704996"/>
      <w:r w:rsidRPr="007730FD">
        <w:rPr>
          <w:rFonts w:ascii="Myriad Pro" w:hAnsi="Myriad Pro" w:cs="Calibri"/>
          <w:sz w:val="28"/>
          <w:szCs w:val="28"/>
        </w:rPr>
        <w:t>Функція «Фінансова звітність (підписання)»</w:t>
      </w:r>
      <w:bookmarkEnd w:id="843"/>
      <w:bookmarkEnd w:id="844"/>
      <w:bookmarkEnd w:id="845"/>
    </w:p>
    <w:p w:rsidR="00231714" w:rsidRDefault="00231714" w:rsidP="00231714">
      <w:pPr>
        <w:ind w:firstLine="567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  <w:lang w:val="ru-RU"/>
        </w:rPr>
        <w:t xml:space="preserve">Функція призначена для підпису звітів Головним бухгалтером. </w:t>
      </w:r>
      <w:r w:rsidRPr="00156182">
        <w:rPr>
          <w:rFonts w:ascii="Myriad Pro" w:hAnsi="Myriad Pro"/>
          <w:sz w:val="24"/>
          <w:szCs w:val="24"/>
        </w:rPr>
        <w:t xml:space="preserve">Для підпису потрібно виділити необхідний звіт у списку та натиснути кнопку «Підписати». </w:t>
      </w:r>
    </w:p>
    <w:p w:rsidR="00231714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DD4764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5940298" cy="2114550"/>
            <wp:effectExtent l="0" t="0" r="0" b="0"/>
            <wp:docPr id="254" name="Рисунок 254" descr="D:\SVN_NEW6\SVNDOC\Modules Manual\E_KAZNA - АС Є-КАЗНА\E_ZVIT - АС Е-ЗВІТНІСТЬ (Система подання електронної звітності)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SVN_NEW6\SVNDOC\Modules Manual\E_KAZNA - АС Є-КАЗНА\E_ZVIT - АС Е-ЗВІТНІСТЬ (Система подання електронної звітності)\16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558" cy="211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231714">
      <w:pPr>
        <w:pStyle w:val="ab"/>
        <w:numPr>
          <w:ilvl w:val="0"/>
          <w:numId w:val="2"/>
        </w:numPr>
        <w:ind w:left="1" w:firstLine="2551"/>
        <w:rPr>
          <w:rFonts w:ascii="Myriad Pro" w:hAnsi="Myriad Pro"/>
          <w:bCs w:val="0"/>
          <w:sz w:val="22"/>
          <w:szCs w:val="22"/>
        </w:rPr>
      </w:pPr>
      <w:r w:rsidRPr="008D2A1F">
        <w:rPr>
          <w:rFonts w:ascii="Myriad Pro" w:hAnsi="Myriad Pro"/>
          <w:bCs w:val="0"/>
          <w:sz w:val="22"/>
          <w:szCs w:val="22"/>
        </w:rPr>
        <w:t>Функція «Фінансова звітність (підписання)»</w:t>
      </w:r>
    </w:p>
    <w:p w:rsidR="00231714" w:rsidRPr="008D2A1F" w:rsidRDefault="00231714" w:rsidP="00231714">
      <w:pPr>
        <w:pStyle w:val="ab"/>
        <w:ind w:left="2552"/>
        <w:rPr>
          <w:rFonts w:ascii="Myriad Pro" w:hAnsi="Myriad Pro"/>
          <w:bCs w:val="0"/>
          <w:sz w:val="22"/>
          <w:szCs w:val="22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В результаті статус звіту </w:t>
      </w:r>
      <w:r>
        <w:rPr>
          <w:rFonts w:ascii="Myriad Pro" w:hAnsi="Myriad Pro"/>
          <w:sz w:val="24"/>
          <w:szCs w:val="24"/>
        </w:rPr>
        <w:t xml:space="preserve">«Передано на підпис» </w:t>
      </w:r>
      <w:r w:rsidRPr="00156182">
        <w:rPr>
          <w:rFonts w:ascii="Myriad Pro" w:hAnsi="Myriad Pro"/>
          <w:sz w:val="24"/>
          <w:szCs w:val="24"/>
        </w:rPr>
        <w:t xml:space="preserve">зміниться </w:t>
      </w:r>
      <w:r>
        <w:rPr>
          <w:rFonts w:ascii="Myriad Pro" w:hAnsi="Myriad Pro"/>
          <w:sz w:val="24"/>
          <w:szCs w:val="24"/>
        </w:rPr>
        <w:t xml:space="preserve">на </w:t>
      </w:r>
      <w:r w:rsidRPr="00156182">
        <w:rPr>
          <w:rFonts w:ascii="Myriad Pro" w:hAnsi="Myriad Pro"/>
          <w:sz w:val="24"/>
          <w:szCs w:val="24"/>
        </w:rPr>
        <w:t xml:space="preserve">«Підписано </w:t>
      </w:r>
      <w:r>
        <w:rPr>
          <w:rFonts w:ascii="Myriad Pro" w:hAnsi="Myriad Pro"/>
          <w:sz w:val="24"/>
          <w:szCs w:val="24"/>
        </w:rPr>
        <w:t xml:space="preserve">Головним бухгалтером». </w:t>
      </w:r>
    </w:p>
    <w:p w:rsidR="00231714" w:rsidRDefault="00231714" w:rsidP="00231714">
      <w:pPr>
        <w:rPr>
          <w:rFonts w:ascii="Myriad Pro" w:hAnsi="Myriad Pro"/>
          <w:color w:val="70AD47" w:themeColor="accent6"/>
        </w:rPr>
      </w:pPr>
    </w:p>
    <w:p w:rsidR="00231714" w:rsidRDefault="00231714" w:rsidP="00231714">
      <w:pPr>
        <w:pStyle w:val="1"/>
        <w:numPr>
          <w:ilvl w:val="2"/>
          <w:numId w:val="1"/>
        </w:numPr>
        <w:spacing w:after="0" w:line="240" w:lineRule="auto"/>
        <w:jc w:val="left"/>
        <w:rPr>
          <w:rFonts w:ascii="Myriad Pro" w:hAnsi="Myriad Pro"/>
          <w:sz w:val="28"/>
          <w:szCs w:val="28"/>
        </w:rPr>
      </w:pPr>
      <w:bookmarkStart w:id="846" w:name="_Toc5889788"/>
      <w:bookmarkStart w:id="847" w:name="_Toc5890307"/>
      <w:bookmarkStart w:id="848" w:name="_Toc5899643"/>
      <w:bookmarkStart w:id="849" w:name="_Toc5958793"/>
      <w:bookmarkStart w:id="850" w:name="_Toc5961835"/>
      <w:bookmarkStart w:id="851" w:name="_Toc5963509"/>
      <w:bookmarkStart w:id="852" w:name="_Toc5964257"/>
      <w:bookmarkStart w:id="853" w:name="_Toc5965004"/>
      <w:bookmarkStart w:id="854" w:name="_Toc5965752"/>
      <w:bookmarkStart w:id="855" w:name="_Toc5966762"/>
      <w:bookmarkStart w:id="856" w:name="_Toc5969676"/>
      <w:bookmarkStart w:id="857" w:name="_Toc521056430"/>
      <w:bookmarkStart w:id="858" w:name="_Toc523395736"/>
      <w:bookmarkStart w:id="859" w:name="_Toc66704997"/>
      <w:bookmarkEnd w:id="846"/>
      <w:bookmarkEnd w:id="847"/>
      <w:bookmarkEnd w:id="848"/>
      <w:bookmarkEnd w:id="849"/>
      <w:bookmarkEnd w:id="850"/>
      <w:bookmarkEnd w:id="851"/>
      <w:bookmarkEnd w:id="852"/>
      <w:bookmarkEnd w:id="853"/>
      <w:bookmarkEnd w:id="854"/>
      <w:bookmarkEnd w:id="855"/>
      <w:bookmarkEnd w:id="856"/>
      <w:r>
        <w:rPr>
          <w:rFonts w:ascii="Myriad Pro" w:hAnsi="Myriad Pro" w:cs="Calibri"/>
          <w:sz w:val="28"/>
          <w:szCs w:val="28"/>
        </w:rPr>
        <w:t>Функція «</w:t>
      </w:r>
      <w:r w:rsidRPr="0031257A">
        <w:rPr>
          <w:rFonts w:ascii="Myriad Pro" w:hAnsi="Myriad Pro" w:cs="Calibri"/>
          <w:color w:val="000000" w:themeColor="text1"/>
          <w:sz w:val="28"/>
          <w:szCs w:val="28"/>
        </w:rPr>
        <w:t xml:space="preserve">Календар </w:t>
      </w:r>
      <w:r w:rsidRPr="009473D3">
        <w:rPr>
          <w:rFonts w:ascii="Myriad Pro" w:hAnsi="Myriad Pro" w:cs="Calibri"/>
          <w:sz w:val="28"/>
          <w:szCs w:val="28"/>
        </w:rPr>
        <w:t>подачі звітності»</w:t>
      </w:r>
      <w:bookmarkEnd w:id="857"/>
      <w:bookmarkEnd w:id="858"/>
      <w:bookmarkEnd w:id="859"/>
      <w:r w:rsidRPr="009473D3">
        <w:rPr>
          <w:rFonts w:ascii="Myriad Pro" w:hAnsi="Myriad Pro" w:cs="Calibri"/>
          <w:sz w:val="28"/>
          <w:szCs w:val="28"/>
        </w:rPr>
        <w:t xml:space="preserve"> </w:t>
      </w:r>
      <w:r w:rsidRPr="009473D3">
        <w:rPr>
          <w:rFonts w:ascii="Myriad Pro" w:hAnsi="Myriad Pro"/>
          <w:sz w:val="28"/>
          <w:szCs w:val="28"/>
        </w:rPr>
        <w:t xml:space="preserve"> </w:t>
      </w:r>
    </w:p>
    <w:p w:rsidR="00231714" w:rsidRDefault="00231714" w:rsidP="00231714">
      <w:pPr>
        <w:spacing w:after="0"/>
        <w:ind w:firstLine="567"/>
        <w:jc w:val="both"/>
        <w:rPr>
          <w:rFonts w:ascii="Myriad Pro" w:hAnsi="Myriad Pro"/>
          <w:sz w:val="24"/>
          <w:szCs w:val="24"/>
          <w:lang w:val="ru-RU"/>
        </w:rPr>
      </w:pPr>
    </w:p>
    <w:p w:rsidR="00231714" w:rsidRDefault="00231714" w:rsidP="00231714">
      <w:pPr>
        <w:spacing w:after="0"/>
        <w:ind w:firstLine="567"/>
        <w:jc w:val="both"/>
        <w:rPr>
          <w:rFonts w:ascii="Myriad Pro" w:hAnsi="Myriad Pro"/>
          <w:sz w:val="24"/>
          <w:szCs w:val="24"/>
        </w:rPr>
      </w:pPr>
      <w:r w:rsidRPr="003617CA">
        <w:rPr>
          <w:rFonts w:ascii="Myriad Pro" w:hAnsi="Myriad Pro"/>
          <w:sz w:val="24"/>
          <w:szCs w:val="24"/>
          <w:lang w:val="ru-RU"/>
        </w:rPr>
        <w:t>Функція</w:t>
      </w:r>
      <w:r>
        <w:rPr>
          <w:rFonts w:ascii="Myriad Pro" w:hAnsi="Myriad Pro"/>
          <w:sz w:val="24"/>
          <w:szCs w:val="24"/>
          <w:lang w:val="ru-RU"/>
        </w:rPr>
        <w:t xml:space="preserve"> призначена для перегляду в календарі дат подачі індивідуальної та консолідованої звітності. </w:t>
      </w:r>
      <w:r>
        <w:rPr>
          <w:rFonts w:ascii="Myriad Pro" w:hAnsi="Myriad Pro"/>
          <w:sz w:val="24"/>
          <w:szCs w:val="24"/>
        </w:rPr>
        <w:t>Дати подачі звітності персонально кожному клієнту встановлюють Казначеї.</w:t>
      </w:r>
    </w:p>
    <w:p w:rsidR="003604D9" w:rsidRPr="00E73AC8" w:rsidRDefault="003604D9" w:rsidP="003604D9">
      <w:pPr>
        <w:spacing w:after="0"/>
        <w:ind w:firstLine="567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За замовчування відображається календарь подачі звітності за </w:t>
      </w:r>
      <w:r w:rsidRPr="00E73AC8">
        <w:rPr>
          <w:rFonts w:ascii="Myriad Pro" w:hAnsi="Myriad Pro"/>
          <w:sz w:val="24"/>
          <w:szCs w:val="24"/>
        </w:rPr>
        <w:t>місяць.</w:t>
      </w:r>
    </w:p>
    <w:p w:rsidR="003604D9" w:rsidRDefault="003604D9" w:rsidP="003604D9">
      <w:pPr>
        <w:spacing w:after="0"/>
        <w:ind w:firstLine="567"/>
        <w:jc w:val="both"/>
        <w:rPr>
          <w:rFonts w:ascii="Myriad Pro" w:hAnsi="Myriad Pro"/>
          <w:sz w:val="24"/>
          <w:szCs w:val="24"/>
        </w:rPr>
      </w:pPr>
    </w:p>
    <w:p w:rsidR="003604D9" w:rsidRDefault="003604D9" w:rsidP="003604D9">
      <w:pPr>
        <w:spacing w:after="0"/>
        <w:jc w:val="center"/>
        <w:rPr>
          <w:rFonts w:ascii="Myriad Pro" w:hAnsi="Myriad Pro"/>
          <w:color w:val="70AD47" w:themeColor="accent6"/>
          <w:sz w:val="24"/>
          <w:szCs w:val="24"/>
          <w:lang w:val="ru-RU"/>
        </w:rPr>
      </w:pPr>
      <w:r w:rsidRPr="00E10211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lastRenderedPageBreak/>
        <w:drawing>
          <wp:inline distT="0" distB="0" distL="0" distR="0" wp14:anchorId="217EBCA9" wp14:editId="16185353">
            <wp:extent cx="5940425" cy="4027885"/>
            <wp:effectExtent l="0" t="0" r="3175" b="0"/>
            <wp:docPr id="382" name="Рисунок 382" descr="D:\PICS CF3\Screenshot_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PICS CF3\Screenshot_125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4D9" w:rsidRDefault="003604D9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Календар </w:t>
      </w:r>
      <w:r w:rsidRPr="0080075F">
        <w:rPr>
          <w:rFonts w:ascii="Myriad Pro" w:hAnsi="Myriad Pro"/>
          <w:sz w:val="22"/>
          <w:szCs w:val="22"/>
        </w:rPr>
        <w:t>подачі звітності</w:t>
      </w:r>
      <w:r>
        <w:rPr>
          <w:rFonts w:ascii="Myriad Pro" w:hAnsi="Myriad Pro"/>
          <w:sz w:val="22"/>
          <w:szCs w:val="22"/>
        </w:rPr>
        <w:t xml:space="preserve"> – місяць  </w:t>
      </w:r>
    </w:p>
    <w:p w:rsidR="003604D9" w:rsidRDefault="003604D9" w:rsidP="003604D9">
      <w:pPr>
        <w:pStyle w:val="12"/>
      </w:pPr>
    </w:p>
    <w:p w:rsidR="003604D9" w:rsidRPr="00E73AC8" w:rsidRDefault="003604D9" w:rsidP="003604D9">
      <w:pPr>
        <w:rPr>
          <w:rFonts w:ascii="Myriad Pro" w:hAnsi="Myriad Pro"/>
          <w:sz w:val="24"/>
          <w:szCs w:val="24"/>
        </w:rPr>
      </w:pPr>
      <w:r w:rsidRPr="00E73AC8">
        <w:rPr>
          <w:rFonts w:ascii="Myriad Pro" w:hAnsi="Myriad Pro"/>
          <w:sz w:val="24"/>
          <w:szCs w:val="24"/>
        </w:rPr>
        <w:t>При натисненні на кнопку «Порядок денний»</w:t>
      </w:r>
      <w:r>
        <w:rPr>
          <w:rFonts w:ascii="Myriad Pro" w:hAnsi="Myriad Pro"/>
          <w:sz w:val="24"/>
          <w:szCs w:val="24"/>
        </w:rPr>
        <w:t xml:space="preserve"> відображається календар подачі звітності за тиждень.</w:t>
      </w:r>
    </w:p>
    <w:p w:rsidR="003604D9" w:rsidRDefault="003604D9" w:rsidP="003604D9">
      <w:pPr>
        <w:spacing w:after="0"/>
      </w:pPr>
      <w:r w:rsidRPr="00E10211">
        <w:rPr>
          <w:noProof/>
          <w:lang w:val="ru-RU" w:eastAsia="ru-RU"/>
        </w:rPr>
        <w:drawing>
          <wp:inline distT="0" distB="0" distL="0" distR="0" wp14:anchorId="3E4145E8" wp14:editId="6923BC4E">
            <wp:extent cx="5940425" cy="1534682"/>
            <wp:effectExtent l="0" t="0" r="3175" b="8890"/>
            <wp:docPr id="384" name="Рисунок 384" descr="D:\PICS CF3\Screenshot_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PICS CF3\Screenshot_126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34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4D9" w:rsidRDefault="003604D9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Календар </w:t>
      </w:r>
      <w:r w:rsidRPr="0080075F">
        <w:rPr>
          <w:rFonts w:ascii="Myriad Pro" w:hAnsi="Myriad Pro"/>
          <w:sz w:val="22"/>
          <w:szCs w:val="22"/>
        </w:rPr>
        <w:t>подачі звітності</w:t>
      </w:r>
      <w:r>
        <w:rPr>
          <w:rFonts w:ascii="Myriad Pro" w:hAnsi="Myriad Pro"/>
          <w:sz w:val="22"/>
          <w:szCs w:val="22"/>
        </w:rPr>
        <w:t xml:space="preserve"> – порядок денний   </w:t>
      </w:r>
    </w:p>
    <w:p w:rsidR="003604D9" w:rsidRDefault="003604D9" w:rsidP="003604D9">
      <w:pPr>
        <w:rPr>
          <w:rFonts w:ascii="Myriad Pro" w:hAnsi="Myriad Pro"/>
          <w:sz w:val="24"/>
          <w:szCs w:val="24"/>
        </w:rPr>
      </w:pPr>
    </w:p>
    <w:p w:rsidR="003604D9" w:rsidRPr="00E73AC8" w:rsidRDefault="003604D9" w:rsidP="003604D9">
      <w:pPr>
        <w:rPr>
          <w:rFonts w:ascii="Myriad Pro" w:hAnsi="Myriad Pro"/>
          <w:sz w:val="24"/>
          <w:szCs w:val="24"/>
        </w:rPr>
      </w:pPr>
      <w:r w:rsidRPr="00E73AC8">
        <w:rPr>
          <w:rFonts w:ascii="Myriad Pro" w:hAnsi="Myriad Pro"/>
          <w:sz w:val="24"/>
          <w:szCs w:val="24"/>
        </w:rPr>
        <w:t>При натисненні на кнопку «</w:t>
      </w:r>
      <w:r>
        <w:rPr>
          <w:rFonts w:ascii="Myriad Pro" w:hAnsi="Myriad Pro"/>
          <w:sz w:val="24"/>
          <w:szCs w:val="24"/>
        </w:rPr>
        <w:t xml:space="preserve">День» відображається календар подачі звітності за день. </w:t>
      </w:r>
    </w:p>
    <w:p w:rsidR="003604D9" w:rsidRDefault="003604D9" w:rsidP="003604D9">
      <w:r w:rsidRPr="00E10211">
        <w:rPr>
          <w:noProof/>
          <w:lang w:val="ru-RU" w:eastAsia="ru-RU"/>
        </w:rPr>
        <w:lastRenderedPageBreak/>
        <w:drawing>
          <wp:inline distT="0" distB="0" distL="0" distR="0" wp14:anchorId="1AFBF32D" wp14:editId="4EACBBF8">
            <wp:extent cx="5940425" cy="3227531"/>
            <wp:effectExtent l="0" t="0" r="3175" b="0"/>
            <wp:docPr id="386" name="Рисунок 386" descr="D:\PICS CF3\Screenshot_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PICS CF3\Screenshot_127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7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4D9" w:rsidRDefault="003604D9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Календар </w:t>
      </w:r>
      <w:r w:rsidRPr="0080075F">
        <w:rPr>
          <w:rFonts w:ascii="Myriad Pro" w:hAnsi="Myriad Pro"/>
          <w:sz w:val="22"/>
          <w:szCs w:val="22"/>
        </w:rPr>
        <w:t>подачі звітності</w:t>
      </w:r>
      <w:r>
        <w:rPr>
          <w:rFonts w:ascii="Myriad Pro" w:hAnsi="Myriad Pro"/>
          <w:sz w:val="22"/>
          <w:szCs w:val="22"/>
        </w:rPr>
        <w:t xml:space="preserve"> – день  </w:t>
      </w:r>
    </w:p>
    <w:p w:rsidR="00231714" w:rsidRDefault="00231714" w:rsidP="00231714"/>
    <w:p w:rsidR="00231714" w:rsidRPr="001A0FF5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rFonts w:ascii="Myriad Pro" w:hAnsi="Myriad Pro" w:cs="Calibri"/>
          <w:sz w:val="28"/>
          <w:szCs w:val="28"/>
          <w:lang w:val="ru-RU"/>
        </w:rPr>
      </w:pPr>
      <w:bookmarkStart w:id="860" w:name="_Toc521056431"/>
      <w:bookmarkStart w:id="861" w:name="_Toc523395737"/>
      <w:bookmarkStart w:id="862" w:name="_Toc66704998"/>
      <w:r w:rsidRPr="001A0FF5">
        <w:rPr>
          <w:rFonts w:ascii="Myriad Pro" w:hAnsi="Myriad Pro" w:cs="Calibri"/>
          <w:sz w:val="28"/>
          <w:szCs w:val="28"/>
        </w:rPr>
        <w:t>АРМ Фінансова</w:t>
      </w:r>
      <w:r w:rsidRPr="001A0FF5">
        <w:rPr>
          <w:rFonts w:ascii="Myriad Pro" w:hAnsi="Myriad Pro" w:cs="Calibri"/>
          <w:sz w:val="28"/>
          <w:szCs w:val="28"/>
          <w:lang w:val="ru-RU"/>
        </w:rPr>
        <w:t xml:space="preserve"> </w:t>
      </w:r>
      <w:r w:rsidRPr="001A0FF5">
        <w:rPr>
          <w:rFonts w:ascii="Myriad Pro" w:hAnsi="Myriad Pro" w:cs="Calibri"/>
          <w:sz w:val="28"/>
          <w:szCs w:val="28"/>
        </w:rPr>
        <w:t>звітність (Керівник)</w:t>
      </w:r>
      <w:bookmarkEnd w:id="860"/>
      <w:bookmarkEnd w:id="861"/>
      <w:bookmarkEnd w:id="862"/>
    </w:p>
    <w:p w:rsidR="00231714" w:rsidRPr="00156182" w:rsidRDefault="00231714" w:rsidP="00231714">
      <w:pPr>
        <w:spacing w:after="0"/>
        <w:ind w:firstLine="567"/>
        <w:rPr>
          <w:rFonts w:ascii="Myriad Pro" w:hAnsi="Myriad Pro" w:cs="Calibri"/>
          <w:sz w:val="24"/>
          <w:szCs w:val="24"/>
        </w:rPr>
      </w:pPr>
      <w:r w:rsidRPr="00156182">
        <w:rPr>
          <w:rFonts w:ascii="Myriad Pro" w:hAnsi="Myriad Pro" w:cs="Calibri"/>
          <w:sz w:val="24"/>
          <w:szCs w:val="24"/>
        </w:rPr>
        <w:t>До складу АРМ входять наступні функції:</w:t>
      </w:r>
    </w:p>
    <w:p w:rsidR="00231714" w:rsidRPr="00AE7574" w:rsidRDefault="00231714" w:rsidP="00231714">
      <w:pPr>
        <w:pStyle w:val="a8"/>
        <w:numPr>
          <w:ilvl w:val="0"/>
          <w:numId w:val="31"/>
        </w:numPr>
        <w:spacing w:after="0"/>
        <w:rPr>
          <w:rFonts w:ascii="Myriad Pro" w:hAnsi="Myriad Pro" w:cs="Calibri"/>
          <w:sz w:val="24"/>
          <w:szCs w:val="24"/>
        </w:rPr>
      </w:pPr>
      <w:r w:rsidRPr="00AE7574">
        <w:rPr>
          <w:rFonts w:ascii="Myriad Pro" w:hAnsi="Myriad Pro" w:cs="Calibri"/>
          <w:sz w:val="24"/>
          <w:szCs w:val="24"/>
        </w:rPr>
        <w:t>Фінансова звітність (перегляд)»</w:t>
      </w:r>
    </w:p>
    <w:p w:rsidR="00231714" w:rsidRPr="00AE7574" w:rsidRDefault="00231714" w:rsidP="00231714">
      <w:pPr>
        <w:pStyle w:val="a8"/>
        <w:numPr>
          <w:ilvl w:val="0"/>
          <w:numId w:val="31"/>
        </w:numPr>
        <w:spacing w:after="0"/>
        <w:rPr>
          <w:b/>
          <w:lang w:val="ru-RU"/>
        </w:rPr>
      </w:pPr>
      <w:r w:rsidRPr="00AE7574">
        <w:rPr>
          <w:rFonts w:ascii="Myriad Pro" w:hAnsi="Myriad Pro" w:cs="Calibri"/>
          <w:sz w:val="24"/>
          <w:szCs w:val="24"/>
        </w:rPr>
        <w:t>Фінансова звітність (підписання)»</w:t>
      </w:r>
      <w:r w:rsidRPr="00B95C89">
        <w:t xml:space="preserve"> </w:t>
      </w:r>
    </w:p>
    <w:p w:rsidR="00231714" w:rsidRPr="00156182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8"/>
          <w:szCs w:val="28"/>
          <w:lang w:val="ru-RU"/>
        </w:rPr>
      </w:pPr>
      <w:bookmarkStart w:id="863" w:name="_Toc521056432"/>
      <w:bookmarkStart w:id="864" w:name="_Toc523395738"/>
      <w:bookmarkStart w:id="865" w:name="_Toc66704999"/>
      <w:r w:rsidRPr="00156182">
        <w:rPr>
          <w:rFonts w:ascii="Myriad Pro" w:hAnsi="Myriad Pro" w:cs="Calibri"/>
          <w:sz w:val="28"/>
          <w:szCs w:val="28"/>
        </w:rPr>
        <w:t>Функція «Фінансова звітність</w:t>
      </w:r>
      <w:r w:rsidRPr="00156182">
        <w:rPr>
          <w:rFonts w:ascii="Myriad Pro" w:hAnsi="Myriad Pro" w:cs="Calibri"/>
          <w:sz w:val="28"/>
          <w:szCs w:val="28"/>
          <w:lang w:val="ru-RU"/>
        </w:rPr>
        <w:t xml:space="preserve"> (перегляд)»</w:t>
      </w:r>
      <w:bookmarkEnd w:id="863"/>
      <w:bookmarkEnd w:id="864"/>
      <w:bookmarkEnd w:id="865"/>
    </w:p>
    <w:p w:rsidR="00231714" w:rsidRDefault="00231714" w:rsidP="00231714">
      <w:pPr>
        <w:ind w:firstLine="567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Ф</w:t>
      </w:r>
      <w:r w:rsidRPr="00156182">
        <w:rPr>
          <w:rFonts w:ascii="Myriad Pro" w:hAnsi="Myriad Pro"/>
          <w:sz w:val="24"/>
          <w:szCs w:val="24"/>
        </w:rPr>
        <w:t>ункція призначена для перегляду інформації по сформованих звітах. Існує</w:t>
      </w:r>
      <w:r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можливість </w:t>
      </w:r>
      <w:r>
        <w:rPr>
          <w:rFonts w:ascii="Myriad Pro" w:hAnsi="Myriad Pro"/>
          <w:sz w:val="24"/>
          <w:szCs w:val="24"/>
        </w:rPr>
        <w:t>експорту</w:t>
      </w:r>
      <w:r w:rsidRPr="00156182">
        <w:rPr>
          <w:rFonts w:ascii="Myriad Pro" w:hAnsi="Myriad Pro"/>
          <w:sz w:val="24"/>
          <w:szCs w:val="24"/>
        </w:rPr>
        <w:t xml:space="preserve"> даних табличної форми в </w:t>
      </w:r>
      <w:r w:rsidRPr="00156182">
        <w:rPr>
          <w:rFonts w:ascii="Myriad Pro" w:hAnsi="Myriad Pro"/>
          <w:sz w:val="24"/>
          <w:szCs w:val="24"/>
          <w:lang w:val="en-US"/>
        </w:rPr>
        <w:t>Excel</w:t>
      </w:r>
      <w:r w:rsidRPr="00156182">
        <w:rPr>
          <w:rFonts w:ascii="Myriad Pro" w:hAnsi="Myriad Pro"/>
          <w:sz w:val="24"/>
          <w:szCs w:val="24"/>
          <w:lang w:val="ru-RU"/>
        </w:rPr>
        <w:t>.</w:t>
      </w:r>
      <w:r w:rsidRPr="00156182">
        <w:rPr>
          <w:rFonts w:ascii="Myriad Pro" w:hAnsi="Myriad Pro"/>
          <w:sz w:val="24"/>
          <w:szCs w:val="24"/>
        </w:rPr>
        <w:t xml:space="preserve">  </w:t>
      </w:r>
    </w:p>
    <w:p w:rsidR="00231714" w:rsidRPr="00156182" w:rsidRDefault="00231714" w:rsidP="00231714">
      <w:pPr>
        <w:jc w:val="center"/>
        <w:rPr>
          <w:rFonts w:ascii="Myriad Pro" w:hAnsi="Myriad Pro" w:cs="Calibri"/>
          <w:sz w:val="28"/>
          <w:szCs w:val="28"/>
          <w:lang w:val="ru-RU"/>
        </w:rPr>
      </w:pPr>
      <w:r w:rsidRPr="00F2107E">
        <w:rPr>
          <w:rFonts w:ascii="Myriad Pro" w:hAnsi="Myriad Pro" w:cs="Calibri"/>
          <w:noProof/>
          <w:sz w:val="28"/>
          <w:szCs w:val="28"/>
          <w:lang w:val="ru-RU" w:eastAsia="ru-RU"/>
        </w:rPr>
        <w:drawing>
          <wp:inline distT="0" distB="0" distL="0" distR="0">
            <wp:extent cx="5939075" cy="2476500"/>
            <wp:effectExtent l="0" t="0" r="0" b="0"/>
            <wp:docPr id="277" name="Рисунок 277" descr="D:\SVN_NEW6\SVNDOC\Modules Manual\E_KAZNA - АС Є-КАЗНА\E_ZVIT - АС Е-ЗВІТНІСТЬ (Система подання електронної звітності)\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SVN_NEW6\SVNDOC\Modules Manual\E_KAZNA - АС Є-КАЗНА\E_ZVIT - АС Е-ЗВІТНІСТЬ (Система подання електронної звітності)\18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090" cy="2477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8D2A1F">
        <w:rPr>
          <w:rFonts w:ascii="Myriad Pro" w:hAnsi="Myriad Pro"/>
          <w:bCs w:val="0"/>
          <w:sz w:val="22"/>
          <w:szCs w:val="22"/>
        </w:rPr>
        <w:t xml:space="preserve">Функція «Фінансова звітність (перегляд)»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За замовчуванням в полі «Звітна дата» відображається поточний період.  </w:t>
      </w:r>
      <w:r w:rsidRPr="0096630D">
        <w:rPr>
          <w:rFonts w:ascii="Myriad Pro" w:hAnsi="Myriad Pro"/>
          <w:sz w:val="24"/>
          <w:szCs w:val="24"/>
        </w:rPr>
        <w:t>Також існує можливість перегляду звітів за попередні звітні періоди</w:t>
      </w:r>
      <w:r>
        <w:rPr>
          <w:rFonts w:ascii="Myriad Pro" w:hAnsi="Myriad Pro"/>
          <w:sz w:val="24"/>
          <w:szCs w:val="24"/>
        </w:rPr>
        <w:t xml:space="preserve">. В полі </w:t>
      </w:r>
      <w:r w:rsidRPr="0096630D">
        <w:rPr>
          <w:rFonts w:ascii="Myriad Pro" w:hAnsi="Myriad Pro"/>
          <w:sz w:val="24"/>
          <w:szCs w:val="24"/>
        </w:rPr>
        <w:t xml:space="preserve">«Звітна дата» </w:t>
      </w:r>
      <w:r>
        <w:rPr>
          <w:rFonts w:ascii="Myriad Pro" w:hAnsi="Myriad Pro"/>
          <w:sz w:val="24"/>
          <w:szCs w:val="24"/>
        </w:rPr>
        <w:t xml:space="preserve">необхідно </w:t>
      </w:r>
      <w:r w:rsidRPr="0096630D">
        <w:rPr>
          <w:rFonts w:ascii="Myriad Pro" w:hAnsi="Myriad Pro"/>
          <w:sz w:val="24"/>
          <w:szCs w:val="24"/>
        </w:rPr>
        <w:t>обрати з випадаючого списк</w:t>
      </w:r>
      <w:r>
        <w:rPr>
          <w:rFonts w:ascii="Myriad Pro" w:hAnsi="Myriad Pro"/>
          <w:sz w:val="24"/>
          <w:szCs w:val="24"/>
        </w:rPr>
        <w:t>у</w:t>
      </w:r>
      <w:r w:rsidRPr="0096630D">
        <w:rPr>
          <w:rFonts w:ascii="Myriad Pro" w:hAnsi="Myriad Pro"/>
          <w:sz w:val="24"/>
          <w:szCs w:val="24"/>
        </w:rPr>
        <w:t xml:space="preserve"> довідника період:</w:t>
      </w:r>
    </w:p>
    <w:p w:rsidR="00231714" w:rsidRPr="0096630D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7B0D48">
        <w:rPr>
          <w:rFonts w:ascii="Myriad Pro" w:hAnsi="Myriad Pro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2809875" cy="2019300"/>
            <wp:effectExtent l="0" t="0" r="0" b="0"/>
            <wp:docPr id="287" name="Рисунок 287" descr="D:\SVN_NEW6\SVNDOC\Modules Manual\E_KAZNA - АС Є-КАЗНА\E_ZVIT - АС Е-ЗВІТНІСТЬ (Система подання електронної звітності)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SVN_NEW6\SVNDOC\Modules Manual\E_KAZNA - АС Є-КАЗНА\E_ZVIT - АС Е-ЗВІТНІСТЬ (Система подання електронної звітності)\8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Вибір попереднього періоду </w:t>
      </w:r>
    </w:p>
    <w:p w:rsidR="00231714" w:rsidRDefault="00231714" w:rsidP="003604D9">
      <w:pPr>
        <w:pStyle w:val="12"/>
      </w:pPr>
    </w:p>
    <w:p w:rsidR="00231714" w:rsidRDefault="00231714" w:rsidP="003604D9">
      <w:pPr>
        <w:pStyle w:val="12"/>
      </w:pPr>
      <w:r w:rsidRPr="007B0D48">
        <w:t>Буде відображено звіти за обраний період.</w:t>
      </w:r>
      <w:r>
        <w:t xml:space="preserve"> </w:t>
      </w:r>
      <w:r w:rsidRPr="00156182">
        <w:t xml:space="preserve">Необхідно обрати та виділити звіт в списку, двічі клікнути: </w:t>
      </w:r>
    </w:p>
    <w:p w:rsidR="00231714" w:rsidRPr="00156182" w:rsidRDefault="00231714" w:rsidP="00231714">
      <w:pPr>
        <w:jc w:val="center"/>
        <w:rPr>
          <w:lang w:val="ru-RU"/>
        </w:rPr>
      </w:pPr>
      <w:r w:rsidRPr="00F2107E">
        <w:rPr>
          <w:noProof/>
          <w:lang w:val="ru-RU" w:eastAsia="ru-RU"/>
        </w:rPr>
        <w:drawing>
          <wp:inline distT="0" distB="0" distL="0" distR="0">
            <wp:extent cx="5940425" cy="2435367"/>
            <wp:effectExtent l="0" t="0" r="0" b="0"/>
            <wp:docPr id="290" name="Рисунок 290" descr="D:\SVN_NEW6\SVNDOC\Modules Manual\E_KAZNA - АС Є-КАЗНА\E_ZVIT - АС Е-ЗВІТНІСТЬ (Система подання електронної звітності)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SVN_NEW6\SVNDOC\Modules Manual\E_KAZNA - АС Є-КАЗНА\E_ZVIT - АС Е-ЗВІТНІСТЬ (Система подання електронної звітності)\19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35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8D2A1F">
        <w:rPr>
          <w:rFonts w:ascii="Myriad Pro" w:hAnsi="Myriad Pro"/>
          <w:bCs w:val="0"/>
          <w:sz w:val="22"/>
          <w:szCs w:val="22"/>
        </w:rPr>
        <w:t>Вибір звіту</w:t>
      </w:r>
    </w:p>
    <w:p w:rsidR="00231714" w:rsidRDefault="00231714" w:rsidP="003604D9">
      <w:pPr>
        <w:pStyle w:val="12"/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В результаті в</w:t>
      </w:r>
      <w:r w:rsidRPr="00156182">
        <w:rPr>
          <w:rFonts w:ascii="Myriad Pro" w:hAnsi="Myriad Pro"/>
          <w:sz w:val="24"/>
          <w:szCs w:val="24"/>
        </w:rPr>
        <w:t>ідкриється форма обраного звіту:</w:t>
      </w:r>
    </w:p>
    <w:p w:rsidR="00231714" w:rsidRPr="00156182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7B0D48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lastRenderedPageBreak/>
        <w:drawing>
          <wp:inline distT="0" distB="0" distL="0" distR="0">
            <wp:extent cx="5940425" cy="4133850"/>
            <wp:effectExtent l="0" t="0" r="0" b="0"/>
            <wp:docPr id="291" name="Рисунок 291" descr="D:\SVN_NEW6\SVNDOC\Modules Manual\E_KAZNA - АС Є-КАЗНА\E_ZVIT - АС Е-ЗВІТНІСТЬ (Система подання електронної звітності)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SVN_NEW6\SVNDOC\Modules Manual\E_KAZNA - АС Є-КАЗНА\E_ZVIT - АС Е-ЗВІТНІСТЬ (Система подання електронної звітності)\10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Фрагмент звіту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Функціональні кнопки:</w:t>
      </w:r>
    </w:p>
    <w:p w:rsidR="00231714" w:rsidRPr="00156182" w:rsidRDefault="00231714" w:rsidP="00231714">
      <w:pPr>
        <w:rPr>
          <w:rFonts w:ascii="Myriad Pro" w:hAnsi="Myriad Pro"/>
          <w:color w:val="70AD47" w:themeColor="accent6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>
            <wp:extent cx="3162300" cy="361950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156182" w:rsidRDefault="00231714" w:rsidP="00231714">
      <w:pPr>
        <w:rPr>
          <w:rFonts w:ascii="Myriad Pro" w:hAnsi="Myriad Pro"/>
          <w:color w:val="70AD47" w:themeColor="accent6"/>
          <w:sz w:val="24"/>
          <w:szCs w:val="24"/>
        </w:rPr>
      </w:pPr>
      <w:r w:rsidRPr="00156182">
        <w:rPr>
          <w:rFonts w:ascii="Myriad Pro" w:hAnsi="Myriad Pro"/>
          <w:color w:val="70AD47" w:themeColor="accent6"/>
          <w:sz w:val="24"/>
          <w:szCs w:val="24"/>
        </w:rPr>
        <w:t xml:space="preserve">              </w:t>
      </w:r>
      <w:r>
        <w:rPr>
          <w:rFonts w:ascii="Myriad Pro" w:hAnsi="Myriad Pro"/>
          <w:color w:val="FF0000"/>
          <w:sz w:val="24"/>
          <w:szCs w:val="24"/>
        </w:rPr>
        <w:t xml:space="preserve">1                       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2    </w:t>
      </w:r>
      <w:r>
        <w:rPr>
          <w:rFonts w:ascii="Myriad Pro" w:hAnsi="Myriad Pro"/>
          <w:color w:val="FF0000"/>
          <w:sz w:val="24"/>
          <w:szCs w:val="24"/>
        </w:rPr>
        <w:t xml:space="preserve">                            </w:t>
      </w:r>
      <w:r w:rsidRPr="00156182">
        <w:rPr>
          <w:rFonts w:ascii="Myriad Pro" w:hAnsi="Myriad Pro"/>
          <w:color w:val="FF0000"/>
          <w:sz w:val="24"/>
          <w:szCs w:val="24"/>
        </w:rPr>
        <w:t>3</w:t>
      </w:r>
    </w:p>
    <w:p w:rsidR="00231714" w:rsidRPr="00156182" w:rsidRDefault="00231714" w:rsidP="00231714">
      <w:pPr>
        <w:spacing w:after="0"/>
        <w:rPr>
          <w:rFonts w:ascii="Myriad Pro" w:hAnsi="Myriad Pro"/>
          <w:color w:val="FF0000"/>
          <w:sz w:val="24"/>
          <w:szCs w:val="24"/>
        </w:rPr>
      </w:pPr>
      <w:r w:rsidRPr="00156182">
        <w:rPr>
          <w:rFonts w:ascii="Myriad Pro" w:hAnsi="Myriad Pro"/>
          <w:color w:val="FF0000"/>
          <w:sz w:val="24"/>
          <w:szCs w:val="24"/>
        </w:rPr>
        <w:t xml:space="preserve">1 </w:t>
      </w:r>
      <w:r w:rsidRPr="00156182">
        <w:rPr>
          <w:rFonts w:ascii="Myriad Pro" w:hAnsi="Myriad Pro"/>
          <w:sz w:val="24"/>
          <w:szCs w:val="24"/>
        </w:rPr>
        <w:t>–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>П</w:t>
      </w:r>
      <w:r>
        <w:rPr>
          <w:rFonts w:ascii="Myriad Pro" w:hAnsi="Myriad Pro"/>
          <w:sz w:val="24"/>
          <w:szCs w:val="24"/>
        </w:rPr>
        <w:t xml:space="preserve">ротокол </w:t>
      </w:r>
      <w:r w:rsidRPr="00156182">
        <w:rPr>
          <w:rFonts w:ascii="Myriad Pro" w:hAnsi="Myriad Pro"/>
          <w:sz w:val="24"/>
          <w:szCs w:val="24"/>
        </w:rPr>
        <w:t>– перевір</w:t>
      </w:r>
      <w:r>
        <w:rPr>
          <w:rFonts w:ascii="Myriad Pro" w:hAnsi="Myriad Pro"/>
          <w:sz w:val="24"/>
          <w:szCs w:val="24"/>
        </w:rPr>
        <w:t xml:space="preserve">ка </w:t>
      </w:r>
      <w:r w:rsidRPr="00156182">
        <w:rPr>
          <w:rFonts w:ascii="Myriad Pro" w:hAnsi="Myriad Pro"/>
          <w:sz w:val="24"/>
          <w:szCs w:val="24"/>
        </w:rPr>
        <w:t>правильн</w:t>
      </w:r>
      <w:r>
        <w:rPr>
          <w:rFonts w:ascii="Myriad Pro" w:hAnsi="Myriad Pro"/>
          <w:sz w:val="24"/>
          <w:szCs w:val="24"/>
        </w:rPr>
        <w:t xml:space="preserve">ості </w:t>
      </w:r>
      <w:r w:rsidRPr="00156182">
        <w:rPr>
          <w:rFonts w:ascii="Myriad Pro" w:hAnsi="Myriad Pro"/>
          <w:sz w:val="24"/>
          <w:szCs w:val="24"/>
        </w:rPr>
        <w:t xml:space="preserve"> даних звіту;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color w:val="FF0000"/>
          <w:sz w:val="24"/>
          <w:szCs w:val="24"/>
        </w:rPr>
        <w:t xml:space="preserve">2 </w:t>
      </w:r>
      <w:r w:rsidRPr="00156182">
        <w:rPr>
          <w:rFonts w:ascii="Myriad Pro" w:hAnsi="Myriad Pro"/>
          <w:sz w:val="24"/>
          <w:szCs w:val="24"/>
        </w:rPr>
        <w:t>–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 </w:t>
      </w:r>
      <w:r w:rsidRPr="00281CC3">
        <w:rPr>
          <w:rFonts w:ascii="Myriad Pro" w:hAnsi="Myriad Pro"/>
          <w:sz w:val="24"/>
          <w:szCs w:val="24"/>
        </w:rPr>
        <w:t>Друк</w:t>
      </w:r>
      <w:r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>–</w:t>
      </w:r>
      <w:r w:rsidRPr="00EF13AE">
        <w:rPr>
          <w:rFonts w:ascii="Myriad Pro" w:hAnsi="Myriad Pro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 xml:space="preserve">завантаження </w:t>
      </w:r>
      <w:r w:rsidRPr="00156182">
        <w:rPr>
          <w:rFonts w:ascii="Myriad Pro" w:hAnsi="Myriad Pro"/>
          <w:sz w:val="24"/>
          <w:szCs w:val="24"/>
        </w:rPr>
        <w:t xml:space="preserve">звіту у файл формату </w:t>
      </w:r>
      <w:r>
        <w:rPr>
          <w:rFonts w:ascii="Myriad Pro" w:hAnsi="Myriad Pro"/>
          <w:sz w:val="24"/>
          <w:szCs w:val="24"/>
          <w:lang w:val="en-US"/>
        </w:rPr>
        <w:t>PDF</w:t>
      </w:r>
      <w:r>
        <w:rPr>
          <w:rFonts w:ascii="Myriad Pro" w:hAnsi="Myriad Pro"/>
          <w:sz w:val="24"/>
          <w:szCs w:val="24"/>
        </w:rPr>
        <w:t xml:space="preserve">, </w:t>
      </w:r>
      <w:r>
        <w:rPr>
          <w:rFonts w:ascii="Myriad Pro" w:hAnsi="Myriad Pro"/>
          <w:sz w:val="24"/>
          <w:szCs w:val="24"/>
          <w:lang w:val="en-US"/>
        </w:rPr>
        <w:t>Excel</w:t>
      </w:r>
      <w:r w:rsidRPr="00156182">
        <w:rPr>
          <w:rFonts w:ascii="Myriad Pro" w:hAnsi="Myriad Pro"/>
          <w:sz w:val="24"/>
          <w:szCs w:val="24"/>
        </w:rPr>
        <w:t>;</w:t>
      </w:r>
      <w:r>
        <w:rPr>
          <w:rFonts w:ascii="Myriad Pro" w:hAnsi="Myriad Pro"/>
          <w:sz w:val="24"/>
          <w:szCs w:val="24"/>
        </w:rPr>
        <w:t xml:space="preserve"> друк звіту;</w:t>
      </w:r>
      <w:r w:rsidRPr="00156182">
        <w:rPr>
          <w:rFonts w:ascii="Myriad Pro" w:hAnsi="Myriad Pro"/>
          <w:sz w:val="24"/>
          <w:szCs w:val="24"/>
        </w:rPr>
        <w:t xml:space="preserve">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color w:val="FF0000"/>
          <w:sz w:val="24"/>
          <w:szCs w:val="24"/>
        </w:rPr>
        <w:t xml:space="preserve">3 </w:t>
      </w:r>
      <w:r w:rsidRPr="00156182">
        <w:rPr>
          <w:rFonts w:ascii="Myriad Pro" w:hAnsi="Myriad Pro"/>
          <w:sz w:val="24"/>
          <w:szCs w:val="24"/>
        </w:rPr>
        <w:t xml:space="preserve">– </w:t>
      </w:r>
      <w:r>
        <w:rPr>
          <w:rFonts w:ascii="Myriad Pro" w:hAnsi="Myriad Pro"/>
          <w:sz w:val="24"/>
          <w:szCs w:val="24"/>
        </w:rPr>
        <w:t xml:space="preserve">Історія змін статусу </w:t>
      </w:r>
      <w:r w:rsidRPr="00156182">
        <w:rPr>
          <w:rFonts w:ascii="Myriad Pro" w:hAnsi="Myriad Pro"/>
          <w:sz w:val="24"/>
          <w:szCs w:val="24"/>
        </w:rPr>
        <w:t>–</w:t>
      </w:r>
      <w:r w:rsidRPr="00A65B83"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>перегля</w:t>
      </w:r>
      <w:r>
        <w:rPr>
          <w:rFonts w:ascii="Myriad Pro" w:hAnsi="Myriad Pro"/>
          <w:sz w:val="24"/>
          <w:szCs w:val="24"/>
        </w:rPr>
        <w:t>д історії</w:t>
      </w:r>
      <w:r w:rsidRPr="00156182">
        <w:rPr>
          <w:rFonts w:ascii="Myriad Pro" w:hAnsi="Myriad Pro"/>
          <w:sz w:val="24"/>
          <w:szCs w:val="24"/>
        </w:rPr>
        <w:t xml:space="preserve"> змін статусу звіту</w:t>
      </w:r>
      <w:r w:rsidRPr="00A65B83">
        <w:rPr>
          <w:rFonts w:ascii="Myriad Pro" w:hAnsi="Myriad Pro"/>
          <w:sz w:val="24"/>
          <w:szCs w:val="24"/>
        </w:rPr>
        <w:t>.</w:t>
      </w:r>
    </w:p>
    <w:p w:rsidR="00231714" w:rsidRPr="00156182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8"/>
          <w:szCs w:val="28"/>
          <w:lang w:val="ru-RU"/>
        </w:rPr>
      </w:pPr>
      <w:bookmarkStart w:id="866" w:name="_Toc521056433"/>
      <w:bookmarkStart w:id="867" w:name="_Toc523395739"/>
      <w:bookmarkStart w:id="868" w:name="_Toc66705000"/>
      <w:r w:rsidRPr="00156182">
        <w:rPr>
          <w:rFonts w:ascii="Myriad Pro" w:hAnsi="Myriad Pro" w:cs="Calibri"/>
          <w:sz w:val="28"/>
          <w:szCs w:val="28"/>
        </w:rPr>
        <w:t>Функція «Фінансова звітність</w:t>
      </w:r>
      <w:r w:rsidRPr="00156182">
        <w:rPr>
          <w:rFonts w:ascii="Myriad Pro" w:hAnsi="Myriad Pro" w:cs="Calibri"/>
          <w:sz w:val="28"/>
          <w:szCs w:val="28"/>
          <w:lang w:val="ru-RU"/>
        </w:rPr>
        <w:t xml:space="preserve"> (підписання)»</w:t>
      </w:r>
      <w:bookmarkEnd w:id="866"/>
      <w:bookmarkEnd w:id="867"/>
      <w:bookmarkEnd w:id="868"/>
    </w:p>
    <w:p w:rsidR="00231714" w:rsidRPr="009926D3" w:rsidRDefault="00231714" w:rsidP="00231714">
      <w:pPr>
        <w:ind w:firstLine="567"/>
        <w:jc w:val="both"/>
        <w:rPr>
          <w:rFonts w:ascii="Myriad Pro" w:hAnsi="Myriad Pro"/>
          <w:sz w:val="24"/>
          <w:szCs w:val="24"/>
          <w:lang w:val="ru-RU"/>
        </w:rPr>
      </w:pPr>
      <w:r w:rsidRPr="00156182">
        <w:rPr>
          <w:rFonts w:ascii="Myriad Pro" w:hAnsi="Myriad Pro"/>
          <w:sz w:val="24"/>
          <w:szCs w:val="24"/>
          <w:lang w:val="ru-RU"/>
        </w:rPr>
        <w:t>Функція призначена для підпису звітів Керівником. Таблична форма функції</w:t>
      </w:r>
      <w:r>
        <w:rPr>
          <w:rFonts w:ascii="Myriad Pro" w:hAnsi="Myriad Pro"/>
          <w:sz w:val="24"/>
          <w:szCs w:val="24"/>
          <w:lang w:val="ru-RU"/>
        </w:rPr>
        <w:t xml:space="preserve"> (</w:t>
      </w:r>
      <w:r w:rsidR="0024459D">
        <w:rPr>
          <w:rFonts w:ascii="Myriad Pro" w:hAnsi="Myriad Pro"/>
          <w:sz w:val="24"/>
          <w:szCs w:val="24"/>
          <w:lang w:val="ru-RU"/>
        </w:rPr>
        <w:fldChar w:fldCharType="begin"/>
      </w:r>
      <w:r>
        <w:rPr>
          <w:rFonts w:ascii="Myriad Pro" w:hAnsi="Myriad Pro"/>
          <w:sz w:val="24"/>
          <w:szCs w:val="24"/>
          <w:lang w:val="ru-RU"/>
        </w:rPr>
        <w:instrText xml:space="preserve"> REF _Ref494793011 \r \h </w:instrText>
      </w:r>
      <w:r w:rsidR="0024459D">
        <w:rPr>
          <w:rFonts w:ascii="Myriad Pro" w:hAnsi="Myriad Pro"/>
          <w:sz w:val="24"/>
          <w:szCs w:val="24"/>
          <w:lang w:val="ru-RU"/>
        </w:rPr>
      </w:r>
      <w:r w:rsidR="0024459D">
        <w:rPr>
          <w:rFonts w:ascii="Myriad Pro" w:hAnsi="Myriad Pro"/>
          <w:sz w:val="24"/>
          <w:szCs w:val="24"/>
          <w:lang w:val="ru-RU"/>
        </w:rPr>
        <w:fldChar w:fldCharType="separate"/>
      </w:r>
      <w:r w:rsidR="00D718C8">
        <w:rPr>
          <w:rFonts w:ascii="Myriad Pro" w:hAnsi="Myriad Pro"/>
          <w:sz w:val="24"/>
          <w:szCs w:val="24"/>
          <w:lang w:val="ru-RU"/>
        </w:rPr>
        <w:t>Рис. 1.64</w:t>
      </w:r>
      <w:r w:rsidR="0024459D">
        <w:rPr>
          <w:rFonts w:ascii="Myriad Pro" w:hAnsi="Myriad Pro"/>
          <w:sz w:val="24"/>
          <w:szCs w:val="24"/>
          <w:lang w:val="ru-RU"/>
        </w:rPr>
        <w:fldChar w:fldCharType="end"/>
      </w:r>
      <w:r>
        <w:rPr>
          <w:rFonts w:ascii="Myriad Pro" w:hAnsi="Myriad Pro"/>
          <w:sz w:val="24"/>
          <w:szCs w:val="24"/>
          <w:lang w:val="ru-RU"/>
        </w:rPr>
        <w:t xml:space="preserve">). </w:t>
      </w:r>
      <w:r w:rsidRPr="00156182">
        <w:rPr>
          <w:rFonts w:ascii="Myriad Pro" w:hAnsi="Myriad Pro"/>
          <w:sz w:val="24"/>
          <w:szCs w:val="24"/>
        </w:rPr>
        <w:t xml:space="preserve">Для підпису потрібно виділити необхідний звіт у списку та натиснути кнопку «Підписати». </w:t>
      </w:r>
    </w:p>
    <w:p w:rsidR="00231714" w:rsidRPr="00156182" w:rsidRDefault="00231714" w:rsidP="00231714">
      <w:pPr>
        <w:jc w:val="center"/>
        <w:rPr>
          <w:lang w:val="ru-RU"/>
        </w:rPr>
      </w:pPr>
      <w:r w:rsidRPr="00B12806">
        <w:rPr>
          <w:noProof/>
          <w:lang w:val="ru-RU" w:eastAsia="ru-RU"/>
        </w:rPr>
        <w:drawing>
          <wp:inline distT="0" distB="0" distL="0" distR="0">
            <wp:extent cx="5940039" cy="1837426"/>
            <wp:effectExtent l="0" t="0" r="0" b="0"/>
            <wp:docPr id="293" name="Рисунок 293" descr="D:\SVN_NEW6\SVNDOC\Modules Manual\E_KAZNA - АС Є-КАЗНА\E_ZVIT - АС Е-ЗВІТНІСТЬ (Система подання електронної звітності)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SVN_NEW6\SVNDOC\Modules Manual\E_KAZNA - АС Є-КАЗНА\E_ZVIT - АС Е-ЗВІТНІСТЬ (Система подання електронної звітності)\20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872" cy="1837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bookmarkStart w:id="869" w:name="_Ref494793011"/>
      <w:r w:rsidRPr="008D2A1F">
        <w:rPr>
          <w:rFonts w:ascii="Myriad Pro" w:hAnsi="Myriad Pro"/>
          <w:bCs w:val="0"/>
          <w:sz w:val="22"/>
          <w:szCs w:val="22"/>
        </w:rPr>
        <w:t>Функція «Фінансова звітність (підписання)»</w:t>
      </w:r>
      <w:bookmarkEnd w:id="869"/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lastRenderedPageBreak/>
        <w:t>В результаті статус звіту з: «Підписано</w:t>
      </w:r>
      <w:r>
        <w:rPr>
          <w:rFonts w:ascii="Myriad Pro" w:hAnsi="Myriad Pro"/>
          <w:sz w:val="24"/>
          <w:szCs w:val="24"/>
        </w:rPr>
        <w:t xml:space="preserve"> Головним</w:t>
      </w:r>
      <w:r w:rsidRPr="00156182">
        <w:rPr>
          <w:rFonts w:ascii="Myriad Pro" w:hAnsi="Myriad Pro"/>
          <w:sz w:val="24"/>
          <w:szCs w:val="24"/>
        </w:rPr>
        <w:t xml:space="preserve"> бухгалтером» змінюється на: </w:t>
      </w:r>
    </w:p>
    <w:p w:rsidR="00231714" w:rsidRDefault="00231714" w:rsidP="00231714">
      <w:pPr>
        <w:rPr>
          <w:rFonts w:ascii="Myriad Pro" w:hAnsi="Myriad Pro"/>
          <w:color w:val="70AD47" w:themeColor="accent6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«Підписано </w:t>
      </w:r>
      <w:r>
        <w:rPr>
          <w:rFonts w:ascii="Myriad Pro" w:hAnsi="Myriad Pro"/>
          <w:sz w:val="24"/>
          <w:szCs w:val="24"/>
        </w:rPr>
        <w:t>к</w:t>
      </w:r>
      <w:r w:rsidRPr="00156182">
        <w:rPr>
          <w:rFonts w:ascii="Myriad Pro" w:hAnsi="Myriad Pro"/>
          <w:sz w:val="24"/>
          <w:szCs w:val="24"/>
        </w:rPr>
        <w:t>ерівником»</w:t>
      </w:r>
      <w:r>
        <w:rPr>
          <w:rFonts w:ascii="Myriad Pro" w:hAnsi="Myriad Pro"/>
          <w:sz w:val="24"/>
          <w:szCs w:val="24"/>
        </w:rPr>
        <w:t>.</w:t>
      </w:r>
      <w:r>
        <w:rPr>
          <w:rFonts w:ascii="Myriad Pro" w:hAnsi="Myriad Pro"/>
          <w:color w:val="70AD47" w:themeColor="accent6"/>
          <w:sz w:val="24"/>
          <w:szCs w:val="24"/>
        </w:rPr>
        <w:t xml:space="preserve"> </w:t>
      </w:r>
    </w:p>
    <w:p w:rsidR="00231714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B12806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5939324" cy="2057400"/>
            <wp:effectExtent l="0" t="0" r="0" b="0"/>
            <wp:docPr id="336" name="Рисунок 336" descr="D:\SVN_NEW6\SVNDOC\Modules Manual\E_KAZNA - АС Є-КАЗНА\E_ZVIT - АС Е-ЗВІТНІСТЬ (Система подання електронної звітності)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SVN_NEW6\SVNDOC\Modules Manual\E_KAZNA - АС Є-КАЗНА\E_ZVIT - АС Е-ЗВІТНІСТЬ (Система подання електронної звітності)\21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439" cy="2058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>Підписано керівником</w:t>
      </w:r>
    </w:p>
    <w:p w:rsidR="00231714" w:rsidRDefault="00231714" w:rsidP="00231714">
      <w:pPr>
        <w:spacing w:after="0"/>
        <w:jc w:val="center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Далі </w:t>
      </w:r>
      <w:r w:rsidRPr="00156182">
        <w:rPr>
          <w:rFonts w:ascii="Myriad Pro" w:hAnsi="Myriad Pro"/>
          <w:sz w:val="24"/>
          <w:szCs w:val="24"/>
        </w:rPr>
        <w:t>звіт потрібно відправити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>У.</w:t>
      </w:r>
    </w:p>
    <w:p w:rsidR="00231714" w:rsidRPr="00D545CF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rFonts w:ascii="Myriad Pro" w:hAnsi="Myriad Pro" w:cs="Calibri"/>
          <w:sz w:val="28"/>
          <w:szCs w:val="28"/>
          <w:lang w:val="ru-RU"/>
        </w:rPr>
      </w:pPr>
      <w:bookmarkStart w:id="870" w:name="_Toc5789211"/>
      <w:bookmarkStart w:id="871" w:name="_Toc5803297"/>
      <w:bookmarkStart w:id="872" w:name="_Toc5803767"/>
      <w:bookmarkStart w:id="873" w:name="_Toc5804237"/>
      <w:bookmarkStart w:id="874" w:name="_Toc5804706"/>
      <w:bookmarkStart w:id="875" w:name="_Toc5805173"/>
      <w:bookmarkStart w:id="876" w:name="_Toc5805638"/>
      <w:bookmarkStart w:id="877" w:name="_Toc5806263"/>
      <w:bookmarkStart w:id="878" w:name="_Toc5806738"/>
      <w:bookmarkStart w:id="879" w:name="_Toc5807213"/>
      <w:bookmarkStart w:id="880" w:name="_Toc5808666"/>
      <w:bookmarkStart w:id="881" w:name="_Toc5809973"/>
      <w:bookmarkStart w:id="882" w:name="_Toc5889793"/>
      <w:bookmarkStart w:id="883" w:name="_Toc5890312"/>
      <w:bookmarkStart w:id="884" w:name="_Toc5899648"/>
      <w:bookmarkStart w:id="885" w:name="_Toc5958798"/>
      <w:bookmarkStart w:id="886" w:name="_Toc5961840"/>
      <w:bookmarkStart w:id="887" w:name="_Toc5963514"/>
      <w:bookmarkStart w:id="888" w:name="_Toc5964262"/>
      <w:bookmarkStart w:id="889" w:name="_Toc5965009"/>
      <w:bookmarkStart w:id="890" w:name="_Toc5965757"/>
      <w:bookmarkStart w:id="891" w:name="_Toc5966767"/>
      <w:bookmarkStart w:id="892" w:name="_Toc5969681"/>
      <w:bookmarkStart w:id="893" w:name="_Toc521056434"/>
      <w:bookmarkStart w:id="894" w:name="_Toc523395740"/>
      <w:bookmarkStart w:id="895" w:name="_Toc66705001"/>
      <w:bookmarkEnd w:id="870"/>
      <w:bookmarkEnd w:id="871"/>
      <w:bookmarkEnd w:id="872"/>
      <w:bookmarkEnd w:id="873"/>
      <w:bookmarkEnd w:id="874"/>
      <w:bookmarkEnd w:id="875"/>
      <w:bookmarkEnd w:id="876"/>
      <w:bookmarkEnd w:id="877"/>
      <w:bookmarkEnd w:id="878"/>
      <w:bookmarkEnd w:id="879"/>
      <w:bookmarkEnd w:id="880"/>
      <w:bookmarkEnd w:id="881"/>
      <w:bookmarkEnd w:id="882"/>
      <w:bookmarkEnd w:id="883"/>
      <w:bookmarkEnd w:id="884"/>
      <w:bookmarkEnd w:id="885"/>
      <w:bookmarkEnd w:id="886"/>
      <w:bookmarkEnd w:id="887"/>
      <w:bookmarkEnd w:id="888"/>
      <w:bookmarkEnd w:id="889"/>
      <w:bookmarkEnd w:id="890"/>
      <w:bookmarkEnd w:id="891"/>
      <w:bookmarkEnd w:id="892"/>
      <w:r w:rsidRPr="00D545CF">
        <w:rPr>
          <w:rFonts w:ascii="Myriad Pro" w:hAnsi="Myriad Pro" w:cs="Calibri"/>
          <w:sz w:val="28"/>
          <w:szCs w:val="28"/>
        </w:rPr>
        <w:t>АРМ Відправка звітності (Керівник)</w:t>
      </w:r>
      <w:bookmarkEnd w:id="893"/>
      <w:bookmarkEnd w:id="894"/>
      <w:bookmarkEnd w:id="895"/>
    </w:p>
    <w:p w:rsidR="00231714" w:rsidRPr="00156182" w:rsidRDefault="00231714" w:rsidP="00231714">
      <w:pPr>
        <w:ind w:firstLine="567"/>
        <w:rPr>
          <w:rFonts w:ascii="Myriad Pro" w:hAnsi="Myriad Pro" w:cs="Calibri"/>
          <w:sz w:val="24"/>
          <w:szCs w:val="24"/>
        </w:rPr>
      </w:pPr>
      <w:r w:rsidRPr="00156182">
        <w:rPr>
          <w:rFonts w:ascii="Myriad Pro" w:hAnsi="Myriad Pro" w:cs="Calibri"/>
          <w:sz w:val="24"/>
          <w:szCs w:val="24"/>
        </w:rPr>
        <w:t>До складу АРМ входять наступні функції:</w:t>
      </w:r>
    </w:p>
    <w:p w:rsidR="00231714" w:rsidRPr="00156182" w:rsidRDefault="00231714" w:rsidP="00231714">
      <w:pPr>
        <w:pStyle w:val="a8"/>
        <w:numPr>
          <w:ilvl w:val="0"/>
          <w:numId w:val="8"/>
        </w:numPr>
        <w:rPr>
          <w:rFonts w:ascii="Myriad Pro" w:hAnsi="Myriad Pro" w:cs="Calibri"/>
          <w:sz w:val="24"/>
          <w:szCs w:val="24"/>
        </w:rPr>
      </w:pPr>
      <w:r>
        <w:rPr>
          <w:rFonts w:ascii="Myriad Pro" w:hAnsi="Myriad Pro" w:cs="Calibri"/>
          <w:sz w:val="24"/>
          <w:szCs w:val="24"/>
        </w:rPr>
        <w:t>«Відправка звітності в ДКС</w:t>
      </w:r>
      <w:r w:rsidRPr="00156182">
        <w:rPr>
          <w:rFonts w:ascii="Myriad Pro" w:hAnsi="Myriad Pro" w:cs="Calibri"/>
          <w:sz w:val="24"/>
          <w:szCs w:val="24"/>
        </w:rPr>
        <w:t>У»</w:t>
      </w:r>
    </w:p>
    <w:p w:rsidR="00231714" w:rsidRPr="00134290" w:rsidRDefault="00231714" w:rsidP="00231714">
      <w:pPr>
        <w:pStyle w:val="a8"/>
        <w:numPr>
          <w:ilvl w:val="0"/>
          <w:numId w:val="6"/>
        </w:numPr>
        <w:spacing w:line="240" w:lineRule="auto"/>
        <w:rPr>
          <w:rFonts w:ascii="Myriad Pro" w:hAnsi="Myriad Pro" w:cs="Calibri"/>
          <w:sz w:val="24"/>
          <w:szCs w:val="24"/>
          <w:lang w:val="ru-RU"/>
        </w:rPr>
      </w:pPr>
      <w:r w:rsidRPr="00156182">
        <w:rPr>
          <w:rFonts w:ascii="Myriad Pro" w:hAnsi="Myriad Pro"/>
          <w:sz w:val="24"/>
          <w:szCs w:val="24"/>
        </w:rPr>
        <w:t>«Перегляд відправленої звітності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>У»</w:t>
      </w:r>
    </w:p>
    <w:tbl>
      <w:tblPr>
        <w:tblStyle w:val="af3"/>
        <w:tblW w:w="0" w:type="auto"/>
        <w:tblInd w:w="-5" w:type="dxa"/>
        <w:tblLook w:val="04A0" w:firstRow="1" w:lastRow="0" w:firstColumn="1" w:lastColumn="0" w:noHBand="0" w:noVBand="1"/>
      </w:tblPr>
      <w:tblGrid>
        <w:gridCol w:w="9350"/>
      </w:tblGrid>
      <w:tr w:rsidR="00231714" w:rsidTr="00807318">
        <w:tc>
          <w:tcPr>
            <w:tcW w:w="9350" w:type="dxa"/>
          </w:tcPr>
          <w:p w:rsidR="00231714" w:rsidRPr="00526AC2" w:rsidRDefault="00231714" w:rsidP="00807318">
            <w:pPr>
              <w:rPr>
                <w:rFonts w:ascii="Myriad Pro" w:hAnsi="Myriad Pro"/>
                <w:b/>
                <w:color w:val="FF0000"/>
                <w:sz w:val="24"/>
                <w:szCs w:val="24"/>
              </w:rPr>
            </w:pPr>
            <w:r w:rsidRPr="00526AC2">
              <w:rPr>
                <w:rFonts w:ascii="Myriad Pro" w:hAnsi="Myriad Pro"/>
                <w:b/>
                <w:color w:val="FF0000"/>
                <w:sz w:val="24"/>
                <w:szCs w:val="24"/>
              </w:rPr>
              <w:t>УВАГА!!!</w:t>
            </w:r>
          </w:p>
          <w:p w:rsidR="00231714" w:rsidRDefault="00231714" w:rsidP="00807318">
            <w:pPr>
              <w:rPr>
                <w:rFonts w:ascii="Myriad Pro" w:hAnsi="Myriad Pro"/>
                <w:b/>
                <w:color w:val="FF0000"/>
                <w:sz w:val="24"/>
                <w:szCs w:val="24"/>
              </w:rPr>
            </w:pPr>
            <w:r w:rsidRPr="00E66420">
              <w:rPr>
                <w:rFonts w:ascii="Myriad Pro" w:hAnsi="Myriad Pro"/>
                <w:b/>
                <w:sz w:val="24"/>
                <w:szCs w:val="24"/>
              </w:rPr>
              <w:t xml:space="preserve">Фінансова та бюджетна звітність подається </w:t>
            </w:r>
            <w:r>
              <w:rPr>
                <w:rFonts w:ascii="Myriad Pro" w:hAnsi="Myriad Pro"/>
                <w:b/>
                <w:sz w:val="24"/>
                <w:szCs w:val="24"/>
              </w:rPr>
              <w:t xml:space="preserve">в ДКСУ </w:t>
            </w:r>
            <w:r w:rsidRPr="00E66420">
              <w:rPr>
                <w:rFonts w:ascii="Myriad Pro" w:hAnsi="Myriad Pro"/>
                <w:b/>
                <w:sz w:val="24"/>
                <w:szCs w:val="24"/>
              </w:rPr>
              <w:t>разом в одній посилці!!!</w:t>
            </w:r>
          </w:p>
        </w:tc>
      </w:tr>
    </w:tbl>
    <w:p w:rsidR="00231714" w:rsidRPr="00E66420" w:rsidRDefault="00231714" w:rsidP="00231714">
      <w:pPr>
        <w:spacing w:line="240" w:lineRule="auto"/>
        <w:rPr>
          <w:rFonts w:ascii="Myriad Pro" w:hAnsi="Myriad Pro" w:cs="Calibri"/>
          <w:sz w:val="24"/>
          <w:szCs w:val="24"/>
          <w:lang w:val="ru-RU"/>
        </w:rPr>
      </w:pPr>
    </w:p>
    <w:p w:rsidR="00231714" w:rsidRPr="00156182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8"/>
          <w:szCs w:val="28"/>
        </w:rPr>
      </w:pPr>
      <w:bookmarkStart w:id="896" w:name="_Toc521056435"/>
      <w:bookmarkStart w:id="897" w:name="_Toc523395741"/>
      <w:bookmarkStart w:id="898" w:name="_Toc66705002"/>
      <w:r w:rsidRPr="00156182">
        <w:rPr>
          <w:rFonts w:ascii="Myriad Pro" w:hAnsi="Myriad Pro" w:cs="Calibri"/>
          <w:sz w:val="28"/>
          <w:szCs w:val="28"/>
        </w:rPr>
        <w:t>Функція «Відправка звітності в ДК</w:t>
      </w:r>
      <w:r>
        <w:rPr>
          <w:rFonts w:ascii="Myriad Pro" w:hAnsi="Myriad Pro" w:cs="Calibri"/>
          <w:sz w:val="28"/>
          <w:szCs w:val="28"/>
        </w:rPr>
        <w:t>С</w:t>
      </w:r>
      <w:r w:rsidRPr="00156182">
        <w:rPr>
          <w:rFonts w:ascii="Myriad Pro" w:hAnsi="Myriad Pro" w:cs="Calibri"/>
          <w:sz w:val="28"/>
          <w:szCs w:val="28"/>
        </w:rPr>
        <w:t>У»</w:t>
      </w:r>
      <w:bookmarkEnd w:id="896"/>
      <w:bookmarkEnd w:id="897"/>
      <w:bookmarkEnd w:id="898"/>
      <w:r w:rsidRPr="00156182">
        <w:rPr>
          <w:rFonts w:ascii="Myriad Pro" w:hAnsi="Myriad Pro" w:cs="Calibri"/>
          <w:sz w:val="28"/>
          <w:szCs w:val="28"/>
        </w:rPr>
        <w:t xml:space="preserve"> </w:t>
      </w:r>
    </w:p>
    <w:p w:rsidR="00231714" w:rsidRPr="00156182" w:rsidRDefault="00231714" w:rsidP="00231714">
      <w:pPr>
        <w:ind w:firstLine="567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Функція призначена для відправки звітності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>У. Таблична форма функції</w:t>
      </w:r>
      <w:r>
        <w:rPr>
          <w:rFonts w:ascii="Myriad Pro" w:hAnsi="Myriad Pro"/>
          <w:sz w:val="24"/>
          <w:szCs w:val="24"/>
        </w:rPr>
        <w:t>:</w:t>
      </w:r>
      <w:r w:rsidRPr="00156182">
        <w:rPr>
          <w:rFonts w:ascii="Myriad Pro" w:hAnsi="Myriad Pro"/>
          <w:sz w:val="24"/>
          <w:szCs w:val="24"/>
        </w:rPr>
        <w:t xml:space="preserve"> </w:t>
      </w:r>
    </w:p>
    <w:p w:rsidR="00231714" w:rsidRPr="00156182" w:rsidRDefault="00231714" w:rsidP="00231714">
      <w:pPr>
        <w:jc w:val="center"/>
      </w:pPr>
      <w:r w:rsidRPr="00F343D6">
        <w:rPr>
          <w:noProof/>
          <w:lang w:val="ru-RU" w:eastAsia="ru-RU"/>
        </w:rPr>
        <w:drawing>
          <wp:inline distT="0" distB="0" distL="0" distR="0">
            <wp:extent cx="5938914" cy="2445489"/>
            <wp:effectExtent l="0" t="0" r="5080" b="0"/>
            <wp:docPr id="354" name="Рисунок 354" descr="D:\SVN_NEW6\SVNDOC\Modules Manual\E_KAZNA - АС Є-КАЗНА\E_ZVIT - АС Е-ЗВІТНІСТЬ (Система подання електронної звітності)\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SVN_NEW6\SVNDOC\Modules Manual\E_KAZNA - АС Є-КАЗНА\E_ZVIT - АС Е-ЗВІТНІСТЬ (Система подання електронної звітності)\23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409" cy="2447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A65328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bookmarkStart w:id="899" w:name="_Ref494795379"/>
      <w:r w:rsidRPr="00A65328">
        <w:rPr>
          <w:rFonts w:ascii="Myriad Pro" w:hAnsi="Myriad Pro"/>
          <w:bCs w:val="0"/>
          <w:sz w:val="22"/>
          <w:szCs w:val="22"/>
        </w:rPr>
        <w:t>Функція «Відправка звітності в ДКСУ»</w:t>
      </w:r>
      <w:bookmarkEnd w:id="899"/>
    </w:p>
    <w:p w:rsidR="00231714" w:rsidRPr="00156182" w:rsidRDefault="00231714" w:rsidP="00231714"/>
    <w:p w:rsidR="00231714" w:rsidRPr="00156182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Кнопки горизонтальної </w:t>
      </w:r>
      <w:r w:rsidRPr="00156182">
        <w:rPr>
          <w:rFonts w:ascii="Myriad Pro" w:hAnsi="Myriad Pro"/>
          <w:sz w:val="24"/>
          <w:szCs w:val="24"/>
        </w:rPr>
        <w:t>панелі інструментів:</w:t>
      </w:r>
    </w:p>
    <w:p w:rsidR="00231714" w:rsidRPr="00156182" w:rsidRDefault="00231714" w:rsidP="00231714">
      <w:r>
        <w:rPr>
          <w:noProof/>
          <w:lang w:val="ru-RU" w:eastAsia="ru-RU"/>
        </w:rPr>
        <w:lastRenderedPageBreak/>
        <w:drawing>
          <wp:inline distT="0" distB="0" distL="0" distR="0">
            <wp:extent cx="3848100" cy="314325"/>
            <wp:effectExtent l="0" t="0" r="0" b="952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156182" w:rsidRDefault="00231714" w:rsidP="00231714">
      <w:pPr>
        <w:rPr>
          <w:color w:val="FF0000"/>
        </w:rPr>
      </w:pPr>
      <w:r w:rsidRPr="00156182">
        <w:rPr>
          <w:color w:val="FF0000"/>
        </w:rPr>
        <w:t xml:space="preserve">          </w:t>
      </w:r>
      <w:r>
        <w:rPr>
          <w:color w:val="FF0000"/>
        </w:rPr>
        <w:t xml:space="preserve">  1                         </w:t>
      </w:r>
      <w:r w:rsidRPr="00156182">
        <w:rPr>
          <w:color w:val="FF0000"/>
        </w:rPr>
        <w:t>2</w:t>
      </w:r>
      <w:r>
        <w:rPr>
          <w:color w:val="FF0000"/>
        </w:rPr>
        <w:t xml:space="preserve">                               </w:t>
      </w:r>
      <w:r w:rsidRPr="00156182">
        <w:rPr>
          <w:color w:val="FF0000"/>
        </w:rPr>
        <w:t>3</w:t>
      </w:r>
      <w:r>
        <w:rPr>
          <w:color w:val="FF0000"/>
        </w:rPr>
        <w:t xml:space="preserve">                              4</w:t>
      </w:r>
    </w:p>
    <w:p w:rsidR="00231714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color w:val="FF0000"/>
          <w:sz w:val="24"/>
          <w:szCs w:val="24"/>
        </w:rPr>
        <w:t xml:space="preserve">1 </w:t>
      </w:r>
      <w:r>
        <w:rPr>
          <w:rFonts w:ascii="Myriad Pro" w:hAnsi="Myriad Pro"/>
          <w:sz w:val="24"/>
          <w:szCs w:val="24"/>
        </w:rPr>
        <w:t xml:space="preserve">– Створити </w:t>
      </w:r>
      <w:r w:rsidRPr="00156182">
        <w:rPr>
          <w:rFonts w:ascii="Myriad Pro" w:hAnsi="Myriad Pro"/>
          <w:sz w:val="24"/>
          <w:szCs w:val="24"/>
        </w:rPr>
        <w:t>– створення посилки</w:t>
      </w:r>
    </w:p>
    <w:p w:rsidR="00231714" w:rsidRPr="002619DA" w:rsidRDefault="00231714" w:rsidP="00231714">
      <w:pPr>
        <w:spacing w:after="0" w:line="240" w:lineRule="auto"/>
        <w:rPr>
          <w:rFonts w:ascii="Myriad Pro" w:hAnsi="Myriad Pro"/>
          <w:color w:val="FF0000"/>
          <w:sz w:val="24"/>
          <w:szCs w:val="24"/>
        </w:rPr>
      </w:pPr>
      <w:r w:rsidRPr="002619DA">
        <w:rPr>
          <w:rFonts w:ascii="Myriad Pro" w:hAnsi="Myriad Pro"/>
          <w:color w:val="FF0000"/>
          <w:sz w:val="24"/>
          <w:szCs w:val="24"/>
        </w:rPr>
        <w:t>2</w:t>
      </w:r>
      <w:r>
        <w:rPr>
          <w:rFonts w:ascii="Myriad Pro" w:hAnsi="Myriad Pro"/>
          <w:color w:val="FF0000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>– Видалити – видалення посилки</w:t>
      </w:r>
    </w:p>
    <w:p w:rsidR="00231714" w:rsidRPr="00156182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color w:val="FF0000"/>
          <w:sz w:val="24"/>
          <w:szCs w:val="24"/>
        </w:rPr>
        <w:t>3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>– Додати форму – додання звіту до посилки</w:t>
      </w:r>
    </w:p>
    <w:p w:rsidR="00231714" w:rsidRPr="00156182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color w:val="FF0000"/>
          <w:sz w:val="24"/>
          <w:szCs w:val="24"/>
        </w:rPr>
        <w:t>4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– Відправити – відправка посилки в </w:t>
      </w:r>
      <w:r>
        <w:rPr>
          <w:rFonts w:ascii="Myriad Pro" w:hAnsi="Myriad Pro"/>
          <w:sz w:val="24"/>
          <w:szCs w:val="24"/>
        </w:rPr>
        <w:t>ДКСУ</w:t>
      </w:r>
    </w:p>
    <w:p w:rsidR="00231714" w:rsidRPr="00156182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156182">
        <w:rPr>
          <w:rFonts w:ascii="Myriad Pro" w:hAnsi="Myriad Pro"/>
          <w:b/>
          <w:sz w:val="24"/>
          <w:szCs w:val="24"/>
        </w:rPr>
        <w:t xml:space="preserve">Створення посилки </w:t>
      </w:r>
    </w:p>
    <w:p w:rsidR="00231714" w:rsidRPr="00156182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Для створення посилки необхідно натиснути кнопку </w:t>
      </w:r>
      <w:r w:rsidRPr="00156182">
        <w:rPr>
          <w:rFonts w:ascii="Myriad Pro" w:hAnsi="Myriad Pro"/>
          <w:color w:val="FF0000"/>
          <w:sz w:val="24"/>
          <w:szCs w:val="24"/>
        </w:rPr>
        <w:t>1</w:t>
      </w:r>
      <w:r w:rsidRPr="00156182">
        <w:rPr>
          <w:rFonts w:ascii="Myriad Pro" w:hAnsi="Myriad Pro"/>
          <w:sz w:val="24"/>
          <w:szCs w:val="24"/>
        </w:rPr>
        <w:t xml:space="preserve"> «Створити» на горизонтальній</w:t>
      </w:r>
      <w:r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>панелі функції «Відправка звітності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 xml:space="preserve">У». В </w:t>
      </w:r>
      <w:r>
        <w:rPr>
          <w:rFonts w:ascii="Myriad Pro" w:hAnsi="Myriad Pro"/>
          <w:sz w:val="24"/>
          <w:szCs w:val="24"/>
        </w:rPr>
        <w:t xml:space="preserve">наступному </w:t>
      </w:r>
      <w:r w:rsidRPr="00156182">
        <w:rPr>
          <w:rFonts w:ascii="Myriad Pro" w:hAnsi="Myriad Pro"/>
          <w:sz w:val="24"/>
          <w:szCs w:val="24"/>
        </w:rPr>
        <w:t>вікні обрати вид бюджету</w:t>
      </w:r>
      <w:r w:rsidRPr="00156182">
        <w:rPr>
          <w:rFonts w:ascii="Myriad Pro" w:hAnsi="Myriad Pro"/>
          <w:sz w:val="24"/>
          <w:szCs w:val="24"/>
          <w:lang w:val="ru-RU"/>
        </w:rPr>
        <w:t>,</w:t>
      </w:r>
      <w:r w:rsidRPr="00156182">
        <w:rPr>
          <w:rFonts w:ascii="Myriad Pro" w:hAnsi="Myriad Pro"/>
          <w:sz w:val="24"/>
          <w:szCs w:val="24"/>
        </w:rPr>
        <w:t xml:space="preserve"> тип форми та натиснути кнопку «Створити»</w:t>
      </w:r>
      <w:r>
        <w:rPr>
          <w:rFonts w:ascii="Myriad Pro" w:hAnsi="Myriad Pro"/>
          <w:sz w:val="24"/>
          <w:szCs w:val="24"/>
        </w:rPr>
        <w:t>.</w:t>
      </w:r>
    </w:p>
    <w:p w:rsidR="00231714" w:rsidRPr="00156182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spacing w:after="0" w:line="240" w:lineRule="auto"/>
        <w:jc w:val="center"/>
        <w:rPr>
          <w:rFonts w:ascii="Myriad Pro" w:hAnsi="Myriad Pro"/>
          <w:sz w:val="24"/>
          <w:szCs w:val="24"/>
        </w:rPr>
      </w:pPr>
      <w:r w:rsidRPr="002619DA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4561205" cy="2243470"/>
            <wp:effectExtent l="0" t="0" r="0" b="4445"/>
            <wp:docPr id="99" name="Рисунок 99" descr="D:\21.12.2018\zv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1.12.2018\zv81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9293" cy="2247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>Створення посилки</w:t>
      </w:r>
    </w:p>
    <w:p w:rsidR="00231714" w:rsidRPr="00A65328" w:rsidRDefault="00231714" w:rsidP="00231714">
      <w:pPr>
        <w:pStyle w:val="ab"/>
        <w:ind w:left="2552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 xml:space="preserve"> </w:t>
      </w:r>
    </w:p>
    <w:p w:rsidR="00231714" w:rsidRPr="00156182" w:rsidRDefault="00231714" w:rsidP="00231714">
      <w:pPr>
        <w:jc w:val="center"/>
      </w:pPr>
      <w:r w:rsidRPr="00000ADA">
        <w:rPr>
          <w:noProof/>
          <w:lang w:val="ru-RU" w:eastAsia="ru-RU"/>
        </w:rPr>
        <w:drawing>
          <wp:inline distT="0" distB="0" distL="0" distR="0">
            <wp:extent cx="5939790" cy="1988289"/>
            <wp:effectExtent l="0" t="0" r="3810" b="0"/>
            <wp:docPr id="377" name="Рисунок 377" descr="D:\SVN_NEW6\SVNDOC\Modules Manual\E_KAZNA - АС Є-КАЗНА\E_ZVIT - АС Е-ЗВІТНІСТЬ (Система подання електронної звітності)\Screensho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SVN_NEW6\SVNDOC\Modules Manual\E_KAZNA - АС Є-КАЗНА\E_ZVIT - АС Е-ЗВІТНІСТЬ (Система подання електронної звітності)\Screenshot_1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394" cy="198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A65328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>Створена посилка</w:t>
      </w:r>
    </w:p>
    <w:p w:rsidR="00231714" w:rsidRPr="00156182" w:rsidRDefault="00231714" w:rsidP="00231714"/>
    <w:p w:rsidR="00231714" w:rsidRPr="00CC0160" w:rsidRDefault="00231714" w:rsidP="00231714">
      <w:pPr>
        <w:rPr>
          <w:rFonts w:ascii="Myriad Pro" w:hAnsi="Myriad Pro"/>
          <w:b/>
          <w:sz w:val="24"/>
          <w:szCs w:val="24"/>
        </w:rPr>
      </w:pPr>
      <w:r w:rsidRPr="00CC0160">
        <w:rPr>
          <w:rFonts w:ascii="Myriad Pro" w:hAnsi="Myriad Pro"/>
          <w:b/>
          <w:sz w:val="24"/>
          <w:szCs w:val="24"/>
        </w:rPr>
        <w:t>Прив</w:t>
      </w:r>
      <w:r w:rsidRPr="00134290">
        <w:rPr>
          <w:rFonts w:ascii="Myriad Pro" w:hAnsi="Myriad Pro"/>
          <w:b/>
          <w:sz w:val="24"/>
          <w:szCs w:val="24"/>
          <w:lang w:val="ru-RU"/>
        </w:rPr>
        <w:t>’</w:t>
      </w:r>
      <w:r w:rsidRPr="00CC0160">
        <w:rPr>
          <w:rFonts w:ascii="Myriad Pro" w:hAnsi="Myriad Pro"/>
          <w:b/>
          <w:sz w:val="24"/>
          <w:szCs w:val="24"/>
        </w:rPr>
        <w:t>язка</w:t>
      </w:r>
      <w:r w:rsidRPr="00134290">
        <w:rPr>
          <w:rFonts w:ascii="Myriad Pro" w:hAnsi="Myriad Pro"/>
          <w:b/>
          <w:sz w:val="24"/>
          <w:szCs w:val="24"/>
          <w:lang w:val="ru-RU"/>
        </w:rPr>
        <w:t xml:space="preserve"> </w:t>
      </w:r>
      <w:r w:rsidRPr="00CC0160">
        <w:rPr>
          <w:rFonts w:ascii="Myriad Pro" w:hAnsi="Myriad Pro"/>
          <w:b/>
          <w:sz w:val="24"/>
          <w:szCs w:val="24"/>
        </w:rPr>
        <w:t>форм до посилки</w:t>
      </w:r>
    </w:p>
    <w:p w:rsidR="00231714" w:rsidRPr="00CC0160" w:rsidRDefault="00231714" w:rsidP="00231714">
      <w:pPr>
        <w:rPr>
          <w:rFonts w:ascii="Myriad Pro" w:hAnsi="Myriad Pro"/>
          <w:sz w:val="24"/>
          <w:szCs w:val="24"/>
        </w:rPr>
      </w:pPr>
      <w:r w:rsidRPr="00CC0160">
        <w:rPr>
          <w:rFonts w:ascii="Myriad Pro" w:hAnsi="Myriad Pro"/>
          <w:sz w:val="24"/>
          <w:szCs w:val="24"/>
        </w:rPr>
        <w:t xml:space="preserve">Далі потрібно натиснути кнопку </w:t>
      </w:r>
      <w:r w:rsidRPr="00CC0160">
        <w:rPr>
          <w:rFonts w:ascii="Myriad Pro" w:hAnsi="Myriad Pro"/>
          <w:color w:val="FF0000"/>
          <w:sz w:val="24"/>
          <w:szCs w:val="24"/>
        </w:rPr>
        <w:t xml:space="preserve">2 </w:t>
      </w:r>
      <w:r w:rsidRPr="00CC0160">
        <w:rPr>
          <w:rFonts w:ascii="Myriad Pro" w:hAnsi="Myriad Pro"/>
          <w:sz w:val="24"/>
          <w:szCs w:val="24"/>
        </w:rPr>
        <w:t>«Додати форму» для додання звітів до посилки.</w:t>
      </w: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000ADA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lastRenderedPageBreak/>
        <w:drawing>
          <wp:inline distT="0" distB="0" distL="0" distR="0">
            <wp:extent cx="5940425" cy="1777111"/>
            <wp:effectExtent l="0" t="0" r="0" b="0"/>
            <wp:docPr id="358" name="Рисунок 358" descr="D:\SVN_NEW6\SVNDOC\Modules Manual\E_KAZNA - АС Є-КАЗНА\E_ZVIT - АС Е-ЗВІТНІСТЬ (Система подання електронної звітності)\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SVN_NEW6\SVNDOC\Modules Manual\E_KAZNA - АС Є-КАЗНА\E_ZVIT - АС Е-ЗВІТНІСТЬ (Система подання електронної звітності)\24.pn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77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A65328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 xml:space="preserve">Додати форму </w:t>
      </w:r>
    </w:p>
    <w:p w:rsidR="00231714" w:rsidRPr="00156182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jc w:val="both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У наступній формі позначити необхідний звіт та натиснути кнопку «Прив</w:t>
      </w:r>
      <w:r w:rsidRPr="00156182">
        <w:rPr>
          <w:rFonts w:ascii="Myriad Pro" w:hAnsi="Myriad Pro"/>
          <w:sz w:val="24"/>
          <w:szCs w:val="24"/>
          <w:lang w:val="ru-RU"/>
        </w:rPr>
        <w:t>’</w:t>
      </w:r>
      <w:r w:rsidRPr="00156182">
        <w:rPr>
          <w:rFonts w:ascii="Myriad Pro" w:hAnsi="Myriad Pro"/>
          <w:sz w:val="24"/>
          <w:szCs w:val="24"/>
        </w:rPr>
        <w:t>язати</w:t>
      </w:r>
      <w:r w:rsidRPr="00156182">
        <w:rPr>
          <w:rFonts w:ascii="Myriad Pro" w:hAnsi="Myriad Pro"/>
          <w:sz w:val="24"/>
          <w:szCs w:val="24"/>
          <w:lang w:val="ru-RU"/>
        </w:rPr>
        <w:t xml:space="preserve"> до</w:t>
      </w:r>
      <w:r>
        <w:rPr>
          <w:rFonts w:ascii="Myriad Pro" w:hAnsi="Myriad Pro"/>
          <w:sz w:val="24"/>
          <w:szCs w:val="24"/>
          <w:lang w:val="ru-RU"/>
        </w:rPr>
        <w:t xml:space="preserve"> </w:t>
      </w:r>
      <w:r w:rsidRPr="00156182">
        <w:rPr>
          <w:rFonts w:ascii="Myriad Pro" w:hAnsi="Myriad Pro"/>
          <w:sz w:val="24"/>
          <w:szCs w:val="24"/>
          <w:lang w:val="ru-RU"/>
        </w:rPr>
        <w:t>посилки»</w:t>
      </w:r>
      <w:r>
        <w:rPr>
          <w:rFonts w:ascii="Myriad Pro" w:hAnsi="Myriad Pro"/>
          <w:sz w:val="24"/>
          <w:szCs w:val="24"/>
          <w:lang w:val="ru-RU"/>
        </w:rPr>
        <w:t>.</w:t>
      </w:r>
      <w:r w:rsidRPr="00156182">
        <w:rPr>
          <w:rFonts w:ascii="Myriad Pro" w:hAnsi="Myriad Pro"/>
          <w:sz w:val="24"/>
          <w:szCs w:val="24"/>
          <w:lang w:val="ru-RU"/>
        </w:rPr>
        <w:t xml:space="preserve"> </w:t>
      </w: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EA142C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5940211" cy="1499191"/>
            <wp:effectExtent l="0" t="0" r="3810" b="6350"/>
            <wp:docPr id="378" name="Рисунок 378" descr="D:\SVN_NEW6\SVNDOC\Modules Manual\E_KAZNA - АС Є-КАЗНА\E_ZVIT - АС Е-ЗВІТНІСТЬ (Система подання електронної звітності)\Screenshot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SVN_NEW6\SVNDOC\Modules Manual\E_KAZNA - АС Є-КАЗНА\E_ZVIT - АС Е-ЗВІТНІСТЬ (Система подання електронної звітності)\Screenshot_2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516" cy="150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A65328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>Прив</w:t>
      </w:r>
      <w:r w:rsidRPr="00A65328">
        <w:rPr>
          <w:rFonts w:ascii="Myriad Pro" w:hAnsi="Myriad Pro"/>
          <w:bCs w:val="0"/>
          <w:sz w:val="22"/>
          <w:szCs w:val="22"/>
          <w:lang w:val="ru-RU"/>
        </w:rPr>
        <w:t>’</w:t>
      </w:r>
      <w:r w:rsidRPr="00A65328">
        <w:rPr>
          <w:rFonts w:ascii="Myriad Pro" w:hAnsi="Myriad Pro"/>
          <w:bCs w:val="0"/>
          <w:sz w:val="22"/>
          <w:szCs w:val="22"/>
        </w:rPr>
        <w:t>язати до посилки</w:t>
      </w:r>
    </w:p>
    <w:p w:rsidR="00231714" w:rsidRPr="00156182" w:rsidRDefault="00231714" w:rsidP="003604D9">
      <w:pPr>
        <w:pStyle w:val="12"/>
      </w:pP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156182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4086225" cy="1238250"/>
            <wp:effectExtent l="0" t="0" r="952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9640" cy="123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A65328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>Повідомлення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D545CF" w:rsidRDefault="00231714" w:rsidP="00231714">
      <w:pPr>
        <w:rPr>
          <w:rFonts w:ascii="Myriad Pro" w:hAnsi="Myriad Pro"/>
          <w:sz w:val="24"/>
          <w:szCs w:val="24"/>
        </w:rPr>
      </w:pPr>
      <w:r w:rsidRPr="00D545CF">
        <w:rPr>
          <w:rFonts w:ascii="Myriad Pro" w:hAnsi="Myriad Pro"/>
          <w:sz w:val="24"/>
          <w:szCs w:val="24"/>
        </w:rPr>
        <w:t>В результаті звіт буде додано до посилки.</w:t>
      </w:r>
    </w:p>
    <w:p w:rsidR="00231714" w:rsidRPr="00156182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156182">
        <w:rPr>
          <w:rFonts w:ascii="Myriad Pro" w:hAnsi="Myriad Pro"/>
          <w:b/>
          <w:sz w:val="24"/>
          <w:szCs w:val="24"/>
        </w:rPr>
        <w:t>Супровідний лист</w:t>
      </w: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Також необхідно завантажити Супровідний лист. Потрібно відкрити посилку. Натиснути кнопку «Додати супровідний лист». Лист може завантажуватися у форматах: </w:t>
      </w:r>
      <w:r w:rsidRPr="00156182">
        <w:rPr>
          <w:rFonts w:ascii="Myriad Pro" w:hAnsi="Myriad Pro"/>
          <w:sz w:val="24"/>
          <w:szCs w:val="24"/>
          <w:lang w:val="en-US"/>
        </w:rPr>
        <w:t>Pdf</w:t>
      </w:r>
      <w:r w:rsidRPr="00156182">
        <w:rPr>
          <w:rFonts w:ascii="Myriad Pro" w:hAnsi="Myriad Pro"/>
          <w:sz w:val="24"/>
          <w:szCs w:val="24"/>
        </w:rPr>
        <w:t>,</w:t>
      </w:r>
      <w:r w:rsidRPr="00156182">
        <w:rPr>
          <w:rFonts w:ascii="Myriad Pro" w:hAnsi="Myriad Pro"/>
          <w:sz w:val="24"/>
          <w:szCs w:val="24"/>
          <w:lang w:val="ru-RU"/>
        </w:rPr>
        <w:t xml:space="preserve">  </w:t>
      </w:r>
      <w:r w:rsidRPr="00156182">
        <w:rPr>
          <w:rFonts w:ascii="Myriad Pro" w:hAnsi="Myriad Pro"/>
          <w:sz w:val="24"/>
          <w:szCs w:val="24"/>
          <w:lang w:val="en-US"/>
        </w:rPr>
        <w:t>J</w:t>
      </w:r>
      <w:r w:rsidRPr="00156182">
        <w:rPr>
          <w:rFonts w:ascii="Myriad Pro" w:hAnsi="Myriad Pro"/>
          <w:sz w:val="24"/>
          <w:szCs w:val="24"/>
        </w:rPr>
        <w:t>peg,</w:t>
      </w:r>
      <w:r w:rsidRPr="00156182">
        <w:rPr>
          <w:rFonts w:ascii="Myriad Pro" w:hAnsi="Myriad Pro"/>
          <w:sz w:val="24"/>
          <w:szCs w:val="24"/>
          <w:lang w:val="ru-RU"/>
        </w:rPr>
        <w:t xml:space="preserve">  </w:t>
      </w:r>
      <w:r w:rsidRPr="00156182">
        <w:rPr>
          <w:rFonts w:ascii="Myriad Pro" w:hAnsi="Myriad Pro"/>
          <w:sz w:val="24"/>
          <w:szCs w:val="24"/>
          <w:lang w:val="en-US"/>
        </w:rPr>
        <w:t>J</w:t>
      </w:r>
      <w:r w:rsidRPr="00156182">
        <w:rPr>
          <w:rFonts w:ascii="Myriad Pro" w:hAnsi="Myriad Pro"/>
          <w:sz w:val="24"/>
          <w:szCs w:val="24"/>
        </w:rPr>
        <w:t xml:space="preserve">pg. </w:t>
      </w:r>
      <w:r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>Розмір не повинен перевищувати 5 Мб.</w:t>
      </w: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EB52FA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lastRenderedPageBreak/>
        <w:drawing>
          <wp:inline distT="0" distB="0" distL="0" distR="0">
            <wp:extent cx="5940425" cy="1532360"/>
            <wp:effectExtent l="0" t="0" r="0" b="0"/>
            <wp:docPr id="399" name="Рисунок 399" descr="D:\SVN_NEW6\SVNDOC\Modules Manual\E_KAZNA - АС Є-КАЗНА\E_ZVIT - АС Е-ЗВІТНІСТЬ (Система подання електронної звітності)\Screenshot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SVN_NEW6\SVNDOC\Modules Manual\E_KAZNA - АС Є-КАЗНА\E_ZVIT - АС Е-ЗВІТНІСТЬ (Система подання електронної звітності)\Screenshot_9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3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A65328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>Супровідний лист</w:t>
      </w:r>
    </w:p>
    <w:p w:rsidR="00231714" w:rsidRPr="00156182" w:rsidRDefault="00231714" w:rsidP="00231714">
      <w:pPr>
        <w:spacing w:after="0"/>
        <w:rPr>
          <w:rFonts w:ascii="Myriad Pro" w:hAnsi="Myriad Pro"/>
          <w:color w:val="70AD47" w:themeColor="accent6"/>
          <w:sz w:val="24"/>
          <w:szCs w:val="24"/>
        </w:rPr>
      </w:pP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156182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38520" cy="2052084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2529" cy="205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>Завантажити Супровідний лист</w:t>
      </w:r>
    </w:p>
    <w:p w:rsidR="00D718C8" w:rsidRPr="00D718C8" w:rsidRDefault="00D718C8" w:rsidP="00D718C8">
      <w:pPr>
        <w:pStyle w:val="12"/>
      </w:pPr>
    </w:p>
    <w:p w:rsidR="00231714" w:rsidRDefault="00231714" w:rsidP="00231714">
      <w:pPr>
        <w:jc w:val="center"/>
        <w:rPr>
          <w:rFonts w:ascii="Myriad Pro" w:hAnsi="Myriad Pro"/>
          <w:b/>
          <w:color w:val="FF0000"/>
          <w:sz w:val="24"/>
          <w:szCs w:val="24"/>
        </w:rPr>
      </w:pPr>
      <w:r w:rsidRPr="00EB52FA">
        <w:rPr>
          <w:rFonts w:ascii="Myriad Pro" w:hAnsi="Myriad Pro"/>
          <w:b/>
          <w:noProof/>
          <w:color w:val="FF0000"/>
          <w:sz w:val="24"/>
          <w:szCs w:val="24"/>
          <w:lang w:val="ru-RU" w:eastAsia="ru-RU"/>
        </w:rPr>
        <w:drawing>
          <wp:inline distT="0" distB="0" distL="0" distR="0">
            <wp:extent cx="5940425" cy="1879881"/>
            <wp:effectExtent l="0" t="0" r="0" b="0"/>
            <wp:docPr id="398" name="Рисунок 398" descr="D:\SVN_NEW6\SVNDOC\Modules Manual\E_KAZNA - АС Є-КАЗНА\E_ZVIT - АС Е-ЗВІТНІСТЬ (Система подання електронної звітності)\Screenshot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SVN_NEW6\SVNDOC\Modules Manual\E_KAZNA - АС Є-КАЗНА\E_ZVIT - АС Е-ЗВІТНІСТЬ (Система подання електронної звітності)\Screenshot_8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79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A65328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 xml:space="preserve">Супровідний лист </w:t>
      </w:r>
      <w:r>
        <w:rPr>
          <w:rFonts w:ascii="Myriad Pro" w:hAnsi="Myriad Pro"/>
          <w:bCs w:val="0"/>
          <w:sz w:val="22"/>
          <w:szCs w:val="22"/>
        </w:rPr>
        <w:t>додано</w:t>
      </w: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</w:p>
    <w:p w:rsidR="00231714" w:rsidRPr="00156182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156182">
        <w:rPr>
          <w:rFonts w:ascii="Myriad Pro" w:hAnsi="Myriad Pro"/>
          <w:b/>
          <w:sz w:val="24"/>
          <w:szCs w:val="24"/>
        </w:rPr>
        <w:t>Відправка посилки в ДК</w:t>
      </w:r>
      <w:r>
        <w:rPr>
          <w:rFonts w:ascii="Myriad Pro" w:hAnsi="Myriad Pro"/>
          <w:b/>
          <w:sz w:val="24"/>
          <w:szCs w:val="24"/>
        </w:rPr>
        <w:t>С</w:t>
      </w:r>
      <w:r w:rsidRPr="00156182">
        <w:rPr>
          <w:rFonts w:ascii="Myriad Pro" w:hAnsi="Myriad Pro"/>
          <w:b/>
          <w:sz w:val="24"/>
          <w:szCs w:val="24"/>
        </w:rPr>
        <w:t>У</w:t>
      </w: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Для відправки створеної посилки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 xml:space="preserve">У необхідно </w:t>
      </w:r>
      <w:r>
        <w:rPr>
          <w:rFonts w:ascii="Myriad Pro" w:hAnsi="Myriad Pro"/>
          <w:sz w:val="24"/>
          <w:szCs w:val="24"/>
        </w:rPr>
        <w:t xml:space="preserve">виділити необхідний звіт та </w:t>
      </w:r>
      <w:r w:rsidRPr="00156182">
        <w:rPr>
          <w:rFonts w:ascii="Myriad Pro" w:hAnsi="Myriad Pro"/>
          <w:sz w:val="24"/>
          <w:szCs w:val="24"/>
        </w:rPr>
        <w:t>натиснути кнопку «Відправити».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EA142C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lastRenderedPageBreak/>
        <w:drawing>
          <wp:inline distT="0" distB="0" distL="0" distR="0">
            <wp:extent cx="5939143" cy="2057400"/>
            <wp:effectExtent l="0" t="0" r="0" b="0"/>
            <wp:docPr id="381" name="Рисунок 381" descr="D:\SVN_NEW6\SVNDOC\Modules Manual\E_KAZNA - АС Є-КАЗНА\E_ZVIT - АС Е-ЗВІТНІСТЬ (Система подання електронної звітності)\Screenshot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SVN_NEW6\SVNDOC\Modules Manual\E_KAZNA - АС Є-КАЗНА\E_ZVIT - АС Е-ЗВІТНІСТЬ (Система подання електронної звітності)\Screenshot_5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284" cy="20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A65328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 xml:space="preserve">Відправка посилки в ДКСУ 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З</w:t>
      </w:r>
      <w:r w:rsidRPr="00156182">
        <w:rPr>
          <w:rFonts w:ascii="Myriad Pro" w:hAnsi="Myriad Pro"/>
          <w:sz w:val="24"/>
          <w:szCs w:val="24"/>
        </w:rPr>
        <w:t>’явиться повідомлення про те</w:t>
      </w:r>
      <w:r w:rsidRPr="00156182">
        <w:rPr>
          <w:rFonts w:ascii="Myriad Pro" w:hAnsi="Myriad Pro"/>
          <w:sz w:val="24"/>
          <w:szCs w:val="24"/>
          <w:lang w:val="ru-RU"/>
        </w:rPr>
        <w:t>,</w:t>
      </w:r>
      <w:r w:rsidRPr="00156182">
        <w:rPr>
          <w:rFonts w:ascii="Myriad Pro" w:hAnsi="Myriad Pro"/>
          <w:sz w:val="24"/>
          <w:szCs w:val="24"/>
        </w:rPr>
        <w:t xml:space="preserve"> що посилку відправлено.</w:t>
      </w:r>
      <w:r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Статус </w:t>
      </w:r>
      <w:r>
        <w:rPr>
          <w:rFonts w:ascii="Myriad Pro" w:hAnsi="Myriad Pro"/>
          <w:sz w:val="24"/>
          <w:szCs w:val="24"/>
        </w:rPr>
        <w:t xml:space="preserve">звіту </w:t>
      </w:r>
      <w:r w:rsidRPr="00156182">
        <w:rPr>
          <w:rFonts w:ascii="Myriad Pro" w:hAnsi="Myriad Pro"/>
          <w:sz w:val="24"/>
          <w:szCs w:val="24"/>
        </w:rPr>
        <w:t>змінюється на «Відправлено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 xml:space="preserve">У». </w:t>
      </w: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156182">
        <w:rPr>
          <w:rFonts w:ascii="Myriad Pro" w:hAnsi="Myriad Pro"/>
          <w:b/>
          <w:sz w:val="24"/>
          <w:szCs w:val="24"/>
        </w:rPr>
        <w:t>Вилуч</w:t>
      </w:r>
      <w:r>
        <w:rPr>
          <w:rFonts w:ascii="Myriad Pro" w:hAnsi="Myriad Pro"/>
          <w:b/>
          <w:sz w:val="24"/>
          <w:szCs w:val="24"/>
        </w:rPr>
        <w:t xml:space="preserve">ення </w:t>
      </w:r>
      <w:r w:rsidRPr="00156182">
        <w:rPr>
          <w:rFonts w:ascii="Myriad Pro" w:hAnsi="Myriad Pro"/>
          <w:b/>
          <w:sz w:val="24"/>
          <w:szCs w:val="24"/>
        </w:rPr>
        <w:t>з посилки</w:t>
      </w: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 w:rsidRPr="00EF13AE">
        <w:rPr>
          <w:rFonts w:ascii="Myriad Pro" w:hAnsi="Myriad Pro"/>
          <w:sz w:val="24"/>
          <w:szCs w:val="24"/>
        </w:rPr>
        <w:t>За допомогою кнопки «Вилучити з посилки»  можл</w:t>
      </w:r>
      <w:r>
        <w:rPr>
          <w:rFonts w:ascii="Myriad Pro" w:hAnsi="Myriad Pro"/>
          <w:sz w:val="24"/>
          <w:szCs w:val="24"/>
        </w:rPr>
        <w:t>иво вилучити з посилки звіт та/</w:t>
      </w:r>
      <w:r w:rsidRPr="00EF13AE">
        <w:rPr>
          <w:rFonts w:ascii="Myriad Pro" w:hAnsi="Myriad Pro"/>
          <w:sz w:val="24"/>
          <w:szCs w:val="24"/>
        </w:rPr>
        <w:t>або супровідний  лист.</w:t>
      </w:r>
      <w:r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>Для вилучення з посилки звіту</w:t>
      </w:r>
      <w:r>
        <w:rPr>
          <w:rFonts w:ascii="Myriad Pro" w:hAnsi="Myriad Pro"/>
          <w:sz w:val="24"/>
          <w:szCs w:val="24"/>
        </w:rPr>
        <w:t xml:space="preserve"> та/або супровідного листа</w:t>
      </w:r>
      <w:r w:rsidRPr="00156182">
        <w:rPr>
          <w:rFonts w:ascii="Myriad Pro" w:hAnsi="Myriad Pro"/>
          <w:sz w:val="24"/>
          <w:szCs w:val="24"/>
        </w:rPr>
        <w:t xml:space="preserve"> потрібно виділити необхідний </w:t>
      </w:r>
      <w:r w:rsidRPr="00802F18">
        <w:rPr>
          <w:rFonts w:ascii="Myriad Pro" w:hAnsi="Myriad Pro"/>
          <w:sz w:val="24"/>
          <w:szCs w:val="24"/>
        </w:rPr>
        <w:t>звіт</w:t>
      </w:r>
      <w:r>
        <w:rPr>
          <w:rFonts w:ascii="Myriad Pro" w:hAnsi="Myriad Pro"/>
          <w:sz w:val="24"/>
          <w:szCs w:val="24"/>
        </w:rPr>
        <w:t xml:space="preserve"> та/</w:t>
      </w:r>
      <w:r w:rsidRPr="007E1BC5">
        <w:rPr>
          <w:rFonts w:ascii="Myriad Pro" w:hAnsi="Myriad Pro"/>
          <w:sz w:val="24"/>
          <w:szCs w:val="24"/>
        </w:rPr>
        <w:t>або супровідний лист</w:t>
      </w:r>
      <w:r w:rsidRPr="007E1BC5">
        <w:rPr>
          <w:rFonts w:ascii="Myriad Pro" w:hAnsi="Myriad Pro"/>
          <w:sz w:val="24"/>
          <w:szCs w:val="24"/>
          <w:lang w:val="ru-RU"/>
        </w:rPr>
        <w:t>,</w:t>
      </w:r>
      <w:r w:rsidRPr="007E1BC5"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 натиснути кнопку «Вилучити з посилки»</w:t>
      </w:r>
      <w:r>
        <w:rPr>
          <w:rFonts w:ascii="Myriad Pro" w:hAnsi="Myriad Pro"/>
          <w:sz w:val="24"/>
          <w:szCs w:val="24"/>
        </w:rPr>
        <w:t>.</w:t>
      </w:r>
      <w:r w:rsidRPr="00156182">
        <w:rPr>
          <w:rFonts w:ascii="Myriad Pro" w:hAnsi="Myriad Pro"/>
          <w:sz w:val="24"/>
          <w:szCs w:val="24"/>
        </w:rPr>
        <w:t xml:space="preserve"> </w:t>
      </w: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 </w:t>
      </w:r>
    </w:p>
    <w:p w:rsidR="00231714" w:rsidRPr="00156182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EB52FA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38520" cy="1704975"/>
            <wp:effectExtent l="0" t="0" r="0" b="0"/>
            <wp:docPr id="397" name="Рисунок 397" descr="D:\SVN_NEW6\SVNDOC\Modules Manual\E_KAZNA - АС Є-КАЗНА\E_ZVIT - АС Е-ЗВІТНІСТЬ (Система подання електронної звітності)\Screenshot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SVN_NEW6\SVNDOC\Modules Manual\E_KAZNA - АС Є-КАЗНА\E_ZVIT - АС Е-ЗВІТНІСТЬ (Система подання електронної звітності)\Screenshot_7.pn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797" cy="1706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A65328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>Вилучити з посилки</w:t>
      </w:r>
    </w:p>
    <w:p w:rsidR="00D718C8" w:rsidRDefault="00D718C8" w:rsidP="00231714">
      <w:pPr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В наступному вікні вказати причину та натиснути кнопку «Продовжити»</w:t>
      </w:r>
      <w:r>
        <w:rPr>
          <w:rFonts w:ascii="Myriad Pro" w:hAnsi="Myriad Pro"/>
          <w:sz w:val="24"/>
          <w:szCs w:val="24"/>
        </w:rPr>
        <w:t>.</w:t>
      </w: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156182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3147060" cy="2083981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680" cy="2101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>Продовжити</w:t>
      </w:r>
    </w:p>
    <w:p w:rsidR="00231714" w:rsidRDefault="00231714" w:rsidP="003604D9">
      <w:pPr>
        <w:pStyle w:val="12"/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lastRenderedPageBreak/>
        <w:t>В</w:t>
      </w:r>
      <w:r w:rsidRPr="00156182">
        <w:rPr>
          <w:rFonts w:ascii="Myriad Pro" w:hAnsi="Myriad Pro"/>
          <w:sz w:val="24"/>
          <w:szCs w:val="24"/>
        </w:rPr>
        <w:t xml:space="preserve"> результаті звіт</w:t>
      </w:r>
      <w:r w:rsidRPr="007E1BC5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</w:rPr>
        <w:t>та/або супровідний лист</w:t>
      </w:r>
      <w:r w:rsidRPr="00156182">
        <w:rPr>
          <w:rFonts w:ascii="Myriad Pro" w:hAnsi="Myriad Pro"/>
          <w:sz w:val="24"/>
          <w:szCs w:val="24"/>
        </w:rPr>
        <w:t xml:space="preserve"> буде вилучено</w:t>
      </w:r>
      <w:r>
        <w:rPr>
          <w:rFonts w:ascii="Myriad Pro" w:hAnsi="Myriad Pro"/>
          <w:sz w:val="24"/>
          <w:szCs w:val="24"/>
        </w:rPr>
        <w:t xml:space="preserve"> з посилки.</w:t>
      </w:r>
    </w:p>
    <w:p w:rsidR="00231714" w:rsidRPr="00A15A0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A15A0A">
        <w:rPr>
          <w:rFonts w:ascii="Myriad Pro" w:hAnsi="Myriad Pro"/>
          <w:sz w:val="24"/>
          <w:szCs w:val="24"/>
        </w:rPr>
        <w:t>статус звіту зміниться на «Внесення даних».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Необхідно: </w:t>
      </w:r>
    </w:p>
    <w:p w:rsidR="00231714" w:rsidRPr="0031257A" w:rsidRDefault="00231714" w:rsidP="00231714">
      <w:pPr>
        <w:pStyle w:val="a8"/>
        <w:numPr>
          <w:ilvl w:val="0"/>
          <w:numId w:val="6"/>
        </w:numPr>
        <w:spacing w:after="0"/>
        <w:rPr>
          <w:rFonts w:ascii="Myriad Pro" w:hAnsi="Myriad Pro"/>
          <w:color w:val="000000" w:themeColor="text1"/>
          <w:sz w:val="24"/>
          <w:szCs w:val="24"/>
        </w:rPr>
      </w:pPr>
      <w:r>
        <w:rPr>
          <w:rFonts w:ascii="Myriad Pro" w:hAnsi="Myriad Pro"/>
          <w:sz w:val="24"/>
          <w:szCs w:val="24"/>
        </w:rPr>
        <w:t>п</w:t>
      </w:r>
      <w:r w:rsidRPr="00EC2F4B">
        <w:rPr>
          <w:rFonts w:ascii="Myriad Pro" w:hAnsi="Myriad Pro"/>
          <w:sz w:val="24"/>
          <w:szCs w:val="24"/>
        </w:rPr>
        <w:t>еревірити</w:t>
      </w:r>
      <w:r>
        <w:rPr>
          <w:rFonts w:ascii="Myriad Pro" w:hAnsi="Myriad Pro"/>
          <w:sz w:val="24"/>
          <w:szCs w:val="24"/>
        </w:rPr>
        <w:t xml:space="preserve"> звіт</w:t>
      </w:r>
      <w:r w:rsidRPr="00EC2F4B">
        <w:rPr>
          <w:rFonts w:ascii="Myriad Pro" w:hAnsi="Myriad Pro"/>
          <w:sz w:val="24"/>
          <w:szCs w:val="24"/>
        </w:rPr>
        <w:t xml:space="preserve">, </w:t>
      </w:r>
      <w:r>
        <w:rPr>
          <w:rFonts w:ascii="Myriad Pro" w:hAnsi="Myriad Pro"/>
          <w:sz w:val="24"/>
          <w:szCs w:val="24"/>
        </w:rPr>
        <w:t>усунути причину повернення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31257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color w:val="000000" w:themeColor="text1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відправити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 xml:space="preserve">на підпис Головному 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бухгалтеру 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підписати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>Головним бухгалтером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 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підписати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>Керівником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 </w:t>
      </w:r>
    </w:p>
    <w:p w:rsidR="00231714" w:rsidRPr="0031257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color w:val="000000" w:themeColor="text1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>додати до посилки</w:t>
      </w:r>
      <w:r>
        <w:rPr>
          <w:rFonts w:ascii="Myriad Pro" w:hAnsi="Myriad Pro"/>
          <w:sz w:val="24"/>
          <w:szCs w:val="24"/>
        </w:rPr>
        <w:t xml:space="preserve"> звіт та супровідний лист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відправити посилку в ДКСУ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.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 </w:t>
      </w:r>
    </w:p>
    <w:p w:rsidR="00231714" w:rsidRPr="00D823F0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D823F0">
        <w:rPr>
          <w:rFonts w:ascii="Myriad Pro" w:hAnsi="Myriad Pro"/>
          <w:b/>
          <w:sz w:val="24"/>
          <w:szCs w:val="24"/>
        </w:rPr>
        <w:t>Повернення посилки Казначейством</w:t>
      </w:r>
    </w:p>
    <w:p w:rsidR="00231714" w:rsidRPr="0031257A" w:rsidRDefault="00231714" w:rsidP="00231714">
      <w:pPr>
        <w:spacing w:after="0"/>
        <w:rPr>
          <w:rFonts w:ascii="Myriad Pro" w:hAnsi="Myriad Pro"/>
          <w:color w:val="000000" w:themeColor="text1"/>
          <w:sz w:val="24"/>
          <w:szCs w:val="24"/>
        </w:rPr>
      </w:pPr>
      <w:r w:rsidRPr="00A15A0A">
        <w:rPr>
          <w:rFonts w:ascii="Myriad Pro" w:hAnsi="Myriad Pro"/>
          <w:sz w:val="24"/>
          <w:szCs w:val="24"/>
        </w:rPr>
        <w:t xml:space="preserve">У разі повернення </w:t>
      </w:r>
      <w:r w:rsidRPr="0031257A">
        <w:rPr>
          <w:rFonts w:ascii="Myriad Pro" w:hAnsi="Myriad Pro"/>
          <w:color w:val="000000" w:themeColor="text1"/>
          <w:sz w:val="24"/>
          <w:szCs w:val="24"/>
        </w:rPr>
        <w:t>Казначейством окремого звіту або всіх звітів з посилки:</w:t>
      </w:r>
    </w:p>
    <w:p w:rsidR="00231714" w:rsidRPr="00A15A0A" w:rsidRDefault="00231714" w:rsidP="00231714">
      <w:pPr>
        <w:pStyle w:val="a8"/>
        <w:numPr>
          <w:ilvl w:val="0"/>
          <w:numId w:val="24"/>
        </w:num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с</w:t>
      </w:r>
      <w:r w:rsidRPr="00A15A0A">
        <w:rPr>
          <w:rFonts w:ascii="Myriad Pro" w:hAnsi="Myriad Pro"/>
          <w:sz w:val="24"/>
          <w:szCs w:val="24"/>
        </w:rPr>
        <w:t xml:space="preserve">татус посилки </w:t>
      </w:r>
      <w:r>
        <w:rPr>
          <w:rFonts w:ascii="Myriad Pro" w:hAnsi="Myriad Pro"/>
          <w:sz w:val="24"/>
          <w:szCs w:val="24"/>
        </w:rPr>
        <w:t xml:space="preserve"> 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зміниться на </w:t>
      </w:r>
      <w:r w:rsidRPr="00A15A0A">
        <w:rPr>
          <w:rFonts w:ascii="Myriad Pro" w:hAnsi="Myriad Pro"/>
          <w:sz w:val="24"/>
          <w:szCs w:val="24"/>
        </w:rPr>
        <w:t>«Повернуто»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 </w:t>
      </w:r>
    </w:p>
    <w:p w:rsidR="00231714" w:rsidRPr="0031257A" w:rsidRDefault="00231714" w:rsidP="00231714">
      <w:pPr>
        <w:pStyle w:val="a8"/>
        <w:numPr>
          <w:ilvl w:val="0"/>
          <w:numId w:val="24"/>
        </w:numPr>
        <w:rPr>
          <w:rFonts w:ascii="Myriad Pro" w:hAnsi="Myriad Pro"/>
          <w:color w:val="000000" w:themeColor="text1"/>
          <w:sz w:val="24"/>
          <w:szCs w:val="24"/>
        </w:rPr>
      </w:pPr>
      <w:r>
        <w:rPr>
          <w:rFonts w:ascii="Myriad Pro" w:hAnsi="Myriad Pro"/>
          <w:sz w:val="24"/>
          <w:szCs w:val="24"/>
        </w:rPr>
        <w:t>с</w:t>
      </w:r>
      <w:r w:rsidRPr="00A15A0A">
        <w:rPr>
          <w:rFonts w:ascii="Myriad Pro" w:hAnsi="Myriad Pro"/>
          <w:sz w:val="24"/>
          <w:szCs w:val="24"/>
        </w:rPr>
        <w:t>татус звіту зміниться на «Внесення даних</w:t>
      </w:r>
      <w:r>
        <w:rPr>
          <w:rFonts w:ascii="Myriad Pro" w:hAnsi="Myriad Pro"/>
          <w:sz w:val="24"/>
          <w:szCs w:val="24"/>
        </w:rPr>
        <w:t>»;</w:t>
      </w:r>
    </w:p>
    <w:p w:rsidR="00231714" w:rsidRPr="00A15A0A" w:rsidRDefault="00231714" w:rsidP="00231714">
      <w:pPr>
        <w:pStyle w:val="a8"/>
        <w:numPr>
          <w:ilvl w:val="0"/>
          <w:numId w:val="24"/>
        </w:num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с</w:t>
      </w:r>
      <w:r w:rsidRPr="00A15A0A">
        <w:rPr>
          <w:rFonts w:ascii="Myriad Pro" w:hAnsi="Myriad Pro"/>
          <w:sz w:val="24"/>
          <w:szCs w:val="24"/>
        </w:rPr>
        <w:t>татус супровідного листа</w:t>
      </w:r>
      <w:r>
        <w:rPr>
          <w:rFonts w:ascii="Myriad Pro" w:hAnsi="Myriad Pro"/>
          <w:sz w:val="24"/>
          <w:szCs w:val="24"/>
        </w:rPr>
        <w:t xml:space="preserve"> 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- </w:t>
      </w:r>
      <w:r w:rsidRPr="00A15A0A">
        <w:rPr>
          <w:rFonts w:ascii="Myriad Pro" w:hAnsi="Myriad Pro"/>
          <w:sz w:val="24"/>
          <w:szCs w:val="24"/>
        </w:rPr>
        <w:t>«Підписано керівником».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Необхідно: </w:t>
      </w:r>
    </w:p>
    <w:p w:rsidR="00231714" w:rsidRPr="0031257A" w:rsidRDefault="00231714" w:rsidP="00231714">
      <w:pPr>
        <w:pStyle w:val="a8"/>
        <w:numPr>
          <w:ilvl w:val="0"/>
          <w:numId w:val="6"/>
        </w:numPr>
        <w:spacing w:after="0"/>
        <w:rPr>
          <w:rFonts w:ascii="Myriad Pro" w:hAnsi="Myriad Pro"/>
          <w:color w:val="000000" w:themeColor="text1"/>
          <w:sz w:val="24"/>
          <w:szCs w:val="24"/>
        </w:rPr>
      </w:pPr>
      <w:r>
        <w:rPr>
          <w:rFonts w:ascii="Myriad Pro" w:hAnsi="Myriad Pro"/>
          <w:sz w:val="24"/>
          <w:szCs w:val="24"/>
        </w:rPr>
        <w:t>п</w:t>
      </w:r>
      <w:r w:rsidRPr="00EC2F4B">
        <w:rPr>
          <w:rFonts w:ascii="Myriad Pro" w:hAnsi="Myriad Pro"/>
          <w:sz w:val="24"/>
          <w:szCs w:val="24"/>
        </w:rPr>
        <w:t>еревірити</w:t>
      </w:r>
      <w:r>
        <w:rPr>
          <w:rFonts w:ascii="Myriad Pro" w:hAnsi="Myriad Pro"/>
          <w:sz w:val="24"/>
          <w:szCs w:val="24"/>
        </w:rPr>
        <w:t xml:space="preserve"> звіт</w:t>
      </w:r>
      <w:r w:rsidRPr="00EC2F4B">
        <w:rPr>
          <w:rFonts w:ascii="Myriad Pro" w:hAnsi="Myriad Pro"/>
          <w:sz w:val="24"/>
          <w:szCs w:val="24"/>
        </w:rPr>
        <w:t xml:space="preserve">, </w:t>
      </w:r>
      <w:r>
        <w:rPr>
          <w:rFonts w:ascii="Myriad Pro" w:hAnsi="Myriad Pro"/>
          <w:sz w:val="24"/>
          <w:szCs w:val="24"/>
        </w:rPr>
        <w:t>усунути причину повернення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відправити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 xml:space="preserve">на підпис Головному </w:t>
      </w:r>
      <w:r w:rsidRPr="0031257A">
        <w:rPr>
          <w:rFonts w:ascii="Myriad Pro" w:hAnsi="Myriad Pro"/>
          <w:color w:val="000000" w:themeColor="text1"/>
          <w:sz w:val="24"/>
          <w:szCs w:val="24"/>
        </w:rPr>
        <w:t>бухгалтеру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підписати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>Головним бухгалтером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підписати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>Керівником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  <w:r w:rsidRPr="00EC2F4B">
        <w:rPr>
          <w:rFonts w:ascii="Myriad Pro" w:hAnsi="Myriad Pro"/>
          <w:sz w:val="24"/>
          <w:szCs w:val="24"/>
        </w:rPr>
        <w:t xml:space="preserve"> </w:t>
      </w:r>
    </w:p>
    <w:p w:rsidR="00231714" w:rsidRPr="00A15A0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A15A0A">
        <w:rPr>
          <w:rFonts w:ascii="Myriad Pro" w:hAnsi="Myriad Pro"/>
          <w:sz w:val="24"/>
          <w:szCs w:val="24"/>
        </w:rPr>
        <w:t>відправити посилку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, 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в якій </w:t>
      </w:r>
      <w:r w:rsidRPr="0031257A">
        <w:rPr>
          <w:rFonts w:ascii="Myriad Pro" w:hAnsi="Myriad Pro"/>
          <w:color w:val="000000" w:themeColor="text1"/>
          <w:sz w:val="24"/>
          <w:szCs w:val="24"/>
        </w:rPr>
        <w:t>знаход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ив</w:t>
      </w:r>
      <w:r w:rsidRPr="0031257A">
        <w:rPr>
          <w:rFonts w:ascii="Myriad Pro" w:hAnsi="Myriad Pro"/>
          <w:color w:val="000000" w:themeColor="text1"/>
          <w:sz w:val="24"/>
          <w:szCs w:val="24"/>
        </w:rPr>
        <w:t>ся звіт, що був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 </w:t>
      </w:r>
      <w:r w:rsidRPr="0031257A">
        <w:rPr>
          <w:rFonts w:ascii="Myriad Pro" w:hAnsi="Myriad Pro"/>
          <w:color w:val="000000" w:themeColor="text1"/>
          <w:sz w:val="24"/>
          <w:szCs w:val="24"/>
        </w:rPr>
        <w:t>повернутий Казн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ачейством, </w:t>
      </w:r>
      <w:r w:rsidRPr="00A15A0A">
        <w:rPr>
          <w:rFonts w:ascii="Myriad Pro" w:hAnsi="Myriad Pro"/>
          <w:sz w:val="24"/>
          <w:szCs w:val="24"/>
        </w:rPr>
        <w:t>в ДКСУ</w:t>
      </w:r>
      <w:r w:rsidRPr="000905B0">
        <w:rPr>
          <w:rFonts w:ascii="Myriad Pro" w:hAnsi="Myriad Pro"/>
          <w:sz w:val="24"/>
          <w:szCs w:val="24"/>
        </w:rPr>
        <w:t>.</w:t>
      </w:r>
      <w:r w:rsidRPr="00A15A0A">
        <w:rPr>
          <w:rFonts w:ascii="Myriad Pro" w:hAnsi="Myriad Pro"/>
          <w:sz w:val="24"/>
          <w:szCs w:val="24"/>
        </w:rPr>
        <w:t xml:space="preserve"> </w:t>
      </w:r>
    </w:p>
    <w:p w:rsidR="00231714" w:rsidRPr="000905B0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8"/>
          <w:szCs w:val="28"/>
        </w:rPr>
      </w:pPr>
      <w:bookmarkStart w:id="900" w:name="_Toc521056436"/>
      <w:bookmarkStart w:id="901" w:name="_Toc523395742"/>
      <w:bookmarkStart w:id="902" w:name="_Toc66705003"/>
      <w:r>
        <w:rPr>
          <w:rFonts w:ascii="Myriad Pro" w:hAnsi="Myriad Pro" w:cs="Calibri"/>
          <w:sz w:val="28"/>
          <w:szCs w:val="28"/>
        </w:rPr>
        <w:t>Ф</w:t>
      </w:r>
      <w:r w:rsidRPr="00156182">
        <w:rPr>
          <w:rFonts w:ascii="Myriad Pro" w:hAnsi="Myriad Pro" w:cs="Calibri"/>
          <w:sz w:val="28"/>
          <w:szCs w:val="28"/>
        </w:rPr>
        <w:t>ункція «Перегляд відправленої звітності в ДК</w:t>
      </w:r>
      <w:r>
        <w:rPr>
          <w:rFonts w:ascii="Myriad Pro" w:hAnsi="Myriad Pro" w:cs="Calibri"/>
          <w:sz w:val="28"/>
          <w:szCs w:val="28"/>
        </w:rPr>
        <w:t>С</w:t>
      </w:r>
      <w:r w:rsidRPr="00156182">
        <w:rPr>
          <w:rFonts w:ascii="Myriad Pro" w:hAnsi="Myriad Pro" w:cs="Calibri"/>
          <w:sz w:val="28"/>
          <w:szCs w:val="28"/>
        </w:rPr>
        <w:t>У»</w:t>
      </w:r>
      <w:bookmarkEnd w:id="900"/>
      <w:bookmarkEnd w:id="901"/>
      <w:bookmarkEnd w:id="902"/>
      <w:r w:rsidRPr="00156182">
        <w:rPr>
          <w:rFonts w:ascii="Myriad Pro" w:hAnsi="Myriad Pro" w:cs="Calibri"/>
          <w:sz w:val="28"/>
          <w:szCs w:val="28"/>
        </w:rPr>
        <w:t xml:space="preserve"> </w:t>
      </w:r>
    </w:p>
    <w:p w:rsidR="00231714" w:rsidRPr="00156182" w:rsidRDefault="00231714" w:rsidP="00231714">
      <w:pPr>
        <w:ind w:firstLine="567"/>
        <w:jc w:val="both"/>
        <w:rPr>
          <w:rFonts w:ascii="Myriad Pro" w:hAnsi="Myriad Pro"/>
          <w:sz w:val="24"/>
          <w:szCs w:val="24"/>
        </w:rPr>
      </w:pPr>
      <w:r w:rsidRPr="000905B0">
        <w:rPr>
          <w:rFonts w:ascii="Myriad Pro" w:hAnsi="Myriad Pro"/>
          <w:sz w:val="24"/>
          <w:szCs w:val="24"/>
        </w:rPr>
        <w:t xml:space="preserve">Функція призначена для перегляду відправленої звітності в ДКСУ відповідно. </w:t>
      </w:r>
      <w:r w:rsidRPr="00156182">
        <w:rPr>
          <w:rFonts w:ascii="Myriad Pro" w:hAnsi="Myriad Pro"/>
          <w:sz w:val="24"/>
          <w:szCs w:val="24"/>
        </w:rPr>
        <w:t>Таблична форма функції</w:t>
      </w:r>
      <w:r>
        <w:rPr>
          <w:rFonts w:ascii="Myriad Pro" w:hAnsi="Myriad Pro"/>
          <w:sz w:val="24"/>
          <w:szCs w:val="24"/>
        </w:rPr>
        <w:t xml:space="preserve">: </w:t>
      </w:r>
    </w:p>
    <w:p w:rsidR="00231714" w:rsidRPr="00156182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565508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39710" cy="3152775"/>
            <wp:effectExtent l="0" t="0" r="0" b="0"/>
            <wp:docPr id="400" name="Рисунок 400" descr="D:\SVN_NEW6\SVNDOC\Modules Manual\E_KAZNA - АС Є-КАЗНА\E_ZVIT - АС Е-ЗВІТНІСТЬ (Система подання електронної звітності)\Screenshot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SVN_NEW6\SVNDOC\Modules Manual\E_KAZNA - АС Є-КАЗНА\E_ZVIT - АС Е-ЗВІТНІСТЬ (Система подання електронної звітності)\Screenshot_10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13" cy="3157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A65328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bookmarkStart w:id="903" w:name="_Ref494795487"/>
      <w:r w:rsidRPr="00A65328">
        <w:rPr>
          <w:rFonts w:ascii="Myriad Pro" w:hAnsi="Myriad Pro"/>
          <w:bCs w:val="0"/>
          <w:sz w:val="22"/>
          <w:szCs w:val="22"/>
        </w:rPr>
        <w:t>Функція «Перегляд відправленої звітності в ДКСУ»</w:t>
      </w:r>
      <w:bookmarkEnd w:id="903"/>
    </w:p>
    <w:p w:rsidR="00231714" w:rsidRDefault="00231714" w:rsidP="003604D9">
      <w:pPr>
        <w:pStyle w:val="12"/>
      </w:pPr>
    </w:p>
    <w:p w:rsidR="00231714" w:rsidRDefault="00231714" w:rsidP="003604D9">
      <w:pPr>
        <w:pStyle w:val="12"/>
      </w:pP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lastRenderedPageBreak/>
        <w:t xml:space="preserve">За замовчуванням в полі «Звітна дата» відображається поточний період.  </w:t>
      </w:r>
      <w:r w:rsidRPr="0096630D">
        <w:rPr>
          <w:rFonts w:ascii="Myriad Pro" w:hAnsi="Myriad Pro"/>
          <w:sz w:val="24"/>
          <w:szCs w:val="24"/>
        </w:rPr>
        <w:t>Також існує можливість перегляду звітів за попередні звітні періоди</w:t>
      </w:r>
      <w:r>
        <w:rPr>
          <w:rFonts w:ascii="Myriad Pro" w:hAnsi="Myriad Pro"/>
          <w:sz w:val="24"/>
          <w:szCs w:val="24"/>
        </w:rPr>
        <w:t xml:space="preserve">. В полі </w:t>
      </w:r>
      <w:r w:rsidRPr="0096630D">
        <w:rPr>
          <w:rFonts w:ascii="Myriad Pro" w:hAnsi="Myriad Pro"/>
          <w:sz w:val="24"/>
          <w:szCs w:val="24"/>
        </w:rPr>
        <w:t xml:space="preserve">«Звітна дата» </w:t>
      </w:r>
      <w:r>
        <w:rPr>
          <w:rFonts w:ascii="Myriad Pro" w:hAnsi="Myriad Pro"/>
          <w:sz w:val="24"/>
          <w:szCs w:val="24"/>
        </w:rPr>
        <w:t xml:space="preserve">необхідно </w:t>
      </w:r>
      <w:r w:rsidRPr="0096630D">
        <w:rPr>
          <w:rFonts w:ascii="Myriad Pro" w:hAnsi="Myriad Pro"/>
          <w:sz w:val="24"/>
          <w:szCs w:val="24"/>
        </w:rPr>
        <w:t>обрати з випадаючого списк</w:t>
      </w:r>
      <w:r>
        <w:rPr>
          <w:rFonts w:ascii="Myriad Pro" w:hAnsi="Myriad Pro"/>
          <w:sz w:val="24"/>
          <w:szCs w:val="24"/>
        </w:rPr>
        <w:t>у</w:t>
      </w:r>
      <w:r w:rsidRPr="0096630D">
        <w:rPr>
          <w:rFonts w:ascii="Myriad Pro" w:hAnsi="Myriad Pro"/>
          <w:sz w:val="24"/>
          <w:szCs w:val="24"/>
        </w:rPr>
        <w:t xml:space="preserve"> довідника період:</w:t>
      </w:r>
    </w:p>
    <w:p w:rsidR="00231714" w:rsidRPr="0096630D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>
            <wp:extent cx="2733675" cy="1286539"/>
            <wp:effectExtent l="0" t="0" r="0" b="889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6282" cy="1287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Вибір попереднього періоду </w:t>
      </w:r>
    </w:p>
    <w:p w:rsidR="00231714" w:rsidRDefault="00231714" w:rsidP="003604D9">
      <w:pPr>
        <w:pStyle w:val="12"/>
      </w:pPr>
    </w:p>
    <w:p w:rsidR="00231714" w:rsidRDefault="00231714" w:rsidP="003604D9">
      <w:pPr>
        <w:pStyle w:val="12"/>
      </w:pPr>
      <w:r>
        <w:t>В результаті буде відображено звіти за обраний період.</w:t>
      </w:r>
    </w:p>
    <w:p w:rsidR="00231714" w:rsidRPr="003604D9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u w:val="single"/>
        </w:rPr>
      </w:pPr>
      <w:bookmarkStart w:id="904" w:name="_Toc5963518"/>
      <w:bookmarkStart w:id="905" w:name="_Toc5964266"/>
      <w:bookmarkStart w:id="906" w:name="_Toc5965013"/>
      <w:bookmarkStart w:id="907" w:name="_Toc5965761"/>
      <w:bookmarkStart w:id="908" w:name="_Toc5966771"/>
      <w:bookmarkStart w:id="909" w:name="_Toc5969685"/>
      <w:bookmarkStart w:id="910" w:name="_Toc5963519"/>
      <w:bookmarkStart w:id="911" w:name="_Toc5964267"/>
      <w:bookmarkStart w:id="912" w:name="_Toc5965014"/>
      <w:bookmarkStart w:id="913" w:name="_Toc5965762"/>
      <w:bookmarkStart w:id="914" w:name="_Toc5966772"/>
      <w:bookmarkStart w:id="915" w:name="_Toc5969686"/>
      <w:bookmarkStart w:id="916" w:name="_Toc5963520"/>
      <w:bookmarkStart w:id="917" w:name="_Toc5964268"/>
      <w:bookmarkStart w:id="918" w:name="_Toc5965015"/>
      <w:bookmarkStart w:id="919" w:name="_Toc5965763"/>
      <w:bookmarkStart w:id="920" w:name="_Toc5966773"/>
      <w:bookmarkStart w:id="921" w:name="_Toc5969687"/>
      <w:bookmarkStart w:id="922" w:name="_Toc5963521"/>
      <w:bookmarkStart w:id="923" w:name="_Toc5964269"/>
      <w:bookmarkStart w:id="924" w:name="_Toc5965016"/>
      <w:bookmarkStart w:id="925" w:name="_Toc5965764"/>
      <w:bookmarkStart w:id="926" w:name="_Toc5966774"/>
      <w:bookmarkStart w:id="927" w:name="_Toc5969688"/>
      <w:bookmarkStart w:id="928" w:name="_Toc5963522"/>
      <w:bookmarkStart w:id="929" w:name="_Toc5964270"/>
      <w:bookmarkStart w:id="930" w:name="_Toc5965017"/>
      <w:bookmarkStart w:id="931" w:name="_Toc5965765"/>
      <w:bookmarkStart w:id="932" w:name="_Toc5966775"/>
      <w:bookmarkStart w:id="933" w:name="_Toc5969689"/>
      <w:bookmarkStart w:id="934" w:name="_Toc5963523"/>
      <w:bookmarkStart w:id="935" w:name="_Toc5964271"/>
      <w:bookmarkStart w:id="936" w:name="_Toc5965018"/>
      <w:bookmarkStart w:id="937" w:name="_Toc5965766"/>
      <w:bookmarkStart w:id="938" w:name="_Toc5966776"/>
      <w:bookmarkStart w:id="939" w:name="_Toc5969690"/>
      <w:bookmarkStart w:id="940" w:name="_Toc5963524"/>
      <w:bookmarkStart w:id="941" w:name="_Toc5964272"/>
      <w:bookmarkStart w:id="942" w:name="_Toc5965019"/>
      <w:bookmarkStart w:id="943" w:name="_Toc5965767"/>
      <w:bookmarkStart w:id="944" w:name="_Toc5966777"/>
      <w:bookmarkStart w:id="945" w:name="_Toc5969691"/>
      <w:bookmarkStart w:id="946" w:name="_Toc5963525"/>
      <w:bookmarkStart w:id="947" w:name="_Toc5964273"/>
      <w:bookmarkStart w:id="948" w:name="_Toc5965020"/>
      <w:bookmarkStart w:id="949" w:name="_Toc5965768"/>
      <w:bookmarkStart w:id="950" w:name="_Toc5966778"/>
      <w:bookmarkStart w:id="951" w:name="_Toc5969692"/>
      <w:bookmarkStart w:id="952" w:name="_Toc5963526"/>
      <w:bookmarkStart w:id="953" w:name="_Toc5964274"/>
      <w:bookmarkStart w:id="954" w:name="_Toc5965021"/>
      <w:bookmarkStart w:id="955" w:name="_Toc5965769"/>
      <w:bookmarkStart w:id="956" w:name="_Toc5966779"/>
      <w:bookmarkStart w:id="957" w:name="_Toc5969693"/>
      <w:bookmarkStart w:id="958" w:name="_Toc5963527"/>
      <w:bookmarkStart w:id="959" w:name="_Toc5964275"/>
      <w:bookmarkStart w:id="960" w:name="_Toc5965022"/>
      <w:bookmarkStart w:id="961" w:name="_Toc5965770"/>
      <w:bookmarkStart w:id="962" w:name="_Toc5966780"/>
      <w:bookmarkStart w:id="963" w:name="_Toc5969694"/>
      <w:bookmarkStart w:id="964" w:name="_Toc5963528"/>
      <w:bookmarkStart w:id="965" w:name="_Toc5964276"/>
      <w:bookmarkStart w:id="966" w:name="_Toc5965023"/>
      <w:bookmarkStart w:id="967" w:name="_Toc5965771"/>
      <w:bookmarkStart w:id="968" w:name="_Toc5966781"/>
      <w:bookmarkStart w:id="969" w:name="_Toc5969695"/>
      <w:bookmarkStart w:id="970" w:name="_Toc5961845"/>
      <w:bookmarkStart w:id="971" w:name="_Toc5963529"/>
      <w:bookmarkStart w:id="972" w:name="_Toc5964277"/>
      <w:bookmarkStart w:id="973" w:name="_Toc5965024"/>
      <w:bookmarkStart w:id="974" w:name="_Toc5965772"/>
      <w:bookmarkStart w:id="975" w:name="_Toc5966782"/>
      <w:bookmarkStart w:id="976" w:name="_Toc5969696"/>
      <w:bookmarkStart w:id="977" w:name="_Toc5963530"/>
      <w:bookmarkStart w:id="978" w:name="_Toc5964278"/>
      <w:bookmarkStart w:id="979" w:name="_Toc5965025"/>
      <w:bookmarkStart w:id="980" w:name="_Toc5965773"/>
      <w:bookmarkStart w:id="981" w:name="_Toc5966783"/>
      <w:bookmarkStart w:id="982" w:name="_Toc5969697"/>
      <w:bookmarkStart w:id="983" w:name="_Toc5963531"/>
      <w:bookmarkStart w:id="984" w:name="_Toc5964279"/>
      <w:bookmarkStart w:id="985" w:name="_Toc5965026"/>
      <w:bookmarkStart w:id="986" w:name="_Toc5965774"/>
      <w:bookmarkStart w:id="987" w:name="_Toc5966784"/>
      <w:bookmarkStart w:id="988" w:name="_Toc5969698"/>
      <w:bookmarkStart w:id="989" w:name="_Toc5963532"/>
      <w:bookmarkStart w:id="990" w:name="_Toc5964280"/>
      <w:bookmarkStart w:id="991" w:name="_Toc5965027"/>
      <w:bookmarkStart w:id="992" w:name="_Toc5965775"/>
      <w:bookmarkStart w:id="993" w:name="_Toc5966785"/>
      <w:bookmarkStart w:id="994" w:name="_Toc5969699"/>
      <w:bookmarkStart w:id="995" w:name="_Toc5963533"/>
      <w:bookmarkStart w:id="996" w:name="_Toc5964281"/>
      <w:bookmarkStart w:id="997" w:name="_Toc5965028"/>
      <w:bookmarkStart w:id="998" w:name="_Toc5965776"/>
      <w:bookmarkStart w:id="999" w:name="_Toc5966786"/>
      <w:bookmarkStart w:id="1000" w:name="_Toc5969700"/>
      <w:bookmarkStart w:id="1001" w:name="_Toc5963534"/>
      <w:bookmarkStart w:id="1002" w:name="_Toc5964282"/>
      <w:bookmarkStart w:id="1003" w:name="_Toc5965029"/>
      <w:bookmarkStart w:id="1004" w:name="_Toc5965777"/>
      <w:bookmarkStart w:id="1005" w:name="_Toc5966787"/>
      <w:bookmarkStart w:id="1006" w:name="_Toc5969701"/>
      <w:bookmarkStart w:id="1007" w:name="_Toc5963535"/>
      <w:bookmarkStart w:id="1008" w:name="_Toc5964283"/>
      <w:bookmarkStart w:id="1009" w:name="_Toc5965030"/>
      <w:bookmarkStart w:id="1010" w:name="_Toc5965778"/>
      <w:bookmarkStart w:id="1011" w:name="_Toc5966788"/>
      <w:bookmarkStart w:id="1012" w:name="_Toc5969702"/>
      <w:bookmarkStart w:id="1013" w:name="_Toc5963536"/>
      <w:bookmarkStart w:id="1014" w:name="_Toc5964284"/>
      <w:bookmarkStart w:id="1015" w:name="_Toc5965031"/>
      <w:bookmarkStart w:id="1016" w:name="_Toc5965779"/>
      <w:bookmarkStart w:id="1017" w:name="_Toc5966789"/>
      <w:bookmarkStart w:id="1018" w:name="_Toc5969703"/>
      <w:bookmarkStart w:id="1019" w:name="_Toc5963537"/>
      <w:bookmarkStart w:id="1020" w:name="_Toc5964285"/>
      <w:bookmarkStart w:id="1021" w:name="_Toc5965032"/>
      <w:bookmarkStart w:id="1022" w:name="_Toc5965780"/>
      <w:bookmarkStart w:id="1023" w:name="_Toc5966790"/>
      <w:bookmarkStart w:id="1024" w:name="_Toc5969704"/>
      <w:bookmarkStart w:id="1025" w:name="_Toc5963538"/>
      <w:bookmarkStart w:id="1026" w:name="_Toc5964286"/>
      <w:bookmarkStart w:id="1027" w:name="_Toc5965033"/>
      <w:bookmarkStart w:id="1028" w:name="_Toc5965781"/>
      <w:bookmarkStart w:id="1029" w:name="_Toc5966791"/>
      <w:bookmarkStart w:id="1030" w:name="_Toc5969705"/>
      <w:bookmarkStart w:id="1031" w:name="_Toc5963539"/>
      <w:bookmarkStart w:id="1032" w:name="_Toc5964287"/>
      <w:bookmarkStart w:id="1033" w:name="_Toc5965034"/>
      <w:bookmarkStart w:id="1034" w:name="_Toc5965782"/>
      <w:bookmarkStart w:id="1035" w:name="_Toc5966792"/>
      <w:bookmarkStart w:id="1036" w:name="_Toc5969706"/>
      <w:bookmarkStart w:id="1037" w:name="_Toc5963540"/>
      <w:bookmarkStart w:id="1038" w:name="_Toc5964288"/>
      <w:bookmarkStart w:id="1039" w:name="_Toc5965035"/>
      <w:bookmarkStart w:id="1040" w:name="_Toc5965783"/>
      <w:bookmarkStart w:id="1041" w:name="_Toc5966793"/>
      <w:bookmarkStart w:id="1042" w:name="_Toc5969707"/>
      <w:bookmarkStart w:id="1043" w:name="_Toc5963541"/>
      <w:bookmarkStart w:id="1044" w:name="_Toc5964289"/>
      <w:bookmarkStart w:id="1045" w:name="_Toc5965036"/>
      <w:bookmarkStart w:id="1046" w:name="_Toc5965784"/>
      <w:bookmarkStart w:id="1047" w:name="_Toc5966794"/>
      <w:bookmarkStart w:id="1048" w:name="_Toc5969708"/>
      <w:bookmarkStart w:id="1049" w:name="_Toc5963542"/>
      <w:bookmarkStart w:id="1050" w:name="_Toc5964290"/>
      <w:bookmarkStart w:id="1051" w:name="_Toc5965037"/>
      <w:bookmarkStart w:id="1052" w:name="_Toc5965785"/>
      <w:bookmarkStart w:id="1053" w:name="_Toc5966795"/>
      <w:bookmarkStart w:id="1054" w:name="_Toc5969709"/>
      <w:bookmarkStart w:id="1055" w:name="_Toc5963543"/>
      <w:bookmarkStart w:id="1056" w:name="_Toc5964291"/>
      <w:bookmarkStart w:id="1057" w:name="_Toc5965038"/>
      <w:bookmarkStart w:id="1058" w:name="_Toc5965786"/>
      <w:bookmarkStart w:id="1059" w:name="_Toc5966796"/>
      <w:bookmarkStart w:id="1060" w:name="_Toc5969710"/>
      <w:bookmarkStart w:id="1061" w:name="_Toc5963544"/>
      <w:bookmarkStart w:id="1062" w:name="_Toc5964292"/>
      <w:bookmarkStart w:id="1063" w:name="_Toc5965039"/>
      <w:bookmarkStart w:id="1064" w:name="_Toc5965787"/>
      <w:bookmarkStart w:id="1065" w:name="_Toc5966797"/>
      <w:bookmarkStart w:id="1066" w:name="_Toc5969711"/>
      <w:bookmarkStart w:id="1067" w:name="_Toc5963545"/>
      <w:bookmarkStart w:id="1068" w:name="_Toc5964293"/>
      <w:bookmarkStart w:id="1069" w:name="_Toc5965040"/>
      <w:bookmarkStart w:id="1070" w:name="_Toc5965788"/>
      <w:bookmarkStart w:id="1071" w:name="_Toc5966798"/>
      <w:bookmarkStart w:id="1072" w:name="_Toc5969712"/>
      <w:bookmarkStart w:id="1073" w:name="_Toc5963546"/>
      <w:bookmarkStart w:id="1074" w:name="_Toc5964294"/>
      <w:bookmarkStart w:id="1075" w:name="_Toc5965041"/>
      <w:bookmarkStart w:id="1076" w:name="_Toc5965789"/>
      <w:bookmarkStart w:id="1077" w:name="_Toc5966799"/>
      <w:bookmarkStart w:id="1078" w:name="_Toc5969713"/>
      <w:bookmarkStart w:id="1079" w:name="_Toc5963547"/>
      <w:bookmarkStart w:id="1080" w:name="_Toc5964295"/>
      <w:bookmarkStart w:id="1081" w:name="_Toc5965042"/>
      <w:bookmarkStart w:id="1082" w:name="_Toc5965790"/>
      <w:bookmarkStart w:id="1083" w:name="_Toc5966800"/>
      <w:bookmarkStart w:id="1084" w:name="_Toc5969714"/>
      <w:bookmarkStart w:id="1085" w:name="_Toc5963548"/>
      <w:bookmarkStart w:id="1086" w:name="_Toc5964296"/>
      <w:bookmarkStart w:id="1087" w:name="_Toc5965043"/>
      <w:bookmarkStart w:id="1088" w:name="_Toc5965791"/>
      <w:bookmarkStart w:id="1089" w:name="_Toc5966801"/>
      <w:bookmarkStart w:id="1090" w:name="_Toc5969715"/>
      <w:bookmarkStart w:id="1091" w:name="_Toc5963549"/>
      <w:bookmarkStart w:id="1092" w:name="_Toc5964297"/>
      <w:bookmarkStart w:id="1093" w:name="_Toc5965044"/>
      <w:bookmarkStart w:id="1094" w:name="_Toc5965792"/>
      <w:bookmarkStart w:id="1095" w:name="_Toc5966802"/>
      <w:bookmarkStart w:id="1096" w:name="_Toc5969716"/>
      <w:bookmarkStart w:id="1097" w:name="_Toc5963550"/>
      <w:bookmarkStart w:id="1098" w:name="_Toc5964298"/>
      <w:bookmarkStart w:id="1099" w:name="_Toc5965045"/>
      <w:bookmarkStart w:id="1100" w:name="_Toc5965793"/>
      <w:bookmarkStart w:id="1101" w:name="_Toc5966803"/>
      <w:bookmarkStart w:id="1102" w:name="_Toc5969717"/>
      <w:bookmarkStart w:id="1103" w:name="_Toc5963551"/>
      <w:bookmarkStart w:id="1104" w:name="_Toc5964299"/>
      <w:bookmarkStart w:id="1105" w:name="_Toc5965046"/>
      <w:bookmarkStart w:id="1106" w:name="_Toc5965794"/>
      <w:bookmarkStart w:id="1107" w:name="_Toc5966804"/>
      <w:bookmarkStart w:id="1108" w:name="_Toc5969718"/>
      <w:bookmarkStart w:id="1109" w:name="_Toc5963552"/>
      <w:bookmarkStart w:id="1110" w:name="_Toc5964300"/>
      <w:bookmarkStart w:id="1111" w:name="_Toc5965047"/>
      <w:bookmarkStart w:id="1112" w:name="_Toc5965795"/>
      <w:bookmarkStart w:id="1113" w:name="_Toc5966805"/>
      <w:bookmarkStart w:id="1114" w:name="_Toc5969719"/>
      <w:bookmarkStart w:id="1115" w:name="_Toc5963553"/>
      <w:bookmarkStart w:id="1116" w:name="_Toc5964301"/>
      <w:bookmarkStart w:id="1117" w:name="_Toc5965048"/>
      <w:bookmarkStart w:id="1118" w:name="_Toc5965796"/>
      <w:bookmarkStart w:id="1119" w:name="_Toc5966806"/>
      <w:bookmarkStart w:id="1120" w:name="_Toc5969720"/>
      <w:bookmarkStart w:id="1121" w:name="_Toc5963554"/>
      <w:bookmarkStart w:id="1122" w:name="_Toc5964302"/>
      <w:bookmarkStart w:id="1123" w:name="_Toc5965049"/>
      <w:bookmarkStart w:id="1124" w:name="_Toc5965797"/>
      <w:bookmarkStart w:id="1125" w:name="_Toc5966807"/>
      <w:bookmarkStart w:id="1126" w:name="_Toc5969721"/>
      <w:bookmarkStart w:id="1127" w:name="_Toc5963555"/>
      <w:bookmarkStart w:id="1128" w:name="_Toc5964303"/>
      <w:bookmarkStart w:id="1129" w:name="_Toc5965050"/>
      <w:bookmarkStart w:id="1130" w:name="_Toc5965798"/>
      <w:bookmarkStart w:id="1131" w:name="_Toc5966808"/>
      <w:bookmarkStart w:id="1132" w:name="_Toc5969722"/>
      <w:bookmarkStart w:id="1133" w:name="_Toc5963556"/>
      <w:bookmarkStart w:id="1134" w:name="_Toc5964304"/>
      <w:bookmarkStart w:id="1135" w:name="_Toc5965051"/>
      <w:bookmarkStart w:id="1136" w:name="_Toc5965799"/>
      <w:bookmarkStart w:id="1137" w:name="_Toc5966809"/>
      <w:bookmarkStart w:id="1138" w:name="_Toc5969723"/>
      <w:bookmarkStart w:id="1139" w:name="_Toc5963557"/>
      <w:bookmarkStart w:id="1140" w:name="_Toc5964305"/>
      <w:bookmarkStart w:id="1141" w:name="_Toc5965052"/>
      <w:bookmarkStart w:id="1142" w:name="_Toc5965800"/>
      <w:bookmarkStart w:id="1143" w:name="_Toc5966810"/>
      <w:bookmarkStart w:id="1144" w:name="_Toc5969724"/>
      <w:bookmarkStart w:id="1145" w:name="_Toc5963558"/>
      <w:bookmarkStart w:id="1146" w:name="_Toc5964306"/>
      <w:bookmarkStart w:id="1147" w:name="_Toc5965053"/>
      <w:bookmarkStart w:id="1148" w:name="_Toc5965801"/>
      <w:bookmarkStart w:id="1149" w:name="_Toc5966811"/>
      <w:bookmarkStart w:id="1150" w:name="_Toc5969725"/>
      <w:bookmarkStart w:id="1151" w:name="_Toc5963559"/>
      <w:bookmarkStart w:id="1152" w:name="_Toc5964307"/>
      <w:bookmarkStart w:id="1153" w:name="_Toc5965054"/>
      <w:bookmarkStart w:id="1154" w:name="_Toc5965802"/>
      <w:bookmarkStart w:id="1155" w:name="_Toc5966812"/>
      <w:bookmarkStart w:id="1156" w:name="_Toc5969726"/>
      <w:bookmarkStart w:id="1157" w:name="_Toc5963560"/>
      <w:bookmarkStart w:id="1158" w:name="_Toc5964308"/>
      <w:bookmarkStart w:id="1159" w:name="_Toc5965055"/>
      <w:bookmarkStart w:id="1160" w:name="_Toc5965803"/>
      <w:bookmarkStart w:id="1161" w:name="_Toc5966813"/>
      <w:bookmarkStart w:id="1162" w:name="_Toc5969727"/>
      <w:bookmarkStart w:id="1163" w:name="_Toc5963561"/>
      <w:bookmarkStart w:id="1164" w:name="_Toc5964309"/>
      <w:bookmarkStart w:id="1165" w:name="_Toc5965056"/>
      <w:bookmarkStart w:id="1166" w:name="_Toc5965804"/>
      <w:bookmarkStart w:id="1167" w:name="_Toc5966814"/>
      <w:bookmarkStart w:id="1168" w:name="_Toc5969728"/>
      <w:bookmarkStart w:id="1169" w:name="_Toc5963562"/>
      <w:bookmarkStart w:id="1170" w:name="_Toc5964310"/>
      <w:bookmarkStart w:id="1171" w:name="_Toc5965057"/>
      <w:bookmarkStart w:id="1172" w:name="_Toc5965805"/>
      <w:bookmarkStart w:id="1173" w:name="_Toc5966815"/>
      <w:bookmarkStart w:id="1174" w:name="_Toc5969729"/>
      <w:bookmarkStart w:id="1175" w:name="_Toc5963563"/>
      <w:bookmarkStart w:id="1176" w:name="_Toc5964311"/>
      <w:bookmarkStart w:id="1177" w:name="_Toc5965058"/>
      <w:bookmarkStart w:id="1178" w:name="_Toc5965806"/>
      <w:bookmarkStart w:id="1179" w:name="_Toc5966816"/>
      <w:bookmarkStart w:id="1180" w:name="_Toc5969730"/>
      <w:bookmarkStart w:id="1181" w:name="_Toc5963564"/>
      <w:bookmarkStart w:id="1182" w:name="_Toc5964312"/>
      <w:bookmarkStart w:id="1183" w:name="_Toc5965059"/>
      <w:bookmarkStart w:id="1184" w:name="_Toc5965807"/>
      <w:bookmarkStart w:id="1185" w:name="_Toc5966817"/>
      <w:bookmarkStart w:id="1186" w:name="_Toc5969731"/>
      <w:bookmarkStart w:id="1187" w:name="_Toc5963565"/>
      <w:bookmarkStart w:id="1188" w:name="_Toc5964313"/>
      <w:bookmarkStart w:id="1189" w:name="_Toc5965060"/>
      <w:bookmarkStart w:id="1190" w:name="_Toc5965808"/>
      <w:bookmarkStart w:id="1191" w:name="_Toc5966818"/>
      <w:bookmarkStart w:id="1192" w:name="_Toc5969732"/>
      <w:bookmarkStart w:id="1193" w:name="_Toc5963566"/>
      <w:bookmarkStart w:id="1194" w:name="_Toc5964314"/>
      <w:bookmarkStart w:id="1195" w:name="_Toc5965061"/>
      <w:bookmarkStart w:id="1196" w:name="_Toc5965809"/>
      <w:bookmarkStart w:id="1197" w:name="_Toc5966819"/>
      <w:bookmarkStart w:id="1198" w:name="_Toc5969733"/>
      <w:bookmarkStart w:id="1199" w:name="_Toc5963567"/>
      <w:bookmarkStart w:id="1200" w:name="_Toc5964315"/>
      <w:bookmarkStart w:id="1201" w:name="_Toc5965062"/>
      <w:bookmarkStart w:id="1202" w:name="_Toc5965810"/>
      <w:bookmarkStart w:id="1203" w:name="_Toc5966820"/>
      <w:bookmarkStart w:id="1204" w:name="_Toc5969734"/>
      <w:bookmarkStart w:id="1205" w:name="_Toc5963568"/>
      <w:bookmarkStart w:id="1206" w:name="_Toc5964316"/>
      <w:bookmarkStart w:id="1207" w:name="_Toc5965063"/>
      <w:bookmarkStart w:id="1208" w:name="_Toc5965811"/>
      <w:bookmarkStart w:id="1209" w:name="_Toc5966821"/>
      <w:bookmarkStart w:id="1210" w:name="_Toc5969735"/>
      <w:bookmarkStart w:id="1211" w:name="_Toc5963569"/>
      <w:bookmarkStart w:id="1212" w:name="_Toc5964317"/>
      <w:bookmarkStart w:id="1213" w:name="_Toc5965064"/>
      <w:bookmarkStart w:id="1214" w:name="_Toc5965812"/>
      <w:bookmarkStart w:id="1215" w:name="_Toc5966822"/>
      <w:bookmarkStart w:id="1216" w:name="_Toc5969736"/>
      <w:bookmarkStart w:id="1217" w:name="_Toc5963570"/>
      <w:bookmarkStart w:id="1218" w:name="_Toc5964318"/>
      <w:bookmarkStart w:id="1219" w:name="_Toc5965065"/>
      <w:bookmarkStart w:id="1220" w:name="_Toc5965813"/>
      <w:bookmarkStart w:id="1221" w:name="_Toc5966823"/>
      <w:bookmarkStart w:id="1222" w:name="_Toc5969737"/>
      <w:bookmarkStart w:id="1223" w:name="_Toc5963571"/>
      <w:bookmarkStart w:id="1224" w:name="_Toc5964319"/>
      <w:bookmarkStart w:id="1225" w:name="_Toc5965066"/>
      <w:bookmarkStart w:id="1226" w:name="_Toc5965814"/>
      <w:bookmarkStart w:id="1227" w:name="_Toc5966824"/>
      <w:bookmarkStart w:id="1228" w:name="_Toc5969738"/>
      <w:bookmarkStart w:id="1229" w:name="_Toc5963572"/>
      <w:bookmarkStart w:id="1230" w:name="_Toc5964320"/>
      <w:bookmarkStart w:id="1231" w:name="_Toc5965067"/>
      <w:bookmarkStart w:id="1232" w:name="_Toc5965815"/>
      <w:bookmarkStart w:id="1233" w:name="_Toc5966825"/>
      <w:bookmarkStart w:id="1234" w:name="_Toc5969739"/>
      <w:bookmarkStart w:id="1235" w:name="_Toc5963573"/>
      <w:bookmarkStart w:id="1236" w:name="_Toc5964321"/>
      <w:bookmarkStart w:id="1237" w:name="_Toc5965068"/>
      <w:bookmarkStart w:id="1238" w:name="_Toc5965816"/>
      <w:bookmarkStart w:id="1239" w:name="_Toc5966826"/>
      <w:bookmarkStart w:id="1240" w:name="_Toc5969740"/>
      <w:bookmarkStart w:id="1241" w:name="_Toc5963574"/>
      <w:bookmarkStart w:id="1242" w:name="_Toc5964322"/>
      <w:bookmarkStart w:id="1243" w:name="_Toc5965069"/>
      <w:bookmarkStart w:id="1244" w:name="_Toc5965817"/>
      <w:bookmarkStart w:id="1245" w:name="_Toc5966827"/>
      <w:bookmarkStart w:id="1246" w:name="_Toc5969741"/>
      <w:bookmarkStart w:id="1247" w:name="_Toc5963575"/>
      <w:bookmarkStart w:id="1248" w:name="_Toc5964323"/>
      <w:bookmarkStart w:id="1249" w:name="_Toc5965070"/>
      <w:bookmarkStart w:id="1250" w:name="_Toc5965818"/>
      <w:bookmarkStart w:id="1251" w:name="_Toc5966828"/>
      <w:bookmarkStart w:id="1252" w:name="_Toc5969742"/>
      <w:bookmarkStart w:id="1253" w:name="_Toc5963576"/>
      <w:bookmarkStart w:id="1254" w:name="_Toc5964324"/>
      <w:bookmarkStart w:id="1255" w:name="_Toc5965071"/>
      <w:bookmarkStart w:id="1256" w:name="_Toc5965819"/>
      <w:bookmarkStart w:id="1257" w:name="_Toc5966829"/>
      <w:bookmarkStart w:id="1258" w:name="_Toc5969743"/>
      <w:bookmarkStart w:id="1259" w:name="_Toc5963577"/>
      <w:bookmarkStart w:id="1260" w:name="_Toc5964325"/>
      <w:bookmarkStart w:id="1261" w:name="_Toc5965072"/>
      <w:bookmarkStart w:id="1262" w:name="_Toc5965820"/>
      <w:bookmarkStart w:id="1263" w:name="_Toc5966830"/>
      <w:bookmarkStart w:id="1264" w:name="_Toc5969744"/>
      <w:bookmarkStart w:id="1265" w:name="_Toc5963578"/>
      <w:bookmarkStart w:id="1266" w:name="_Toc5964326"/>
      <w:bookmarkStart w:id="1267" w:name="_Toc5965073"/>
      <w:bookmarkStart w:id="1268" w:name="_Toc5965821"/>
      <w:bookmarkStart w:id="1269" w:name="_Toc5966831"/>
      <w:bookmarkStart w:id="1270" w:name="_Toc5969745"/>
      <w:bookmarkStart w:id="1271" w:name="_Toc5963579"/>
      <w:bookmarkStart w:id="1272" w:name="_Toc5964327"/>
      <w:bookmarkStart w:id="1273" w:name="_Toc5965074"/>
      <w:bookmarkStart w:id="1274" w:name="_Toc5965822"/>
      <w:bookmarkStart w:id="1275" w:name="_Toc5966832"/>
      <w:bookmarkStart w:id="1276" w:name="_Toc5969746"/>
      <w:bookmarkStart w:id="1277" w:name="_Toc5963580"/>
      <w:bookmarkStart w:id="1278" w:name="_Toc5964328"/>
      <w:bookmarkStart w:id="1279" w:name="_Toc5965075"/>
      <w:bookmarkStart w:id="1280" w:name="_Toc5965823"/>
      <w:bookmarkStart w:id="1281" w:name="_Toc5966833"/>
      <w:bookmarkStart w:id="1282" w:name="_Toc5969747"/>
      <w:bookmarkStart w:id="1283" w:name="_Toc5963581"/>
      <w:bookmarkStart w:id="1284" w:name="_Toc5964329"/>
      <w:bookmarkStart w:id="1285" w:name="_Toc5965076"/>
      <w:bookmarkStart w:id="1286" w:name="_Toc5965824"/>
      <w:bookmarkStart w:id="1287" w:name="_Toc5966834"/>
      <w:bookmarkStart w:id="1288" w:name="_Toc5969748"/>
      <w:bookmarkStart w:id="1289" w:name="_Toc5963582"/>
      <w:bookmarkStart w:id="1290" w:name="_Toc5964330"/>
      <w:bookmarkStart w:id="1291" w:name="_Toc5965077"/>
      <w:bookmarkStart w:id="1292" w:name="_Toc5965825"/>
      <w:bookmarkStart w:id="1293" w:name="_Toc5966835"/>
      <w:bookmarkStart w:id="1294" w:name="_Toc5969749"/>
      <w:bookmarkStart w:id="1295" w:name="_Toc5963583"/>
      <w:bookmarkStart w:id="1296" w:name="_Toc5964331"/>
      <w:bookmarkStart w:id="1297" w:name="_Toc5965078"/>
      <w:bookmarkStart w:id="1298" w:name="_Toc5965826"/>
      <w:bookmarkStart w:id="1299" w:name="_Toc5966836"/>
      <w:bookmarkStart w:id="1300" w:name="_Toc5969750"/>
      <w:bookmarkStart w:id="1301" w:name="_Toc5963584"/>
      <w:bookmarkStart w:id="1302" w:name="_Toc5964332"/>
      <w:bookmarkStart w:id="1303" w:name="_Toc5965079"/>
      <w:bookmarkStart w:id="1304" w:name="_Toc5965827"/>
      <w:bookmarkStart w:id="1305" w:name="_Toc5966837"/>
      <w:bookmarkStart w:id="1306" w:name="_Toc5969751"/>
      <w:bookmarkStart w:id="1307" w:name="_Toc5963585"/>
      <w:bookmarkStart w:id="1308" w:name="_Toc5964333"/>
      <w:bookmarkStart w:id="1309" w:name="_Toc5965080"/>
      <w:bookmarkStart w:id="1310" w:name="_Toc5965828"/>
      <w:bookmarkStart w:id="1311" w:name="_Toc5966838"/>
      <w:bookmarkStart w:id="1312" w:name="_Toc5969752"/>
      <w:bookmarkStart w:id="1313" w:name="_Toc5963586"/>
      <w:bookmarkStart w:id="1314" w:name="_Toc5964334"/>
      <w:bookmarkStart w:id="1315" w:name="_Toc5965081"/>
      <w:bookmarkStart w:id="1316" w:name="_Toc5965829"/>
      <w:bookmarkStart w:id="1317" w:name="_Toc5966839"/>
      <w:bookmarkStart w:id="1318" w:name="_Toc5969753"/>
      <w:bookmarkStart w:id="1319" w:name="_Toc5963587"/>
      <w:bookmarkStart w:id="1320" w:name="_Toc5964335"/>
      <w:bookmarkStart w:id="1321" w:name="_Toc5965082"/>
      <w:bookmarkStart w:id="1322" w:name="_Toc5965830"/>
      <w:bookmarkStart w:id="1323" w:name="_Toc5966840"/>
      <w:bookmarkStart w:id="1324" w:name="_Toc5969754"/>
      <w:bookmarkStart w:id="1325" w:name="_Toc5963588"/>
      <w:bookmarkStart w:id="1326" w:name="_Toc5964336"/>
      <w:bookmarkStart w:id="1327" w:name="_Toc5965083"/>
      <w:bookmarkStart w:id="1328" w:name="_Toc5965831"/>
      <w:bookmarkStart w:id="1329" w:name="_Toc5966841"/>
      <w:bookmarkStart w:id="1330" w:name="_Toc5969755"/>
      <w:bookmarkStart w:id="1331" w:name="_Toc5963589"/>
      <w:bookmarkStart w:id="1332" w:name="_Toc5964337"/>
      <w:bookmarkStart w:id="1333" w:name="_Toc5965084"/>
      <w:bookmarkStart w:id="1334" w:name="_Toc5965832"/>
      <w:bookmarkStart w:id="1335" w:name="_Toc5966842"/>
      <w:bookmarkStart w:id="1336" w:name="_Toc5969756"/>
      <w:bookmarkStart w:id="1337" w:name="_Toc5963590"/>
      <w:bookmarkStart w:id="1338" w:name="_Toc5964338"/>
      <w:bookmarkStart w:id="1339" w:name="_Toc5965085"/>
      <w:bookmarkStart w:id="1340" w:name="_Toc5965833"/>
      <w:bookmarkStart w:id="1341" w:name="_Toc5966843"/>
      <w:bookmarkStart w:id="1342" w:name="_Toc5969757"/>
      <w:bookmarkStart w:id="1343" w:name="_Toc5963591"/>
      <w:bookmarkStart w:id="1344" w:name="_Toc5964339"/>
      <w:bookmarkStart w:id="1345" w:name="_Toc5965086"/>
      <w:bookmarkStart w:id="1346" w:name="_Toc5965834"/>
      <w:bookmarkStart w:id="1347" w:name="_Toc5966844"/>
      <w:bookmarkStart w:id="1348" w:name="_Toc5969758"/>
      <w:bookmarkStart w:id="1349" w:name="_Toc5963592"/>
      <w:bookmarkStart w:id="1350" w:name="_Toc5964340"/>
      <w:bookmarkStart w:id="1351" w:name="_Toc5965087"/>
      <w:bookmarkStart w:id="1352" w:name="_Toc5965835"/>
      <w:bookmarkStart w:id="1353" w:name="_Toc5966845"/>
      <w:bookmarkStart w:id="1354" w:name="_Toc5969759"/>
      <w:bookmarkStart w:id="1355" w:name="_Toc5963593"/>
      <w:bookmarkStart w:id="1356" w:name="_Toc5964341"/>
      <w:bookmarkStart w:id="1357" w:name="_Toc5965088"/>
      <w:bookmarkStart w:id="1358" w:name="_Toc5965836"/>
      <w:bookmarkStart w:id="1359" w:name="_Toc5966846"/>
      <w:bookmarkStart w:id="1360" w:name="_Toc5969760"/>
      <w:bookmarkStart w:id="1361" w:name="_Toc5963594"/>
      <w:bookmarkStart w:id="1362" w:name="_Toc5964342"/>
      <w:bookmarkStart w:id="1363" w:name="_Toc5965089"/>
      <w:bookmarkStart w:id="1364" w:name="_Toc5965837"/>
      <w:bookmarkStart w:id="1365" w:name="_Toc5966847"/>
      <w:bookmarkStart w:id="1366" w:name="_Toc5969761"/>
      <w:bookmarkStart w:id="1367" w:name="_Toc5963595"/>
      <w:bookmarkStart w:id="1368" w:name="_Toc5964343"/>
      <w:bookmarkStart w:id="1369" w:name="_Toc5965090"/>
      <w:bookmarkStart w:id="1370" w:name="_Toc5965838"/>
      <w:bookmarkStart w:id="1371" w:name="_Toc5966848"/>
      <w:bookmarkStart w:id="1372" w:name="_Toc5969762"/>
      <w:bookmarkStart w:id="1373" w:name="_Toc5963596"/>
      <w:bookmarkStart w:id="1374" w:name="_Toc5964344"/>
      <w:bookmarkStart w:id="1375" w:name="_Toc5965091"/>
      <w:bookmarkStart w:id="1376" w:name="_Toc5965839"/>
      <w:bookmarkStart w:id="1377" w:name="_Toc5966849"/>
      <w:bookmarkStart w:id="1378" w:name="_Toc5969763"/>
      <w:bookmarkStart w:id="1379" w:name="_Toc5963597"/>
      <w:bookmarkStart w:id="1380" w:name="_Toc5964345"/>
      <w:bookmarkStart w:id="1381" w:name="_Toc5965092"/>
      <w:bookmarkStart w:id="1382" w:name="_Toc5965840"/>
      <w:bookmarkStart w:id="1383" w:name="_Toc5966850"/>
      <w:bookmarkStart w:id="1384" w:name="_Toc5969764"/>
      <w:bookmarkStart w:id="1385" w:name="_Toc5963598"/>
      <w:bookmarkStart w:id="1386" w:name="_Toc5964346"/>
      <w:bookmarkStart w:id="1387" w:name="_Toc5965093"/>
      <w:bookmarkStart w:id="1388" w:name="_Toc5965841"/>
      <w:bookmarkStart w:id="1389" w:name="_Toc5966851"/>
      <w:bookmarkStart w:id="1390" w:name="_Toc5969765"/>
      <w:bookmarkStart w:id="1391" w:name="_Toc5963599"/>
      <w:bookmarkStart w:id="1392" w:name="_Toc5964347"/>
      <w:bookmarkStart w:id="1393" w:name="_Toc5965094"/>
      <w:bookmarkStart w:id="1394" w:name="_Toc5965842"/>
      <w:bookmarkStart w:id="1395" w:name="_Toc5966852"/>
      <w:bookmarkStart w:id="1396" w:name="_Toc5969766"/>
      <w:bookmarkStart w:id="1397" w:name="_Toc5963600"/>
      <w:bookmarkStart w:id="1398" w:name="_Toc5964348"/>
      <w:bookmarkStart w:id="1399" w:name="_Toc5965095"/>
      <w:bookmarkStart w:id="1400" w:name="_Toc5965843"/>
      <w:bookmarkStart w:id="1401" w:name="_Toc5966853"/>
      <w:bookmarkStart w:id="1402" w:name="_Toc5969767"/>
      <w:bookmarkStart w:id="1403" w:name="_Toc5963601"/>
      <w:bookmarkStart w:id="1404" w:name="_Toc5964349"/>
      <w:bookmarkStart w:id="1405" w:name="_Toc5965096"/>
      <w:bookmarkStart w:id="1406" w:name="_Toc5965844"/>
      <w:bookmarkStart w:id="1407" w:name="_Toc5966854"/>
      <w:bookmarkStart w:id="1408" w:name="_Toc5969768"/>
      <w:bookmarkStart w:id="1409" w:name="_Toc517260419"/>
      <w:bookmarkStart w:id="1410" w:name="_Toc517260610"/>
      <w:bookmarkStart w:id="1411" w:name="_Toc517260820"/>
      <w:bookmarkStart w:id="1412" w:name="_Toc517267980"/>
      <w:bookmarkStart w:id="1413" w:name="_Toc517260420"/>
      <w:bookmarkStart w:id="1414" w:name="_Toc517260611"/>
      <w:bookmarkStart w:id="1415" w:name="_Toc517260821"/>
      <w:bookmarkStart w:id="1416" w:name="_Toc517267981"/>
      <w:bookmarkStart w:id="1417" w:name="_Toc5963602"/>
      <w:bookmarkStart w:id="1418" w:name="_Toc5964350"/>
      <w:bookmarkStart w:id="1419" w:name="_Toc5965097"/>
      <w:bookmarkStart w:id="1420" w:name="_Toc5965845"/>
      <w:bookmarkStart w:id="1421" w:name="_Toc5966855"/>
      <w:bookmarkStart w:id="1422" w:name="_Toc5969769"/>
      <w:bookmarkStart w:id="1423" w:name="_Toc5963603"/>
      <w:bookmarkStart w:id="1424" w:name="_Toc5964351"/>
      <w:bookmarkStart w:id="1425" w:name="_Toc5965098"/>
      <w:bookmarkStart w:id="1426" w:name="_Toc5965846"/>
      <w:bookmarkStart w:id="1427" w:name="_Toc5966856"/>
      <w:bookmarkStart w:id="1428" w:name="_Toc5969770"/>
      <w:bookmarkStart w:id="1429" w:name="_Toc5963604"/>
      <w:bookmarkStart w:id="1430" w:name="_Toc5964352"/>
      <w:bookmarkStart w:id="1431" w:name="_Toc5965099"/>
      <w:bookmarkStart w:id="1432" w:name="_Toc5965847"/>
      <w:bookmarkStart w:id="1433" w:name="_Toc5966857"/>
      <w:bookmarkStart w:id="1434" w:name="_Toc5969771"/>
      <w:bookmarkStart w:id="1435" w:name="_Toc5963605"/>
      <w:bookmarkStart w:id="1436" w:name="_Toc5964353"/>
      <w:bookmarkStart w:id="1437" w:name="_Toc5965100"/>
      <w:bookmarkStart w:id="1438" w:name="_Toc5965848"/>
      <w:bookmarkStart w:id="1439" w:name="_Toc5966858"/>
      <w:bookmarkStart w:id="1440" w:name="_Toc5969772"/>
      <w:bookmarkStart w:id="1441" w:name="_Toc5963606"/>
      <w:bookmarkStart w:id="1442" w:name="_Toc5964354"/>
      <w:bookmarkStart w:id="1443" w:name="_Toc5965101"/>
      <w:bookmarkStart w:id="1444" w:name="_Toc5965849"/>
      <w:bookmarkStart w:id="1445" w:name="_Toc5966859"/>
      <w:bookmarkStart w:id="1446" w:name="_Toc5969773"/>
      <w:bookmarkStart w:id="1447" w:name="_Toc5963609"/>
      <w:bookmarkStart w:id="1448" w:name="_Toc5964357"/>
      <w:bookmarkStart w:id="1449" w:name="_Toc5965104"/>
      <w:bookmarkStart w:id="1450" w:name="_Toc5965852"/>
      <w:bookmarkStart w:id="1451" w:name="_Toc5966862"/>
      <w:bookmarkStart w:id="1452" w:name="_Toc5969776"/>
      <w:bookmarkStart w:id="1453" w:name="_Toc5963610"/>
      <w:bookmarkStart w:id="1454" w:name="_Toc5964358"/>
      <w:bookmarkStart w:id="1455" w:name="_Toc5965105"/>
      <w:bookmarkStart w:id="1456" w:name="_Toc5965853"/>
      <w:bookmarkStart w:id="1457" w:name="_Toc5966863"/>
      <w:bookmarkStart w:id="1458" w:name="_Toc5969777"/>
      <w:bookmarkStart w:id="1459" w:name="_Toc5963611"/>
      <w:bookmarkStart w:id="1460" w:name="_Toc5964359"/>
      <w:bookmarkStart w:id="1461" w:name="_Toc5965106"/>
      <w:bookmarkStart w:id="1462" w:name="_Toc5965854"/>
      <w:bookmarkStart w:id="1463" w:name="_Toc5966864"/>
      <w:bookmarkStart w:id="1464" w:name="_Toc5969778"/>
      <w:bookmarkStart w:id="1465" w:name="_Toc5963612"/>
      <w:bookmarkStart w:id="1466" w:name="_Toc5964360"/>
      <w:bookmarkStart w:id="1467" w:name="_Toc5965107"/>
      <w:bookmarkStart w:id="1468" w:name="_Toc5965855"/>
      <w:bookmarkStart w:id="1469" w:name="_Toc5966865"/>
      <w:bookmarkStart w:id="1470" w:name="_Toc5969779"/>
      <w:bookmarkStart w:id="1471" w:name="_Toc5963613"/>
      <w:bookmarkStart w:id="1472" w:name="_Toc5964361"/>
      <w:bookmarkStart w:id="1473" w:name="_Toc5965108"/>
      <w:bookmarkStart w:id="1474" w:name="_Toc5965856"/>
      <w:bookmarkStart w:id="1475" w:name="_Toc5966866"/>
      <w:bookmarkStart w:id="1476" w:name="_Toc5969780"/>
      <w:bookmarkStart w:id="1477" w:name="_Toc5963614"/>
      <w:bookmarkStart w:id="1478" w:name="_Toc5964362"/>
      <w:bookmarkStart w:id="1479" w:name="_Toc5965109"/>
      <w:bookmarkStart w:id="1480" w:name="_Toc5965857"/>
      <w:bookmarkStart w:id="1481" w:name="_Toc5966867"/>
      <w:bookmarkStart w:id="1482" w:name="_Toc5969781"/>
      <w:bookmarkStart w:id="1483" w:name="_Toc5963615"/>
      <w:bookmarkStart w:id="1484" w:name="_Toc5964363"/>
      <w:bookmarkStart w:id="1485" w:name="_Toc5965110"/>
      <w:bookmarkStart w:id="1486" w:name="_Toc5965858"/>
      <w:bookmarkStart w:id="1487" w:name="_Toc5966868"/>
      <w:bookmarkStart w:id="1488" w:name="_Toc5969782"/>
      <w:bookmarkStart w:id="1489" w:name="_Toc5963616"/>
      <w:bookmarkStart w:id="1490" w:name="_Toc5964364"/>
      <w:bookmarkStart w:id="1491" w:name="_Toc5965111"/>
      <w:bookmarkStart w:id="1492" w:name="_Toc5965859"/>
      <w:bookmarkStart w:id="1493" w:name="_Toc5966869"/>
      <w:bookmarkStart w:id="1494" w:name="_Toc5969783"/>
      <w:bookmarkStart w:id="1495" w:name="_Toc5963617"/>
      <w:bookmarkStart w:id="1496" w:name="_Toc5964365"/>
      <w:bookmarkStart w:id="1497" w:name="_Toc5965112"/>
      <w:bookmarkStart w:id="1498" w:name="_Toc5965860"/>
      <w:bookmarkStart w:id="1499" w:name="_Toc5966870"/>
      <w:bookmarkStart w:id="1500" w:name="_Toc5969784"/>
      <w:bookmarkStart w:id="1501" w:name="_Toc5963618"/>
      <w:bookmarkStart w:id="1502" w:name="_Toc5964366"/>
      <w:bookmarkStart w:id="1503" w:name="_Toc5965113"/>
      <w:bookmarkStart w:id="1504" w:name="_Toc5965861"/>
      <w:bookmarkStart w:id="1505" w:name="_Toc5966871"/>
      <w:bookmarkStart w:id="1506" w:name="_Toc5969785"/>
      <w:bookmarkStart w:id="1507" w:name="_Toc5963619"/>
      <w:bookmarkStart w:id="1508" w:name="_Toc5964367"/>
      <w:bookmarkStart w:id="1509" w:name="_Toc5965114"/>
      <w:bookmarkStart w:id="1510" w:name="_Toc5965862"/>
      <w:bookmarkStart w:id="1511" w:name="_Toc5966872"/>
      <w:bookmarkStart w:id="1512" w:name="_Toc5969786"/>
      <w:bookmarkStart w:id="1513" w:name="_Toc5963620"/>
      <w:bookmarkStart w:id="1514" w:name="_Toc5964368"/>
      <w:bookmarkStart w:id="1515" w:name="_Toc5965115"/>
      <w:bookmarkStart w:id="1516" w:name="_Toc5965863"/>
      <w:bookmarkStart w:id="1517" w:name="_Toc5966873"/>
      <w:bookmarkStart w:id="1518" w:name="_Toc5969787"/>
      <w:bookmarkStart w:id="1519" w:name="_Toc5963621"/>
      <w:bookmarkStart w:id="1520" w:name="_Toc5964369"/>
      <w:bookmarkStart w:id="1521" w:name="_Toc5965116"/>
      <w:bookmarkStart w:id="1522" w:name="_Toc5965864"/>
      <w:bookmarkStart w:id="1523" w:name="_Toc5966874"/>
      <w:bookmarkStart w:id="1524" w:name="_Toc5969788"/>
      <w:bookmarkStart w:id="1525" w:name="_Toc5963622"/>
      <w:bookmarkStart w:id="1526" w:name="_Toc5964370"/>
      <w:bookmarkStart w:id="1527" w:name="_Toc5965117"/>
      <w:bookmarkStart w:id="1528" w:name="_Toc5965865"/>
      <w:bookmarkStart w:id="1529" w:name="_Toc5966875"/>
      <w:bookmarkStart w:id="1530" w:name="_Toc5969789"/>
      <w:bookmarkStart w:id="1531" w:name="_Toc5963623"/>
      <w:bookmarkStart w:id="1532" w:name="_Toc5964371"/>
      <w:bookmarkStart w:id="1533" w:name="_Toc5965118"/>
      <w:bookmarkStart w:id="1534" w:name="_Toc5965866"/>
      <w:bookmarkStart w:id="1535" w:name="_Toc5966876"/>
      <w:bookmarkStart w:id="1536" w:name="_Toc5969790"/>
      <w:bookmarkStart w:id="1537" w:name="_Toc5963624"/>
      <w:bookmarkStart w:id="1538" w:name="_Toc5964372"/>
      <w:bookmarkStart w:id="1539" w:name="_Toc5965119"/>
      <w:bookmarkStart w:id="1540" w:name="_Toc5965867"/>
      <w:bookmarkStart w:id="1541" w:name="_Toc5966877"/>
      <w:bookmarkStart w:id="1542" w:name="_Toc5969791"/>
      <w:bookmarkStart w:id="1543" w:name="_Toc5963625"/>
      <w:bookmarkStart w:id="1544" w:name="_Toc5964373"/>
      <w:bookmarkStart w:id="1545" w:name="_Toc5965120"/>
      <w:bookmarkStart w:id="1546" w:name="_Toc5965868"/>
      <w:bookmarkStart w:id="1547" w:name="_Toc5966878"/>
      <w:bookmarkStart w:id="1548" w:name="_Toc5969792"/>
      <w:bookmarkStart w:id="1549" w:name="_Toc5963626"/>
      <w:bookmarkStart w:id="1550" w:name="_Toc5964374"/>
      <w:bookmarkStart w:id="1551" w:name="_Toc5965121"/>
      <w:bookmarkStart w:id="1552" w:name="_Toc5965869"/>
      <w:bookmarkStart w:id="1553" w:name="_Toc5966879"/>
      <w:bookmarkStart w:id="1554" w:name="_Toc5969793"/>
      <w:bookmarkStart w:id="1555" w:name="_Toc5963627"/>
      <w:bookmarkStart w:id="1556" w:name="_Toc5964375"/>
      <w:bookmarkStart w:id="1557" w:name="_Toc5965122"/>
      <w:bookmarkStart w:id="1558" w:name="_Toc5965870"/>
      <w:bookmarkStart w:id="1559" w:name="_Toc5966880"/>
      <w:bookmarkStart w:id="1560" w:name="_Toc5969794"/>
      <w:bookmarkStart w:id="1561" w:name="_Toc5963628"/>
      <w:bookmarkStart w:id="1562" w:name="_Toc5964376"/>
      <w:bookmarkStart w:id="1563" w:name="_Toc5965123"/>
      <w:bookmarkStart w:id="1564" w:name="_Toc5965871"/>
      <w:bookmarkStart w:id="1565" w:name="_Toc5966881"/>
      <w:bookmarkStart w:id="1566" w:name="_Toc5969795"/>
      <w:bookmarkStart w:id="1567" w:name="_Toc5789220"/>
      <w:bookmarkStart w:id="1568" w:name="_Toc5803306"/>
      <w:bookmarkStart w:id="1569" w:name="_Toc5803776"/>
      <w:bookmarkStart w:id="1570" w:name="_Toc5804246"/>
      <w:bookmarkStart w:id="1571" w:name="_Toc5804715"/>
      <w:bookmarkStart w:id="1572" w:name="_Toc5805182"/>
      <w:bookmarkStart w:id="1573" w:name="_Toc5805647"/>
      <w:bookmarkStart w:id="1574" w:name="_Toc5806272"/>
      <w:bookmarkStart w:id="1575" w:name="_Toc5806747"/>
      <w:bookmarkStart w:id="1576" w:name="_Toc5807222"/>
      <w:bookmarkStart w:id="1577" w:name="_Toc5808675"/>
      <w:bookmarkStart w:id="1578" w:name="_Toc5809982"/>
      <w:bookmarkStart w:id="1579" w:name="_Toc5889802"/>
      <w:bookmarkStart w:id="1580" w:name="_Toc5890321"/>
      <w:bookmarkStart w:id="1581" w:name="_Toc5899657"/>
      <w:bookmarkStart w:id="1582" w:name="_Toc5958807"/>
      <w:bookmarkStart w:id="1583" w:name="_Toc5961850"/>
      <w:bookmarkStart w:id="1584" w:name="_Toc5963629"/>
      <w:bookmarkStart w:id="1585" w:name="_Toc5964377"/>
      <w:bookmarkStart w:id="1586" w:name="_Toc5965124"/>
      <w:bookmarkStart w:id="1587" w:name="_Toc5965872"/>
      <w:bookmarkStart w:id="1588" w:name="_Toc5966882"/>
      <w:bookmarkStart w:id="1589" w:name="_Toc5969796"/>
      <w:bookmarkStart w:id="1590" w:name="_Toc5789221"/>
      <w:bookmarkStart w:id="1591" w:name="_Toc5803307"/>
      <w:bookmarkStart w:id="1592" w:name="_Toc5803777"/>
      <w:bookmarkStart w:id="1593" w:name="_Toc5804247"/>
      <w:bookmarkStart w:id="1594" w:name="_Toc5804716"/>
      <w:bookmarkStart w:id="1595" w:name="_Toc5805183"/>
      <w:bookmarkStart w:id="1596" w:name="_Toc5805648"/>
      <w:bookmarkStart w:id="1597" w:name="_Toc5806273"/>
      <w:bookmarkStart w:id="1598" w:name="_Toc5806748"/>
      <w:bookmarkStart w:id="1599" w:name="_Toc5807223"/>
      <w:bookmarkStart w:id="1600" w:name="_Toc5808676"/>
      <w:bookmarkStart w:id="1601" w:name="_Toc5809983"/>
      <w:bookmarkStart w:id="1602" w:name="_Toc5889803"/>
      <w:bookmarkStart w:id="1603" w:name="_Toc5890322"/>
      <w:bookmarkStart w:id="1604" w:name="_Toc5899658"/>
      <w:bookmarkStart w:id="1605" w:name="_Toc5958808"/>
      <w:bookmarkStart w:id="1606" w:name="_Toc5961851"/>
      <w:bookmarkStart w:id="1607" w:name="_Toc5963630"/>
      <w:bookmarkStart w:id="1608" w:name="_Toc5964378"/>
      <w:bookmarkStart w:id="1609" w:name="_Toc5965125"/>
      <w:bookmarkStart w:id="1610" w:name="_Toc5965873"/>
      <w:bookmarkStart w:id="1611" w:name="_Toc5966883"/>
      <w:bookmarkStart w:id="1612" w:name="_Toc5969797"/>
      <w:bookmarkStart w:id="1613" w:name="_Toc5789222"/>
      <w:bookmarkStart w:id="1614" w:name="_Toc5803308"/>
      <w:bookmarkStart w:id="1615" w:name="_Toc5803778"/>
      <w:bookmarkStart w:id="1616" w:name="_Toc5804248"/>
      <w:bookmarkStart w:id="1617" w:name="_Toc5804717"/>
      <w:bookmarkStart w:id="1618" w:name="_Toc5805184"/>
      <w:bookmarkStart w:id="1619" w:name="_Toc5805649"/>
      <w:bookmarkStart w:id="1620" w:name="_Toc5806274"/>
      <w:bookmarkStart w:id="1621" w:name="_Toc5806749"/>
      <w:bookmarkStart w:id="1622" w:name="_Toc5807224"/>
      <w:bookmarkStart w:id="1623" w:name="_Toc5808677"/>
      <w:bookmarkStart w:id="1624" w:name="_Toc5809984"/>
      <w:bookmarkStart w:id="1625" w:name="_Toc5889804"/>
      <w:bookmarkStart w:id="1626" w:name="_Toc5890323"/>
      <w:bookmarkStart w:id="1627" w:name="_Toc5899659"/>
      <w:bookmarkStart w:id="1628" w:name="_Toc5958809"/>
      <w:bookmarkStart w:id="1629" w:name="_Toc5961852"/>
      <w:bookmarkStart w:id="1630" w:name="_Toc5963631"/>
      <w:bookmarkStart w:id="1631" w:name="_Toc5964379"/>
      <w:bookmarkStart w:id="1632" w:name="_Toc5965126"/>
      <w:bookmarkStart w:id="1633" w:name="_Toc5965874"/>
      <w:bookmarkStart w:id="1634" w:name="_Toc5966884"/>
      <w:bookmarkStart w:id="1635" w:name="_Toc5969798"/>
      <w:bookmarkStart w:id="1636" w:name="_Toc5789223"/>
      <w:bookmarkStart w:id="1637" w:name="_Toc5803309"/>
      <w:bookmarkStart w:id="1638" w:name="_Toc5803779"/>
      <w:bookmarkStart w:id="1639" w:name="_Toc5804249"/>
      <w:bookmarkStart w:id="1640" w:name="_Toc5804718"/>
      <w:bookmarkStart w:id="1641" w:name="_Toc5805185"/>
      <w:bookmarkStart w:id="1642" w:name="_Toc5805650"/>
      <w:bookmarkStart w:id="1643" w:name="_Toc5806275"/>
      <w:bookmarkStart w:id="1644" w:name="_Toc5806750"/>
      <w:bookmarkStart w:id="1645" w:name="_Toc5807225"/>
      <w:bookmarkStart w:id="1646" w:name="_Toc5808678"/>
      <w:bookmarkStart w:id="1647" w:name="_Toc5809985"/>
      <w:bookmarkStart w:id="1648" w:name="_Toc5889805"/>
      <w:bookmarkStart w:id="1649" w:name="_Toc5890324"/>
      <w:bookmarkStart w:id="1650" w:name="_Toc5899660"/>
      <w:bookmarkStart w:id="1651" w:name="_Toc5958810"/>
      <w:bookmarkStart w:id="1652" w:name="_Toc5961853"/>
      <w:bookmarkStart w:id="1653" w:name="_Toc5963632"/>
      <w:bookmarkStart w:id="1654" w:name="_Toc5964380"/>
      <w:bookmarkStart w:id="1655" w:name="_Toc5965127"/>
      <w:bookmarkStart w:id="1656" w:name="_Toc5965875"/>
      <w:bookmarkStart w:id="1657" w:name="_Toc5966885"/>
      <w:bookmarkStart w:id="1658" w:name="_Toc5969799"/>
      <w:bookmarkStart w:id="1659" w:name="_Toc5789224"/>
      <w:bookmarkStart w:id="1660" w:name="_Toc5803310"/>
      <w:bookmarkStart w:id="1661" w:name="_Toc5803780"/>
      <w:bookmarkStart w:id="1662" w:name="_Toc5804250"/>
      <w:bookmarkStart w:id="1663" w:name="_Toc5804719"/>
      <w:bookmarkStart w:id="1664" w:name="_Toc5805186"/>
      <w:bookmarkStart w:id="1665" w:name="_Toc5805651"/>
      <w:bookmarkStart w:id="1666" w:name="_Toc5806276"/>
      <w:bookmarkStart w:id="1667" w:name="_Toc5806751"/>
      <w:bookmarkStart w:id="1668" w:name="_Toc5807226"/>
      <w:bookmarkStart w:id="1669" w:name="_Toc5808679"/>
      <w:bookmarkStart w:id="1670" w:name="_Toc5809986"/>
      <w:bookmarkStart w:id="1671" w:name="_Toc5889806"/>
      <w:bookmarkStart w:id="1672" w:name="_Toc5890325"/>
      <w:bookmarkStart w:id="1673" w:name="_Toc5899661"/>
      <w:bookmarkStart w:id="1674" w:name="_Toc5958811"/>
      <w:bookmarkStart w:id="1675" w:name="_Toc5961854"/>
      <w:bookmarkStart w:id="1676" w:name="_Toc5963633"/>
      <w:bookmarkStart w:id="1677" w:name="_Toc5964381"/>
      <w:bookmarkStart w:id="1678" w:name="_Toc5965128"/>
      <w:bookmarkStart w:id="1679" w:name="_Toc5965876"/>
      <w:bookmarkStart w:id="1680" w:name="_Toc5966886"/>
      <w:bookmarkStart w:id="1681" w:name="_Toc5969800"/>
      <w:bookmarkStart w:id="1682" w:name="_Toc5789225"/>
      <w:bookmarkStart w:id="1683" w:name="_Toc5803311"/>
      <w:bookmarkStart w:id="1684" w:name="_Toc5803781"/>
      <w:bookmarkStart w:id="1685" w:name="_Toc5804251"/>
      <w:bookmarkStart w:id="1686" w:name="_Toc5804720"/>
      <w:bookmarkStart w:id="1687" w:name="_Toc5805187"/>
      <w:bookmarkStart w:id="1688" w:name="_Toc5805652"/>
      <w:bookmarkStart w:id="1689" w:name="_Toc5806277"/>
      <w:bookmarkStart w:id="1690" w:name="_Toc5806752"/>
      <w:bookmarkStart w:id="1691" w:name="_Toc5807227"/>
      <w:bookmarkStart w:id="1692" w:name="_Toc5808680"/>
      <w:bookmarkStart w:id="1693" w:name="_Toc5809987"/>
      <w:bookmarkStart w:id="1694" w:name="_Toc5889807"/>
      <w:bookmarkStart w:id="1695" w:name="_Toc5890326"/>
      <w:bookmarkStart w:id="1696" w:name="_Toc5899662"/>
      <w:bookmarkStart w:id="1697" w:name="_Toc5958812"/>
      <w:bookmarkStart w:id="1698" w:name="_Toc5961855"/>
      <w:bookmarkStart w:id="1699" w:name="_Toc5963634"/>
      <w:bookmarkStart w:id="1700" w:name="_Toc5964382"/>
      <w:bookmarkStart w:id="1701" w:name="_Toc5965129"/>
      <w:bookmarkStart w:id="1702" w:name="_Toc5965877"/>
      <w:bookmarkStart w:id="1703" w:name="_Toc5966887"/>
      <w:bookmarkStart w:id="1704" w:name="_Toc5969801"/>
      <w:bookmarkStart w:id="1705" w:name="_Toc5789226"/>
      <w:bookmarkStart w:id="1706" w:name="_Toc5803312"/>
      <w:bookmarkStart w:id="1707" w:name="_Toc5803782"/>
      <w:bookmarkStart w:id="1708" w:name="_Toc5804252"/>
      <w:bookmarkStart w:id="1709" w:name="_Toc5804721"/>
      <w:bookmarkStart w:id="1710" w:name="_Toc5805188"/>
      <w:bookmarkStart w:id="1711" w:name="_Toc5805653"/>
      <w:bookmarkStart w:id="1712" w:name="_Toc5806278"/>
      <w:bookmarkStart w:id="1713" w:name="_Toc5806753"/>
      <w:bookmarkStart w:id="1714" w:name="_Toc5807228"/>
      <w:bookmarkStart w:id="1715" w:name="_Toc5808681"/>
      <w:bookmarkStart w:id="1716" w:name="_Toc5809988"/>
      <w:bookmarkStart w:id="1717" w:name="_Toc5889808"/>
      <w:bookmarkStart w:id="1718" w:name="_Toc5890327"/>
      <w:bookmarkStart w:id="1719" w:name="_Toc5899663"/>
      <w:bookmarkStart w:id="1720" w:name="_Toc5958813"/>
      <w:bookmarkStart w:id="1721" w:name="_Toc5961856"/>
      <w:bookmarkStart w:id="1722" w:name="_Toc5963635"/>
      <w:bookmarkStart w:id="1723" w:name="_Toc5964383"/>
      <w:bookmarkStart w:id="1724" w:name="_Toc5965130"/>
      <w:bookmarkStart w:id="1725" w:name="_Toc5965878"/>
      <w:bookmarkStart w:id="1726" w:name="_Toc5966888"/>
      <w:bookmarkStart w:id="1727" w:name="_Toc5969802"/>
      <w:bookmarkStart w:id="1728" w:name="_Toc5789227"/>
      <w:bookmarkStart w:id="1729" w:name="_Toc5803313"/>
      <w:bookmarkStart w:id="1730" w:name="_Toc5803783"/>
      <w:bookmarkStart w:id="1731" w:name="_Toc5804253"/>
      <w:bookmarkStart w:id="1732" w:name="_Toc5804722"/>
      <w:bookmarkStart w:id="1733" w:name="_Toc5805189"/>
      <w:bookmarkStart w:id="1734" w:name="_Toc5805654"/>
      <w:bookmarkStart w:id="1735" w:name="_Toc5806279"/>
      <w:bookmarkStart w:id="1736" w:name="_Toc5806754"/>
      <w:bookmarkStart w:id="1737" w:name="_Toc5807229"/>
      <w:bookmarkStart w:id="1738" w:name="_Toc5808682"/>
      <w:bookmarkStart w:id="1739" w:name="_Toc5809989"/>
      <w:bookmarkStart w:id="1740" w:name="_Toc5889809"/>
      <w:bookmarkStart w:id="1741" w:name="_Toc5890328"/>
      <w:bookmarkStart w:id="1742" w:name="_Toc5899664"/>
      <w:bookmarkStart w:id="1743" w:name="_Toc5958814"/>
      <w:bookmarkStart w:id="1744" w:name="_Toc5961857"/>
      <w:bookmarkStart w:id="1745" w:name="_Toc5963636"/>
      <w:bookmarkStart w:id="1746" w:name="_Toc5964384"/>
      <w:bookmarkStart w:id="1747" w:name="_Toc5965131"/>
      <w:bookmarkStart w:id="1748" w:name="_Toc5965879"/>
      <w:bookmarkStart w:id="1749" w:name="_Toc5966889"/>
      <w:bookmarkStart w:id="1750" w:name="_Toc5969803"/>
      <w:bookmarkStart w:id="1751" w:name="_Toc5789228"/>
      <w:bookmarkStart w:id="1752" w:name="_Toc5803314"/>
      <w:bookmarkStart w:id="1753" w:name="_Toc5803784"/>
      <w:bookmarkStart w:id="1754" w:name="_Toc5804254"/>
      <w:bookmarkStart w:id="1755" w:name="_Toc5804723"/>
      <w:bookmarkStart w:id="1756" w:name="_Toc5805190"/>
      <w:bookmarkStart w:id="1757" w:name="_Toc5805655"/>
      <w:bookmarkStart w:id="1758" w:name="_Toc5806280"/>
      <w:bookmarkStart w:id="1759" w:name="_Toc5806755"/>
      <w:bookmarkStart w:id="1760" w:name="_Toc5807230"/>
      <w:bookmarkStart w:id="1761" w:name="_Toc5808683"/>
      <w:bookmarkStart w:id="1762" w:name="_Toc5809990"/>
      <w:bookmarkStart w:id="1763" w:name="_Toc5889810"/>
      <w:bookmarkStart w:id="1764" w:name="_Toc5890329"/>
      <w:bookmarkStart w:id="1765" w:name="_Toc5899665"/>
      <w:bookmarkStart w:id="1766" w:name="_Toc5958815"/>
      <w:bookmarkStart w:id="1767" w:name="_Toc5961858"/>
      <w:bookmarkStart w:id="1768" w:name="_Toc5963637"/>
      <w:bookmarkStart w:id="1769" w:name="_Toc5964385"/>
      <w:bookmarkStart w:id="1770" w:name="_Toc5965132"/>
      <w:bookmarkStart w:id="1771" w:name="_Toc5965880"/>
      <w:bookmarkStart w:id="1772" w:name="_Toc5966890"/>
      <w:bookmarkStart w:id="1773" w:name="_Toc5969804"/>
      <w:bookmarkStart w:id="1774" w:name="_Toc5789229"/>
      <w:bookmarkStart w:id="1775" w:name="_Toc5803315"/>
      <w:bookmarkStart w:id="1776" w:name="_Toc5803785"/>
      <w:bookmarkStart w:id="1777" w:name="_Toc5804255"/>
      <w:bookmarkStart w:id="1778" w:name="_Toc5804724"/>
      <w:bookmarkStart w:id="1779" w:name="_Toc5805191"/>
      <w:bookmarkStart w:id="1780" w:name="_Toc5805656"/>
      <w:bookmarkStart w:id="1781" w:name="_Toc5806281"/>
      <w:bookmarkStart w:id="1782" w:name="_Toc5806756"/>
      <w:bookmarkStart w:id="1783" w:name="_Toc5807231"/>
      <w:bookmarkStart w:id="1784" w:name="_Toc5808684"/>
      <w:bookmarkStart w:id="1785" w:name="_Toc5809991"/>
      <w:bookmarkStart w:id="1786" w:name="_Toc5889811"/>
      <w:bookmarkStart w:id="1787" w:name="_Toc5890330"/>
      <w:bookmarkStart w:id="1788" w:name="_Toc5899666"/>
      <w:bookmarkStart w:id="1789" w:name="_Toc5958816"/>
      <w:bookmarkStart w:id="1790" w:name="_Toc5961859"/>
      <w:bookmarkStart w:id="1791" w:name="_Toc5963638"/>
      <w:bookmarkStart w:id="1792" w:name="_Toc5964386"/>
      <w:bookmarkStart w:id="1793" w:name="_Toc5965133"/>
      <w:bookmarkStart w:id="1794" w:name="_Toc5965881"/>
      <w:bookmarkStart w:id="1795" w:name="_Toc5966891"/>
      <w:bookmarkStart w:id="1796" w:name="_Toc5969805"/>
      <w:bookmarkStart w:id="1797" w:name="_Toc5789230"/>
      <w:bookmarkStart w:id="1798" w:name="_Toc5803316"/>
      <w:bookmarkStart w:id="1799" w:name="_Toc5803786"/>
      <w:bookmarkStart w:id="1800" w:name="_Toc5804256"/>
      <w:bookmarkStart w:id="1801" w:name="_Toc5804725"/>
      <w:bookmarkStart w:id="1802" w:name="_Toc5805192"/>
      <w:bookmarkStart w:id="1803" w:name="_Toc5805657"/>
      <w:bookmarkStart w:id="1804" w:name="_Toc5806282"/>
      <w:bookmarkStart w:id="1805" w:name="_Toc5806757"/>
      <w:bookmarkStart w:id="1806" w:name="_Toc5807232"/>
      <w:bookmarkStart w:id="1807" w:name="_Toc5808685"/>
      <w:bookmarkStart w:id="1808" w:name="_Toc5809992"/>
      <w:bookmarkStart w:id="1809" w:name="_Toc5889812"/>
      <w:bookmarkStart w:id="1810" w:name="_Toc5890331"/>
      <w:bookmarkStart w:id="1811" w:name="_Toc5899667"/>
      <w:bookmarkStart w:id="1812" w:name="_Toc5958817"/>
      <w:bookmarkStart w:id="1813" w:name="_Toc5961860"/>
      <w:bookmarkStart w:id="1814" w:name="_Toc5963639"/>
      <w:bookmarkStart w:id="1815" w:name="_Toc5964387"/>
      <w:bookmarkStart w:id="1816" w:name="_Toc5965134"/>
      <w:bookmarkStart w:id="1817" w:name="_Toc5965882"/>
      <w:bookmarkStart w:id="1818" w:name="_Toc5966892"/>
      <w:bookmarkStart w:id="1819" w:name="_Toc5969806"/>
      <w:bookmarkStart w:id="1820" w:name="_Toc5789231"/>
      <w:bookmarkStart w:id="1821" w:name="_Toc5803317"/>
      <w:bookmarkStart w:id="1822" w:name="_Toc5803787"/>
      <w:bookmarkStart w:id="1823" w:name="_Toc5804257"/>
      <w:bookmarkStart w:id="1824" w:name="_Toc5804726"/>
      <w:bookmarkStart w:id="1825" w:name="_Toc5805193"/>
      <w:bookmarkStart w:id="1826" w:name="_Toc5805658"/>
      <w:bookmarkStart w:id="1827" w:name="_Toc5806283"/>
      <w:bookmarkStart w:id="1828" w:name="_Toc5806758"/>
      <w:bookmarkStart w:id="1829" w:name="_Toc5807233"/>
      <w:bookmarkStart w:id="1830" w:name="_Toc5808686"/>
      <w:bookmarkStart w:id="1831" w:name="_Toc5809993"/>
      <w:bookmarkStart w:id="1832" w:name="_Toc5889813"/>
      <w:bookmarkStart w:id="1833" w:name="_Toc5890332"/>
      <w:bookmarkStart w:id="1834" w:name="_Toc5899668"/>
      <w:bookmarkStart w:id="1835" w:name="_Toc5958818"/>
      <w:bookmarkStart w:id="1836" w:name="_Toc5961861"/>
      <w:bookmarkStart w:id="1837" w:name="_Toc5963640"/>
      <w:bookmarkStart w:id="1838" w:name="_Toc5964388"/>
      <w:bookmarkStart w:id="1839" w:name="_Toc5965135"/>
      <w:bookmarkStart w:id="1840" w:name="_Toc5965883"/>
      <w:bookmarkStart w:id="1841" w:name="_Toc5966893"/>
      <w:bookmarkStart w:id="1842" w:name="_Toc5969807"/>
      <w:bookmarkStart w:id="1843" w:name="_Toc5789232"/>
      <w:bookmarkStart w:id="1844" w:name="_Toc5803318"/>
      <w:bookmarkStart w:id="1845" w:name="_Toc5803788"/>
      <w:bookmarkStart w:id="1846" w:name="_Toc5804258"/>
      <w:bookmarkStart w:id="1847" w:name="_Toc5804727"/>
      <w:bookmarkStart w:id="1848" w:name="_Toc5805194"/>
      <w:bookmarkStart w:id="1849" w:name="_Toc5805659"/>
      <w:bookmarkStart w:id="1850" w:name="_Toc5806284"/>
      <w:bookmarkStart w:id="1851" w:name="_Toc5806759"/>
      <w:bookmarkStart w:id="1852" w:name="_Toc5807234"/>
      <w:bookmarkStart w:id="1853" w:name="_Toc5808687"/>
      <w:bookmarkStart w:id="1854" w:name="_Toc5809994"/>
      <w:bookmarkStart w:id="1855" w:name="_Toc5889814"/>
      <w:bookmarkStart w:id="1856" w:name="_Toc5890333"/>
      <w:bookmarkStart w:id="1857" w:name="_Toc5899669"/>
      <w:bookmarkStart w:id="1858" w:name="_Toc5958819"/>
      <w:bookmarkStart w:id="1859" w:name="_Toc5961862"/>
      <w:bookmarkStart w:id="1860" w:name="_Toc5963641"/>
      <w:bookmarkStart w:id="1861" w:name="_Toc5964389"/>
      <w:bookmarkStart w:id="1862" w:name="_Toc5965136"/>
      <w:bookmarkStart w:id="1863" w:name="_Toc5965884"/>
      <w:bookmarkStart w:id="1864" w:name="_Toc5966894"/>
      <w:bookmarkStart w:id="1865" w:name="_Toc5969808"/>
      <w:bookmarkStart w:id="1866" w:name="_Toc5789233"/>
      <w:bookmarkStart w:id="1867" w:name="_Toc5803319"/>
      <w:bookmarkStart w:id="1868" w:name="_Toc5803789"/>
      <w:bookmarkStart w:id="1869" w:name="_Toc5804259"/>
      <w:bookmarkStart w:id="1870" w:name="_Toc5804728"/>
      <w:bookmarkStart w:id="1871" w:name="_Toc5805195"/>
      <w:bookmarkStart w:id="1872" w:name="_Toc5805660"/>
      <w:bookmarkStart w:id="1873" w:name="_Toc5806285"/>
      <w:bookmarkStart w:id="1874" w:name="_Toc5806760"/>
      <w:bookmarkStart w:id="1875" w:name="_Toc5807235"/>
      <w:bookmarkStart w:id="1876" w:name="_Toc5808688"/>
      <w:bookmarkStart w:id="1877" w:name="_Toc5809995"/>
      <w:bookmarkStart w:id="1878" w:name="_Toc5889815"/>
      <w:bookmarkStart w:id="1879" w:name="_Toc5890334"/>
      <w:bookmarkStart w:id="1880" w:name="_Toc5899670"/>
      <w:bookmarkStart w:id="1881" w:name="_Toc5958820"/>
      <w:bookmarkStart w:id="1882" w:name="_Toc5961863"/>
      <w:bookmarkStart w:id="1883" w:name="_Toc5963642"/>
      <w:bookmarkStart w:id="1884" w:name="_Toc5964390"/>
      <w:bookmarkStart w:id="1885" w:name="_Toc5965137"/>
      <w:bookmarkStart w:id="1886" w:name="_Toc5965885"/>
      <w:bookmarkStart w:id="1887" w:name="_Toc5966895"/>
      <w:bookmarkStart w:id="1888" w:name="_Toc5969809"/>
      <w:bookmarkStart w:id="1889" w:name="_Toc5789234"/>
      <w:bookmarkStart w:id="1890" w:name="_Toc5803320"/>
      <w:bookmarkStart w:id="1891" w:name="_Toc5803790"/>
      <w:bookmarkStart w:id="1892" w:name="_Toc5804260"/>
      <w:bookmarkStart w:id="1893" w:name="_Toc5804729"/>
      <w:bookmarkStart w:id="1894" w:name="_Toc5805196"/>
      <w:bookmarkStart w:id="1895" w:name="_Toc5805661"/>
      <w:bookmarkStart w:id="1896" w:name="_Toc5806286"/>
      <w:bookmarkStart w:id="1897" w:name="_Toc5806761"/>
      <w:bookmarkStart w:id="1898" w:name="_Toc5807236"/>
      <w:bookmarkStart w:id="1899" w:name="_Toc5808689"/>
      <w:bookmarkStart w:id="1900" w:name="_Toc5809996"/>
      <w:bookmarkStart w:id="1901" w:name="_Toc5889816"/>
      <w:bookmarkStart w:id="1902" w:name="_Toc5890335"/>
      <w:bookmarkStart w:id="1903" w:name="_Toc5899671"/>
      <w:bookmarkStart w:id="1904" w:name="_Toc5958821"/>
      <w:bookmarkStart w:id="1905" w:name="_Toc5961864"/>
      <w:bookmarkStart w:id="1906" w:name="_Toc5963643"/>
      <w:bookmarkStart w:id="1907" w:name="_Toc5964391"/>
      <w:bookmarkStart w:id="1908" w:name="_Toc5965138"/>
      <w:bookmarkStart w:id="1909" w:name="_Toc5965886"/>
      <w:bookmarkStart w:id="1910" w:name="_Toc5966896"/>
      <w:bookmarkStart w:id="1911" w:name="_Toc5969810"/>
      <w:bookmarkStart w:id="1912" w:name="_Toc5789235"/>
      <w:bookmarkStart w:id="1913" w:name="_Toc5803321"/>
      <w:bookmarkStart w:id="1914" w:name="_Toc5803791"/>
      <w:bookmarkStart w:id="1915" w:name="_Toc5804261"/>
      <w:bookmarkStart w:id="1916" w:name="_Toc5804730"/>
      <w:bookmarkStart w:id="1917" w:name="_Toc5805197"/>
      <w:bookmarkStart w:id="1918" w:name="_Toc5805662"/>
      <w:bookmarkStart w:id="1919" w:name="_Toc5806287"/>
      <w:bookmarkStart w:id="1920" w:name="_Toc5806762"/>
      <w:bookmarkStart w:id="1921" w:name="_Toc5807237"/>
      <w:bookmarkStart w:id="1922" w:name="_Toc5808690"/>
      <w:bookmarkStart w:id="1923" w:name="_Toc5809997"/>
      <w:bookmarkStart w:id="1924" w:name="_Toc5889817"/>
      <w:bookmarkStart w:id="1925" w:name="_Toc5890336"/>
      <w:bookmarkStart w:id="1926" w:name="_Toc5899672"/>
      <w:bookmarkStart w:id="1927" w:name="_Toc5958822"/>
      <w:bookmarkStart w:id="1928" w:name="_Toc5961865"/>
      <w:bookmarkStart w:id="1929" w:name="_Toc5963644"/>
      <w:bookmarkStart w:id="1930" w:name="_Toc5964392"/>
      <w:bookmarkStart w:id="1931" w:name="_Toc5965139"/>
      <w:bookmarkStart w:id="1932" w:name="_Toc5965887"/>
      <w:bookmarkStart w:id="1933" w:name="_Toc5966897"/>
      <w:bookmarkStart w:id="1934" w:name="_Toc5969811"/>
      <w:bookmarkStart w:id="1935" w:name="_Toc5789236"/>
      <w:bookmarkStart w:id="1936" w:name="_Toc5803322"/>
      <w:bookmarkStart w:id="1937" w:name="_Toc5803792"/>
      <w:bookmarkStart w:id="1938" w:name="_Toc5804262"/>
      <w:bookmarkStart w:id="1939" w:name="_Toc5804731"/>
      <w:bookmarkStart w:id="1940" w:name="_Toc5805198"/>
      <w:bookmarkStart w:id="1941" w:name="_Toc5805663"/>
      <w:bookmarkStart w:id="1942" w:name="_Toc5806288"/>
      <w:bookmarkStart w:id="1943" w:name="_Toc5806763"/>
      <w:bookmarkStart w:id="1944" w:name="_Toc5807238"/>
      <w:bookmarkStart w:id="1945" w:name="_Toc5808691"/>
      <w:bookmarkStart w:id="1946" w:name="_Toc5809998"/>
      <w:bookmarkStart w:id="1947" w:name="_Toc5889818"/>
      <w:bookmarkStart w:id="1948" w:name="_Toc5890337"/>
      <w:bookmarkStart w:id="1949" w:name="_Toc5899673"/>
      <w:bookmarkStart w:id="1950" w:name="_Toc5958823"/>
      <w:bookmarkStart w:id="1951" w:name="_Toc5961866"/>
      <w:bookmarkStart w:id="1952" w:name="_Toc5963645"/>
      <w:bookmarkStart w:id="1953" w:name="_Toc5964393"/>
      <w:bookmarkStart w:id="1954" w:name="_Toc5965140"/>
      <w:bookmarkStart w:id="1955" w:name="_Toc5965888"/>
      <w:bookmarkStart w:id="1956" w:name="_Toc5966898"/>
      <w:bookmarkStart w:id="1957" w:name="_Toc5969812"/>
      <w:bookmarkStart w:id="1958" w:name="_Toc5789237"/>
      <w:bookmarkStart w:id="1959" w:name="_Toc5803323"/>
      <w:bookmarkStart w:id="1960" w:name="_Toc5803793"/>
      <w:bookmarkStart w:id="1961" w:name="_Toc5804263"/>
      <w:bookmarkStart w:id="1962" w:name="_Toc5804732"/>
      <w:bookmarkStart w:id="1963" w:name="_Toc5805199"/>
      <w:bookmarkStart w:id="1964" w:name="_Toc5805664"/>
      <w:bookmarkStart w:id="1965" w:name="_Toc5806289"/>
      <w:bookmarkStart w:id="1966" w:name="_Toc5806764"/>
      <w:bookmarkStart w:id="1967" w:name="_Toc5807239"/>
      <w:bookmarkStart w:id="1968" w:name="_Toc5808692"/>
      <w:bookmarkStart w:id="1969" w:name="_Toc5809999"/>
      <w:bookmarkStart w:id="1970" w:name="_Toc5889819"/>
      <w:bookmarkStart w:id="1971" w:name="_Toc5890338"/>
      <w:bookmarkStart w:id="1972" w:name="_Toc5899674"/>
      <w:bookmarkStart w:id="1973" w:name="_Toc5958824"/>
      <w:bookmarkStart w:id="1974" w:name="_Toc5961867"/>
      <w:bookmarkStart w:id="1975" w:name="_Toc5963646"/>
      <w:bookmarkStart w:id="1976" w:name="_Toc5964394"/>
      <w:bookmarkStart w:id="1977" w:name="_Toc5965141"/>
      <w:bookmarkStart w:id="1978" w:name="_Toc5965889"/>
      <w:bookmarkStart w:id="1979" w:name="_Toc5966899"/>
      <w:bookmarkStart w:id="1980" w:name="_Toc5969813"/>
      <w:bookmarkStart w:id="1981" w:name="_Toc5789238"/>
      <w:bookmarkStart w:id="1982" w:name="_Toc5803324"/>
      <w:bookmarkStart w:id="1983" w:name="_Toc5803794"/>
      <w:bookmarkStart w:id="1984" w:name="_Toc5804264"/>
      <w:bookmarkStart w:id="1985" w:name="_Toc5804733"/>
      <w:bookmarkStart w:id="1986" w:name="_Toc5805200"/>
      <w:bookmarkStart w:id="1987" w:name="_Toc5805665"/>
      <w:bookmarkStart w:id="1988" w:name="_Toc5806290"/>
      <w:bookmarkStart w:id="1989" w:name="_Toc5806765"/>
      <w:bookmarkStart w:id="1990" w:name="_Toc5807240"/>
      <w:bookmarkStart w:id="1991" w:name="_Toc5808693"/>
      <w:bookmarkStart w:id="1992" w:name="_Toc5810000"/>
      <w:bookmarkStart w:id="1993" w:name="_Toc5889820"/>
      <w:bookmarkStart w:id="1994" w:name="_Toc5890339"/>
      <w:bookmarkStart w:id="1995" w:name="_Toc5899675"/>
      <w:bookmarkStart w:id="1996" w:name="_Toc5958825"/>
      <w:bookmarkStart w:id="1997" w:name="_Toc5961868"/>
      <w:bookmarkStart w:id="1998" w:name="_Toc5963647"/>
      <w:bookmarkStart w:id="1999" w:name="_Toc5964395"/>
      <w:bookmarkStart w:id="2000" w:name="_Toc5965142"/>
      <w:bookmarkStart w:id="2001" w:name="_Toc5965890"/>
      <w:bookmarkStart w:id="2002" w:name="_Toc5966900"/>
      <w:bookmarkStart w:id="2003" w:name="_Toc5969814"/>
      <w:bookmarkStart w:id="2004" w:name="_Toc5789239"/>
      <w:bookmarkStart w:id="2005" w:name="_Toc5803325"/>
      <w:bookmarkStart w:id="2006" w:name="_Toc5803795"/>
      <w:bookmarkStart w:id="2007" w:name="_Toc5804265"/>
      <w:bookmarkStart w:id="2008" w:name="_Toc5804734"/>
      <w:bookmarkStart w:id="2009" w:name="_Toc5805201"/>
      <w:bookmarkStart w:id="2010" w:name="_Toc5805666"/>
      <w:bookmarkStart w:id="2011" w:name="_Toc5806291"/>
      <w:bookmarkStart w:id="2012" w:name="_Toc5806766"/>
      <w:bookmarkStart w:id="2013" w:name="_Toc5807241"/>
      <w:bookmarkStart w:id="2014" w:name="_Toc5808694"/>
      <w:bookmarkStart w:id="2015" w:name="_Toc5810001"/>
      <w:bookmarkStart w:id="2016" w:name="_Toc5889821"/>
      <w:bookmarkStart w:id="2017" w:name="_Toc5890340"/>
      <w:bookmarkStart w:id="2018" w:name="_Toc5899676"/>
      <w:bookmarkStart w:id="2019" w:name="_Toc5958826"/>
      <w:bookmarkStart w:id="2020" w:name="_Toc5961869"/>
      <w:bookmarkStart w:id="2021" w:name="_Toc5963648"/>
      <w:bookmarkStart w:id="2022" w:name="_Toc5964396"/>
      <w:bookmarkStart w:id="2023" w:name="_Toc5965143"/>
      <w:bookmarkStart w:id="2024" w:name="_Toc5965891"/>
      <w:bookmarkStart w:id="2025" w:name="_Toc5966901"/>
      <w:bookmarkStart w:id="2026" w:name="_Toc5969815"/>
      <w:bookmarkStart w:id="2027" w:name="_Toc5789240"/>
      <w:bookmarkStart w:id="2028" w:name="_Toc5803326"/>
      <w:bookmarkStart w:id="2029" w:name="_Toc5803796"/>
      <w:bookmarkStart w:id="2030" w:name="_Toc5804266"/>
      <w:bookmarkStart w:id="2031" w:name="_Toc5804735"/>
      <w:bookmarkStart w:id="2032" w:name="_Toc5805202"/>
      <w:bookmarkStart w:id="2033" w:name="_Toc5805667"/>
      <w:bookmarkStart w:id="2034" w:name="_Toc5806292"/>
      <w:bookmarkStart w:id="2035" w:name="_Toc5806767"/>
      <w:bookmarkStart w:id="2036" w:name="_Toc5807242"/>
      <w:bookmarkStart w:id="2037" w:name="_Toc5808695"/>
      <w:bookmarkStart w:id="2038" w:name="_Toc5810002"/>
      <w:bookmarkStart w:id="2039" w:name="_Toc5889822"/>
      <w:bookmarkStart w:id="2040" w:name="_Toc5890341"/>
      <w:bookmarkStart w:id="2041" w:name="_Toc5899677"/>
      <w:bookmarkStart w:id="2042" w:name="_Toc5958827"/>
      <w:bookmarkStart w:id="2043" w:name="_Toc5961870"/>
      <w:bookmarkStart w:id="2044" w:name="_Toc5963649"/>
      <w:bookmarkStart w:id="2045" w:name="_Toc5964397"/>
      <w:bookmarkStart w:id="2046" w:name="_Toc5965144"/>
      <w:bookmarkStart w:id="2047" w:name="_Toc5965892"/>
      <w:bookmarkStart w:id="2048" w:name="_Toc5966902"/>
      <w:bookmarkStart w:id="2049" w:name="_Toc5969816"/>
      <w:bookmarkStart w:id="2050" w:name="_Toc5789241"/>
      <w:bookmarkStart w:id="2051" w:name="_Toc5803327"/>
      <w:bookmarkStart w:id="2052" w:name="_Toc5803797"/>
      <w:bookmarkStart w:id="2053" w:name="_Toc5804267"/>
      <w:bookmarkStart w:id="2054" w:name="_Toc5804736"/>
      <w:bookmarkStart w:id="2055" w:name="_Toc5805203"/>
      <w:bookmarkStart w:id="2056" w:name="_Toc5805668"/>
      <w:bookmarkStart w:id="2057" w:name="_Toc5806293"/>
      <w:bookmarkStart w:id="2058" w:name="_Toc5806768"/>
      <w:bookmarkStart w:id="2059" w:name="_Toc5807243"/>
      <w:bookmarkStart w:id="2060" w:name="_Toc5808696"/>
      <w:bookmarkStart w:id="2061" w:name="_Toc5810003"/>
      <w:bookmarkStart w:id="2062" w:name="_Toc5889823"/>
      <w:bookmarkStart w:id="2063" w:name="_Toc5890342"/>
      <w:bookmarkStart w:id="2064" w:name="_Toc5899678"/>
      <w:bookmarkStart w:id="2065" w:name="_Toc5958828"/>
      <w:bookmarkStart w:id="2066" w:name="_Toc5961871"/>
      <w:bookmarkStart w:id="2067" w:name="_Toc5963650"/>
      <w:bookmarkStart w:id="2068" w:name="_Toc5964398"/>
      <w:bookmarkStart w:id="2069" w:name="_Toc5965145"/>
      <w:bookmarkStart w:id="2070" w:name="_Toc5965893"/>
      <w:bookmarkStart w:id="2071" w:name="_Toc5966903"/>
      <w:bookmarkStart w:id="2072" w:name="_Toc5969817"/>
      <w:bookmarkStart w:id="2073" w:name="_Toc5789242"/>
      <w:bookmarkStart w:id="2074" w:name="_Toc5803328"/>
      <w:bookmarkStart w:id="2075" w:name="_Toc5803798"/>
      <w:bookmarkStart w:id="2076" w:name="_Toc5804268"/>
      <w:bookmarkStart w:id="2077" w:name="_Toc5804737"/>
      <w:bookmarkStart w:id="2078" w:name="_Toc5805204"/>
      <w:bookmarkStart w:id="2079" w:name="_Toc5805669"/>
      <w:bookmarkStart w:id="2080" w:name="_Toc5806294"/>
      <w:bookmarkStart w:id="2081" w:name="_Toc5806769"/>
      <w:bookmarkStart w:id="2082" w:name="_Toc5807244"/>
      <w:bookmarkStart w:id="2083" w:name="_Toc5808697"/>
      <w:bookmarkStart w:id="2084" w:name="_Toc5810004"/>
      <w:bookmarkStart w:id="2085" w:name="_Toc5889824"/>
      <w:bookmarkStart w:id="2086" w:name="_Toc5890343"/>
      <w:bookmarkStart w:id="2087" w:name="_Toc5899679"/>
      <w:bookmarkStart w:id="2088" w:name="_Toc5958829"/>
      <w:bookmarkStart w:id="2089" w:name="_Toc5961872"/>
      <w:bookmarkStart w:id="2090" w:name="_Toc5963651"/>
      <w:bookmarkStart w:id="2091" w:name="_Toc5964399"/>
      <w:bookmarkStart w:id="2092" w:name="_Toc5965146"/>
      <w:bookmarkStart w:id="2093" w:name="_Toc5965894"/>
      <w:bookmarkStart w:id="2094" w:name="_Toc5966904"/>
      <w:bookmarkStart w:id="2095" w:name="_Toc5969818"/>
      <w:bookmarkStart w:id="2096" w:name="_Toc5789243"/>
      <w:bookmarkStart w:id="2097" w:name="_Toc5803329"/>
      <w:bookmarkStart w:id="2098" w:name="_Toc5803799"/>
      <w:bookmarkStart w:id="2099" w:name="_Toc5804269"/>
      <w:bookmarkStart w:id="2100" w:name="_Toc5804738"/>
      <w:bookmarkStart w:id="2101" w:name="_Toc5805205"/>
      <w:bookmarkStart w:id="2102" w:name="_Toc5805670"/>
      <w:bookmarkStart w:id="2103" w:name="_Toc5806295"/>
      <w:bookmarkStart w:id="2104" w:name="_Toc5806770"/>
      <w:bookmarkStart w:id="2105" w:name="_Toc5807245"/>
      <w:bookmarkStart w:id="2106" w:name="_Toc5808698"/>
      <w:bookmarkStart w:id="2107" w:name="_Toc5810005"/>
      <w:bookmarkStart w:id="2108" w:name="_Toc5889825"/>
      <w:bookmarkStart w:id="2109" w:name="_Toc5890344"/>
      <w:bookmarkStart w:id="2110" w:name="_Toc5899680"/>
      <w:bookmarkStart w:id="2111" w:name="_Toc5958830"/>
      <w:bookmarkStart w:id="2112" w:name="_Toc5961873"/>
      <w:bookmarkStart w:id="2113" w:name="_Toc5963652"/>
      <w:bookmarkStart w:id="2114" w:name="_Toc5964400"/>
      <w:bookmarkStart w:id="2115" w:name="_Toc5965147"/>
      <w:bookmarkStart w:id="2116" w:name="_Toc5965895"/>
      <w:bookmarkStart w:id="2117" w:name="_Toc5966905"/>
      <w:bookmarkStart w:id="2118" w:name="_Toc5969819"/>
      <w:bookmarkStart w:id="2119" w:name="_Toc5789244"/>
      <w:bookmarkStart w:id="2120" w:name="_Toc5803330"/>
      <w:bookmarkStart w:id="2121" w:name="_Toc5803800"/>
      <w:bookmarkStart w:id="2122" w:name="_Toc5804270"/>
      <w:bookmarkStart w:id="2123" w:name="_Toc5804739"/>
      <w:bookmarkStart w:id="2124" w:name="_Toc5805206"/>
      <w:bookmarkStart w:id="2125" w:name="_Toc5805671"/>
      <w:bookmarkStart w:id="2126" w:name="_Toc5806296"/>
      <w:bookmarkStart w:id="2127" w:name="_Toc5806771"/>
      <w:bookmarkStart w:id="2128" w:name="_Toc5807246"/>
      <w:bookmarkStart w:id="2129" w:name="_Toc5808699"/>
      <w:bookmarkStart w:id="2130" w:name="_Toc5810006"/>
      <w:bookmarkStart w:id="2131" w:name="_Toc5889826"/>
      <w:bookmarkStart w:id="2132" w:name="_Toc5890345"/>
      <w:bookmarkStart w:id="2133" w:name="_Toc5899681"/>
      <w:bookmarkStart w:id="2134" w:name="_Toc5958831"/>
      <w:bookmarkStart w:id="2135" w:name="_Toc5961874"/>
      <w:bookmarkStart w:id="2136" w:name="_Toc5963653"/>
      <w:bookmarkStart w:id="2137" w:name="_Toc5964401"/>
      <w:bookmarkStart w:id="2138" w:name="_Toc5965148"/>
      <w:bookmarkStart w:id="2139" w:name="_Toc5965896"/>
      <w:bookmarkStart w:id="2140" w:name="_Toc5966906"/>
      <w:bookmarkStart w:id="2141" w:name="_Toc5969820"/>
      <w:bookmarkStart w:id="2142" w:name="_Toc5789245"/>
      <w:bookmarkStart w:id="2143" w:name="_Toc5803331"/>
      <w:bookmarkStart w:id="2144" w:name="_Toc5803801"/>
      <w:bookmarkStart w:id="2145" w:name="_Toc5804271"/>
      <w:bookmarkStart w:id="2146" w:name="_Toc5804740"/>
      <w:bookmarkStart w:id="2147" w:name="_Toc5805207"/>
      <w:bookmarkStart w:id="2148" w:name="_Toc5805672"/>
      <w:bookmarkStart w:id="2149" w:name="_Toc5806297"/>
      <w:bookmarkStart w:id="2150" w:name="_Toc5806772"/>
      <w:bookmarkStart w:id="2151" w:name="_Toc5807247"/>
      <w:bookmarkStart w:id="2152" w:name="_Toc5808700"/>
      <w:bookmarkStart w:id="2153" w:name="_Toc5810007"/>
      <w:bookmarkStart w:id="2154" w:name="_Toc5889827"/>
      <w:bookmarkStart w:id="2155" w:name="_Toc5890346"/>
      <w:bookmarkStart w:id="2156" w:name="_Toc5899682"/>
      <w:bookmarkStart w:id="2157" w:name="_Toc5958832"/>
      <w:bookmarkStart w:id="2158" w:name="_Toc5961875"/>
      <w:bookmarkStart w:id="2159" w:name="_Toc5963654"/>
      <w:bookmarkStart w:id="2160" w:name="_Toc5964402"/>
      <w:bookmarkStart w:id="2161" w:name="_Toc5965149"/>
      <w:bookmarkStart w:id="2162" w:name="_Toc5965897"/>
      <w:bookmarkStart w:id="2163" w:name="_Toc5966907"/>
      <w:bookmarkStart w:id="2164" w:name="_Toc5969821"/>
      <w:bookmarkStart w:id="2165" w:name="_Toc5789246"/>
      <w:bookmarkStart w:id="2166" w:name="_Toc5803332"/>
      <w:bookmarkStart w:id="2167" w:name="_Toc5803802"/>
      <w:bookmarkStart w:id="2168" w:name="_Toc5804272"/>
      <w:bookmarkStart w:id="2169" w:name="_Toc5804741"/>
      <w:bookmarkStart w:id="2170" w:name="_Toc5805208"/>
      <w:bookmarkStart w:id="2171" w:name="_Toc5805673"/>
      <w:bookmarkStart w:id="2172" w:name="_Toc5806298"/>
      <w:bookmarkStart w:id="2173" w:name="_Toc5806773"/>
      <w:bookmarkStart w:id="2174" w:name="_Toc5807248"/>
      <w:bookmarkStart w:id="2175" w:name="_Toc5808701"/>
      <w:bookmarkStart w:id="2176" w:name="_Toc5810008"/>
      <w:bookmarkStart w:id="2177" w:name="_Toc5889828"/>
      <w:bookmarkStart w:id="2178" w:name="_Toc5890347"/>
      <w:bookmarkStart w:id="2179" w:name="_Toc5899683"/>
      <w:bookmarkStart w:id="2180" w:name="_Toc5958833"/>
      <w:bookmarkStart w:id="2181" w:name="_Toc5961876"/>
      <w:bookmarkStart w:id="2182" w:name="_Toc5963655"/>
      <w:bookmarkStart w:id="2183" w:name="_Toc5964403"/>
      <w:bookmarkStart w:id="2184" w:name="_Toc5965150"/>
      <w:bookmarkStart w:id="2185" w:name="_Toc5965898"/>
      <w:bookmarkStart w:id="2186" w:name="_Toc5966908"/>
      <w:bookmarkStart w:id="2187" w:name="_Toc5969822"/>
      <w:bookmarkStart w:id="2188" w:name="_Toc5789247"/>
      <w:bookmarkStart w:id="2189" w:name="_Toc5803333"/>
      <w:bookmarkStart w:id="2190" w:name="_Toc5803803"/>
      <w:bookmarkStart w:id="2191" w:name="_Toc5804273"/>
      <w:bookmarkStart w:id="2192" w:name="_Toc5804742"/>
      <w:bookmarkStart w:id="2193" w:name="_Toc5805209"/>
      <w:bookmarkStart w:id="2194" w:name="_Toc5805674"/>
      <w:bookmarkStart w:id="2195" w:name="_Toc5806299"/>
      <w:bookmarkStart w:id="2196" w:name="_Toc5806774"/>
      <w:bookmarkStart w:id="2197" w:name="_Toc5807249"/>
      <w:bookmarkStart w:id="2198" w:name="_Toc5808702"/>
      <w:bookmarkStart w:id="2199" w:name="_Toc5810009"/>
      <w:bookmarkStart w:id="2200" w:name="_Toc5889829"/>
      <w:bookmarkStart w:id="2201" w:name="_Toc5890348"/>
      <w:bookmarkStart w:id="2202" w:name="_Toc5899684"/>
      <w:bookmarkStart w:id="2203" w:name="_Toc5958834"/>
      <w:bookmarkStart w:id="2204" w:name="_Toc5961877"/>
      <w:bookmarkStart w:id="2205" w:name="_Toc5963656"/>
      <w:bookmarkStart w:id="2206" w:name="_Toc5964404"/>
      <w:bookmarkStart w:id="2207" w:name="_Toc5965151"/>
      <w:bookmarkStart w:id="2208" w:name="_Toc5965899"/>
      <w:bookmarkStart w:id="2209" w:name="_Toc5966909"/>
      <w:bookmarkStart w:id="2210" w:name="_Toc5969823"/>
      <w:bookmarkStart w:id="2211" w:name="_Toc5789248"/>
      <w:bookmarkStart w:id="2212" w:name="_Toc5803334"/>
      <w:bookmarkStart w:id="2213" w:name="_Toc5803804"/>
      <w:bookmarkStart w:id="2214" w:name="_Toc5804274"/>
      <w:bookmarkStart w:id="2215" w:name="_Toc5804743"/>
      <w:bookmarkStart w:id="2216" w:name="_Toc5805210"/>
      <w:bookmarkStart w:id="2217" w:name="_Toc5805675"/>
      <w:bookmarkStart w:id="2218" w:name="_Toc5806300"/>
      <w:bookmarkStart w:id="2219" w:name="_Toc5806775"/>
      <w:bookmarkStart w:id="2220" w:name="_Toc5807250"/>
      <w:bookmarkStart w:id="2221" w:name="_Toc5808703"/>
      <w:bookmarkStart w:id="2222" w:name="_Toc5810010"/>
      <w:bookmarkStart w:id="2223" w:name="_Toc5889830"/>
      <w:bookmarkStart w:id="2224" w:name="_Toc5890349"/>
      <w:bookmarkStart w:id="2225" w:name="_Toc5899685"/>
      <w:bookmarkStart w:id="2226" w:name="_Toc5958835"/>
      <w:bookmarkStart w:id="2227" w:name="_Toc5961878"/>
      <w:bookmarkStart w:id="2228" w:name="_Toc5963657"/>
      <w:bookmarkStart w:id="2229" w:name="_Toc5964405"/>
      <w:bookmarkStart w:id="2230" w:name="_Toc5965152"/>
      <w:bookmarkStart w:id="2231" w:name="_Toc5965900"/>
      <w:bookmarkStart w:id="2232" w:name="_Toc5966910"/>
      <w:bookmarkStart w:id="2233" w:name="_Toc5969824"/>
      <w:bookmarkStart w:id="2234" w:name="_Toc5789249"/>
      <w:bookmarkStart w:id="2235" w:name="_Toc5803335"/>
      <w:bookmarkStart w:id="2236" w:name="_Toc5803805"/>
      <w:bookmarkStart w:id="2237" w:name="_Toc5804275"/>
      <w:bookmarkStart w:id="2238" w:name="_Toc5804744"/>
      <w:bookmarkStart w:id="2239" w:name="_Toc5805211"/>
      <w:bookmarkStart w:id="2240" w:name="_Toc5805676"/>
      <w:bookmarkStart w:id="2241" w:name="_Toc5806301"/>
      <w:bookmarkStart w:id="2242" w:name="_Toc5806776"/>
      <w:bookmarkStart w:id="2243" w:name="_Toc5807251"/>
      <w:bookmarkStart w:id="2244" w:name="_Toc5808704"/>
      <w:bookmarkStart w:id="2245" w:name="_Toc5810011"/>
      <w:bookmarkStart w:id="2246" w:name="_Toc5889831"/>
      <w:bookmarkStart w:id="2247" w:name="_Toc5890350"/>
      <w:bookmarkStart w:id="2248" w:name="_Toc5899686"/>
      <w:bookmarkStart w:id="2249" w:name="_Toc5958836"/>
      <w:bookmarkStart w:id="2250" w:name="_Toc5961879"/>
      <w:bookmarkStart w:id="2251" w:name="_Toc5963658"/>
      <w:bookmarkStart w:id="2252" w:name="_Toc5964406"/>
      <w:bookmarkStart w:id="2253" w:name="_Toc5965153"/>
      <w:bookmarkStart w:id="2254" w:name="_Toc5965901"/>
      <w:bookmarkStart w:id="2255" w:name="_Toc5966911"/>
      <w:bookmarkStart w:id="2256" w:name="_Toc5969825"/>
      <w:bookmarkStart w:id="2257" w:name="_Toc5789250"/>
      <w:bookmarkStart w:id="2258" w:name="_Toc5803336"/>
      <w:bookmarkStart w:id="2259" w:name="_Toc5803806"/>
      <w:bookmarkStart w:id="2260" w:name="_Toc5804276"/>
      <w:bookmarkStart w:id="2261" w:name="_Toc5804745"/>
      <w:bookmarkStart w:id="2262" w:name="_Toc5805212"/>
      <w:bookmarkStart w:id="2263" w:name="_Toc5805677"/>
      <w:bookmarkStart w:id="2264" w:name="_Toc5806302"/>
      <w:bookmarkStart w:id="2265" w:name="_Toc5806777"/>
      <w:bookmarkStart w:id="2266" w:name="_Toc5807252"/>
      <w:bookmarkStart w:id="2267" w:name="_Toc5808705"/>
      <w:bookmarkStart w:id="2268" w:name="_Toc5810012"/>
      <w:bookmarkStart w:id="2269" w:name="_Toc5889832"/>
      <w:bookmarkStart w:id="2270" w:name="_Toc5890351"/>
      <w:bookmarkStart w:id="2271" w:name="_Toc5899687"/>
      <w:bookmarkStart w:id="2272" w:name="_Toc5958837"/>
      <w:bookmarkStart w:id="2273" w:name="_Toc5961880"/>
      <w:bookmarkStart w:id="2274" w:name="_Toc5963659"/>
      <w:bookmarkStart w:id="2275" w:name="_Toc5964407"/>
      <w:bookmarkStart w:id="2276" w:name="_Toc5965154"/>
      <w:bookmarkStart w:id="2277" w:name="_Toc5965902"/>
      <w:bookmarkStart w:id="2278" w:name="_Toc5966912"/>
      <w:bookmarkStart w:id="2279" w:name="_Toc5969826"/>
      <w:bookmarkStart w:id="2280" w:name="_Toc5789251"/>
      <w:bookmarkStart w:id="2281" w:name="_Toc5803337"/>
      <w:bookmarkStart w:id="2282" w:name="_Toc5803807"/>
      <w:bookmarkStart w:id="2283" w:name="_Toc5804277"/>
      <w:bookmarkStart w:id="2284" w:name="_Toc5804746"/>
      <w:bookmarkStart w:id="2285" w:name="_Toc5805213"/>
      <w:bookmarkStart w:id="2286" w:name="_Toc5805678"/>
      <w:bookmarkStart w:id="2287" w:name="_Toc5806303"/>
      <w:bookmarkStart w:id="2288" w:name="_Toc5806778"/>
      <w:bookmarkStart w:id="2289" w:name="_Toc5807253"/>
      <w:bookmarkStart w:id="2290" w:name="_Toc5808706"/>
      <w:bookmarkStart w:id="2291" w:name="_Toc5810013"/>
      <w:bookmarkStart w:id="2292" w:name="_Toc5889833"/>
      <w:bookmarkStart w:id="2293" w:name="_Toc5890352"/>
      <w:bookmarkStart w:id="2294" w:name="_Toc5899688"/>
      <w:bookmarkStart w:id="2295" w:name="_Toc5958838"/>
      <w:bookmarkStart w:id="2296" w:name="_Toc5961881"/>
      <w:bookmarkStart w:id="2297" w:name="_Toc5963660"/>
      <w:bookmarkStart w:id="2298" w:name="_Toc5964408"/>
      <w:bookmarkStart w:id="2299" w:name="_Toc5965155"/>
      <w:bookmarkStart w:id="2300" w:name="_Toc5965903"/>
      <w:bookmarkStart w:id="2301" w:name="_Toc5966913"/>
      <w:bookmarkStart w:id="2302" w:name="_Toc5969827"/>
      <w:bookmarkStart w:id="2303" w:name="_Toc5789252"/>
      <w:bookmarkStart w:id="2304" w:name="_Toc5803338"/>
      <w:bookmarkStart w:id="2305" w:name="_Toc5803808"/>
      <w:bookmarkStart w:id="2306" w:name="_Toc5804278"/>
      <w:bookmarkStart w:id="2307" w:name="_Toc5804747"/>
      <w:bookmarkStart w:id="2308" w:name="_Toc5805214"/>
      <w:bookmarkStart w:id="2309" w:name="_Toc5805679"/>
      <w:bookmarkStart w:id="2310" w:name="_Toc5806304"/>
      <w:bookmarkStart w:id="2311" w:name="_Toc5806779"/>
      <w:bookmarkStart w:id="2312" w:name="_Toc5807254"/>
      <w:bookmarkStart w:id="2313" w:name="_Toc5808707"/>
      <w:bookmarkStart w:id="2314" w:name="_Toc5810014"/>
      <w:bookmarkStart w:id="2315" w:name="_Toc5889834"/>
      <w:bookmarkStart w:id="2316" w:name="_Toc5890353"/>
      <w:bookmarkStart w:id="2317" w:name="_Toc5899689"/>
      <w:bookmarkStart w:id="2318" w:name="_Toc5958839"/>
      <w:bookmarkStart w:id="2319" w:name="_Toc5961882"/>
      <w:bookmarkStart w:id="2320" w:name="_Toc5963661"/>
      <w:bookmarkStart w:id="2321" w:name="_Toc5964409"/>
      <w:bookmarkStart w:id="2322" w:name="_Toc5965156"/>
      <w:bookmarkStart w:id="2323" w:name="_Toc5965904"/>
      <w:bookmarkStart w:id="2324" w:name="_Toc5966914"/>
      <w:bookmarkStart w:id="2325" w:name="_Toc5969828"/>
      <w:bookmarkStart w:id="2326" w:name="_Toc5963662"/>
      <w:bookmarkStart w:id="2327" w:name="_Toc5964410"/>
      <w:bookmarkStart w:id="2328" w:name="_Toc5965157"/>
      <w:bookmarkStart w:id="2329" w:name="_Toc5965905"/>
      <w:bookmarkStart w:id="2330" w:name="_Toc5966915"/>
      <w:bookmarkStart w:id="2331" w:name="_Toc5969829"/>
      <w:bookmarkStart w:id="2332" w:name="_Toc5963663"/>
      <w:bookmarkStart w:id="2333" w:name="_Toc5964411"/>
      <w:bookmarkStart w:id="2334" w:name="_Toc5965158"/>
      <w:bookmarkStart w:id="2335" w:name="_Toc5965906"/>
      <w:bookmarkStart w:id="2336" w:name="_Toc5966916"/>
      <w:bookmarkStart w:id="2337" w:name="_Toc5969830"/>
      <w:bookmarkStart w:id="2338" w:name="_Toc5963664"/>
      <w:bookmarkStart w:id="2339" w:name="_Toc5964412"/>
      <w:bookmarkStart w:id="2340" w:name="_Toc5965159"/>
      <w:bookmarkStart w:id="2341" w:name="_Toc5965907"/>
      <w:bookmarkStart w:id="2342" w:name="_Toc5966917"/>
      <w:bookmarkStart w:id="2343" w:name="_Toc5969831"/>
      <w:bookmarkStart w:id="2344" w:name="_Toc5963665"/>
      <w:bookmarkStart w:id="2345" w:name="_Toc5964413"/>
      <w:bookmarkStart w:id="2346" w:name="_Toc5965160"/>
      <w:bookmarkStart w:id="2347" w:name="_Toc5965908"/>
      <w:bookmarkStart w:id="2348" w:name="_Toc5966918"/>
      <w:bookmarkStart w:id="2349" w:name="_Toc5969832"/>
      <w:bookmarkStart w:id="2350" w:name="_Toc5963666"/>
      <w:bookmarkStart w:id="2351" w:name="_Toc5964414"/>
      <w:bookmarkStart w:id="2352" w:name="_Toc5965161"/>
      <w:bookmarkStart w:id="2353" w:name="_Toc5965909"/>
      <w:bookmarkStart w:id="2354" w:name="_Toc5966919"/>
      <w:bookmarkStart w:id="2355" w:name="_Toc5969833"/>
      <w:bookmarkStart w:id="2356" w:name="_Toc5963667"/>
      <w:bookmarkStart w:id="2357" w:name="_Toc5964415"/>
      <w:bookmarkStart w:id="2358" w:name="_Toc5965162"/>
      <w:bookmarkStart w:id="2359" w:name="_Toc5965910"/>
      <w:bookmarkStart w:id="2360" w:name="_Toc5966920"/>
      <w:bookmarkStart w:id="2361" w:name="_Toc5969834"/>
      <w:bookmarkStart w:id="2362" w:name="_Toc5963668"/>
      <w:bookmarkStart w:id="2363" w:name="_Toc5964416"/>
      <w:bookmarkStart w:id="2364" w:name="_Toc5965163"/>
      <w:bookmarkStart w:id="2365" w:name="_Toc5965911"/>
      <w:bookmarkStart w:id="2366" w:name="_Toc5966921"/>
      <w:bookmarkStart w:id="2367" w:name="_Toc5969835"/>
      <w:bookmarkStart w:id="2368" w:name="_Toc5963669"/>
      <w:bookmarkStart w:id="2369" w:name="_Toc5964417"/>
      <w:bookmarkStart w:id="2370" w:name="_Toc5965164"/>
      <w:bookmarkStart w:id="2371" w:name="_Toc5965912"/>
      <w:bookmarkStart w:id="2372" w:name="_Toc5966922"/>
      <w:bookmarkStart w:id="2373" w:name="_Toc5969836"/>
      <w:bookmarkStart w:id="2374" w:name="_Toc5963670"/>
      <w:bookmarkStart w:id="2375" w:name="_Toc5964418"/>
      <w:bookmarkStart w:id="2376" w:name="_Toc5965165"/>
      <w:bookmarkStart w:id="2377" w:name="_Toc5965913"/>
      <w:bookmarkStart w:id="2378" w:name="_Toc5966923"/>
      <w:bookmarkStart w:id="2379" w:name="_Toc5969837"/>
      <w:bookmarkStart w:id="2380" w:name="_Toc5963671"/>
      <w:bookmarkStart w:id="2381" w:name="_Toc5964419"/>
      <w:bookmarkStart w:id="2382" w:name="_Toc5965166"/>
      <w:bookmarkStart w:id="2383" w:name="_Toc5965914"/>
      <w:bookmarkStart w:id="2384" w:name="_Toc5966924"/>
      <w:bookmarkStart w:id="2385" w:name="_Toc5969838"/>
      <w:bookmarkStart w:id="2386" w:name="_Toc5963672"/>
      <w:bookmarkStart w:id="2387" w:name="_Toc5964420"/>
      <w:bookmarkStart w:id="2388" w:name="_Toc5965167"/>
      <w:bookmarkStart w:id="2389" w:name="_Toc5965915"/>
      <w:bookmarkStart w:id="2390" w:name="_Toc5966925"/>
      <w:bookmarkStart w:id="2391" w:name="_Toc5969839"/>
      <w:bookmarkStart w:id="2392" w:name="_Toc5963673"/>
      <w:bookmarkStart w:id="2393" w:name="_Toc5964421"/>
      <w:bookmarkStart w:id="2394" w:name="_Toc5965168"/>
      <w:bookmarkStart w:id="2395" w:name="_Toc5965916"/>
      <w:bookmarkStart w:id="2396" w:name="_Toc5966926"/>
      <w:bookmarkStart w:id="2397" w:name="_Toc5969840"/>
      <w:bookmarkStart w:id="2398" w:name="_Toc5963674"/>
      <w:bookmarkStart w:id="2399" w:name="_Toc5964422"/>
      <w:bookmarkStart w:id="2400" w:name="_Toc5965169"/>
      <w:bookmarkStart w:id="2401" w:name="_Toc5965917"/>
      <w:bookmarkStart w:id="2402" w:name="_Toc5966927"/>
      <w:bookmarkStart w:id="2403" w:name="_Toc5969841"/>
      <w:bookmarkStart w:id="2404" w:name="_Toc5963675"/>
      <w:bookmarkStart w:id="2405" w:name="_Toc5964423"/>
      <w:bookmarkStart w:id="2406" w:name="_Toc5965170"/>
      <w:bookmarkStart w:id="2407" w:name="_Toc5965918"/>
      <w:bookmarkStart w:id="2408" w:name="_Toc5966928"/>
      <w:bookmarkStart w:id="2409" w:name="_Toc5969842"/>
      <w:bookmarkStart w:id="2410" w:name="_Toc5963676"/>
      <w:bookmarkStart w:id="2411" w:name="_Toc5964424"/>
      <w:bookmarkStart w:id="2412" w:name="_Toc5965171"/>
      <w:bookmarkStart w:id="2413" w:name="_Toc5965919"/>
      <w:bookmarkStart w:id="2414" w:name="_Toc5966929"/>
      <w:bookmarkStart w:id="2415" w:name="_Toc5969843"/>
      <w:bookmarkStart w:id="2416" w:name="_Toc5963677"/>
      <w:bookmarkStart w:id="2417" w:name="_Toc5964425"/>
      <w:bookmarkStart w:id="2418" w:name="_Toc5965172"/>
      <w:bookmarkStart w:id="2419" w:name="_Toc5965920"/>
      <w:bookmarkStart w:id="2420" w:name="_Toc5966930"/>
      <w:bookmarkStart w:id="2421" w:name="_Toc5969844"/>
      <w:bookmarkStart w:id="2422" w:name="_Toc5963678"/>
      <w:bookmarkStart w:id="2423" w:name="_Toc5964426"/>
      <w:bookmarkStart w:id="2424" w:name="_Toc5965173"/>
      <w:bookmarkStart w:id="2425" w:name="_Toc5965921"/>
      <w:bookmarkStart w:id="2426" w:name="_Toc5966931"/>
      <w:bookmarkStart w:id="2427" w:name="_Toc5969845"/>
      <w:bookmarkStart w:id="2428" w:name="_Toc5963679"/>
      <w:bookmarkStart w:id="2429" w:name="_Toc5964427"/>
      <w:bookmarkStart w:id="2430" w:name="_Toc5965174"/>
      <w:bookmarkStart w:id="2431" w:name="_Toc5965922"/>
      <w:bookmarkStart w:id="2432" w:name="_Toc5966932"/>
      <w:bookmarkStart w:id="2433" w:name="_Toc5969846"/>
      <w:bookmarkStart w:id="2434" w:name="_Toc5963680"/>
      <w:bookmarkStart w:id="2435" w:name="_Toc5964428"/>
      <w:bookmarkStart w:id="2436" w:name="_Toc5965175"/>
      <w:bookmarkStart w:id="2437" w:name="_Toc5965923"/>
      <w:bookmarkStart w:id="2438" w:name="_Toc5966933"/>
      <w:bookmarkStart w:id="2439" w:name="_Toc5969847"/>
      <w:bookmarkStart w:id="2440" w:name="_Toc5963681"/>
      <w:bookmarkStart w:id="2441" w:name="_Toc5964429"/>
      <w:bookmarkStart w:id="2442" w:name="_Toc5965176"/>
      <w:bookmarkStart w:id="2443" w:name="_Toc5965924"/>
      <w:bookmarkStart w:id="2444" w:name="_Toc5966934"/>
      <w:bookmarkStart w:id="2445" w:name="_Toc5969848"/>
      <w:bookmarkStart w:id="2446" w:name="_Toc5963682"/>
      <w:bookmarkStart w:id="2447" w:name="_Toc5964430"/>
      <w:bookmarkStart w:id="2448" w:name="_Toc5965177"/>
      <w:bookmarkStart w:id="2449" w:name="_Toc5965925"/>
      <w:bookmarkStart w:id="2450" w:name="_Toc5966935"/>
      <w:bookmarkStart w:id="2451" w:name="_Toc5969849"/>
      <w:bookmarkStart w:id="2452" w:name="_Toc5963683"/>
      <w:bookmarkStart w:id="2453" w:name="_Toc5964431"/>
      <w:bookmarkStart w:id="2454" w:name="_Toc5965178"/>
      <w:bookmarkStart w:id="2455" w:name="_Toc5965926"/>
      <w:bookmarkStart w:id="2456" w:name="_Toc5966936"/>
      <w:bookmarkStart w:id="2457" w:name="_Toc5969850"/>
      <w:bookmarkStart w:id="2458" w:name="_Toc5963684"/>
      <w:bookmarkStart w:id="2459" w:name="_Toc5964432"/>
      <w:bookmarkStart w:id="2460" w:name="_Toc5965179"/>
      <w:bookmarkStart w:id="2461" w:name="_Toc5965927"/>
      <w:bookmarkStart w:id="2462" w:name="_Toc5966937"/>
      <w:bookmarkStart w:id="2463" w:name="_Toc5969851"/>
      <w:bookmarkStart w:id="2464" w:name="_Toc5963685"/>
      <w:bookmarkStart w:id="2465" w:name="_Toc5964433"/>
      <w:bookmarkStart w:id="2466" w:name="_Toc5965180"/>
      <w:bookmarkStart w:id="2467" w:name="_Toc5965928"/>
      <w:bookmarkStart w:id="2468" w:name="_Toc5966938"/>
      <w:bookmarkStart w:id="2469" w:name="_Toc5969852"/>
      <w:bookmarkStart w:id="2470" w:name="_Toc5963686"/>
      <w:bookmarkStart w:id="2471" w:name="_Toc5964434"/>
      <w:bookmarkStart w:id="2472" w:name="_Toc5965181"/>
      <w:bookmarkStart w:id="2473" w:name="_Toc5965929"/>
      <w:bookmarkStart w:id="2474" w:name="_Toc5966939"/>
      <w:bookmarkStart w:id="2475" w:name="_Toc5969853"/>
      <w:bookmarkStart w:id="2476" w:name="_Toc5963687"/>
      <w:bookmarkStart w:id="2477" w:name="_Toc5964435"/>
      <w:bookmarkStart w:id="2478" w:name="_Toc5965182"/>
      <w:bookmarkStart w:id="2479" w:name="_Toc5965930"/>
      <w:bookmarkStart w:id="2480" w:name="_Toc5966940"/>
      <w:bookmarkStart w:id="2481" w:name="_Toc5969854"/>
      <w:bookmarkStart w:id="2482" w:name="_Toc5963688"/>
      <w:bookmarkStart w:id="2483" w:name="_Toc5964436"/>
      <w:bookmarkStart w:id="2484" w:name="_Toc5965183"/>
      <w:bookmarkStart w:id="2485" w:name="_Toc5965931"/>
      <w:bookmarkStart w:id="2486" w:name="_Toc5966941"/>
      <w:bookmarkStart w:id="2487" w:name="_Toc5969855"/>
      <w:bookmarkStart w:id="2488" w:name="_Toc5789254"/>
      <w:bookmarkStart w:id="2489" w:name="_Toc5803340"/>
      <w:bookmarkStart w:id="2490" w:name="_Toc5803810"/>
      <w:bookmarkStart w:id="2491" w:name="_Toc5804280"/>
      <w:bookmarkStart w:id="2492" w:name="_Toc5804749"/>
      <w:bookmarkStart w:id="2493" w:name="_Toc5805216"/>
      <w:bookmarkStart w:id="2494" w:name="_Toc5805681"/>
      <w:bookmarkStart w:id="2495" w:name="_Toc5806306"/>
      <w:bookmarkStart w:id="2496" w:name="_Toc5806781"/>
      <w:bookmarkStart w:id="2497" w:name="_Toc5807256"/>
      <w:bookmarkStart w:id="2498" w:name="_Toc5808709"/>
      <w:bookmarkStart w:id="2499" w:name="_Toc5810016"/>
      <w:bookmarkStart w:id="2500" w:name="_Toc5889836"/>
      <w:bookmarkStart w:id="2501" w:name="_Toc5890355"/>
      <w:bookmarkStart w:id="2502" w:name="_Toc5899691"/>
      <w:bookmarkStart w:id="2503" w:name="_Toc5958841"/>
      <w:bookmarkStart w:id="2504" w:name="_Toc5961884"/>
      <w:bookmarkStart w:id="2505" w:name="_Toc5963689"/>
      <w:bookmarkStart w:id="2506" w:name="_Toc5964437"/>
      <w:bookmarkStart w:id="2507" w:name="_Toc5965184"/>
      <w:bookmarkStart w:id="2508" w:name="_Toc5965932"/>
      <w:bookmarkStart w:id="2509" w:name="_Toc5966942"/>
      <w:bookmarkStart w:id="2510" w:name="_Toc5969856"/>
      <w:bookmarkStart w:id="2511" w:name="_Toc5789255"/>
      <w:bookmarkStart w:id="2512" w:name="_Toc5803341"/>
      <w:bookmarkStart w:id="2513" w:name="_Toc5803811"/>
      <w:bookmarkStart w:id="2514" w:name="_Toc5804281"/>
      <w:bookmarkStart w:id="2515" w:name="_Toc5804750"/>
      <w:bookmarkStart w:id="2516" w:name="_Toc5805217"/>
      <w:bookmarkStart w:id="2517" w:name="_Toc5805682"/>
      <w:bookmarkStart w:id="2518" w:name="_Toc5806307"/>
      <w:bookmarkStart w:id="2519" w:name="_Toc5806782"/>
      <w:bookmarkStart w:id="2520" w:name="_Toc5807257"/>
      <w:bookmarkStart w:id="2521" w:name="_Toc5808710"/>
      <w:bookmarkStart w:id="2522" w:name="_Toc5810017"/>
      <w:bookmarkStart w:id="2523" w:name="_Toc5889837"/>
      <w:bookmarkStart w:id="2524" w:name="_Toc5890356"/>
      <w:bookmarkStart w:id="2525" w:name="_Toc5899692"/>
      <w:bookmarkStart w:id="2526" w:name="_Toc5958842"/>
      <w:bookmarkStart w:id="2527" w:name="_Toc5961885"/>
      <w:bookmarkStart w:id="2528" w:name="_Toc5963690"/>
      <w:bookmarkStart w:id="2529" w:name="_Toc5964438"/>
      <w:bookmarkStart w:id="2530" w:name="_Toc5965185"/>
      <w:bookmarkStart w:id="2531" w:name="_Toc5965933"/>
      <w:bookmarkStart w:id="2532" w:name="_Toc5966943"/>
      <w:bookmarkStart w:id="2533" w:name="_Toc5969857"/>
      <w:bookmarkStart w:id="2534" w:name="_Toc5789256"/>
      <w:bookmarkStart w:id="2535" w:name="_Toc5803342"/>
      <w:bookmarkStart w:id="2536" w:name="_Toc5803812"/>
      <w:bookmarkStart w:id="2537" w:name="_Toc5804282"/>
      <w:bookmarkStart w:id="2538" w:name="_Toc5804751"/>
      <w:bookmarkStart w:id="2539" w:name="_Toc5805218"/>
      <w:bookmarkStart w:id="2540" w:name="_Toc5805683"/>
      <w:bookmarkStart w:id="2541" w:name="_Toc5806308"/>
      <w:bookmarkStart w:id="2542" w:name="_Toc5806783"/>
      <w:bookmarkStart w:id="2543" w:name="_Toc5807258"/>
      <w:bookmarkStart w:id="2544" w:name="_Toc5808711"/>
      <w:bookmarkStart w:id="2545" w:name="_Toc5810018"/>
      <w:bookmarkStart w:id="2546" w:name="_Toc5889838"/>
      <w:bookmarkStart w:id="2547" w:name="_Toc5890357"/>
      <w:bookmarkStart w:id="2548" w:name="_Toc5899693"/>
      <w:bookmarkStart w:id="2549" w:name="_Toc5958843"/>
      <w:bookmarkStart w:id="2550" w:name="_Toc5961886"/>
      <w:bookmarkStart w:id="2551" w:name="_Toc5963691"/>
      <w:bookmarkStart w:id="2552" w:name="_Toc5964439"/>
      <w:bookmarkStart w:id="2553" w:name="_Toc5965186"/>
      <w:bookmarkStart w:id="2554" w:name="_Toc5965934"/>
      <w:bookmarkStart w:id="2555" w:name="_Toc5966944"/>
      <w:bookmarkStart w:id="2556" w:name="_Toc5969858"/>
      <w:bookmarkStart w:id="2557" w:name="_Toc5789257"/>
      <w:bookmarkStart w:id="2558" w:name="_Toc5803343"/>
      <w:bookmarkStart w:id="2559" w:name="_Toc5803813"/>
      <w:bookmarkStart w:id="2560" w:name="_Toc5804283"/>
      <w:bookmarkStart w:id="2561" w:name="_Toc5804752"/>
      <w:bookmarkStart w:id="2562" w:name="_Toc5805219"/>
      <w:bookmarkStart w:id="2563" w:name="_Toc5805684"/>
      <w:bookmarkStart w:id="2564" w:name="_Toc5806309"/>
      <w:bookmarkStart w:id="2565" w:name="_Toc5806784"/>
      <w:bookmarkStart w:id="2566" w:name="_Toc5807259"/>
      <w:bookmarkStart w:id="2567" w:name="_Toc5808712"/>
      <w:bookmarkStart w:id="2568" w:name="_Toc5810019"/>
      <w:bookmarkStart w:id="2569" w:name="_Toc5889839"/>
      <w:bookmarkStart w:id="2570" w:name="_Toc5890358"/>
      <w:bookmarkStart w:id="2571" w:name="_Toc5899694"/>
      <w:bookmarkStart w:id="2572" w:name="_Toc5958844"/>
      <w:bookmarkStart w:id="2573" w:name="_Toc5961887"/>
      <w:bookmarkStart w:id="2574" w:name="_Toc5963692"/>
      <w:bookmarkStart w:id="2575" w:name="_Toc5964440"/>
      <w:bookmarkStart w:id="2576" w:name="_Toc5965187"/>
      <w:bookmarkStart w:id="2577" w:name="_Toc5965935"/>
      <w:bookmarkStart w:id="2578" w:name="_Toc5966945"/>
      <w:bookmarkStart w:id="2579" w:name="_Toc5969859"/>
      <w:bookmarkStart w:id="2580" w:name="_Toc5789258"/>
      <w:bookmarkStart w:id="2581" w:name="_Toc5803344"/>
      <w:bookmarkStart w:id="2582" w:name="_Toc5803814"/>
      <w:bookmarkStart w:id="2583" w:name="_Toc5804284"/>
      <w:bookmarkStart w:id="2584" w:name="_Toc5804753"/>
      <w:bookmarkStart w:id="2585" w:name="_Toc5805220"/>
      <w:bookmarkStart w:id="2586" w:name="_Toc5805685"/>
      <w:bookmarkStart w:id="2587" w:name="_Toc5806310"/>
      <w:bookmarkStart w:id="2588" w:name="_Toc5806785"/>
      <w:bookmarkStart w:id="2589" w:name="_Toc5807260"/>
      <w:bookmarkStart w:id="2590" w:name="_Toc5808713"/>
      <w:bookmarkStart w:id="2591" w:name="_Toc5810020"/>
      <w:bookmarkStart w:id="2592" w:name="_Toc5889840"/>
      <w:bookmarkStart w:id="2593" w:name="_Toc5890359"/>
      <w:bookmarkStart w:id="2594" w:name="_Toc5899695"/>
      <w:bookmarkStart w:id="2595" w:name="_Toc5958845"/>
      <w:bookmarkStart w:id="2596" w:name="_Toc5961888"/>
      <w:bookmarkStart w:id="2597" w:name="_Toc5963693"/>
      <w:bookmarkStart w:id="2598" w:name="_Toc5964441"/>
      <w:bookmarkStart w:id="2599" w:name="_Toc5965188"/>
      <w:bookmarkStart w:id="2600" w:name="_Toc5965936"/>
      <w:bookmarkStart w:id="2601" w:name="_Toc5966946"/>
      <w:bookmarkStart w:id="2602" w:name="_Toc5969860"/>
      <w:bookmarkStart w:id="2603" w:name="_Toc5789259"/>
      <w:bookmarkStart w:id="2604" w:name="_Toc5803345"/>
      <w:bookmarkStart w:id="2605" w:name="_Toc5803815"/>
      <w:bookmarkStart w:id="2606" w:name="_Toc5804285"/>
      <w:bookmarkStart w:id="2607" w:name="_Toc5804754"/>
      <w:bookmarkStart w:id="2608" w:name="_Toc5805221"/>
      <w:bookmarkStart w:id="2609" w:name="_Toc5805686"/>
      <w:bookmarkStart w:id="2610" w:name="_Toc5806311"/>
      <w:bookmarkStart w:id="2611" w:name="_Toc5806786"/>
      <w:bookmarkStart w:id="2612" w:name="_Toc5807261"/>
      <w:bookmarkStart w:id="2613" w:name="_Toc5808714"/>
      <w:bookmarkStart w:id="2614" w:name="_Toc5810021"/>
      <w:bookmarkStart w:id="2615" w:name="_Toc5889841"/>
      <w:bookmarkStart w:id="2616" w:name="_Toc5890360"/>
      <w:bookmarkStart w:id="2617" w:name="_Toc5899696"/>
      <w:bookmarkStart w:id="2618" w:name="_Toc5958846"/>
      <w:bookmarkStart w:id="2619" w:name="_Toc5961889"/>
      <w:bookmarkStart w:id="2620" w:name="_Toc5963694"/>
      <w:bookmarkStart w:id="2621" w:name="_Toc5964442"/>
      <w:bookmarkStart w:id="2622" w:name="_Toc5965189"/>
      <w:bookmarkStart w:id="2623" w:name="_Toc5965937"/>
      <w:bookmarkStart w:id="2624" w:name="_Toc5966947"/>
      <w:bookmarkStart w:id="2625" w:name="_Toc5969861"/>
      <w:bookmarkStart w:id="2626" w:name="_Toc5789260"/>
      <w:bookmarkStart w:id="2627" w:name="_Toc5803346"/>
      <w:bookmarkStart w:id="2628" w:name="_Toc5803816"/>
      <w:bookmarkStart w:id="2629" w:name="_Toc5804286"/>
      <w:bookmarkStart w:id="2630" w:name="_Toc5804755"/>
      <w:bookmarkStart w:id="2631" w:name="_Toc5805222"/>
      <w:bookmarkStart w:id="2632" w:name="_Toc5805687"/>
      <w:bookmarkStart w:id="2633" w:name="_Toc5806312"/>
      <w:bookmarkStart w:id="2634" w:name="_Toc5806787"/>
      <w:bookmarkStart w:id="2635" w:name="_Toc5807262"/>
      <w:bookmarkStart w:id="2636" w:name="_Toc5808715"/>
      <w:bookmarkStart w:id="2637" w:name="_Toc5810022"/>
      <w:bookmarkStart w:id="2638" w:name="_Toc5889842"/>
      <w:bookmarkStart w:id="2639" w:name="_Toc5890361"/>
      <w:bookmarkStart w:id="2640" w:name="_Toc5899697"/>
      <w:bookmarkStart w:id="2641" w:name="_Toc5958847"/>
      <w:bookmarkStart w:id="2642" w:name="_Toc5961890"/>
      <w:bookmarkStart w:id="2643" w:name="_Toc5963695"/>
      <w:bookmarkStart w:id="2644" w:name="_Toc5964443"/>
      <w:bookmarkStart w:id="2645" w:name="_Toc5965190"/>
      <w:bookmarkStart w:id="2646" w:name="_Toc5965938"/>
      <w:bookmarkStart w:id="2647" w:name="_Toc5966948"/>
      <w:bookmarkStart w:id="2648" w:name="_Toc5969862"/>
      <w:bookmarkStart w:id="2649" w:name="_Toc5789261"/>
      <w:bookmarkStart w:id="2650" w:name="_Toc5803347"/>
      <w:bookmarkStart w:id="2651" w:name="_Toc5803817"/>
      <w:bookmarkStart w:id="2652" w:name="_Toc5804287"/>
      <w:bookmarkStart w:id="2653" w:name="_Toc5804756"/>
      <w:bookmarkStart w:id="2654" w:name="_Toc5805223"/>
      <w:bookmarkStart w:id="2655" w:name="_Toc5805688"/>
      <w:bookmarkStart w:id="2656" w:name="_Toc5806313"/>
      <w:bookmarkStart w:id="2657" w:name="_Toc5806788"/>
      <w:bookmarkStart w:id="2658" w:name="_Toc5807263"/>
      <w:bookmarkStart w:id="2659" w:name="_Toc5808716"/>
      <w:bookmarkStart w:id="2660" w:name="_Toc5810023"/>
      <w:bookmarkStart w:id="2661" w:name="_Toc5889843"/>
      <w:bookmarkStart w:id="2662" w:name="_Toc5890362"/>
      <w:bookmarkStart w:id="2663" w:name="_Toc5899698"/>
      <w:bookmarkStart w:id="2664" w:name="_Toc5958848"/>
      <w:bookmarkStart w:id="2665" w:name="_Toc5961891"/>
      <w:bookmarkStart w:id="2666" w:name="_Toc5963696"/>
      <w:bookmarkStart w:id="2667" w:name="_Toc5964444"/>
      <w:bookmarkStart w:id="2668" w:name="_Toc5965191"/>
      <w:bookmarkStart w:id="2669" w:name="_Toc5965939"/>
      <w:bookmarkStart w:id="2670" w:name="_Toc5966949"/>
      <w:bookmarkStart w:id="2671" w:name="_Toc5969863"/>
      <w:bookmarkStart w:id="2672" w:name="_Toc5789262"/>
      <w:bookmarkStart w:id="2673" w:name="_Toc5803348"/>
      <w:bookmarkStart w:id="2674" w:name="_Toc5803818"/>
      <w:bookmarkStart w:id="2675" w:name="_Toc5804288"/>
      <w:bookmarkStart w:id="2676" w:name="_Toc5804757"/>
      <w:bookmarkStart w:id="2677" w:name="_Toc5805224"/>
      <w:bookmarkStart w:id="2678" w:name="_Toc5805689"/>
      <w:bookmarkStart w:id="2679" w:name="_Toc5806314"/>
      <w:bookmarkStart w:id="2680" w:name="_Toc5806789"/>
      <w:bookmarkStart w:id="2681" w:name="_Toc5807264"/>
      <w:bookmarkStart w:id="2682" w:name="_Toc5808717"/>
      <w:bookmarkStart w:id="2683" w:name="_Toc5810024"/>
      <w:bookmarkStart w:id="2684" w:name="_Toc5889844"/>
      <w:bookmarkStart w:id="2685" w:name="_Toc5890363"/>
      <w:bookmarkStart w:id="2686" w:name="_Toc5899699"/>
      <w:bookmarkStart w:id="2687" w:name="_Toc5958849"/>
      <w:bookmarkStart w:id="2688" w:name="_Toc5961892"/>
      <w:bookmarkStart w:id="2689" w:name="_Toc5963697"/>
      <w:bookmarkStart w:id="2690" w:name="_Toc5964445"/>
      <w:bookmarkStart w:id="2691" w:name="_Toc5965192"/>
      <w:bookmarkStart w:id="2692" w:name="_Toc5965940"/>
      <w:bookmarkStart w:id="2693" w:name="_Toc5966950"/>
      <w:bookmarkStart w:id="2694" w:name="_Toc5969864"/>
      <w:bookmarkStart w:id="2695" w:name="_Toc5789263"/>
      <w:bookmarkStart w:id="2696" w:name="_Toc5803349"/>
      <w:bookmarkStart w:id="2697" w:name="_Toc5803819"/>
      <w:bookmarkStart w:id="2698" w:name="_Toc5804289"/>
      <w:bookmarkStart w:id="2699" w:name="_Toc5804758"/>
      <w:bookmarkStart w:id="2700" w:name="_Toc5805225"/>
      <w:bookmarkStart w:id="2701" w:name="_Toc5805690"/>
      <w:bookmarkStart w:id="2702" w:name="_Toc5806315"/>
      <w:bookmarkStart w:id="2703" w:name="_Toc5806790"/>
      <w:bookmarkStart w:id="2704" w:name="_Toc5807265"/>
      <w:bookmarkStart w:id="2705" w:name="_Toc5808718"/>
      <w:bookmarkStart w:id="2706" w:name="_Toc5810025"/>
      <w:bookmarkStart w:id="2707" w:name="_Toc5889845"/>
      <w:bookmarkStart w:id="2708" w:name="_Toc5890364"/>
      <w:bookmarkStart w:id="2709" w:name="_Toc5899700"/>
      <w:bookmarkStart w:id="2710" w:name="_Toc5958850"/>
      <w:bookmarkStart w:id="2711" w:name="_Toc5961893"/>
      <w:bookmarkStart w:id="2712" w:name="_Toc5963698"/>
      <w:bookmarkStart w:id="2713" w:name="_Toc5964446"/>
      <w:bookmarkStart w:id="2714" w:name="_Toc5965193"/>
      <w:bookmarkStart w:id="2715" w:name="_Toc5965941"/>
      <w:bookmarkStart w:id="2716" w:name="_Toc5966951"/>
      <w:bookmarkStart w:id="2717" w:name="_Toc5969865"/>
      <w:bookmarkStart w:id="2718" w:name="_Toc5789264"/>
      <w:bookmarkStart w:id="2719" w:name="_Toc5803350"/>
      <w:bookmarkStart w:id="2720" w:name="_Toc5803820"/>
      <w:bookmarkStart w:id="2721" w:name="_Toc5804290"/>
      <w:bookmarkStart w:id="2722" w:name="_Toc5804759"/>
      <w:bookmarkStart w:id="2723" w:name="_Toc5805226"/>
      <w:bookmarkStart w:id="2724" w:name="_Toc5805691"/>
      <w:bookmarkStart w:id="2725" w:name="_Toc5806316"/>
      <w:bookmarkStart w:id="2726" w:name="_Toc5806791"/>
      <w:bookmarkStart w:id="2727" w:name="_Toc5807266"/>
      <w:bookmarkStart w:id="2728" w:name="_Toc5808719"/>
      <w:bookmarkStart w:id="2729" w:name="_Toc5810026"/>
      <w:bookmarkStart w:id="2730" w:name="_Toc5889846"/>
      <w:bookmarkStart w:id="2731" w:name="_Toc5890365"/>
      <w:bookmarkStart w:id="2732" w:name="_Toc5899701"/>
      <w:bookmarkStart w:id="2733" w:name="_Toc5958851"/>
      <w:bookmarkStart w:id="2734" w:name="_Toc5961894"/>
      <w:bookmarkStart w:id="2735" w:name="_Toc5963699"/>
      <w:bookmarkStart w:id="2736" w:name="_Toc5964447"/>
      <w:bookmarkStart w:id="2737" w:name="_Toc5965194"/>
      <w:bookmarkStart w:id="2738" w:name="_Toc5965942"/>
      <w:bookmarkStart w:id="2739" w:name="_Toc5966952"/>
      <w:bookmarkStart w:id="2740" w:name="_Toc5969866"/>
      <w:bookmarkStart w:id="2741" w:name="_Toc5789265"/>
      <w:bookmarkStart w:id="2742" w:name="_Toc5803351"/>
      <w:bookmarkStart w:id="2743" w:name="_Toc5803821"/>
      <w:bookmarkStart w:id="2744" w:name="_Toc5804291"/>
      <w:bookmarkStart w:id="2745" w:name="_Toc5804760"/>
      <w:bookmarkStart w:id="2746" w:name="_Toc5805227"/>
      <w:bookmarkStart w:id="2747" w:name="_Toc5805692"/>
      <w:bookmarkStart w:id="2748" w:name="_Toc5806317"/>
      <w:bookmarkStart w:id="2749" w:name="_Toc5806792"/>
      <w:bookmarkStart w:id="2750" w:name="_Toc5807267"/>
      <w:bookmarkStart w:id="2751" w:name="_Toc5808720"/>
      <w:bookmarkStart w:id="2752" w:name="_Toc5810027"/>
      <w:bookmarkStart w:id="2753" w:name="_Toc5889847"/>
      <w:bookmarkStart w:id="2754" w:name="_Toc5890366"/>
      <w:bookmarkStart w:id="2755" w:name="_Toc5899702"/>
      <w:bookmarkStart w:id="2756" w:name="_Toc5958852"/>
      <w:bookmarkStart w:id="2757" w:name="_Toc5961895"/>
      <w:bookmarkStart w:id="2758" w:name="_Toc5963700"/>
      <w:bookmarkStart w:id="2759" w:name="_Toc5964448"/>
      <w:bookmarkStart w:id="2760" w:name="_Toc5965195"/>
      <w:bookmarkStart w:id="2761" w:name="_Toc5965943"/>
      <w:bookmarkStart w:id="2762" w:name="_Toc5966953"/>
      <w:bookmarkStart w:id="2763" w:name="_Toc5969867"/>
      <w:bookmarkStart w:id="2764" w:name="_Toc5789266"/>
      <w:bookmarkStart w:id="2765" w:name="_Toc5803352"/>
      <w:bookmarkStart w:id="2766" w:name="_Toc5803822"/>
      <w:bookmarkStart w:id="2767" w:name="_Toc5804292"/>
      <w:bookmarkStart w:id="2768" w:name="_Toc5804761"/>
      <w:bookmarkStart w:id="2769" w:name="_Toc5805228"/>
      <w:bookmarkStart w:id="2770" w:name="_Toc5805693"/>
      <w:bookmarkStart w:id="2771" w:name="_Toc5806318"/>
      <w:bookmarkStart w:id="2772" w:name="_Toc5806793"/>
      <w:bookmarkStart w:id="2773" w:name="_Toc5807268"/>
      <w:bookmarkStart w:id="2774" w:name="_Toc5808721"/>
      <w:bookmarkStart w:id="2775" w:name="_Toc5810028"/>
      <w:bookmarkStart w:id="2776" w:name="_Toc5889848"/>
      <w:bookmarkStart w:id="2777" w:name="_Toc5890367"/>
      <w:bookmarkStart w:id="2778" w:name="_Toc5899703"/>
      <w:bookmarkStart w:id="2779" w:name="_Toc5958853"/>
      <w:bookmarkStart w:id="2780" w:name="_Toc5961896"/>
      <w:bookmarkStart w:id="2781" w:name="_Toc5963701"/>
      <w:bookmarkStart w:id="2782" w:name="_Toc5964449"/>
      <w:bookmarkStart w:id="2783" w:name="_Toc5965196"/>
      <w:bookmarkStart w:id="2784" w:name="_Toc5965944"/>
      <w:bookmarkStart w:id="2785" w:name="_Toc5966954"/>
      <w:bookmarkStart w:id="2786" w:name="_Toc5969868"/>
      <w:bookmarkStart w:id="2787" w:name="_Toc5789267"/>
      <w:bookmarkStart w:id="2788" w:name="_Toc5803353"/>
      <w:bookmarkStart w:id="2789" w:name="_Toc5803823"/>
      <w:bookmarkStart w:id="2790" w:name="_Toc5804293"/>
      <w:bookmarkStart w:id="2791" w:name="_Toc5804762"/>
      <w:bookmarkStart w:id="2792" w:name="_Toc5805229"/>
      <w:bookmarkStart w:id="2793" w:name="_Toc5805694"/>
      <w:bookmarkStart w:id="2794" w:name="_Toc5806319"/>
      <w:bookmarkStart w:id="2795" w:name="_Toc5806794"/>
      <w:bookmarkStart w:id="2796" w:name="_Toc5807269"/>
      <w:bookmarkStart w:id="2797" w:name="_Toc5808722"/>
      <w:bookmarkStart w:id="2798" w:name="_Toc5810029"/>
      <w:bookmarkStart w:id="2799" w:name="_Toc5889849"/>
      <w:bookmarkStart w:id="2800" w:name="_Toc5890368"/>
      <w:bookmarkStart w:id="2801" w:name="_Toc5899704"/>
      <w:bookmarkStart w:id="2802" w:name="_Toc5958854"/>
      <w:bookmarkStart w:id="2803" w:name="_Toc5961897"/>
      <w:bookmarkStart w:id="2804" w:name="_Toc5963702"/>
      <w:bookmarkStart w:id="2805" w:name="_Toc5964450"/>
      <w:bookmarkStart w:id="2806" w:name="_Toc5965197"/>
      <w:bookmarkStart w:id="2807" w:name="_Toc5965945"/>
      <w:bookmarkStart w:id="2808" w:name="_Toc5966955"/>
      <w:bookmarkStart w:id="2809" w:name="_Toc5969869"/>
      <w:bookmarkStart w:id="2810" w:name="_Toc5789268"/>
      <w:bookmarkStart w:id="2811" w:name="_Toc5803354"/>
      <w:bookmarkStart w:id="2812" w:name="_Toc5803824"/>
      <w:bookmarkStart w:id="2813" w:name="_Toc5804294"/>
      <w:bookmarkStart w:id="2814" w:name="_Toc5804763"/>
      <w:bookmarkStart w:id="2815" w:name="_Toc5805230"/>
      <w:bookmarkStart w:id="2816" w:name="_Toc5805695"/>
      <w:bookmarkStart w:id="2817" w:name="_Toc5806320"/>
      <w:bookmarkStart w:id="2818" w:name="_Toc5806795"/>
      <w:bookmarkStart w:id="2819" w:name="_Toc5807270"/>
      <w:bookmarkStart w:id="2820" w:name="_Toc5808723"/>
      <w:bookmarkStart w:id="2821" w:name="_Toc5810030"/>
      <w:bookmarkStart w:id="2822" w:name="_Toc5889850"/>
      <w:bookmarkStart w:id="2823" w:name="_Toc5890369"/>
      <w:bookmarkStart w:id="2824" w:name="_Toc5899705"/>
      <w:bookmarkStart w:id="2825" w:name="_Toc5958855"/>
      <w:bookmarkStart w:id="2826" w:name="_Toc5961898"/>
      <w:bookmarkStart w:id="2827" w:name="_Toc5963703"/>
      <w:bookmarkStart w:id="2828" w:name="_Toc5964451"/>
      <w:bookmarkStart w:id="2829" w:name="_Toc5965198"/>
      <w:bookmarkStart w:id="2830" w:name="_Toc5965946"/>
      <w:bookmarkStart w:id="2831" w:name="_Toc5966956"/>
      <w:bookmarkStart w:id="2832" w:name="_Toc5969870"/>
      <w:bookmarkStart w:id="2833" w:name="_Toc5789269"/>
      <w:bookmarkStart w:id="2834" w:name="_Toc5803355"/>
      <w:bookmarkStart w:id="2835" w:name="_Toc5803825"/>
      <w:bookmarkStart w:id="2836" w:name="_Toc5804295"/>
      <w:bookmarkStart w:id="2837" w:name="_Toc5804764"/>
      <w:bookmarkStart w:id="2838" w:name="_Toc5805231"/>
      <w:bookmarkStart w:id="2839" w:name="_Toc5805696"/>
      <w:bookmarkStart w:id="2840" w:name="_Toc5806321"/>
      <w:bookmarkStart w:id="2841" w:name="_Toc5806796"/>
      <w:bookmarkStart w:id="2842" w:name="_Toc5807271"/>
      <w:bookmarkStart w:id="2843" w:name="_Toc5808724"/>
      <w:bookmarkStart w:id="2844" w:name="_Toc5810031"/>
      <w:bookmarkStart w:id="2845" w:name="_Toc5889851"/>
      <w:bookmarkStart w:id="2846" w:name="_Toc5890370"/>
      <w:bookmarkStart w:id="2847" w:name="_Toc5899706"/>
      <w:bookmarkStart w:id="2848" w:name="_Toc5958856"/>
      <w:bookmarkStart w:id="2849" w:name="_Toc5961899"/>
      <w:bookmarkStart w:id="2850" w:name="_Toc5963704"/>
      <w:bookmarkStart w:id="2851" w:name="_Toc5964452"/>
      <w:bookmarkStart w:id="2852" w:name="_Toc5965199"/>
      <w:bookmarkStart w:id="2853" w:name="_Toc5965947"/>
      <w:bookmarkStart w:id="2854" w:name="_Toc5966957"/>
      <w:bookmarkStart w:id="2855" w:name="_Toc5969871"/>
      <w:bookmarkStart w:id="2856" w:name="_Toc5789270"/>
      <w:bookmarkStart w:id="2857" w:name="_Toc5803356"/>
      <w:bookmarkStart w:id="2858" w:name="_Toc5803826"/>
      <w:bookmarkStart w:id="2859" w:name="_Toc5804296"/>
      <w:bookmarkStart w:id="2860" w:name="_Toc5804765"/>
      <w:bookmarkStart w:id="2861" w:name="_Toc5805232"/>
      <w:bookmarkStart w:id="2862" w:name="_Toc5805697"/>
      <w:bookmarkStart w:id="2863" w:name="_Toc5806322"/>
      <w:bookmarkStart w:id="2864" w:name="_Toc5806797"/>
      <w:bookmarkStart w:id="2865" w:name="_Toc5807272"/>
      <w:bookmarkStart w:id="2866" w:name="_Toc5808725"/>
      <w:bookmarkStart w:id="2867" w:name="_Toc5810032"/>
      <w:bookmarkStart w:id="2868" w:name="_Toc5889852"/>
      <w:bookmarkStart w:id="2869" w:name="_Toc5890371"/>
      <w:bookmarkStart w:id="2870" w:name="_Toc5899707"/>
      <w:bookmarkStart w:id="2871" w:name="_Toc5958857"/>
      <w:bookmarkStart w:id="2872" w:name="_Toc5961900"/>
      <w:bookmarkStart w:id="2873" w:name="_Toc5963705"/>
      <w:bookmarkStart w:id="2874" w:name="_Toc5964453"/>
      <w:bookmarkStart w:id="2875" w:name="_Toc5965200"/>
      <w:bookmarkStart w:id="2876" w:name="_Toc5965948"/>
      <w:bookmarkStart w:id="2877" w:name="_Toc5966958"/>
      <w:bookmarkStart w:id="2878" w:name="_Toc5969872"/>
      <w:bookmarkStart w:id="2879" w:name="_Toc5963706"/>
      <w:bookmarkStart w:id="2880" w:name="_Toc5964454"/>
      <w:bookmarkStart w:id="2881" w:name="_Toc5965201"/>
      <w:bookmarkStart w:id="2882" w:name="_Toc5965949"/>
      <w:bookmarkStart w:id="2883" w:name="_Toc5966959"/>
      <w:bookmarkStart w:id="2884" w:name="_Toc5969873"/>
      <w:bookmarkStart w:id="2885" w:name="_Toc5963707"/>
      <w:bookmarkStart w:id="2886" w:name="_Toc5964455"/>
      <w:bookmarkStart w:id="2887" w:name="_Toc5965202"/>
      <w:bookmarkStart w:id="2888" w:name="_Toc5965950"/>
      <w:bookmarkStart w:id="2889" w:name="_Toc5966960"/>
      <w:bookmarkStart w:id="2890" w:name="_Toc5969874"/>
      <w:bookmarkStart w:id="2891" w:name="_Toc5963708"/>
      <w:bookmarkStart w:id="2892" w:name="_Toc5964456"/>
      <w:bookmarkStart w:id="2893" w:name="_Toc5965203"/>
      <w:bookmarkStart w:id="2894" w:name="_Toc5965951"/>
      <w:bookmarkStart w:id="2895" w:name="_Toc5966961"/>
      <w:bookmarkStart w:id="2896" w:name="_Toc5969875"/>
      <w:bookmarkStart w:id="2897" w:name="_Toc5963709"/>
      <w:bookmarkStart w:id="2898" w:name="_Toc5964457"/>
      <w:bookmarkStart w:id="2899" w:name="_Toc5965204"/>
      <w:bookmarkStart w:id="2900" w:name="_Toc5965952"/>
      <w:bookmarkStart w:id="2901" w:name="_Toc5966962"/>
      <w:bookmarkStart w:id="2902" w:name="_Toc5969876"/>
      <w:bookmarkStart w:id="2903" w:name="_Toc5963710"/>
      <w:bookmarkStart w:id="2904" w:name="_Toc5964458"/>
      <w:bookmarkStart w:id="2905" w:name="_Toc5965205"/>
      <w:bookmarkStart w:id="2906" w:name="_Toc5965953"/>
      <w:bookmarkStart w:id="2907" w:name="_Toc5966963"/>
      <w:bookmarkStart w:id="2908" w:name="_Toc5969877"/>
      <w:bookmarkStart w:id="2909" w:name="_Toc5963711"/>
      <w:bookmarkStart w:id="2910" w:name="_Toc5964459"/>
      <w:bookmarkStart w:id="2911" w:name="_Toc5965206"/>
      <w:bookmarkStart w:id="2912" w:name="_Toc5965954"/>
      <w:bookmarkStart w:id="2913" w:name="_Toc5966964"/>
      <w:bookmarkStart w:id="2914" w:name="_Toc5969878"/>
      <w:bookmarkStart w:id="2915" w:name="_Toc5963712"/>
      <w:bookmarkStart w:id="2916" w:name="_Toc5964460"/>
      <w:bookmarkStart w:id="2917" w:name="_Toc5965207"/>
      <w:bookmarkStart w:id="2918" w:name="_Toc5965955"/>
      <w:bookmarkStart w:id="2919" w:name="_Toc5966965"/>
      <w:bookmarkStart w:id="2920" w:name="_Toc5969879"/>
      <w:bookmarkStart w:id="2921" w:name="_Toc5789273"/>
      <w:bookmarkStart w:id="2922" w:name="_Toc5803359"/>
      <w:bookmarkStart w:id="2923" w:name="_Toc5803829"/>
      <w:bookmarkStart w:id="2924" w:name="_Toc5804299"/>
      <w:bookmarkStart w:id="2925" w:name="_Toc5804768"/>
      <w:bookmarkStart w:id="2926" w:name="_Toc5805235"/>
      <w:bookmarkStart w:id="2927" w:name="_Toc5805700"/>
      <w:bookmarkStart w:id="2928" w:name="_Toc5806325"/>
      <w:bookmarkStart w:id="2929" w:name="_Toc5806800"/>
      <w:bookmarkStart w:id="2930" w:name="_Toc5807275"/>
      <w:bookmarkStart w:id="2931" w:name="_Toc5808728"/>
      <w:bookmarkStart w:id="2932" w:name="_Toc5810035"/>
      <w:bookmarkStart w:id="2933" w:name="_Toc5889855"/>
      <w:bookmarkStart w:id="2934" w:name="_Toc5890374"/>
      <w:bookmarkStart w:id="2935" w:name="_Toc5899710"/>
      <w:bookmarkStart w:id="2936" w:name="_Toc5958860"/>
      <w:bookmarkStart w:id="2937" w:name="_Toc5961903"/>
      <w:bookmarkStart w:id="2938" w:name="_Toc5963713"/>
      <w:bookmarkStart w:id="2939" w:name="_Toc5964461"/>
      <w:bookmarkStart w:id="2940" w:name="_Toc5965208"/>
      <w:bookmarkStart w:id="2941" w:name="_Toc5965956"/>
      <w:bookmarkStart w:id="2942" w:name="_Toc5966966"/>
      <w:bookmarkStart w:id="2943" w:name="_Toc5969880"/>
      <w:bookmarkStart w:id="2944" w:name="_Toc5789274"/>
      <w:bookmarkStart w:id="2945" w:name="_Toc5803360"/>
      <w:bookmarkStart w:id="2946" w:name="_Toc5803830"/>
      <w:bookmarkStart w:id="2947" w:name="_Toc5804300"/>
      <w:bookmarkStart w:id="2948" w:name="_Toc5804769"/>
      <w:bookmarkStart w:id="2949" w:name="_Toc5805236"/>
      <w:bookmarkStart w:id="2950" w:name="_Toc5805701"/>
      <w:bookmarkStart w:id="2951" w:name="_Toc5806326"/>
      <w:bookmarkStart w:id="2952" w:name="_Toc5806801"/>
      <w:bookmarkStart w:id="2953" w:name="_Toc5807276"/>
      <w:bookmarkStart w:id="2954" w:name="_Toc5808729"/>
      <w:bookmarkStart w:id="2955" w:name="_Toc5810036"/>
      <w:bookmarkStart w:id="2956" w:name="_Toc5889856"/>
      <w:bookmarkStart w:id="2957" w:name="_Toc5890375"/>
      <w:bookmarkStart w:id="2958" w:name="_Toc5899711"/>
      <w:bookmarkStart w:id="2959" w:name="_Toc5958861"/>
      <w:bookmarkStart w:id="2960" w:name="_Toc5961904"/>
      <w:bookmarkStart w:id="2961" w:name="_Toc5963714"/>
      <w:bookmarkStart w:id="2962" w:name="_Toc5964462"/>
      <w:bookmarkStart w:id="2963" w:name="_Toc5965209"/>
      <w:bookmarkStart w:id="2964" w:name="_Toc5965957"/>
      <w:bookmarkStart w:id="2965" w:name="_Toc5966967"/>
      <w:bookmarkStart w:id="2966" w:name="_Toc5969881"/>
      <w:bookmarkStart w:id="2967" w:name="_Toc5789275"/>
      <w:bookmarkStart w:id="2968" w:name="_Toc5803361"/>
      <w:bookmarkStart w:id="2969" w:name="_Toc5803831"/>
      <w:bookmarkStart w:id="2970" w:name="_Toc5804301"/>
      <w:bookmarkStart w:id="2971" w:name="_Toc5804770"/>
      <w:bookmarkStart w:id="2972" w:name="_Toc5805237"/>
      <w:bookmarkStart w:id="2973" w:name="_Toc5805702"/>
      <w:bookmarkStart w:id="2974" w:name="_Toc5806327"/>
      <w:bookmarkStart w:id="2975" w:name="_Toc5806802"/>
      <w:bookmarkStart w:id="2976" w:name="_Toc5807277"/>
      <w:bookmarkStart w:id="2977" w:name="_Toc5808730"/>
      <w:bookmarkStart w:id="2978" w:name="_Toc5810037"/>
      <w:bookmarkStart w:id="2979" w:name="_Toc5889857"/>
      <w:bookmarkStart w:id="2980" w:name="_Toc5890376"/>
      <w:bookmarkStart w:id="2981" w:name="_Toc5899712"/>
      <w:bookmarkStart w:id="2982" w:name="_Toc5958862"/>
      <w:bookmarkStart w:id="2983" w:name="_Toc5961905"/>
      <w:bookmarkStart w:id="2984" w:name="_Toc5963715"/>
      <w:bookmarkStart w:id="2985" w:name="_Toc5964463"/>
      <w:bookmarkStart w:id="2986" w:name="_Toc5965210"/>
      <w:bookmarkStart w:id="2987" w:name="_Toc5965958"/>
      <w:bookmarkStart w:id="2988" w:name="_Toc5966968"/>
      <w:bookmarkStart w:id="2989" w:name="_Toc5969882"/>
      <w:bookmarkStart w:id="2990" w:name="_Toc5789276"/>
      <w:bookmarkStart w:id="2991" w:name="_Toc5803362"/>
      <w:bookmarkStart w:id="2992" w:name="_Toc5803832"/>
      <w:bookmarkStart w:id="2993" w:name="_Toc5804302"/>
      <w:bookmarkStart w:id="2994" w:name="_Toc5804771"/>
      <w:bookmarkStart w:id="2995" w:name="_Toc5805238"/>
      <w:bookmarkStart w:id="2996" w:name="_Toc5805703"/>
      <w:bookmarkStart w:id="2997" w:name="_Toc5806328"/>
      <w:bookmarkStart w:id="2998" w:name="_Toc5806803"/>
      <w:bookmarkStart w:id="2999" w:name="_Toc5807278"/>
      <w:bookmarkStart w:id="3000" w:name="_Toc5808731"/>
      <w:bookmarkStart w:id="3001" w:name="_Toc5810038"/>
      <w:bookmarkStart w:id="3002" w:name="_Toc5889858"/>
      <w:bookmarkStart w:id="3003" w:name="_Toc5890377"/>
      <w:bookmarkStart w:id="3004" w:name="_Toc5899713"/>
      <w:bookmarkStart w:id="3005" w:name="_Toc5958863"/>
      <w:bookmarkStart w:id="3006" w:name="_Toc5961906"/>
      <w:bookmarkStart w:id="3007" w:name="_Toc5963716"/>
      <w:bookmarkStart w:id="3008" w:name="_Toc5964464"/>
      <w:bookmarkStart w:id="3009" w:name="_Toc5965211"/>
      <w:bookmarkStart w:id="3010" w:name="_Toc5965959"/>
      <w:bookmarkStart w:id="3011" w:name="_Toc5966969"/>
      <w:bookmarkStart w:id="3012" w:name="_Toc5969883"/>
      <w:bookmarkStart w:id="3013" w:name="_Toc5789277"/>
      <w:bookmarkStart w:id="3014" w:name="_Toc5803363"/>
      <w:bookmarkStart w:id="3015" w:name="_Toc5803833"/>
      <w:bookmarkStart w:id="3016" w:name="_Toc5804303"/>
      <w:bookmarkStart w:id="3017" w:name="_Toc5804772"/>
      <w:bookmarkStart w:id="3018" w:name="_Toc5805239"/>
      <w:bookmarkStart w:id="3019" w:name="_Toc5805704"/>
      <w:bookmarkStart w:id="3020" w:name="_Toc5806329"/>
      <w:bookmarkStart w:id="3021" w:name="_Toc5806804"/>
      <w:bookmarkStart w:id="3022" w:name="_Toc5807279"/>
      <w:bookmarkStart w:id="3023" w:name="_Toc5808732"/>
      <w:bookmarkStart w:id="3024" w:name="_Toc5810039"/>
      <w:bookmarkStart w:id="3025" w:name="_Toc5889859"/>
      <w:bookmarkStart w:id="3026" w:name="_Toc5890378"/>
      <w:bookmarkStart w:id="3027" w:name="_Toc5899714"/>
      <w:bookmarkStart w:id="3028" w:name="_Toc5958864"/>
      <w:bookmarkStart w:id="3029" w:name="_Toc5961907"/>
      <w:bookmarkStart w:id="3030" w:name="_Toc5963717"/>
      <w:bookmarkStart w:id="3031" w:name="_Toc5964465"/>
      <w:bookmarkStart w:id="3032" w:name="_Toc5965212"/>
      <w:bookmarkStart w:id="3033" w:name="_Toc5965960"/>
      <w:bookmarkStart w:id="3034" w:name="_Toc5966970"/>
      <w:bookmarkStart w:id="3035" w:name="_Toc5969884"/>
      <w:bookmarkStart w:id="3036" w:name="_Toc5789278"/>
      <w:bookmarkStart w:id="3037" w:name="_Toc5803364"/>
      <w:bookmarkStart w:id="3038" w:name="_Toc5803834"/>
      <w:bookmarkStart w:id="3039" w:name="_Toc5804304"/>
      <w:bookmarkStart w:id="3040" w:name="_Toc5804773"/>
      <w:bookmarkStart w:id="3041" w:name="_Toc5805240"/>
      <w:bookmarkStart w:id="3042" w:name="_Toc5805705"/>
      <w:bookmarkStart w:id="3043" w:name="_Toc5806330"/>
      <w:bookmarkStart w:id="3044" w:name="_Toc5806805"/>
      <w:bookmarkStart w:id="3045" w:name="_Toc5807280"/>
      <w:bookmarkStart w:id="3046" w:name="_Toc5808733"/>
      <w:bookmarkStart w:id="3047" w:name="_Toc5810040"/>
      <w:bookmarkStart w:id="3048" w:name="_Toc5889860"/>
      <w:bookmarkStart w:id="3049" w:name="_Toc5890379"/>
      <w:bookmarkStart w:id="3050" w:name="_Toc5899715"/>
      <w:bookmarkStart w:id="3051" w:name="_Toc5958865"/>
      <w:bookmarkStart w:id="3052" w:name="_Toc5961908"/>
      <w:bookmarkStart w:id="3053" w:name="_Toc5963718"/>
      <w:bookmarkStart w:id="3054" w:name="_Toc5964466"/>
      <w:bookmarkStart w:id="3055" w:name="_Toc5965213"/>
      <w:bookmarkStart w:id="3056" w:name="_Toc5965961"/>
      <w:bookmarkStart w:id="3057" w:name="_Toc5966971"/>
      <w:bookmarkStart w:id="3058" w:name="_Toc5969885"/>
      <w:bookmarkStart w:id="3059" w:name="_Toc5789279"/>
      <w:bookmarkStart w:id="3060" w:name="_Toc5803365"/>
      <w:bookmarkStart w:id="3061" w:name="_Toc5803835"/>
      <w:bookmarkStart w:id="3062" w:name="_Toc5804305"/>
      <w:bookmarkStart w:id="3063" w:name="_Toc5804774"/>
      <w:bookmarkStart w:id="3064" w:name="_Toc5805241"/>
      <w:bookmarkStart w:id="3065" w:name="_Toc5805706"/>
      <w:bookmarkStart w:id="3066" w:name="_Toc5806331"/>
      <w:bookmarkStart w:id="3067" w:name="_Toc5806806"/>
      <w:bookmarkStart w:id="3068" w:name="_Toc5807281"/>
      <w:bookmarkStart w:id="3069" w:name="_Toc5808734"/>
      <w:bookmarkStart w:id="3070" w:name="_Toc5810041"/>
      <w:bookmarkStart w:id="3071" w:name="_Toc5889861"/>
      <w:bookmarkStart w:id="3072" w:name="_Toc5890380"/>
      <w:bookmarkStart w:id="3073" w:name="_Toc5899716"/>
      <w:bookmarkStart w:id="3074" w:name="_Toc5958866"/>
      <w:bookmarkStart w:id="3075" w:name="_Toc5961909"/>
      <w:bookmarkStart w:id="3076" w:name="_Toc5963719"/>
      <w:bookmarkStart w:id="3077" w:name="_Toc5964467"/>
      <w:bookmarkStart w:id="3078" w:name="_Toc5965214"/>
      <w:bookmarkStart w:id="3079" w:name="_Toc5965962"/>
      <w:bookmarkStart w:id="3080" w:name="_Toc5966972"/>
      <w:bookmarkStart w:id="3081" w:name="_Toc5969886"/>
      <w:bookmarkStart w:id="3082" w:name="_Toc5789280"/>
      <w:bookmarkStart w:id="3083" w:name="_Toc5803366"/>
      <w:bookmarkStart w:id="3084" w:name="_Toc5803836"/>
      <w:bookmarkStart w:id="3085" w:name="_Toc5804306"/>
      <w:bookmarkStart w:id="3086" w:name="_Toc5804775"/>
      <w:bookmarkStart w:id="3087" w:name="_Toc5805242"/>
      <w:bookmarkStart w:id="3088" w:name="_Toc5805707"/>
      <w:bookmarkStart w:id="3089" w:name="_Toc5806332"/>
      <w:bookmarkStart w:id="3090" w:name="_Toc5806807"/>
      <w:bookmarkStart w:id="3091" w:name="_Toc5807282"/>
      <w:bookmarkStart w:id="3092" w:name="_Toc5808735"/>
      <w:bookmarkStart w:id="3093" w:name="_Toc5810042"/>
      <w:bookmarkStart w:id="3094" w:name="_Toc5889862"/>
      <w:bookmarkStart w:id="3095" w:name="_Toc5890381"/>
      <w:bookmarkStart w:id="3096" w:name="_Toc5899717"/>
      <w:bookmarkStart w:id="3097" w:name="_Toc5958867"/>
      <w:bookmarkStart w:id="3098" w:name="_Toc5961910"/>
      <w:bookmarkStart w:id="3099" w:name="_Toc5963720"/>
      <w:bookmarkStart w:id="3100" w:name="_Toc5964468"/>
      <w:bookmarkStart w:id="3101" w:name="_Toc5965215"/>
      <w:bookmarkStart w:id="3102" w:name="_Toc5965963"/>
      <w:bookmarkStart w:id="3103" w:name="_Toc5966973"/>
      <w:bookmarkStart w:id="3104" w:name="_Toc5969887"/>
      <w:bookmarkStart w:id="3105" w:name="_Toc5789281"/>
      <w:bookmarkStart w:id="3106" w:name="_Toc5803367"/>
      <w:bookmarkStart w:id="3107" w:name="_Toc5803837"/>
      <w:bookmarkStart w:id="3108" w:name="_Toc5804307"/>
      <w:bookmarkStart w:id="3109" w:name="_Toc5804776"/>
      <w:bookmarkStart w:id="3110" w:name="_Toc5805243"/>
      <w:bookmarkStart w:id="3111" w:name="_Toc5805708"/>
      <w:bookmarkStart w:id="3112" w:name="_Toc5806333"/>
      <w:bookmarkStart w:id="3113" w:name="_Toc5806808"/>
      <w:bookmarkStart w:id="3114" w:name="_Toc5807283"/>
      <w:bookmarkStart w:id="3115" w:name="_Toc5808736"/>
      <w:bookmarkStart w:id="3116" w:name="_Toc5810043"/>
      <w:bookmarkStart w:id="3117" w:name="_Toc5889863"/>
      <w:bookmarkStart w:id="3118" w:name="_Toc5890382"/>
      <w:bookmarkStart w:id="3119" w:name="_Toc5899718"/>
      <w:bookmarkStart w:id="3120" w:name="_Toc5958868"/>
      <w:bookmarkStart w:id="3121" w:name="_Toc5961911"/>
      <w:bookmarkStart w:id="3122" w:name="_Toc5963721"/>
      <w:bookmarkStart w:id="3123" w:name="_Toc5964469"/>
      <w:bookmarkStart w:id="3124" w:name="_Toc5965216"/>
      <w:bookmarkStart w:id="3125" w:name="_Toc5965964"/>
      <w:bookmarkStart w:id="3126" w:name="_Toc5966974"/>
      <w:bookmarkStart w:id="3127" w:name="_Toc5969888"/>
      <w:bookmarkStart w:id="3128" w:name="_Toc5789282"/>
      <w:bookmarkStart w:id="3129" w:name="_Toc5803368"/>
      <w:bookmarkStart w:id="3130" w:name="_Toc5803838"/>
      <w:bookmarkStart w:id="3131" w:name="_Toc5804308"/>
      <w:bookmarkStart w:id="3132" w:name="_Toc5804777"/>
      <w:bookmarkStart w:id="3133" w:name="_Toc5805244"/>
      <w:bookmarkStart w:id="3134" w:name="_Toc5805709"/>
      <w:bookmarkStart w:id="3135" w:name="_Toc5806334"/>
      <w:bookmarkStart w:id="3136" w:name="_Toc5806809"/>
      <w:bookmarkStart w:id="3137" w:name="_Toc5807284"/>
      <w:bookmarkStart w:id="3138" w:name="_Toc5808737"/>
      <w:bookmarkStart w:id="3139" w:name="_Toc5810044"/>
      <w:bookmarkStart w:id="3140" w:name="_Toc5889864"/>
      <w:bookmarkStart w:id="3141" w:name="_Toc5890383"/>
      <w:bookmarkStart w:id="3142" w:name="_Toc5899719"/>
      <w:bookmarkStart w:id="3143" w:name="_Toc5958869"/>
      <w:bookmarkStart w:id="3144" w:name="_Toc5961912"/>
      <w:bookmarkStart w:id="3145" w:name="_Toc5963722"/>
      <w:bookmarkStart w:id="3146" w:name="_Toc5964470"/>
      <w:bookmarkStart w:id="3147" w:name="_Toc5965217"/>
      <w:bookmarkStart w:id="3148" w:name="_Toc5965965"/>
      <w:bookmarkStart w:id="3149" w:name="_Toc5966975"/>
      <w:bookmarkStart w:id="3150" w:name="_Toc5969889"/>
      <w:bookmarkStart w:id="3151" w:name="_Toc5789283"/>
      <w:bookmarkStart w:id="3152" w:name="_Toc5803369"/>
      <w:bookmarkStart w:id="3153" w:name="_Toc5803839"/>
      <w:bookmarkStart w:id="3154" w:name="_Toc5804309"/>
      <w:bookmarkStart w:id="3155" w:name="_Toc5804778"/>
      <w:bookmarkStart w:id="3156" w:name="_Toc5805245"/>
      <w:bookmarkStart w:id="3157" w:name="_Toc5805710"/>
      <w:bookmarkStart w:id="3158" w:name="_Toc5806335"/>
      <w:bookmarkStart w:id="3159" w:name="_Toc5806810"/>
      <w:bookmarkStart w:id="3160" w:name="_Toc5807285"/>
      <w:bookmarkStart w:id="3161" w:name="_Toc5808738"/>
      <w:bookmarkStart w:id="3162" w:name="_Toc5810045"/>
      <w:bookmarkStart w:id="3163" w:name="_Toc5889865"/>
      <w:bookmarkStart w:id="3164" w:name="_Toc5890384"/>
      <w:bookmarkStart w:id="3165" w:name="_Toc5899720"/>
      <w:bookmarkStart w:id="3166" w:name="_Toc5958870"/>
      <w:bookmarkStart w:id="3167" w:name="_Toc5961913"/>
      <w:bookmarkStart w:id="3168" w:name="_Toc5963723"/>
      <w:bookmarkStart w:id="3169" w:name="_Toc5964471"/>
      <w:bookmarkStart w:id="3170" w:name="_Toc5965218"/>
      <w:bookmarkStart w:id="3171" w:name="_Toc5965966"/>
      <w:bookmarkStart w:id="3172" w:name="_Toc5966976"/>
      <w:bookmarkStart w:id="3173" w:name="_Toc5969890"/>
      <w:bookmarkStart w:id="3174" w:name="_Toc5789284"/>
      <w:bookmarkStart w:id="3175" w:name="_Toc5803370"/>
      <w:bookmarkStart w:id="3176" w:name="_Toc5803840"/>
      <w:bookmarkStart w:id="3177" w:name="_Toc5804310"/>
      <w:bookmarkStart w:id="3178" w:name="_Toc5804779"/>
      <w:bookmarkStart w:id="3179" w:name="_Toc5805246"/>
      <w:bookmarkStart w:id="3180" w:name="_Toc5805711"/>
      <w:bookmarkStart w:id="3181" w:name="_Toc5806336"/>
      <w:bookmarkStart w:id="3182" w:name="_Toc5806811"/>
      <w:bookmarkStart w:id="3183" w:name="_Toc5807286"/>
      <w:bookmarkStart w:id="3184" w:name="_Toc5808739"/>
      <w:bookmarkStart w:id="3185" w:name="_Toc5810046"/>
      <w:bookmarkStart w:id="3186" w:name="_Toc5889866"/>
      <w:bookmarkStart w:id="3187" w:name="_Toc5890385"/>
      <w:bookmarkStart w:id="3188" w:name="_Toc5899721"/>
      <w:bookmarkStart w:id="3189" w:name="_Toc5958871"/>
      <w:bookmarkStart w:id="3190" w:name="_Toc5961914"/>
      <w:bookmarkStart w:id="3191" w:name="_Toc5963724"/>
      <w:bookmarkStart w:id="3192" w:name="_Toc5964472"/>
      <w:bookmarkStart w:id="3193" w:name="_Toc5965219"/>
      <w:bookmarkStart w:id="3194" w:name="_Toc5965967"/>
      <w:bookmarkStart w:id="3195" w:name="_Toc5966977"/>
      <w:bookmarkStart w:id="3196" w:name="_Toc5969891"/>
      <w:bookmarkStart w:id="3197" w:name="_Toc5789285"/>
      <w:bookmarkStart w:id="3198" w:name="_Toc5803371"/>
      <w:bookmarkStart w:id="3199" w:name="_Toc5803841"/>
      <w:bookmarkStart w:id="3200" w:name="_Toc5804311"/>
      <w:bookmarkStart w:id="3201" w:name="_Toc5804780"/>
      <w:bookmarkStart w:id="3202" w:name="_Toc5805247"/>
      <w:bookmarkStart w:id="3203" w:name="_Toc5805712"/>
      <w:bookmarkStart w:id="3204" w:name="_Toc5806337"/>
      <w:bookmarkStart w:id="3205" w:name="_Toc5806812"/>
      <w:bookmarkStart w:id="3206" w:name="_Toc5807287"/>
      <w:bookmarkStart w:id="3207" w:name="_Toc5808740"/>
      <w:bookmarkStart w:id="3208" w:name="_Toc5810047"/>
      <w:bookmarkStart w:id="3209" w:name="_Toc5889867"/>
      <w:bookmarkStart w:id="3210" w:name="_Toc5890386"/>
      <w:bookmarkStart w:id="3211" w:name="_Toc5899722"/>
      <w:bookmarkStart w:id="3212" w:name="_Toc5958872"/>
      <w:bookmarkStart w:id="3213" w:name="_Toc5961915"/>
      <w:bookmarkStart w:id="3214" w:name="_Toc5963725"/>
      <w:bookmarkStart w:id="3215" w:name="_Toc5964473"/>
      <w:bookmarkStart w:id="3216" w:name="_Toc5965220"/>
      <w:bookmarkStart w:id="3217" w:name="_Toc5965968"/>
      <w:bookmarkStart w:id="3218" w:name="_Toc5966978"/>
      <w:bookmarkStart w:id="3219" w:name="_Toc5969892"/>
      <w:bookmarkStart w:id="3220" w:name="_Toc5789286"/>
      <w:bookmarkStart w:id="3221" w:name="_Toc5803372"/>
      <w:bookmarkStart w:id="3222" w:name="_Toc5803842"/>
      <w:bookmarkStart w:id="3223" w:name="_Toc5804312"/>
      <w:bookmarkStart w:id="3224" w:name="_Toc5804781"/>
      <w:bookmarkStart w:id="3225" w:name="_Toc5805248"/>
      <w:bookmarkStart w:id="3226" w:name="_Toc5805713"/>
      <w:bookmarkStart w:id="3227" w:name="_Toc5806338"/>
      <w:bookmarkStart w:id="3228" w:name="_Toc5806813"/>
      <w:bookmarkStart w:id="3229" w:name="_Toc5807288"/>
      <w:bookmarkStart w:id="3230" w:name="_Toc5808741"/>
      <w:bookmarkStart w:id="3231" w:name="_Toc5810048"/>
      <w:bookmarkStart w:id="3232" w:name="_Toc5889868"/>
      <w:bookmarkStart w:id="3233" w:name="_Toc5890387"/>
      <w:bookmarkStart w:id="3234" w:name="_Toc5899723"/>
      <w:bookmarkStart w:id="3235" w:name="_Toc5958873"/>
      <w:bookmarkStart w:id="3236" w:name="_Toc5961916"/>
      <w:bookmarkStart w:id="3237" w:name="_Toc5963726"/>
      <w:bookmarkStart w:id="3238" w:name="_Toc5964474"/>
      <w:bookmarkStart w:id="3239" w:name="_Toc5965221"/>
      <w:bookmarkStart w:id="3240" w:name="_Toc5965969"/>
      <w:bookmarkStart w:id="3241" w:name="_Toc5966979"/>
      <w:bookmarkStart w:id="3242" w:name="_Toc5969893"/>
      <w:bookmarkStart w:id="3243" w:name="_Toc5789287"/>
      <w:bookmarkStart w:id="3244" w:name="_Toc5803373"/>
      <w:bookmarkStart w:id="3245" w:name="_Toc5803843"/>
      <w:bookmarkStart w:id="3246" w:name="_Toc5804313"/>
      <w:bookmarkStart w:id="3247" w:name="_Toc5804782"/>
      <w:bookmarkStart w:id="3248" w:name="_Toc5805249"/>
      <w:bookmarkStart w:id="3249" w:name="_Toc5805714"/>
      <w:bookmarkStart w:id="3250" w:name="_Toc5806339"/>
      <w:bookmarkStart w:id="3251" w:name="_Toc5806814"/>
      <w:bookmarkStart w:id="3252" w:name="_Toc5807289"/>
      <w:bookmarkStart w:id="3253" w:name="_Toc5808742"/>
      <w:bookmarkStart w:id="3254" w:name="_Toc5810049"/>
      <w:bookmarkStart w:id="3255" w:name="_Toc5889869"/>
      <w:bookmarkStart w:id="3256" w:name="_Toc5890388"/>
      <w:bookmarkStart w:id="3257" w:name="_Toc5899724"/>
      <w:bookmarkStart w:id="3258" w:name="_Toc5958874"/>
      <w:bookmarkStart w:id="3259" w:name="_Toc5961917"/>
      <w:bookmarkStart w:id="3260" w:name="_Toc5963727"/>
      <w:bookmarkStart w:id="3261" w:name="_Toc5964475"/>
      <w:bookmarkStart w:id="3262" w:name="_Toc5965222"/>
      <w:bookmarkStart w:id="3263" w:name="_Toc5965970"/>
      <w:bookmarkStart w:id="3264" w:name="_Toc5966980"/>
      <w:bookmarkStart w:id="3265" w:name="_Toc5969894"/>
      <w:bookmarkStart w:id="3266" w:name="_Toc5789288"/>
      <w:bookmarkStart w:id="3267" w:name="_Toc5803374"/>
      <w:bookmarkStart w:id="3268" w:name="_Toc5803844"/>
      <w:bookmarkStart w:id="3269" w:name="_Toc5804314"/>
      <w:bookmarkStart w:id="3270" w:name="_Toc5804783"/>
      <w:bookmarkStart w:id="3271" w:name="_Toc5805250"/>
      <w:bookmarkStart w:id="3272" w:name="_Toc5805715"/>
      <w:bookmarkStart w:id="3273" w:name="_Toc5806340"/>
      <w:bookmarkStart w:id="3274" w:name="_Toc5806815"/>
      <w:bookmarkStart w:id="3275" w:name="_Toc5807290"/>
      <w:bookmarkStart w:id="3276" w:name="_Toc5808743"/>
      <w:bookmarkStart w:id="3277" w:name="_Toc5810050"/>
      <w:bookmarkStart w:id="3278" w:name="_Toc5889870"/>
      <w:bookmarkStart w:id="3279" w:name="_Toc5890389"/>
      <w:bookmarkStart w:id="3280" w:name="_Toc5899725"/>
      <w:bookmarkStart w:id="3281" w:name="_Toc5958875"/>
      <w:bookmarkStart w:id="3282" w:name="_Toc5961918"/>
      <w:bookmarkStart w:id="3283" w:name="_Toc5963728"/>
      <w:bookmarkStart w:id="3284" w:name="_Toc5964476"/>
      <w:bookmarkStart w:id="3285" w:name="_Toc5965223"/>
      <w:bookmarkStart w:id="3286" w:name="_Toc5965971"/>
      <w:bookmarkStart w:id="3287" w:name="_Toc5966981"/>
      <w:bookmarkStart w:id="3288" w:name="_Toc5969895"/>
      <w:bookmarkStart w:id="3289" w:name="_Toc5789289"/>
      <w:bookmarkStart w:id="3290" w:name="_Toc5803375"/>
      <w:bookmarkStart w:id="3291" w:name="_Toc5803845"/>
      <w:bookmarkStart w:id="3292" w:name="_Toc5804315"/>
      <w:bookmarkStart w:id="3293" w:name="_Toc5804784"/>
      <w:bookmarkStart w:id="3294" w:name="_Toc5805251"/>
      <w:bookmarkStart w:id="3295" w:name="_Toc5805716"/>
      <w:bookmarkStart w:id="3296" w:name="_Toc5806341"/>
      <w:bookmarkStart w:id="3297" w:name="_Toc5806816"/>
      <w:bookmarkStart w:id="3298" w:name="_Toc5807291"/>
      <w:bookmarkStart w:id="3299" w:name="_Toc5808744"/>
      <w:bookmarkStart w:id="3300" w:name="_Toc5810051"/>
      <w:bookmarkStart w:id="3301" w:name="_Toc5889871"/>
      <w:bookmarkStart w:id="3302" w:name="_Toc5890390"/>
      <w:bookmarkStart w:id="3303" w:name="_Toc5899726"/>
      <w:bookmarkStart w:id="3304" w:name="_Toc5958876"/>
      <w:bookmarkStart w:id="3305" w:name="_Toc5961919"/>
      <w:bookmarkStart w:id="3306" w:name="_Toc5963729"/>
      <w:bookmarkStart w:id="3307" w:name="_Toc5964477"/>
      <w:bookmarkStart w:id="3308" w:name="_Toc5965224"/>
      <w:bookmarkStart w:id="3309" w:name="_Toc5965972"/>
      <w:bookmarkStart w:id="3310" w:name="_Toc5966982"/>
      <w:bookmarkStart w:id="3311" w:name="_Toc5969896"/>
      <w:bookmarkStart w:id="3312" w:name="_Toc5640349"/>
      <w:bookmarkStart w:id="3313" w:name="_Toc5699610"/>
      <w:bookmarkStart w:id="3314" w:name="_Toc5704158"/>
      <w:bookmarkStart w:id="3315" w:name="_Toc5723995"/>
      <w:bookmarkStart w:id="3316" w:name="_Toc5726284"/>
      <w:bookmarkStart w:id="3317" w:name="_Toc5640350"/>
      <w:bookmarkStart w:id="3318" w:name="_Toc5699611"/>
      <w:bookmarkStart w:id="3319" w:name="_Toc5704159"/>
      <w:bookmarkStart w:id="3320" w:name="_Toc5723996"/>
      <w:bookmarkStart w:id="3321" w:name="_Toc5726285"/>
      <w:bookmarkStart w:id="3322" w:name="_Toc5640351"/>
      <w:bookmarkStart w:id="3323" w:name="_Toc5699612"/>
      <w:bookmarkStart w:id="3324" w:name="_Toc5704160"/>
      <w:bookmarkStart w:id="3325" w:name="_Toc5723997"/>
      <w:bookmarkStart w:id="3326" w:name="_Toc5726286"/>
      <w:bookmarkStart w:id="3327" w:name="_Toc5640352"/>
      <w:bookmarkStart w:id="3328" w:name="_Toc5699613"/>
      <w:bookmarkStart w:id="3329" w:name="_Toc5704161"/>
      <w:bookmarkStart w:id="3330" w:name="_Toc5723998"/>
      <w:bookmarkStart w:id="3331" w:name="_Toc5726287"/>
      <w:bookmarkStart w:id="3332" w:name="_Toc5640353"/>
      <w:bookmarkStart w:id="3333" w:name="_Toc5699614"/>
      <w:bookmarkStart w:id="3334" w:name="_Toc5704162"/>
      <w:bookmarkStart w:id="3335" w:name="_Toc5723999"/>
      <w:bookmarkStart w:id="3336" w:name="_Toc5726288"/>
      <w:bookmarkStart w:id="3337" w:name="_Toc5640354"/>
      <w:bookmarkStart w:id="3338" w:name="_Toc5699615"/>
      <w:bookmarkStart w:id="3339" w:name="_Toc5704163"/>
      <w:bookmarkStart w:id="3340" w:name="_Toc5724000"/>
      <w:bookmarkStart w:id="3341" w:name="_Toc5726289"/>
      <w:bookmarkStart w:id="3342" w:name="_Toc5640355"/>
      <w:bookmarkStart w:id="3343" w:name="_Toc5699616"/>
      <w:bookmarkStart w:id="3344" w:name="_Toc5704164"/>
      <w:bookmarkStart w:id="3345" w:name="_Toc5724001"/>
      <w:bookmarkStart w:id="3346" w:name="_Toc5726290"/>
      <w:bookmarkStart w:id="3347" w:name="_Toc5640356"/>
      <w:bookmarkStart w:id="3348" w:name="_Toc5699617"/>
      <w:bookmarkStart w:id="3349" w:name="_Toc5704165"/>
      <w:bookmarkStart w:id="3350" w:name="_Toc5724002"/>
      <w:bookmarkStart w:id="3351" w:name="_Toc5726291"/>
      <w:bookmarkStart w:id="3352" w:name="_Toc5640357"/>
      <w:bookmarkStart w:id="3353" w:name="_Toc5699618"/>
      <w:bookmarkStart w:id="3354" w:name="_Toc5704166"/>
      <w:bookmarkStart w:id="3355" w:name="_Toc5724003"/>
      <w:bookmarkStart w:id="3356" w:name="_Toc5726292"/>
      <w:bookmarkStart w:id="3357" w:name="_Toc5640358"/>
      <w:bookmarkStart w:id="3358" w:name="_Toc5699619"/>
      <w:bookmarkStart w:id="3359" w:name="_Toc5704167"/>
      <w:bookmarkStart w:id="3360" w:name="_Toc5724004"/>
      <w:bookmarkStart w:id="3361" w:name="_Toc5726293"/>
      <w:bookmarkStart w:id="3362" w:name="_Toc5640359"/>
      <w:bookmarkStart w:id="3363" w:name="_Toc5699620"/>
      <w:bookmarkStart w:id="3364" w:name="_Toc5704168"/>
      <w:bookmarkStart w:id="3365" w:name="_Toc5724005"/>
      <w:bookmarkStart w:id="3366" w:name="_Toc5726294"/>
      <w:bookmarkStart w:id="3367" w:name="_Toc5640360"/>
      <w:bookmarkStart w:id="3368" w:name="_Toc5699621"/>
      <w:bookmarkStart w:id="3369" w:name="_Toc5704169"/>
      <w:bookmarkStart w:id="3370" w:name="_Toc5724006"/>
      <w:bookmarkStart w:id="3371" w:name="_Toc5726295"/>
      <w:bookmarkStart w:id="3372" w:name="_Toc5640361"/>
      <w:bookmarkStart w:id="3373" w:name="_Toc5699622"/>
      <w:bookmarkStart w:id="3374" w:name="_Toc5704170"/>
      <w:bookmarkStart w:id="3375" w:name="_Toc5724007"/>
      <w:bookmarkStart w:id="3376" w:name="_Toc5726296"/>
      <w:bookmarkStart w:id="3377" w:name="_Toc5640362"/>
      <w:bookmarkStart w:id="3378" w:name="_Toc5699623"/>
      <w:bookmarkStart w:id="3379" w:name="_Toc5704171"/>
      <w:bookmarkStart w:id="3380" w:name="_Toc5724008"/>
      <w:bookmarkStart w:id="3381" w:name="_Toc5726297"/>
      <w:bookmarkStart w:id="3382" w:name="_Toc5640363"/>
      <w:bookmarkStart w:id="3383" w:name="_Toc5699624"/>
      <w:bookmarkStart w:id="3384" w:name="_Toc5704172"/>
      <w:bookmarkStart w:id="3385" w:name="_Toc5724009"/>
      <w:bookmarkStart w:id="3386" w:name="_Toc5726298"/>
      <w:bookmarkStart w:id="3387" w:name="_Toc5640364"/>
      <w:bookmarkStart w:id="3388" w:name="_Toc5699625"/>
      <w:bookmarkStart w:id="3389" w:name="_Toc5704173"/>
      <w:bookmarkStart w:id="3390" w:name="_Toc5724010"/>
      <w:bookmarkStart w:id="3391" w:name="_Toc5726299"/>
      <w:bookmarkStart w:id="3392" w:name="_Toc5640365"/>
      <w:bookmarkStart w:id="3393" w:name="_Toc5699626"/>
      <w:bookmarkStart w:id="3394" w:name="_Toc5704174"/>
      <w:bookmarkStart w:id="3395" w:name="_Toc5724011"/>
      <w:bookmarkStart w:id="3396" w:name="_Toc5726300"/>
      <w:bookmarkStart w:id="3397" w:name="_Toc5640366"/>
      <w:bookmarkStart w:id="3398" w:name="_Toc5699627"/>
      <w:bookmarkStart w:id="3399" w:name="_Toc5704175"/>
      <w:bookmarkStart w:id="3400" w:name="_Toc5724012"/>
      <w:bookmarkStart w:id="3401" w:name="_Toc5726301"/>
      <w:bookmarkStart w:id="3402" w:name="_Toc5640367"/>
      <w:bookmarkStart w:id="3403" w:name="_Toc5699628"/>
      <w:bookmarkStart w:id="3404" w:name="_Toc5704176"/>
      <w:bookmarkStart w:id="3405" w:name="_Toc5724013"/>
      <w:bookmarkStart w:id="3406" w:name="_Toc5726302"/>
      <w:bookmarkStart w:id="3407" w:name="_Toc5640368"/>
      <w:bookmarkStart w:id="3408" w:name="_Toc5699629"/>
      <w:bookmarkStart w:id="3409" w:name="_Toc5704177"/>
      <w:bookmarkStart w:id="3410" w:name="_Toc5724014"/>
      <w:bookmarkStart w:id="3411" w:name="_Toc5726303"/>
      <w:bookmarkStart w:id="3412" w:name="_Toc5640369"/>
      <w:bookmarkStart w:id="3413" w:name="_Toc5699630"/>
      <w:bookmarkStart w:id="3414" w:name="_Toc5704178"/>
      <w:bookmarkStart w:id="3415" w:name="_Toc5724015"/>
      <w:bookmarkStart w:id="3416" w:name="_Toc5726304"/>
      <w:bookmarkStart w:id="3417" w:name="_Toc5640370"/>
      <w:bookmarkStart w:id="3418" w:name="_Toc5699631"/>
      <w:bookmarkStart w:id="3419" w:name="_Toc5704179"/>
      <w:bookmarkStart w:id="3420" w:name="_Toc5724016"/>
      <w:bookmarkStart w:id="3421" w:name="_Toc5726305"/>
      <w:bookmarkStart w:id="3422" w:name="_Toc5640371"/>
      <w:bookmarkStart w:id="3423" w:name="_Toc5699632"/>
      <w:bookmarkStart w:id="3424" w:name="_Toc5704180"/>
      <w:bookmarkStart w:id="3425" w:name="_Toc5724017"/>
      <w:bookmarkStart w:id="3426" w:name="_Toc5726306"/>
      <w:bookmarkStart w:id="3427" w:name="_Toc5640372"/>
      <w:bookmarkStart w:id="3428" w:name="_Toc5699633"/>
      <w:bookmarkStart w:id="3429" w:name="_Toc5704181"/>
      <w:bookmarkStart w:id="3430" w:name="_Toc5724018"/>
      <w:bookmarkStart w:id="3431" w:name="_Toc5726307"/>
      <w:bookmarkStart w:id="3432" w:name="_Toc5640373"/>
      <w:bookmarkStart w:id="3433" w:name="_Toc5699634"/>
      <w:bookmarkStart w:id="3434" w:name="_Toc5704182"/>
      <w:bookmarkStart w:id="3435" w:name="_Toc5724019"/>
      <w:bookmarkStart w:id="3436" w:name="_Toc5726308"/>
      <w:bookmarkStart w:id="3437" w:name="_Toc5640374"/>
      <w:bookmarkStart w:id="3438" w:name="_Toc5699635"/>
      <w:bookmarkStart w:id="3439" w:name="_Toc5704183"/>
      <w:bookmarkStart w:id="3440" w:name="_Toc5724020"/>
      <w:bookmarkStart w:id="3441" w:name="_Toc5726309"/>
      <w:bookmarkStart w:id="3442" w:name="_Toc5640375"/>
      <w:bookmarkStart w:id="3443" w:name="_Toc5699636"/>
      <w:bookmarkStart w:id="3444" w:name="_Toc5704184"/>
      <w:bookmarkStart w:id="3445" w:name="_Toc5724021"/>
      <w:bookmarkStart w:id="3446" w:name="_Toc5726310"/>
      <w:bookmarkStart w:id="3447" w:name="_Toc5640376"/>
      <w:bookmarkStart w:id="3448" w:name="_Toc5699637"/>
      <w:bookmarkStart w:id="3449" w:name="_Toc5704185"/>
      <w:bookmarkStart w:id="3450" w:name="_Toc5724022"/>
      <w:bookmarkStart w:id="3451" w:name="_Toc5726311"/>
      <w:bookmarkStart w:id="3452" w:name="_Toc5640377"/>
      <w:bookmarkStart w:id="3453" w:name="_Toc5699638"/>
      <w:bookmarkStart w:id="3454" w:name="_Toc5704186"/>
      <w:bookmarkStart w:id="3455" w:name="_Toc5724023"/>
      <w:bookmarkStart w:id="3456" w:name="_Toc5726312"/>
      <w:bookmarkStart w:id="3457" w:name="_Toc5640378"/>
      <w:bookmarkStart w:id="3458" w:name="_Toc5699639"/>
      <w:bookmarkStart w:id="3459" w:name="_Toc5704187"/>
      <w:bookmarkStart w:id="3460" w:name="_Toc5724024"/>
      <w:bookmarkStart w:id="3461" w:name="_Toc5726313"/>
      <w:bookmarkStart w:id="3462" w:name="_Toc5640379"/>
      <w:bookmarkStart w:id="3463" w:name="_Toc5699640"/>
      <w:bookmarkStart w:id="3464" w:name="_Toc5704188"/>
      <w:bookmarkStart w:id="3465" w:name="_Toc5724025"/>
      <w:bookmarkStart w:id="3466" w:name="_Toc5726314"/>
      <w:bookmarkStart w:id="3467" w:name="_Toc5963730"/>
      <w:bookmarkStart w:id="3468" w:name="_Toc5964478"/>
      <w:bookmarkStart w:id="3469" w:name="_Toc5965225"/>
      <w:bookmarkStart w:id="3470" w:name="_Toc5965973"/>
      <w:bookmarkStart w:id="3471" w:name="_Toc5966983"/>
      <w:bookmarkStart w:id="3472" w:name="_Toc5969897"/>
      <w:bookmarkStart w:id="3473" w:name="_Toc5963731"/>
      <w:bookmarkStart w:id="3474" w:name="_Toc5964479"/>
      <w:bookmarkStart w:id="3475" w:name="_Toc5965226"/>
      <w:bookmarkStart w:id="3476" w:name="_Toc5965974"/>
      <w:bookmarkStart w:id="3477" w:name="_Toc5966984"/>
      <w:bookmarkStart w:id="3478" w:name="_Toc5969898"/>
      <w:bookmarkStart w:id="3479" w:name="_Toc5963732"/>
      <w:bookmarkStart w:id="3480" w:name="_Toc5964480"/>
      <w:bookmarkStart w:id="3481" w:name="_Toc5965227"/>
      <w:bookmarkStart w:id="3482" w:name="_Toc5965975"/>
      <w:bookmarkStart w:id="3483" w:name="_Toc5966985"/>
      <w:bookmarkStart w:id="3484" w:name="_Toc5969899"/>
      <w:bookmarkStart w:id="3485" w:name="_Toc5963733"/>
      <w:bookmarkStart w:id="3486" w:name="_Toc5964481"/>
      <w:bookmarkStart w:id="3487" w:name="_Toc5965228"/>
      <w:bookmarkStart w:id="3488" w:name="_Toc5965976"/>
      <w:bookmarkStart w:id="3489" w:name="_Toc5966986"/>
      <w:bookmarkStart w:id="3490" w:name="_Toc5969900"/>
      <w:bookmarkStart w:id="3491" w:name="_Toc5963734"/>
      <w:bookmarkStart w:id="3492" w:name="_Toc5964482"/>
      <w:bookmarkStart w:id="3493" w:name="_Toc5965229"/>
      <w:bookmarkStart w:id="3494" w:name="_Toc5965977"/>
      <w:bookmarkStart w:id="3495" w:name="_Toc5966987"/>
      <w:bookmarkStart w:id="3496" w:name="_Toc5969901"/>
      <w:bookmarkStart w:id="3497" w:name="_Toc517182340"/>
      <w:bookmarkStart w:id="3498" w:name="_Toc517196387"/>
      <w:bookmarkStart w:id="3499" w:name="_Toc517250833"/>
      <w:bookmarkStart w:id="3500" w:name="_Toc517250992"/>
      <w:bookmarkStart w:id="3501" w:name="_Toc517251666"/>
      <w:bookmarkStart w:id="3502" w:name="_Toc517251994"/>
      <w:bookmarkStart w:id="3503" w:name="_Toc517182341"/>
      <w:bookmarkStart w:id="3504" w:name="_Toc517196388"/>
      <w:bookmarkStart w:id="3505" w:name="_Toc517250834"/>
      <w:bookmarkStart w:id="3506" w:name="_Toc517250993"/>
      <w:bookmarkStart w:id="3507" w:name="_Toc517251667"/>
      <w:bookmarkStart w:id="3508" w:name="_Toc517251995"/>
      <w:bookmarkStart w:id="3509" w:name="_Toc5963735"/>
      <w:bookmarkStart w:id="3510" w:name="_Toc5964483"/>
      <w:bookmarkStart w:id="3511" w:name="_Toc5965230"/>
      <w:bookmarkStart w:id="3512" w:name="_Toc5965978"/>
      <w:bookmarkStart w:id="3513" w:name="_Toc5966988"/>
      <w:bookmarkStart w:id="3514" w:name="_Toc5969902"/>
      <w:bookmarkStart w:id="3515" w:name="_Toc5963736"/>
      <w:bookmarkStart w:id="3516" w:name="_Toc5964484"/>
      <w:bookmarkStart w:id="3517" w:name="_Toc5965231"/>
      <w:bookmarkStart w:id="3518" w:name="_Toc5965979"/>
      <w:bookmarkStart w:id="3519" w:name="_Toc5966989"/>
      <w:bookmarkStart w:id="3520" w:name="_Toc5969903"/>
      <w:bookmarkStart w:id="3521" w:name="_Toc5963737"/>
      <w:bookmarkStart w:id="3522" w:name="_Toc5964485"/>
      <w:bookmarkStart w:id="3523" w:name="_Toc5965232"/>
      <w:bookmarkStart w:id="3524" w:name="_Toc5965980"/>
      <w:bookmarkStart w:id="3525" w:name="_Toc5966990"/>
      <w:bookmarkStart w:id="3526" w:name="_Toc5969904"/>
      <w:bookmarkStart w:id="3527" w:name="_Toc5889874"/>
      <w:bookmarkStart w:id="3528" w:name="_Toc5890393"/>
      <w:bookmarkStart w:id="3529" w:name="_Toc5899729"/>
      <w:bookmarkStart w:id="3530" w:name="_Toc5958879"/>
      <w:bookmarkStart w:id="3531" w:name="_Toc5961922"/>
      <w:bookmarkStart w:id="3532" w:name="_Toc5963738"/>
      <w:bookmarkStart w:id="3533" w:name="_Toc5964486"/>
      <w:bookmarkStart w:id="3534" w:name="_Toc5965233"/>
      <w:bookmarkStart w:id="3535" w:name="_Toc5965981"/>
      <w:bookmarkStart w:id="3536" w:name="_Toc5966991"/>
      <w:bookmarkStart w:id="3537" w:name="_Toc5969905"/>
      <w:bookmarkStart w:id="3538" w:name="_Toc5789292"/>
      <w:bookmarkStart w:id="3539" w:name="_Toc5803378"/>
      <w:bookmarkStart w:id="3540" w:name="_Toc5803848"/>
      <w:bookmarkStart w:id="3541" w:name="_Toc5804318"/>
      <w:bookmarkStart w:id="3542" w:name="_Toc5804787"/>
      <w:bookmarkStart w:id="3543" w:name="_Toc5805254"/>
      <w:bookmarkStart w:id="3544" w:name="_Toc5805719"/>
      <w:bookmarkStart w:id="3545" w:name="_Toc5806344"/>
      <w:bookmarkStart w:id="3546" w:name="_Toc5806819"/>
      <w:bookmarkStart w:id="3547" w:name="_Toc5807294"/>
      <w:bookmarkStart w:id="3548" w:name="_Toc5808747"/>
      <w:bookmarkStart w:id="3549" w:name="_Toc5810054"/>
      <w:bookmarkStart w:id="3550" w:name="_Toc5889875"/>
      <w:bookmarkStart w:id="3551" w:name="_Toc5890394"/>
      <w:bookmarkStart w:id="3552" w:name="_Toc5899730"/>
      <w:bookmarkStart w:id="3553" w:name="_Toc5958880"/>
      <w:bookmarkStart w:id="3554" w:name="_Toc5961923"/>
      <w:bookmarkStart w:id="3555" w:name="_Toc5963739"/>
      <w:bookmarkStart w:id="3556" w:name="_Toc5964487"/>
      <w:bookmarkStart w:id="3557" w:name="_Toc5965234"/>
      <w:bookmarkStart w:id="3558" w:name="_Toc5965982"/>
      <w:bookmarkStart w:id="3559" w:name="_Toc5966992"/>
      <w:bookmarkStart w:id="3560" w:name="_Toc5969906"/>
      <w:bookmarkStart w:id="3561" w:name="_Toc5789293"/>
      <w:bookmarkStart w:id="3562" w:name="_Toc5803379"/>
      <w:bookmarkStart w:id="3563" w:name="_Toc5803849"/>
      <w:bookmarkStart w:id="3564" w:name="_Toc5804319"/>
      <w:bookmarkStart w:id="3565" w:name="_Toc5804788"/>
      <w:bookmarkStart w:id="3566" w:name="_Toc5805255"/>
      <w:bookmarkStart w:id="3567" w:name="_Toc5805720"/>
      <w:bookmarkStart w:id="3568" w:name="_Toc5806345"/>
      <w:bookmarkStart w:id="3569" w:name="_Toc5806820"/>
      <w:bookmarkStart w:id="3570" w:name="_Toc5807295"/>
      <w:bookmarkStart w:id="3571" w:name="_Toc5808748"/>
      <w:bookmarkStart w:id="3572" w:name="_Toc5810055"/>
      <w:bookmarkStart w:id="3573" w:name="_Toc5889876"/>
      <w:bookmarkStart w:id="3574" w:name="_Toc5890395"/>
      <w:bookmarkStart w:id="3575" w:name="_Toc5899731"/>
      <w:bookmarkStart w:id="3576" w:name="_Toc5958881"/>
      <w:bookmarkStart w:id="3577" w:name="_Toc5961924"/>
      <w:bookmarkStart w:id="3578" w:name="_Toc5963740"/>
      <w:bookmarkStart w:id="3579" w:name="_Toc5964488"/>
      <w:bookmarkStart w:id="3580" w:name="_Toc5965235"/>
      <w:bookmarkStart w:id="3581" w:name="_Toc5965983"/>
      <w:bookmarkStart w:id="3582" w:name="_Toc5966993"/>
      <w:bookmarkStart w:id="3583" w:name="_Toc5969907"/>
      <w:bookmarkStart w:id="3584" w:name="_Toc5789294"/>
      <w:bookmarkStart w:id="3585" w:name="_Toc5803380"/>
      <w:bookmarkStart w:id="3586" w:name="_Toc5803850"/>
      <w:bookmarkStart w:id="3587" w:name="_Toc5804320"/>
      <w:bookmarkStart w:id="3588" w:name="_Toc5804789"/>
      <w:bookmarkStart w:id="3589" w:name="_Toc5805256"/>
      <w:bookmarkStart w:id="3590" w:name="_Toc5805721"/>
      <w:bookmarkStart w:id="3591" w:name="_Toc5806346"/>
      <w:bookmarkStart w:id="3592" w:name="_Toc5806821"/>
      <w:bookmarkStart w:id="3593" w:name="_Toc5807296"/>
      <w:bookmarkStart w:id="3594" w:name="_Toc5808749"/>
      <w:bookmarkStart w:id="3595" w:name="_Toc5810056"/>
      <w:bookmarkStart w:id="3596" w:name="_Toc5889877"/>
      <w:bookmarkStart w:id="3597" w:name="_Toc5890396"/>
      <w:bookmarkStart w:id="3598" w:name="_Toc5899732"/>
      <w:bookmarkStart w:id="3599" w:name="_Toc5958882"/>
      <w:bookmarkStart w:id="3600" w:name="_Toc5961925"/>
      <w:bookmarkStart w:id="3601" w:name="_Toc5963741"/>
      <w:bookmarkStart w:id="3602" w:name="_Toc5964489"/>
      <w:bookmarkStart w:id="3603" w:name="_Toc5965236"/>
      <w:bookmarkStart w:id="3604" w:name="_Toc5965984"/>
      <w:bookmarkStart w:id="3605" w:name="_Toc5966994"/>
      <w:bookmarkStart w:id="3606" w:name="_Toc5969908"/>
      <w:bookmarkStart w:id="3607" w:name="_Toc5789295"/>
      <w:bookmarkStart w:id="3608" w:name="_Toc5803381"/>
      <w:bookmarkStart w:id="3609" w:name="_Toc5803851"/>
      <w:bookmarkStart w:id="3610" w:name="_Toc5804321"/>
      <w:bookmarkStart w:id="3611" w:name="_Toc5804790"/>
      <w:bookmarkStart w:id="3612" w:name="_Toc5805257"/>
      <w:bookmarkStart w:id="3613" w:name="_Toc5805722"/>
      <w:bookmarkStart w:id="3614" w:name="_Toc5806347"/>
      <w:bookmarkStart w:id="3615" w:name="_Toc5806822"/>
      <w:bookmarkStart w:id="3616" w:name="_Toc5807297"/>
      <w:bookmarkStart w:id="3617" w:name="_Toc5808750"/>
      <w:bookmarkStart w:id="3618" w:name="_Toc5810057"/>
      <w:bookmarkStart w:id="3619" w:name="_Toc5889878"/>
      <w:bookmarkStart w:id="3620" w:name="_Toc5890397"/>
      <w:bookmarkStart w:id="3621" w:name="_Toc5899733"/>
      <w:bookmarkStart w:id="3622" w:name="_Toc5958883"/>
      <w:bookmarkStart w:id="3623" w:name="_Toc5961926"/>
      <w:bookmarkStart w:id="3624" w:name="_Toc5963742"/>
      <w:bookmarkStart w:id="3625" w:name="_Toc5964490"/>
      <w:bookmarkStart w:id="3626" w:name="_Toc5965237"/>
      <w:bookmarkStart w:id="3627" w:name="_Toc5965985"/>
      <w:bookmarkStart w:id="3628" w:name="_Toc5966995"/>
      <w:bookmarkStart w:id="3629" w:name="_Toc5969909"/>
      <w:bookmarkStart w:id="3630" w:name="_Toc5789296"/>
      <w:bookmarkStart w:id="3631" w:name="_Toc5803382"/>
      <w:bookmarkStart w:id="3632" w:name="_Toc5803852"/>
      <w:bookmarkStart w:id="3633" w:name="_Toc5804322"/>
      <w:bookmarkStart w:id="3634" w:name="_Toc5804791"/>
      <w:bookmarkStart w:id="3635" w:name="_Toc5805258"/>
      <w:bookmarkStart w:id="3636" w:name="_Toc5805723"/>
      <w:bookmarkStart w:id="3637" w:name="_Toc5806348"/>
      <w:bookmarkStart w:id="3638" w:name="_Toc5806823"/>
      <w:bookmarkStart w:id="3639" w:name="_Toc5807298"/>
      <w:bookmarkStart w:id="3640" w:name="_Toc5808751"/>
      <w:bookmarkStart w:id="3641" w:name="_Toc5810058"/>
      <w:bookmarkStart w:id="3642" w:name="_Toc5889879"/>
      <w:bookmarkStart w:id="3643" w:name="_Toc5890398"/>
      <w:bookmarkStart w:id="3644" w:name="_Toc5899734"/>
      <w:bookmarkStart w:id="3645" w:name="_Toc5958884"/>
      <w:bookmarkStart w:id="3646" w:name="_Toc5961927"/>
      <w:bookmarkStart w:id="3647" w:name="_Toc5963743"/>
      <w:bookmarkStart w:id="3648" w:name="_Toc5964491"/>
      <w:bookmarkStart w:id="3649" w:name="_Toc5965238"/>
      <w:bookmarkStart w:id="3650" w:name="_Toc5965986"/>
      <w:bookmarkStart w:id="3651" w:name="_Toc5966996"/>
      <w:bookmarkStart w:id="3652" w:name="_Toc5969910"/>
      <w:bookmarkStart w:id="3653" w:name="_Toc5789297"/>
      <w:bookmarkStart w:id="3654" w:name="_Toc5803383"/>
      <w:bookmarkStart w:id="3655" w:name="_Toc5803853"/>
      <w:bookmarkStart w:id="3656" w:name="_Toc5804323"/>
      <w:bookmarkStart w:id="3657" w:name="_Toc5804792"/>
      <w:bookmarkStart w:id="3658" w:name="_Toc5805259"/>
      <w:bookmarkStart w:id="3659" w:name="_Toc5805724"/>
      <w:bookmarkStart w:id="3660" w:name="_Toc5806349"/>
      <w:bookmarkStart w:id="3661" w:name="_Toc5806824"/>
      <w:bookmarkStart w:id="3662" w:name="_Toc5807299"/>
      <w:bookmarkStart w:id="3663" w:name="_Toc5808752"/>
      <w:bookmarkStart w:id="3664" w:name="_Toc5810059"/>
      <w:bookmarkStart w:id="3665" w:name="_Toc5889880"/>
      <w:bookmarkStart w:id="3666" w:name="_Toc5890399"/>
      <w:bookmarkStart w:id="3667" w:name="_Toc5899735"/>
      <w:bookmarkStart w:id="3668" w:name="_Toc5958885"/>
      <w:bookmarkStart w:id="3669" w:name="_Toc5961928"/>
      <w:bookmarkStart w:id="3670" w:name="_Toc5963744"/>
      <w:bookmarkStart w:id="3671" w:name="_Toc5964492"/>
      <w:bookmarkStart w:id="3672" w:name="_Toc5965239"/>
      <w:bookmarkStart w:id="3673" w:name="_Toc5965987"/>
      <w:bookmarkStart w:id="3674" w:name="_Toc5966997"/>
      <w:bookmarkStart w:id="3675" w:name="_Toc5969911"/>
      <w:bookmarkStart w:id="3676" w:name="_Toc5789298"/>
      <w:bookmarkStart w:id="3677" w:name="_Toc5803384"/>
      <w:bookmarkStart w:id="3678" w:name="_Toc5803854"/>
      <w:bookmarkStart w:id="3679" w:name="_Toc5804324"/>
      <w:bookmarkStart w:id="3680" w:name="_Toc5804793"/>
      <w:bookmarkStart w:id="3681" w:name="_Toc5805260"/>
      <w:bookmarkStart w:id="3682" w:name="_Toc5805725"/>
      <w:bookmarkStart w:id="3683" w:name="_Toc5806350"/>
      <w:bookmarkStart w:id="3684" w:name="_Toc5806825"/>
      <w:bookmarkStart w:id="3685" w:name="_Toc5807300"/>
      <w:bookmarkStart w:id="3686" w:name="_Toc5808753"/>
      <w:bookmarkStart w:id="3687" w:name="_Toc5810060"/>
      <w:bookmarkStart w:id="3688" w:name="_Toc5889881"/>
      <w:bookmarkStart w:id="3689" w:name="_Toc5890400"/>
      <w:bookmarkStart w:id="3690" w:name="_Toc5899736"/>
      <w:bookmarkStart w:id="3691" w:name="_Toc5958886"/>
      <w:bookmarkStart w:id="3692" w:name="_Toc5961929"/>
      <w:bookmarkStart w:id="3693" w:name="_Toc5963745"/>
      <w:bookmarkStart w:id="3694" w:name="_Toc5964493"/>
      <w:bookmarkStart w:id="3695" w:name="_Toc5965240"/>
      <w:bookmarkStart w:id="3696" w:name="_Toc5965988"/>
      <w:bookmarkStart w:id="3697" w:name="_Toc5966998"/>
      <w:bookmarkStart w:id="3698" w:name="_Toc5969912"/>
      <w:bookmarkStart w:id="3699" w:name="_Toc5789299"/>
      <w:bookmarkStart w:id="3700" w:name="_Toc5803385"/>
      <w:bookmarkStart w:id="3701" w:name="_Toc5803855"/>
      <w:bookmarkStart w:id="3702" w:name="_Toc5804325"/>
      <w:bookmarkStart w:id="3703" w:name="_Toc5804794"/>
      <w:bookmarkStart w:id="3704" w:name="_Toc5805261"/>
      <w:bookmarkStart w:id="3705" w:name="_Toc5805726"/>
      <w:bookmarkStart w:id="3706" w:name="_Toc5806351"/>
      <w:bookmarkStart w:id="3707" w:name="_Toc5806826"/>
      <w:bookmarkStart w:id="3708" w:name="_Toc5807301"/>
      <w:bookmarkStart w:id="3709" w:name="_Toc5808754"/>
      <w:bookmarkStart w:id="3710" w:name="_Toc5810061"/>
      <w:bookmarkStart w:id="3711" w:name="_Toc5889882"/>
      <w:bookmarkStart w:id="3712" w:name="_Toc5890401"/>
      <w:bookmarkStart w:id="3713" w:name="_Toc5899737"/>
      <w:bookmarkStart w:id="3714" w:name="_Toc5958887"/>
      <w:bookmarkStart w:id="3715" w:name="_Toc5961930"/>
      <w:bookmarkStart w:id="3716" w:name="_Toc5963746"/>
      <w:bookmarkStart w:id="3717" w:name="_Toc5964494"/>
      <w:bookmarkStart w:id="3718" w:name="_Toc5965241"/>
      <w:bookmarkStart w:id="3719" w:name="_Toc5965989"/>
      <w:bookmarkStart w:id="3720" w:name="_Toc5966999"/>
      <w:bookmarkStart w:id="3721" w:name="_Toc5969913"/>
      <w:bookmarkStart w:id="3722" w:name="_Toc5789300"/>
      <w:bookmarkStart w:id="3723" w:name="_Toc5803386"/>
      <w:bookmarkStart w:id="3724" w:name="_Toc5803856"/>
      <w:bookmarkStart w:id="3725" w:name="_Toc5804326"/>
      <w:bookmarkStart w:id="3726" w:name="_Toc5804795"/>
      <w:bookmarkStart w:id="3727" w:name="_Toc5805262"/>
      <w:bookmarkStart w:id="3728" w:name="_Toc5805727"/>
      <w:bookmarkStart w:id="3729" w:name="_Toc5806352"/>
      <w:bookmarkStart w:id="3730" w:name="_Toc5806827"/>
      <w:bookmarkStart w:id="3731" w:name="_Toc5807302"/>
      <w:bookmarkStart w:id="3732" w:name="_Toc5808755"/>
      <w:bookmarkStart w:id="3733" w:name="_Toc5810062"/>
      <w:bookmarkStart w:id="3734" w:name="_Toc5889883"/>
      <w:bookmarkStart w:id="3735" w:name="_Toc5890402"/>
      <w:bookmarkStart w:id="3736" w:name="_Toc5899738"/>
      <w:bookmarkStart w:id="3737" w:name="_Toc5958888"/>
      <w:bookmarkStart w:id="3738" w:name="_Toc5961931"/>
      <w:bookmarkStart w:id="3739" w:name="_Toc5963747"/>
      <w:bookmarkStart w:id="3740" w:name="_Toc5964495"/>
      <w:bookmarkStart w:id="3741" w:name="_Toc5965242"/>
      <w:bookmarkStart w:id="3742" w:name="_Toc5965990"/>
      <w:bookmarkStart w:id="3743" w:name="_Toc5967000"/>
      <w:bookmarkStart w:id="3744" w:name="_Toc5969914"/>
      <w:bookmarkStart w:id="3745" w:name="_Toc5789301"/>
      <w:bookmarkStart w:id="3746" w:name="_Toc5803387"/>
      <w:bookmarkStart w:id="3747" w:name="_Toc5803857"/>
      <w:bookmarkStart w:id="3748" w:name="_Toc5804327"/>
      <w:bookmarkStart w:id="3749" w:name="_Toc5804796"/>
      <w:bookmarkStart w:id="3750" w:name="_Toc5805263"/>
      <w:bookmarkStart w:id="3751" w:name="_Toc5805728"/>
      <w:bookmarkStart w:id="3752" w:name="_Toc5806353"/>
      <w:bookmarkStart w:id="3753" w:name="_Toc5806828"/>
      <w:bookmarkStart w:id="3754" w:name="_Toc5807303"/>
      <w:bookmarkStart w:id="3755" w:name="_Toc5808756"/>
      <w:bookmarkStart w:id="3756" w:name="_Toc5810063"/>
      <w:bookmarkStart w:id="3757" w:name="_Toc5889884"/>
      <w:bookmarkStart w:id="3758" w:name="_Toc5890403"/>
      <w:bookmarkStart w:id="3759" w:name="_Toc5899739"/>
      <w:bookmarkStart w:id="3760" w:name="_Toc5958889"/>
      <w:bookmarkStart w:id="3761" w:name="_Toc5961932"/>
      <w:bookmarkStart w:id="3762" w:name="_Toc5963748"/>
      <w:bookmarkStart w:id="3763" w:name="_Toc5964496"/>
      <w:bookmarkStart w:id="3764" w:name="_Toc5965243"/>
      <w:bookmarkStart w:id="3765" w:name="_Toc5965991"/>
      <w:bookmarkStart w:id="3766" w:name="_Toc5967001"/>
      <w:bookmarkStart w:id="3767" w:name="_Toc5969915"/>
      <w:bookmarkStart w:id="3768" w:name="_Toc5789302"/>
      <w:bookmarkStart w:id="3769" w:name="_Toc5803388"/>
      <w:bookmarkStart w:id="3770" w:name="_Toc5803858"/>
      <w:bookmarkStart w:id="3771" w:name="_Toc5804328"/>
      <w:bookmarkStart w:id="3772" w:name="_Toc5804797"/>
      <w:bookmarkStart w:id="3773" w:name="_Toc5805264"/>
      <w:bookmarkStart w:id="3774" w:name="_Toc5805729"/>
      <w:bookmarkStart w:id="3775" w:name="_Toc5806354"/>
      <w:bookmarkStart w:id="3776" w:name="_Toc5806829"/>
      <w:bookmarkStart w:id="3777" w:name="_Toc5807304"/>
      <w:bookmarkStart w:id="3778" w:name="_Toc5808757"/>
      <w:bookmarkStart w:id="3779" w:name="_Toc5810064"/>
      <w:bookmarkStart w:id="3780" w:name="_Toc5889885"/>
      <w:bookmarkStart w:id="3781" w:name="_Toc5890404"/>
      <w:bookmarkStart w:id="3782" w:name="_Toc5899740"/>
      <w:bookmarkStart w:id="3783" w:name="_Toc5958890"/>
      <w:bookmarkStart w:id="3784" w:name="_Toc5961933"/>
      <w:bookmarkStart w:id="3785" w:name="_Toc5963749"/>
      <w:bookmarkStart w:id="3786" w:name="_Toc5964497"/>
      <w:bookmarkStart w:id="3787" w:name="_Toc5965244"/>
      <w:bookmarkStart w:id="3788" w:name="_Toc5965992"/>
      <w:bookmarkStart w:id="3789" w:name="_Toc5967002"/>
      <w:bookmarkStart w:id="3790" w:name="_Toc5969916"/>
      <w:bookmarkStart w:id="3791" w:name="_Toc5789303"/>
      <w:bookmarkStart w:id="3792" w:name="_Toc5803389"/>
      <w:bookmarkStart w:id="3793" w:name="_Toc5803859"/>
      <w:bookmarkStart w:id="3794" w:name="_Toc5804329"/>
      <w:bookmarkStart w:id="3795" w:name="_Toc5804798"/>
      <w:bookmarkStart w:id="3796" w:name="_Toc5805265"/>
      <w:bookmarkStart w:id="3797" w:name="_Toc5805730"/>
      <w:bookmarkStart w:id="3798" w:name="_Toc5806355"/>
      <w:bookmarkStart w:id="3799" w:name="_Toc5806830"/>
      <w:bookmarkStart w:id="3800" w:name="_Toc5807305"/>
      <w:bookmarkStart w:id="3801" w:name="_Toc5808758"/>
      <w:bookmarkStart w:id="3802" w:name="_Toc5810065"/>
      <w:bookmarkStart w:id="3803" w:name="_Toc5889886"/>
      <w:bookmarkStart w:id="3804" w:name="_Toc5890405"/>
      <w:bookmarkStart w:id="3805" w:name="_Toc5899741"/>
      <w:bookmarkStart w:id="3806" w:name="_Toc5958891"/>
      <w:bookmarkStart w:id="3807" w:name="_Toc5961934"/>
      <w:bookmarkStart w:id="3808" w:name="_Toc5963750"/>
      <w:bookmarkStart w:id="3809" w:name="_Toc5964498"/>
      <w:bookmarkStart w:id="3810" w:name="_Toc5965245"/>
      <w:bookmarkStart w:id="3811" w:name="_Toc5965993"/>
      <w:bookmarkStart w:id="3812" w:name="_Toc5967003"/>
      <w:bookmarkStart w:id="3813" w:name="_Toc5969917"/>
      <w:bookmarkStart w:id="3814" w:name="_Toc5789304"/>
      <w:bookmarkStart w:id="3815" w:name="_Toc5803390"/>
      <w:bookmarkStart w:id="3816" w:name="_Toc5803860"/>
      <w:bookmarkStart w:id="3817" w:name="_Toc5804330"/>
      <w:bookmarkStart w:id="3818" w:name="_Toc5804799"/>
      <w:bookmarkStart w:id="3819" w:name="_Toc5805266"/>
      <w:bookmarkStart w:id="3820" w:name="_Toc5805731"/>
      <w:bookmarkStart w:id="3821" w:name="_Toc5806356"/>
      <w:bookmarkStart w:id="3822" w:name="_Toc5806831"/>
      <w:bookmarkStart w:id="3823" w:name="_Toc5807306"/>
      <w:bookmarkStart w:id="3824" w:name="_Toc5808759"/>
      <w:bookmarkStart w:id="3825" w:name="_Toc5810066"/>
      <w:bookmarkStart w:id="3826" w:name="_Toc5889887"/>
      <w:bookmarkStart w:id="3827" w:name="_Toc5890406"/>
      <w:bookmarkStart w:id="3828" w:name="_Toc5899742"/>
      <w:bookmarkStart w:id="3829" w:name="_Toc5958892"/>
      <w:bookmarkStart w:id="3830" w:name="_Toc5961935"/>
      <w:bookmarkStart w:id="3831" w:name="_Toc5963751"/>
      <w:bookmarkStart w:id="3832" w:name="_Toc5964499"/>
      <w:bookmarkStart w:id="3833" w:name="_Toc5965246"/>
      <w:bookmarkStart w:id="3834" w:name="_Toc5965994"/>
      <w:bookmarkStart w:id="3835" w:name="_Toc5967004"/>
      <w:bookmarkStart w:id="3836" w:name="_Toc5969918"/>
      <w:bookmarkStart w:id="3837" w:name="_Toc5640382"/>
      <w:bookmarkStart w:id="3838" w:name="_Toc5699643"/>
      <w:bookmarkStart w:id="3839" w:name="_Toc5704191"/>
      <w:bookmarkStart w:id="3840" w:name="_Toc5724028"/>
      <w:bookmarkStart w:id="3841" w:name="_Toc5726317"/>
      <w:bookmarkStart w:id="3842" w:name="_Toc5640383"/>
      <w:bookmarkStart w:id="3843" w:name="_Toc5699644"/>
      <w:bookmarkStart w:id="3844" w:name="_Toc5704192"/>
      <w:bookmarkStart w:id="3845" w:name="_Toc5724029"/>
      <w:bookmarkStart w:id="3846" w:name="_Toc5726318"/>
      <w:bookmarkStart w:id="3847" w:name="_Toc5640384"/>
      <w:bookmarkStart w:id="3848" w:name="_Toc5699645"/>
      <w:bookmarkStart w:id="3849" w:name="_Toc5704193"/>
      <w:bookmarkStart w:id="3850" w:name="_Toc5724030"/>
      <w:bookmarkStart w:id="3851" w:name="_Toc5726319"/>
      <w:bookmarkStart w:id="3852" w:name="_Toc5640385"/>
      <w:bookmarkStart w:id="3853" w:name="_Toc5699646"/>
      <w:bookmarkStart w:id="3854" w:name="_Toc5704194"/>
      <w:bookmarkStart w:id="3855" w:name="_Toc5724031"/>
      <w:bookmarkStart w:id="3856" w:name="_Toc5726320"/>
      <w:bookmarkStart w:id="3857" w:name="_Toc5640386"/>
      <w:bookmarkStart w:id="3858" w:name="_Toc5699647"/>
      <w:bookmarkStart w:id="3859" w:name="_Toc5704195"/>
      <w:bookmarkStart w:id="3860" w:name="_Toc5724032"/>
      <w:bookmarkStart w:id="3861" w:name="_Toc5726321"/>
      <w:bookmarkStart w:id="3862" w:name="_Toc5640387"/>
      <w:bookmarkStart w:id="3863" w:name="_Toc5699648"/>
      <w:bookmarkStart w:id="3864" w:name="_Toc5704196"/>
      <w:bookmarkStart w:id="3865" w:name="_Toc5724033"/>
      <w:bookmarkStart w:id="3866" w:name="_Toc5726322"/>
      <w:bookmarkStart w:id="3867" w:name="_Toc5963752"/>
      <w:bookmarkStart w:id="3868" w:name="_Toc5964500"/>
      <w:bookmarkStart w:id="3869" w:name="_Toc5965247"/>
      <w:bookmarkStart w:id="3870" w:name="_Toc5965995"/>
      <w:bookmarkStart w:id="3871" w:name="_Toc5967005"/>
      <w:bookmarkStart w:id="3872" w:name="_Toc5969919"/>
      <w:bookmarkStart w:id="3873" w:name="_Toc5963753"/>
      <w:bookmarkStart w:id="3874" w:name="_Toc5964501"/>
      <w:bookmarkStart w:id="3875" w:name="_Toc5965248"/>
      <w:bookmarkStart w:id="3876" w:name="_Toc5965996"/>
      <w:bookmarkStart w:id="3877" w:name="_Toc5967006"/>
      <w:bookmarkStart w:id="3878" w:name="_Toc5969920"/>
      <w:bookmarkStart w:id="3879" w:name="_Toc5963754"/>
      <w:bookmarkStart w:id="3880" w:name="_Toc5964502"/>
      <w:bookmarkStart w:id="3881" w:name="_Toc5965249"/>
      <w:bookmarkStart w:id="3882" w:name="_Toc5965997"/>
      <w:bookmarkStart w:id="3883" w:name="_Toc5967007"/>
      <w:bookmarkStart w:id="3884" w:name="_Toc5969921"/>
      <w:bookmarkStart w:id="3885" w:name="_Toc5963755"/>
      <w:bookmarkStart w:id="3886" w:name="_Toc5964503"/>
      <w:bookmarkStart w:id="3887" w:name="_Toc5965250"/>
      <w:bookmarkStart w:id="3888" w:name="_Toc5965998"/>
      <w:bookmarkStart w:id="3889" w:name="_Toc5967008"/>
      <w:bookmarkStart w:id="3890" w:name="_Toc5969922"/>
      <w:bookmarkStart w:id="3891" w:name="_Toc5963756"/>
      <w:bookmarkStart w:id="3892" w:name="_Toc5964504"/>
      <w:bookmarkStart w:id="3893" w:name="_Toc5965251"/>
      <w:bookmarkStart w:id="3894" w:name="_Toc5965999"/>
      <w:bookmarkStart w:id="3895" w:name="_Toc5967009"/>
      <w:bookmarkStart w:id="3896" w:name="_Toc5969923"/>
      <w:bookmarkStart w:id="3897" w:name="_Toc5963757"/>
      <w:bookmarkStart w:id="3898" w:name="_Toc5964505"/>
      <w:bookmarkStart w:id="3899" w:name="_Toc5965252"/>
      <w:bookmarkStart w:id="3900" w:name="_Toc5966000"/>
      <w:bookmarkStart w:id="3901" w:name="_Toc5967010"/>
      <w:bookmarkStart w:id="3902" w:name="_Toc5969924"/>
      <w:bookmarkStart w:id="3903" w:name="_Toc5963758"/>
      <w:bookmarkStart w:id="3904" w:name="_Toc5964506"/>
      <w:bookmarkStart w:id="3905" w:name="_Toc5965253"/>
      <w:bookmarkStart w:id="3906" w:name="_Toc5966001"/>
      <w:bookmarkStart w:id="3907" w:name="_Toc5967011"/>
      <w:bookmarkStart w:id="3908" w:name="_Toc5969925"/>
      <w:bookmarkStart w:id="3909" w:name="_Toc5963759"/>
      <w:bookmarkStart w:id="3910" w:name="_Toc5964507"/>
      <w:bookmarkStart w:id="3911" w:name="_Toc5965254"/>
      <w:bookmarkStart w:id="3912" w:name="_Toc5966002"/>
      <w:bookmarkStart w:id="3913" w:name="_Toc5967012"/>
      <w:bookmarkStart w:id="3914" w:name="_Toc5969926"/>
      <w:bookmarkStart w:id="3915" w:name="_Toc5963760"/>
      <w:bookmarkStart w:id="3916" w:name="_Toc5964508"/>
      <w:bookmarkStart w:id="3917" w:name="_Toc5965255"/>
      <w:bookmarkStart w:id="3918" w:name="_Toc5966003"/>
      <w:bookmarkStart w:id="3919" w:name="_Toc5967013"/>
      <w:bookmarkStart w:id="3920" w:name="_Toc5969927"/>
      <w:bookmarkStart w:id="3921" w:name="_Toc5963761"/>
      <w:bookmarkStart w:id="3922" w:name="_Toc5964509"/>
      <w:bookmarkStart w:id="3923" w:name="_Toc5965256"/>
      <w:bookmarkStart w:id="3924" w:name="_Toc5966004"/>
      <w:bookmarkStart w:id="3925" w:name="_Toc5967014"/>
      <w:bookmarkStart w:id="3926" w:name="_Toc5969928"/>
      <w:bookmarkStart w:id="3927" w:name="_Toc5963762"/>
      <w:bookmarkStart w:id="3928" w:name="_Toc5964510"/>
      <w:bookmarkStart w:id="3929" w:name="_Toc5965257"/>
      <w:bookmarkStart w:id="3930" w:name="_Toc5966005"/>
      <w:bookmarkStart w:id="3931" w:name="_Toc5967015"/>
      <w:bookmarkStart w:id="3932" w:name="_Toc5969929"/>
      <w:bookmarkStart w:id="3933" w:name="_Toc5963763"/>
      <w:bookmarkStart w:id="3934" w:name="_Toc5964511"/>
      <w:bookmarkStart w:id="3935" w:name="_Toc5965258"/>
      <w:bookmarkStart w:id="3936" w:name="_Toc5966006"/>
      <w:bookmarkStart w:id="3937" w:name="_Toc5967016"/>
      <w:bookmarkStart w:id="3938" w:name="_Toc5969930"/>
      <w:bookmarkStart w:id="3939" w:name="_Toc5963764"/>
      <w:bookmarkStart w:id="3940" w:name="_Toc5964512"/>
      <w:bookmarkStart w:id="3941" w:name="_Toc5965259"/>
      <w:bookmarkStart w:id="3942" w:name="_Toc5966007"/>
      <w:bookmarkStart w:id="3943" w:name="_Toc5967017"/>
      <w:bookmarkStart w:id="3944" w:name="_Toc5969931"/>
      <w:bookmarkStart w:id="3945" w:name="_Toc5963765"/>
      <w:bookmarkStart w:id="3946" w:name="_Toc5964513"/>
      <w:bookmarkStart w:id="3947" w:name="_Toc5965260"/>
      <w:bookmarkStart w:id="3948" w:name="_Toc5966008"/>
      <w:bookmarkStart w:id="3949" w:name="_Toc5967018"/>
      <w:bookmarkStart w:id="3950" w:name="_Toc5969932"/>
      <w:bookmarkStart w:id="3951" w:name="_Toc5963766"/>
      <w:bookmarkStart w:id="3952" w:name="_Toc5964514"/>
      <w:bookmarkStart w:id="3953" w:name="_Toc5965261"/>
      <w:bookmarkStart w:id="3954" w:name="_Toc5966009"/>
      <w:bookmarkStart w:id="3955" w:name="_Toc5967019"/>
      <w:bookmarkStart w:id="3956" w:name="_Toc5969933"/>
      <w:bookmarkStart w:id="3957" w:name="_Toc5963767"/>
      <w:bookmarkStart w:id="3958" w:name="_Toc5964515"/>
      <w:bookmarkStart w:id="3959" w:name="_Toc5965262"/>
      <w:bookmarkStart w:id="3960" w:name="_Toc5966010"/>
      <w:bookmarkStart w:id="3961" w:name="_Toc5967020"/>
      <w:bookmarkStart w:id="3962" w:name="_Toc5969934"/>
      <w:bookmarkStart w:id="3963" w:name="_Toc5963768"/>
      <w:bookmarkStart w:id="3964" w:name="_Toc5964516"/>
      <w:bookmarkStart w:id="3965" w:name="_Toc5965263"/>
      <w:bookmarkStart w:id="3966" w:name="_Toc5966011"/>
      <w:bookmarkStart w:id="3967" w:name="_Toc5967021"/>
      <w:bookmarkStart w:id="3968" w:name="_Toc5969935"/>
      <w:bookmarkStart w:id="3969" w:name="_Toc5789307"/>
      <w:bookmarkStart w:id="3970" w:name="_Toc5803393"/>
      <w:bookmarkStart w:id="3971" w:name="_Toc5803863"/>
      <w:bookmarkStart w:id="3972" w:name="_Toc5804333"/>
      <w:bookmarkStart w:id="3973" w:name="_Toc5804802"/>
      <w:bookmarkStart w:id="3974" w:name="_Toc5805269"/>
      <w:bookmarkStart w:id="3975" w:name="_Toc5805734"/>
      <w:bookmarkStart w:id="3976" w:name="_Toc5806359"/>
      <w:bookmarkStart w:id="3977" w:name="_Toc5806834"/>
      <w:bookmarkStart w:id="3978" w:name="_Toc5963769"/>
      <w:bookmarkStart w:id="3979" w:name="_Toc5964517"/>
      <w:bookmarkStart w:id="3980" w:name="_Toc5965264"/>
      <w:bookmarkStart w:id="3981" w:name="_Toc5966012"/>
      <w:bookmarkStart w:id="3982" w:name="_Toc5967022"/>
      <w:bookmarkStart w:id="3983" w:name="_Toc5969936"/>
      <w:bookmarkStart w:id="3984" w:name="_Toc5640390"/>
      <w:bookmarkStart w:id="3985" w:name="_Toc5699651"/>
      <w:bookmarkStart w:id="3986" w:name="_Toc5704199"/>
      <w:bookmarkStart w:id="3987" w:name="_Toc5724036"/>
      <w:bookmarkStart w:id="3988" w:name="_Toc5726325"/>
      <w:bookmarkStart w:id="3989" w:name="_Toc5963770"/>
      <w:bookmarkStart w:id="3990" w:name="_Toc5964518"/>
      <w:bookmarkStart w:id="3991" w:name="_Toc5965265"/>
      <w:bookmarkStart w:id="3992" w:name="_Toc5966013"/>
      <w:bookmarkStart w:id="3993" w:name="_Toc5967023"/>
      <w:bookmarkStart w:id="3994" w:name="_Toc5969937"/>
      <w:bookmarkStart w:id="3995" w:name="_Toc5963771"/>
      <w:bookmarkStart w:id="3996" w:name="_Toc5964519"/>
      <w:bookmarkStart w:id="3997" w:name="_Toc5965266"/>
      <w:bookmarkStart w:id="3998" w:name="_Toc5966014"/>
      <w:bookmarkStart w:id="3999" w:name="_Toc5967024"/>
      <w:bookmarkStart w:id="4000" w:name="_Toc5969938"/>
      <w:bookmarkStart w:id="4001" w:name="_Toc5963772"/>
      <w:bookmarkStart w:id="4002" w:name="_Toc5964520"/>
      <w:bookmarkStart w:id="4003" w:name="_Toc5965267"/>
      <w:bookmarkStart w:id="4004" w:name="_Toc5966015"/>
      <w:bookmarkStart w:id="4005" w:name="_Toc5967025"/>
      <w:bookmarkStart w:id="4006" w:name="_Toc5969939"/>
      <w:bookmarkStart w:id="4007" w:name="_Toc5963773"/>
      <w:bookmarkStart w:id="4008" w:name="_Toc5964521"/>
      <w:bookmarkStart w:id="4009" w:name="_Toc5965268"/>
      <w:bookmarkStart w:id="4010" w:name="_Toc5966016"/>
      <w:bookmarkStart w:id="4011" w:name="_Toc5967026"/>
      <w:bookmarkStart w:id="4012" w:name="_Toc5969940"/>
      <w:bookmarkStart w:id="4013" w:name="_Toc5963774"/>
      <w:bookmarkStart w:id="4014" w:name="_Toc5964522"/>
      <w:bookmarkStart w:id="4015" w:name="_Toc5965269"/>
      <w:bookmarkStart w:id="4016" w:name="_Toc5966017"/>
      <w:bookmarkStart w:id="4017" w:name="_Toc5967027"/>
      <w:bookmarkStart w:id="4018" w:name="_Toc5969941"/>
      <w:bookmarkStart w:id="4019" w:name="_Toc5963775"/>
      <w:bookmarkStart w:id="4020" w:name="_Toc5964523"/>
      <w:bookmarkStart w:id="4021" w:name="_Toc5965270"/>
      <w:bookmarkStart w:id="4022" w:name="_Toc5966018"/>
      <w:bookmarkStart w:id="4023" w:name="_Toc5967028"/>
      <w:bookmarkStart w:id="4024" w:name="_Toc5969942"/>
      <w:bookmarkStart w:id="4025" w:name="_Toc5805736"/>
      <w:bookmarkStart w:id="4026" w:name="_Toc5806361"/>
      <w:bookmarkStart w:id="4027" w:name="_Toc5806836"/>
      <w:bookmarkStart w:id="4028" w:name="_Toc5807310"/>
      <w:bookmarkStart w:id="4029" w:name="_Toc5808763"/>
      <w:bookmarkStart w:id="4030" w:name="_Toc5810070"/>
      <w:bookmarkStart w:id="4031" w:name="_Toc5889891"/>
      <w:bookmarkStart w:id="4032" w:name="_Toc5890410"/>
      <w:bookmarkStart w:id="4033" w:name="_Toc5899746"/>
      <w:bookmarkStart w:id="4034" w:name="_Toc5958896"/>
      <w:bookmarkStart w:id="4035" w:name="_Toc5961939"/>
      <w:bookmarkStart w:id="4036" w:name="_Toc5963776"/>
      <w:bookmarkStart w:id="4037" w:name="_Toc5964524"/>
      <w:bookmarkStart w:id="4038" w:name="_Toc5965271"/>
      <w:bookmarkStart w:id="4039" w:name="_Toc5966019"/>
      <w:bookmarkStart w:id="4040" w:name="_Toc5967029"/>
      <w:bookmarkStart w:id="4041" w:name="_Toc5969943"/>
      <w:bookmarkStart w:id="4042" w:name="_Toc5805737"/>
      <w:bookmarkStart w:id="4043" w:name="_Toc5806362"/>
      <w:bookmarkStart w:id="4044" w:name="_Toc5806837"/>
      <w:bookmarkStart w:id="4045" w:name="_Toc5807311"/>
      <w:bookmarkStart w:id="4046" w:name="_Toc5808764"/>
      <w:bookmarkStart w:id="4047" w:name="_Toc5810071"/>
      <w:bookmarkStart w:id="4048" w:name="_Toc5889892"/>
      <w:bookmarkStart w:id="4049" w:name="_Toc5890411"/>
      <w:bookmarkStart w:id="4050" w:name="_Toc5899747"/>
      <w:bookmarkStart w:id="4051" w:name="_Toc5958897"/>
      <w:bookmarkStart w:id="4052" w:name="_Toc5961940"/>
      <w:bookmarkStart w:id="4053" w:name="_Toc5963777"/>
      <w:bookmarkStart w:id="4054" w:name="_Toc5964525"/>
      <w:bookmarkStart w:id="4055" w:name="_Toc5965272"/>
      <w:bookmarkStart w:id="4056" w:name="_Toc5966020"/>
      <w:bookmarkStart w:id="4057" w:name="_Toc5967030"/>
      <w:bookmarkStart w:id="4058" w:name="_Toc5969944"/>
      <w:bookmarkStart w:id="4059" w:name="_Toc66705004"/>
      <w:bookmarkStart w:id="4060" w:name="_Toc494467299"/>
      <w:bookmarkEnd w:id="904"/>
      <w:bookmarkEnd w:id="905"/>
      <w:bookmarkEnd w:id="906"/>
      <w:bookmarkEnd w:id="907"/>
      <w:bookmarkEnd w:id="908"/>
      <w:bookmarkEnd w:id="909"/>
      <w:bookmarkEnd w:id="910"/>
      <w:bookmarkEnd w:id="911"/>
      <w:bookmarkEnd w:id="912"/>
      <w:bookmarkEnd w:id="913"/>
      <w:bookmarkEnd w:id="914"/>
      <w:bookmarkEnd w:id="915"/>
      <w:bookmarkEnd w:id="916"/>
      <w:bookmarkEnd w:id="917"/>
      <w:bookmarkEnd w:id="918"/>
      <w:bookmarkEnd w:id="919"/>
      <w:bookmarkEnd w:id="920"/>
      <w:bookmarkEnd w:id="921"/>
      <w:bookmarkEnd w:id="922"/>
      <w:bookmarkEnd w:id="923"/>
      <w:bookmarkEnd w:id="924"/>
      <w:bookmarkEnd w:id="925"/>
      <w:bookmarkEnd w:id="926"/>
      <w:bookmarkEnd w:id="927"/>
      <w:bookmarkEnd w:id="928"/>
      <w:bookmarkEnd w:id="929"/>
      <w:bookmarkEnd w:id="930"/>
      <w:bookmarkEnd w:id="931"/>
      <w:bookmarkEnd w:id="932"/>
      <w:bookmarkEnd w:id="933"/>
      <w:bookmarkEnd w:id="934"/>
      <w:bookmarkEnd w:id="935"/>
      <w:bookmarkEnd w:id="936"/>
      <w:bookmarkEnd w:id="937"/>
      <w:bookmarkEnd w:id="938"/>
      <w:bookmarkEnd w:id="939"/>
      <w:bookmarkEnd w:id="940"/>
      <w:bookmarkEnd w:id="941"/>
      <w:bookmarkEnd w:id="942"/>
      <w:bookmarkEnd w:id="943"/>
      <w:bookmarkEnd w:id="944"/>
      <w:bookmarkEnd w:id="945"/>
      <w:bookmarkEnd w:id="946"/>
      <w:bookmarkEnd w:id="947"/>
      <w:bookmarkEnd w:id="948"/>
      <w:bookmarkEnd w:id="949"/>
      <w:bookmarkEnd w:id="950"/>
      <w:bookmarkEnd w:id="951"/>
      <w:bookmarkEnd w:id="952"/>
      <w:bookmarkEnd w:id="953"/>
      <w:bookmarkEnd w:id="954"/>
      <w:bookmarkEnd w:id="955"/>
      <w:bookmarkEnd w:id="956"/>
      <w:bookmarkEnd w:id="957"/>
      <w:bookmarkEnd w:id="958"/>
      <w:bookmarkEnd w:id="959"/>
      <w:bookmarkEnd w:id="960"/>
      <w:bookmarkEnd w:id="961"/>
      <w:bookmarkEnd w:id="962"/>
      <w:bookmarkEnd w:id="963"/>
      <w:bookmarkEnd w:id="964"/>
      <w:bookmarkEnd w:id="965"/>
      <w:bookmarkEnd w:id="966"/>
      <w:bookmarkEnd w:id="967"/>
      <w:bookmarkEnd w:id="968"/>
      <w:bookmarkEnd w:id="969"/>
      <w:bookmarkEnd w:id="970"/>
      <w:bookmarkEnd w:id="971"/>
      <w:bookmarkEnd w:id="972"/>
      <w:bookmarkEnd w:id="973"/>
      <w:bookmarkEnd w:id="974"/>
      <w:bookmarkEnd w:id="975"/>
      <w:bookmarkEnd w:id="976"/>
      <w:bookmarkEnd w:id="977"/>
      <w:bookmarkEnd w:id="978"/>
      <w:bookmarkEnd w:id="979"/>
      <w:bookmarkEnd w:id="980"/>
      <w:bookmarkEnd w:id="981"/>
      <w:bookmarkEnd w:id="982"/>
      <w:bookmarkEnd w:id="983"/>
      <w:bookmarkEnd w:id="984"/>
      <w:bookmarkEnd w:id="985"/>
      <w:bookmarkEnd w:id="986"/>
      <w:bookmarkEnd w:id="987"/>
      <w:bookmarkEnd w:id="988"/>
      <w:bookmarkEnd w:id="989"/>
      <w:bookmarkEnd w:id="990"/>
      <w:bookmarkEnd w:id="991"/>
      <w:bookmarkEnd w:id="992"/>
      <w:bookmarkEnd w:id="993"/>
      <w:bookmarkEnd w:id="994"/>
      <w:bookmarkEnd w:id="995"/>
      <w:bookmarkEnd w:id="996"/>
      <w:bookmarkEnd w:id="997"/>
      <w:bookmarkEnd w:id="998"/>
      <w:bookmarkEnd w:id="999"/>
      <w:bookmarkEnd w:id="1000"/>
      <w:bookmarkEnd w:id="1001"/>
      <w:bookmarkEnd w:id="1002"/>
      <w:bookmarkEnd w:id="1003"/>
      <w:bookmarkEnd w:id="1004"/>
      <w:bookmarkEnd w:id="1005"/>
      <w:bookmarkEnd w:id="1006"/>
      <w:bookmarkEnd w:id="1007"/>
      <w:bookmarkEnd w:id="1008"/>
      <w:bookmarkEnd w:id="1009"/>
      <w:bookmarkEnd w:id="1010"/>
      <w:bookmarkEnd w:id="1011"/>
      <w:bookmarkEnd w:id="1012"/>
      <w:bookmarkEnd w:id="1013"/>
      <w:bookmarkEnd w:id="1014"/>
      <w:bookmarkEnd w:id="1015"/>
      <w:bookmarkEnd w:id="1016"/>
      <w:bookmarkEnd w:id="1017"/>
      <w:bookmarkEnd w:id="1018"/>
      <w:bookmarkEnd w:id="1019"/>
      <w:bookmarkEnd w:id="1020"/>
      <w:bookmarkEnd w:id="1021"/>
      <w:bookmarkEnd w:id="1022"/>
      <w:bookmarkEnd w:id="1023"/>
      <w:bookmarkEnd w:id="1024"/>
      <w:bookmarkEnd w:id="1025"/>
      <w:bookmarkEnd w:id="1026"/>
      <w:bookmarkEnd w:id="1027"/>
      <w:bookmarkEnd w:id="1028"/>
      <w:bookmarkEnd w:id="1029"/>
      <w:bookmarkEnd w:id="1030"/>
      <w:bookmarkEnd w:id="1031"/>
      <w:bookmarkEnd w:id="1032"/>
      <w:bookmarkEnd w:id="1033"/>
      <w:bookmarkEnd w:id="1034"/>
      <w:bookmarkEnd w:id="1035"/>
      <w:bookmarkEnd w:id="1036"/>
      <w:bookmarkEnd w:id="1037"/>
      <w:bookmarkEnd w:id="1038"/>
      <w:bookmarkEnd w:id="1039"/>
      <w:bookmarkEnd w:id="1040"/>
      <w:bookmarkEnd w:id="1041"/>
      <w:bookmarkEnd w:id="1042"/>
      <w:bookmarkEnd w:id="1043"/>
      <w:bookmarkEnd w:id="1044"/>
      <w:bookmarkEnd w:id="1045"/>
      <w:bookmarkEnd w:id="1046"/>
      <w:bookmarkEnd w:id="1047"/>
      <w:bookmarkEnd w:id="1048"/>
      <w:bookmarkEnd w:id="1049"/>
      <w:bookmarkEnd w:id="1050"/>
      <w:bookmarkEnd w:id="1051"/>
      <w:bookmarkEnd w:id="1052"/>
      <w:bookmarkEnd w:id="1053"/>
      <w:bookmarkEnd w:id="1054"/>
      <w:bookmarkEnd w:id="1055"/>
      <w:bookmarkEnd w:id="1056"/>
      <w:bookmarkEnd w:id="1057"/>
      <w:bookmarkEnd w:id="1058"/>
      <w:bookmarkEnd w:id="1059"/>
      <w:bookmarkEnd w:id="1060"/>
      <w:bookmarkEnd w:id="1061"/>
      <w:bookmarkEnd w:id="1062"/>
      <w:bookmarkEnd w:id="1063"/>
      <w:bookmarkEnd w:id="1064"/>
      <w:bookmarkEnd w:id="1065"/>
      <w:bookmarkEnd w:id="1066"/>
      <w:bookmarkEnd w:id="1067"/>
      <w:bookmarkEnd w:id="1068"/>
      <w:bookmarkEnd w:id="1069"/>
      <w:bookmarkEnd w:id="1070"/>
      <w:bookmarkEnd w:id="1071"/>
      <w:bookmarkEnd w:id="1072"/>
      <w:bookmarkEnd w:id="1073"/>
      <w:bookmarkEnd w:id="1074"/>
      <w:bookmarkEnd w:id="1075"/>
      <w:bookmarkEnd w:id="1076"/>
      <w:bookmarkEnd w:id="1077"/>
      <w:bookmarkEnd w:id="1078"/>
      <w:bookmarkEnd w:id="1079"/>
      <w:bookmarkEnd w:id="1080"/>
      <w:bookmarkEnd w:id="1081"/>
      <w:bookmarkEnd w:id="1082"/>
      <w:bookmarkEnd w:id="1083"/>
      <w:bookmarkEnd w:id="1084"/>
      <w:bookmarkEnd w:id="1085"/>
      <w:bookmarkEnd w:id="1086"/>
      <w:bookmarkEnd w:id="1087"/>
      <w:bookmarkEnd w:id="1088"/>
      <w:bookmarkEnd w:id="1089"/>
      <w:bookmarkEnd w:id="1090"/>
      <w:bookmarkEnd w:id="1091"/>
      <w:bookmarkEnd w:id="1092"/>
      <w:bookmarkEnd w:id="1093"/>
      <w:bookmarkEnd w:id="1094"/>
      <w:bookmarkEnd w:id="1095"/>
      <w:bookmarkEnd w:id="1096"/>
      <w:bookmarkEnd w:id="1097"/>
      <w:bookmarkEnd w:id="1098"/>
      <w:bookmarkEnd w:id="1099"/>
      <w:bookmarkEnd w:id="1100"/>
      <w:bookmarkEnd w:id="1101"/>
      <w:bookmarkEnd w:id="1102"/>
      <w:bookmarkEnd w:id="1103"/>
      <w:bookmarkEnd w:id="1104"/>
      <w:bookmarkEnd w:id="1105"/>
      <w:bookmarkEnd w:id="1106"/>
      <w:bookmarkEnd w:id="1107"/>
      <w:bookmarkEnd w:id="1108"/>
      <w:bookmarkEnd w:id="1109"/>
      <w:bookmarkEnd w:id="1110"/>
      <w:bookmarkEnd w:id="1111"/>
      <w:bookmarkEnd w:id="1112"/>
      <w:bookmarkEnd w:id="1113"/>
      <w:bookmarkEnd w:id="1114"/>
      <w:bookmarkEnd w:id="1115"/>
      <w:bookmarkEnd w:id="1116"/>
      <w:bookmarkEnd w:id="1117"/>
      <w:bookmarkEnd w:id="1118"/>
      <w:bookmarkEnd w:id="1119"/>
      <w:bookmarkEnd w:id="1120"/>
      <w:bookmarkEnd w:id="1121"/>
      <w:bookmarkEnd w:id="1122"/>
      <w:bookmarkEnd w:id="1123"/>
      <w:bookmarkEnd w:id="1124"/>
      <w:bookmarkEnd w:id="1125"/>
      <w:bookmarkEnd w:id="1126"/>
      <w:bookmarkEnd w:id="1127"/>
      <w:bookmarkEnd w:id="1128"/>
      <w:bookmarkEnd w:id="1129"/>
      <w:bookmarkEnd w:id="1130"/>
      <w:bookmarkEnd w:id="1131"/>
      <w:bookmarkEnd w:id="1132"/>
      <w:bookmarkEnd w:id="1133"/>
      <w:bookmarkEnd w:id="1134"/>
      <w:bookmarkEnd w:id="1135"/>
      <w:bookmarkEnd w:id="1136"/>
      <w:bookmarkEnd w:id="1137"/>
      <w:bookmarkEnd w:id="1138"/>
      <w:bookmarkEnd w:id="1139"/>
      <w:bookmarkEnd w:id="1140"/>
      <w:bookmarkEnd w:id="1141"/>
      <w:bookmarkEnd w:id="1142"/>
      <w:bookmarkEnd w:id="1143"/>
      <w:bookmarkEnd w:id="1144"/>
      <w:bookmarkEnd w:id="1145"/>
      <w:bookmarkEnd w:id="1146"/>
      <w:bookmarkEnd w:id="1147"/>
      <w:bookmarkEnd w:id="1148"/>
      <w:bookmarkEnd w:id="1149"/>
      <w:bookmarkEnd w:id="1150"/>
      <w:bookmarkEnd w:id="1151"/>
      <w:bookmarkEnd w:id="1152"/>
      <w:bookmarkEnd w:id="1153"/>
      <w:bookmarkEnd w:id="1154"/>
      <w:bookmarkEnd w:id="1155"/>
      <w:bookmarkEnd w:id="1156"/>
      <w:bookmarkEnd w:id="1157"/>
      <w:bookmarkEnd w:id="1158"/>
      <w:bookmarkEnd w:id="1159"/>
      <w:bookmarkEnd w:id="1160"/>
      <w:bookmarkEnd w:id="1161"/>
      <w:bookmarkEnd w:id="1162"/>
      <w:bookmarkEnd w:id="1163"/>
      <w:bookmarkEnd w:id="1164"/>
      <w:bookmarkEnd w:id="1165"/>
      <w:bookmarkEnd w:id="1166"/>
      <w:bookmarkEnd w:id="1167"/>
      <w:bookmarkEnd w:id="1168"/>
      <w:bookmarkEnd w:id="1169"/>
      <w:bookmarkEnd w:id="1170"/>
      <w:bookmarkEnd w:id="1171"/>
      <w:bookmarkEnd w:id="1172"/>
      <w:bookmarkEnd w:id="1173"/>
      <w:bookmarkEnd w:id="1174"/>
      <w:bookmarkEnd w:id="1175"/>
      <w:bookmarkEnd w:id="1176"/>
      <w:bookmarkEnd w:id="1177"/>
      <w:bookmarkEnd w:id="1178"/>
      <w:bookmarkEnd w:id="1179"/>
      <w:bookmarkEnd w:id="1180"/>
      <w:bookmarkEnd w:id="1181"/>
      <w:bookmarkEnd w:id="1182"/>
      <w:bookmarkEnd w:id="1183"/>
      <w:bookmarkEnd w:id="1184"/>
      <w:bookmarkEnd w:id="1185"/>
      <w:bookmarkEnd w:id="1186"/>
      <w:bookmarkEnd w:id="1187"/>
      <w:bookmarkEnd w:id="1188"/>
      <w:bookmarkEnd w:id="1189"/>
      <w:bookmarkEnd w:id="1190"/>
      <w:bookmarkEnd w:id="1191"/>
      <w:bookmarkEnd w:id="1192"/>
      <w:bookmarkEnd w:id="1193"/>
      <w:bookmarkEnd w:id="1194"/>
      <w:bookmarkEnd w:id="1195"/>
      <w:bookmarkEnd w:id="1196"/>
      <w:bookmarkEnd w:id="1197"/>
      <w:bookmarkEnd w:id="1198"/>
      <w:bookmarkEnd w:id="1199"/>
      <w:bookmarkEnd w:id="1200"/>
      <w:bookmarkEnd w:id="1201"/>
      <w:bookmarkEnd w:id="1202"/>
      <w:bookmarkEnd w:id="1203"/>
      <w:bookmarkEnd w:id="1204"/>
      <w:bookmarkEnd w:id="1205"/>
      <w:bookmarkEnd w:id="1206"/>
      <w:bookmarkEnd w:id="1207"/>
      <w:bookmarkEnd w:id="1208"/>
      <w:bookmarkEnd w:id="1209"/>
      <w:bookmarkEnd w:id="1210"/>
      <w:bookmarkEnd w:id="1211"/>
      <w:bookmarkEnd w:id="1212"/>
      <w:bookmarkEnd w:id="1213"/>
      <w:bookmarkEnd w:id="1214"/>
      <w:bookmarkEnd w:id="1215"/>
      <w:bookmarkEnd w:id="1216"/>
      <w:bookmarkEnd w:id="1217"/>
      <w:bookmarkEnd w:id="1218"/>
      <w:bookmarkEnd w:id="1219"/>
      <w:bookmarkEnd w:id="1220"/>
      <w:bookmarkEnd w:id="1221"/>
      <w:bookmarkEnd w:id="1222"/>
      <w:bookmarkEnd w:id="1223"/>
      <w:bookmarkEnd w:id="1224"/>
      <w:bookmarkEnd w:id="1225"/>
      <w:bookmarkEnd w:id="1226"/>
      <w:bookmarkEnd w:id="1227"/>
      <w:bookmarkEnd w:id="1228"/>
      <w:bookmarkEnd w:id="1229"/>
      <w:bookmarkEnd w:id="1230"/>
      <w:bookmarkEnd w:id="1231"/>
      <w:bookmarkEnd w:id="1232"/>
      <w:bookmarkEnd w:id="1233"/>
      <w:bookmarkEnd w:id="1234"/>
      <w:bookmarkEnd w:id="1235"/>
      <w:bookmarkEnd w:id="1236"/>
      <w:bookmarkEnd w:id="1237"/>
      <w:bookmarkEnd w:id="1238"/>
      <w:bookmarkEnd w:id="1239"/>
      <w:bookmarkEnd w:id="1240"/>
      <w:bookmarkEnd w:id="1241"/>
      <w:bookmarkEnd w:id="1242"/>
      <w:bookmarkEnd w:id="1243"/>
      <w:bookmarkEnd w:id="1244"/>
      <w:bookmarkEnd w:id="1245"/>
      <w:bookmarkEnd w:id="1246"/>
      <w:bookmarkEnd w:id="1247"/>
      <w:bookmarkEnd w:id="1248"/>
      <w:bookmarkEnd w:id="1249"/>
      <w:bookmarkEnd w:id="1250"/>
      <w:bookmarkEnd w:id="1251"/>
      <w:bookmarkEnd w:id="1252"/>
      <w:bookmarkEnd w:id="1253"/>
      <w:bookmarkEnd w:id="1254"/>
      <w:bookmarkEnd w:id="1255"/>
      <w:bookmarkEnd w:id="1256"/>
      <w:bookmarkEnd w:id="1257"/>
      <w:bookmarkEnd w:id="1258"/>
      <w:bookmarkEnd w:id="1259"/>
      <w:bookmarkEnd w:id="1260"/>
      <w:bookmarkEnd w:id="1261"/>
      <w:bookmarkEnd w:id="1262"/>
      <w:bookmarkEnd w:id="1263"/>
      <w:bookmarkEnd w:id="1264"/>
      <w:bookmarkEnd w:id="1265"/>
      <w:bookmarkEnd w:id="1266"/>
      <w:bookmarkEnd w:id="1267"/>
      <w:bookmarkEnd w:id="1268"/>
      <w:bookmarkEnd w:id="1269"/>
      <w:bookmarkEnd w:id="1270"/>
      <w:bookmarkEnd w:id="1271"/>
      <w:bookmarkEnd w:id="1272"/>
      <w:bookmarkEnd w:id="1273"/>
      <w:bookmarkEnd w:id="1274"/>
      <w:bookmarkEnd w:id="1275"/>
      <w:bookmarkEnd w:id="1276"/>
      <w:bookmarkEnd w:id="1277"/>
      <w:bookmarkEnd w:id="1278"/>
      <w:bookmarkEnd w:id="1279"/>
      <w:bookmarkEnd w:id="1280"/>
      <w:bookmarkEnd w:id="1281"/>
      <w:bookmarkEnd w:id="1282"/>
      <w:bookmarkEnd w:id="1283"/>
      <w:bookmarkEnd w:id="1284"/>
      <w:bookmarkEnd w:id="1285"/>
      <w:bookmarkEnd w:id="1286"/>
      <w:bookmarkEnd w:id="1287"/>
      <w:bookmarkEnd w:id="1288"/>
      <w:bookmarkEnd w:id="1289"/>
      <w:bookmarkEnd w:id="1290"/>
      <w:bookmarkEnd w:id="1291"/>
      <w:bookmarkEnd w:id="1292"/>
      <w:bookmarkEnd w:id="1293"/>
      <w:bookmarkEnd w:id="1294"/>
      <w:bookmarkEnd w:id="1295"/>
      <w:bookmarkEnd w:id="1296"/>
      <w:bookmarkEnd w:id="1297"/>
      <w:bookmarkEnd w:id="1298"/>
      <w:bookmarkEnd w:id="1299"/>
      <w:bookmarkEnd w:id="1300"/>
      <w:bookmarkEnd w:id="1301"/>
      <w:bookmarkEnd w:id="1302"/>
      <w:bookmarkEnd w:id="1303"/>
      <w:bookmarkEnd w:id="1304"/>
      <w:bookmarkEnd w:id="1305"/>
      <w:bookmarkEnd w:id="1306"/>
      <w:bookmarkEnd w:id="1307"/>
      <w:bookmarkEnd w:id="1308"/>
      <w:bookmarkEnd w:id="1309"/>
      <w:bookmarkEnd w:id="1310"/>
      <w:bookmarkEnd w:id="1311"/>
      <w:bookmarkEnd w:id="1312"/>
      <w:bookmarkEnd w:id="1313"/>
      <w:bookmarkEnd w:id="1314"/>
      <w:bookmarkEnd w:id="1315"/>
      <w:bookmarkEnd w:id="1316"/>
      <w:bookmarkEnd w:id="1317"/>
      <w:bookmarkEnd w:id="1318"/>
      <w:bookmarkEnd w:id="1319"/>
      <w:bookmarkEnd w:id="1320"/>
      <w:bookmarkEnd w:id="1321"/>
      <w:bookmarkEnd w:id="1322"/>
      <w:bookmarkEnd w:id="1323"/>
      <w:bookmarkEnd w:id="1324"/>
      <w:bookmarkEnd w:id="1325"/>
      <w:bookmarkEnd w:id="1326"/>
      <w:bookmarkEnd w:id="1327"/>
      <w:bookmarkEnd w:id="1328"/>
      <w:bookmarkEnd w:id="1329"/>
      <w:bookmarkEnd w:id="1330"/>
      <w:bookmarkEnd w:id="1331"/>
      <w:bookmarkEnd w:id="1332"/>
      <w:bookmarkEnd w:id="1333"/>
      <w:bookmarkEnd w:id="1334"/>
      <w:bookmarkEnd w:id="1335"/>
      <w:bookmarkEnd w:id="1336"/>
      <w:bookmarkEnd w:id="1337"/>
      <w:bookmarkEnd w:id="1338"/>
      <w:bookmarkEnd w:id="1339"/>
      <w:bookmarkEnd w:id="1340"/>
      <w:bookmarkEnd w:id="1341"/>
      <w:bookmarkEnd w:id="1342"/>
      <w:bookmarkEnd w:id="1343"/>
      <w:bookmarkEnd w:id="1344"/>
      <w:bookmarkEnd w:id="1345"/>
      <w:bookmarkEnd w:id="1346"/>
      <w:bookmarkEnd w:id="1347"/>
      <w:bookmarkEnd w:id="1348"/>
      <w:bookmarkEnd w:id="1349"/>
      <w:bookmarkEnd w:id="1350"/>
      <w:bookmarkEnd w:id="1351"/>
      <w:bookmarkEnd w:id="1352"/>
      <w:bookmarkEnd w:id="1353"/>
      <w:bookmarkEnd w:id="1354"/>
      <w:bookmarkEnd w:id="1355"/>
      <w:bookmarkEnd w:id="1356"/>
      <w:bookmarkEnd w:id="1357"/>
      <w:bookmarkEnd w:id="1358"/>
      <w:bookmarkEnd w:id="1359"/>
      <w:bookmarkEnd w:id="1360"/>
      <w:bookmarkEnd w:id="1361"/>
      <w:bookmarkEnd w:id="1362"/>
      <w:bookmarkEnd w:id="1363"/>
      <w:bookmarkEnd w:id="1364"/>
      <w:bookmarkEnd w:id="1365"/>
      <w:bookmarkEnd w:id="1366"/>
      <w:bookmarkEnd w:id="1367"/>
      <w:bookmarkEnd w:id="1368"/>
      <w:bookmarkEnd w:id="1369"/>
      <w:bookmarkEnd w:id="1370"/>
      <w:bookmarkEnd w:id="1371"/>
      <w:bookmarkEnd w:id="1372"/>
      <w:bookmarkEnd w:id="1373"/>
      <w:bookmarkEnd w:id="1374"/>
      <w:bookmarkEnd w:id="1375"/>
      <w:bookmarkEnd w:id="1376"/>
      <w:bookmarkEnd w:id="1377"/>
      <w:bookmarkEnd w:id="1378"/>
      <w:bookmarkEnd w:id="1379"/>
      <w:bookmarkEnd w:id="1380"/>
      <w:bookmarkEnd w:id="1381"/>
      <w:bookmarkEnd w:id="1382"/>
      <w:bookmarkEnd w:id="1383"/>
      <w:bookmarkEnd w:id="1384"/>
      <w:bookmarkEnd w:id="1385"/>
      <w:bookmarkEnd w:id="1386"/>
      <w:bookmarkEnd w:id="1387"/>
      <w:bookmarkEnd w:id="1388"/>
      <w:bookmarkEnd w:id="1389"/>
      <w:bookmarkEnd w:id="1390"/>
      <w:bookmarkEnd w:id="1391"/>
      <w:bookmarkEnd w:id="1392"/>
      <w:bookmarkEnd w:id="1393"/>
      <w:bookmarkEnd w:id="1394"/>
      <w:bookmarkEnd w:id="1395"/>
      <w:bookmarkEnd w:id="1396"/>
      <w:bookmarkEnd w:id="1397"/>
      <w:bookmarkEnd w:id="1398"/>
      <w:bookmarkEnd w:id="1399"/>
      <w:bookmarkEnd w:id="1400"/>
      <w:bookmarkEnd w:id="1401"/>
      <w:bookmarkEnd w:id="1402"/>
      <w:bookmarkEnd w:id="1403"/>
      <w:bookmarkEnd w:id="1404"/>
      <w:bookmarkEnd w:id="1405"/>
      <w:bookmarkEnd w:id="1406"/>
      <w:bookmarkEnd w:id="1407"/>
      <w:bookmarkEnd w:id="1408"/>
      <w:bookmarkEnd w:id="1409"/>
      <w:bookmarkEnd w:id="1410"/>
      <w:bookmarkEnd w:id="1411"/>
      <w:bookmarkEnd w:id="1412"/>
      <w:bookmarkEnd w:id="1413"/>
      <w:bookmarkEnd w:id="1414"/>
      <w:bookmarkEnd w:id="1415"/>
      <w:bookmarkEnd w:id="1416"/>
      <w:bookmarkEnd w:id="1417"/>
      <w:bookmarkEnd w:id="1418"/>
      <w:bookmarkEnd w:id="1419"/>
      <w:bookmarkEnd w:id="1420"/>
      <w:bookmarkEnd w:id="1421"/>
      <w:bookmarkEnd w:id="1422"/>
      <w:bookmarkEnd w:id="1423"/>
      <w:bookmarkEnd w:id="1424"/>
      <w:bookmarkEnd w:id="1425"/>
      <w:bookmarkEnd w:id="1426"/>
      <w:bookmarkEnd w:id="1427"/>
      <w:bookmarkEnd w:id="1428"/>
      <w:bookmarkEnd w:id="1429"/>
      <w:bookmarkEnd w:id="1430"/>
      <w:bookmarkEnd w:id="1431"/>
      <w:bookmarkEnd w:id="1432"/>
      <w:bookmarkEnd w:id="1433"/>
      <w:bookmarkEnd w:id="1434"/>
      <w:bookmarkEnd w:id="1435"/>
      <w:bookmarkEnd w:id="1436"/>
      <w:bookmarkEnd w:id="1437"/>
      <w:bookmarkEnd w:id="1438"/>
      <w:bookmarkEnd w:id="1439"/>
      <w:bookmarkEnd w:id="1440"/>
      <w:bookmarkEnd w:id="1441"/>
      <w:bookmarkEnd w:id="1442"/>
      <w:bookmarkEnd w:id="1443"/>
      <w:bookmarkEnd w:id="1444"/>
      <w:bookmarkEnd w:id="1445"/>
      <w:bookmarkEnd w:id="1446"/>
      <w:bookmarkEnd w:id="1447"/>
      <w:bookmarkEnd w:id="1448"/>
      <w:bookmarkEnd w:id="1449"/>
      <w:bookmarkEnd w:id="1450"/>
      <w:bookmarkEnd w:id="1451"/>
      <w:bookmarkEnd w:id="1452"/>
      <w:bookmarkEnd w:id="1453"/>
      <w:bookmarkEnd w:id="1454"/>
      <w:bookmarkEnd w:id="1455"/>
      <w:bookmarkEnd w:id="1456"/>
      <w:bookmarkEnd w:id="1457"/>
      <w:bookmarkEnd w:id="1458"/>
      <w:bookmarkEnd w:id="1459"/>
      <w:bookmarkEnd w:id="1460"/>
      <w:bookmarkEnd w:id="1461"/>
      <w:bookmarkEnd w:id="1462"/>
      <w:bookmarkEnd w:id="1463"/>
      <w:bookmarkEnd w:id="1464"/>
      <w:bookmarkEnd w:id="1465"/>
      <w:bookmarkEnd w:id="1466"/>
      <w:bookmarkEnd w:id="1467"/>
      <w:bookmarkEnd w:id="1468"/>
      <w:bookmarkEnd w:id="1469"/>
      <w:bookmarkEnd w:id="1470"/>
      <w:bookmarkEnd w:id="1471"/>
      <w:bookmarkEnd w:id="1472"/>
      <w:bookmarkEnd w:id="1473"/>
      <w:bookmarkEnd w:id="1474"/>
      <w:bookmarkEnd w:id="1475"/>
      <w:bookmarkEnd w:id="1476"/>
      <w:bookmarkEnd w:id="1477"/>
      <w:bookmarkEnd w:id="1478"/>
      <w:bookmarkEnd w:id="1479"/>
      <w:bookmarkEnd w:id="1480"/>
      <w:bookmarkEnd w:id="1481"/>
      <w:bookmarkEnd w:id="1482"/>
      <w:bookmarkEnd w:id="1483"/>
      <w:bookmarkEnd w:id="1484"/>
      <w:bookmarkEnd w:id="1485"/>
      <w:bookmarkEnd w:id="1486"/>
      <w:bookmarkEnd w:id="1487"/>
      <w:bookmarkEnd w:id="1488"/>
      <w:bookmarkEnd w:id="1489"/>
      <w:bookmarkEnd w:id="1490"/>
      <w:bookmarkEnd w:id="1491"/>
      <w:bookmarkEnd w:id="1492"/>
      <w:bookmarkEnd w:id="1493"/>
      <w:bookmarkEnd w:id="1494"/>
      <w:bookmarkEnd w:id="1495"/>
      <w:bookmarkEnd w:id="1496"/>
      <w:bookmarkEnd w:id="1497"/>
      <w:bookmarkEnd w:id="1498"/>
      <w:bookmarkEnd w:id="1499"/>
      <w:bookmarkEnd w:id="1500"/>
      <w:bookmarkEnd w:id="1501"/>
      <w:bookmarkEnd w:id="1502"/>
      <w:bookmarkEnd w:id="1503"/>
      <w:bookmarkEnd w:id="1504"/>
      <w:bookmarkEnd w:id="1505"/>
      <w:bookmarkEnd w:id="1506"/>
      <w:bookmarkEnd w:id="1507"/>
      <w:bookmarkEnd w:id="1508"/>
      <w:bookmarkEnd w:id="1509"/>
      <w:bookmarkEnd w:id="1510"/>
      <w:bookmarkEnd w:id="1511"/>
      <w:bookmarkEnd w:id="1512"/>
      <w:bookmarkEnd w:id="1513"/>
      <w:bookmarkEnd w:id="1514"/>
      <w:bookmarkEnd w:id="1515"/>
      <w:bookmarkEnd w:id="1516"/>
      <w:bookmarkEnd w:id="1517"/>
      <w:bookmarkEnd w:id="1518"/>
      <w:bookmarkEnd w:id="1519"/>
      <w:bookmarkEnd w:id="1520"/>
      <w:bookmarkEnd w:id="1521"/>
      <w:bookmarkEnd w:id="1522"/>
      <w:bookmarkEnd w:id="1523"/>
      <w:bookmarkEnd w:id="1524"/>
      <w:bookmarkEnd w:id="1525"/>
      <w:bookmarkEnd w:id="1526"/>
      <w:bookmarkEnd w:id="1527"/>
      <w:bookmarkEnd w:id="1528"/>
      <w:bookmarkEnd w:id="1529"/>
      <w:bookmarkEnd w:id="1530"/>
      <w:bookmarkEnd w:id="1531"/>
      <w:bookmarkEnd w:id="1532"/>
      <w:bookmarkEnd w:id="1533"/>
      <w:bookmarkEnd w:id="1534"/>
      <w:bookmarkEnd w:id="1535"/>
      <w:bookmarkEnd w:id="1536"/>
      <w:bookmarkEnd w:id="1537"/>
      <w:bookmarkEnd w:id="1538"/>
      <w:bookmarkEnd w:id="1539"/>
      <w:bookmarkEnd w:id="1540"/>
      <w:bookmarkEnd w:id="1541"/>
      <w:bookmarkEnd w:id="1542"/>
      <w:bookmarkEnd w:id="1543"/>
      <w:bookmarkEnd w:id="1544"/>
      <w:bookmarkEnd w:id="1545"/>
      <w:bookmarkEnd w:id="1546"/>
      <w:bookmarkEnd w:id="1547"/>
      <w:bookmarkEnd w:id="1548"/>
      <w:bookmarkEnd w:id="1549"/>
      <w:bookmarkEnd w:id="1550"/>
      <w:bookmarkEnd w:id="1551"/>
      <w:bookmarkEnd w:id="1552"/>
      <w:bookmarkEnd w:id="1553"/>
      <w:bookmarkEnd w:id="1554"/>
      <w:bookmarkEnd w:id="1555"/>
      <w:bookmarkEnd w:id="1556"/>
      <w:bookmarkEnd w:id="1557"/>
      <w:bookmarkEnd w:id="1558"/>
      <w:bookmarkEnd w:id="1559"/>
      <w:bookmarkEnd w:id="1560"/>
      <w:bookmarkEnd w:id="1561"/>
      <w:bookmarkEnd w:id="1562"/>
      <w:bookmarkEnd w:id="1563"/>
      <w:bookmarkEnd w:id="1564"/>
      <w:bookmarkEnd w:id="1565"/>
      <w:bookmarkEnd w:id="1566"/>
      <w:bookmarkEnd w:id="1567"/>
      <w:bookmarkEnd w:id="1568"/>
      <w:bookmarkEnd w:id="1569"/>
      <w:bookmarkEnd w:id="1570"/>
      <w:bookmarkEnd w:id="1571"/>
      <w:bookmarkEnd w:id="1572"/>
      <w:bookmarkEnd w:id="1573"/>
      <w:bookmarkEnd w:id="1574"/>
      <w:bookmarkEnd w:id="1575"/>
      <w:bookmarkEnd w:id="1576"/>
      <w:bookmarkEnd w:id="1577"/>
      <w:bookmarkEnd w:id="1578"/>
      <w:bookmarkEnd w:id="1579"/>
      <w:bookmarkEnd w:id="1580"/>
      <w:bookmarkEnd w:id="1581"/>
      <w:bookmarkEnd w:id="1582"/>
      <w:bookmarkEnd w:id="1583"/>
      <w:bookmarkEnd w:id="1584"/>
      <w:bookmarkEnd w:id="1585"/>
      <w:bookmarkEnd w:id="1586"/>
      <w:bookmarkEnd w:id="1587"/>
      <w:bookmarkEnd w:id="1588"/>
      <w:bookmarkEnd w:id="1589"/>
      <w:bookmarkEnd w:id="1590"/>
      <w:bookmarkEnd w:id="1591"/>
      <w:bookmarkEnd w:id="1592"/>
      <w:bookmarkEnd w:id="1593"/>
      <w:bookmarkEnd w:id="1594"/>
      <w:bookmarkEnd w:id="1595"/>
      <w:bookmarkEnd w:id="1596"/>
      <w:bookmarkEnd w:id="1597"/>
      <w:bookmarkEnd w:id="1598"/>
      <w:bookmarkEnd w:id="1599"/>
      <w:bookmarkEnd w:id="1600"/>
      <w:bookmarkEnd w:id="1601"/>
      <w:bookmarkEnd w:id="1602"/>
      <w:bookmarkEnd w:id="1603"/>
      <w:bookmarkEnd w:id="1604"/>
      <w:bookmarkEnd w:id="1605"/>
      <w:bookmarkEnd w:id="1606"/>
      <w:bookmarkEnd w:id="1607"/>
      <w:bookmarkEnd w:id="1608"/>
      <w:bookmarkEnd w:id="1609"/>
      <w:bookmarkEnd w:id="1610"/>
      <w:bookmarkEnd w:id="1611"/>
      <w:bookmarkEnd w:id="1612"/>
      <w:bookmarkEnd w:id="1613"/>
      <w:bookmarkEnd w:id="1614"/>
      <w:bookmarkEnd w:id="1615"/>
      <w:bookmarkEnd w:id="1616"/>
      <w:bookmarkEnd w:id="1617"/>
      <w:bookmarkEnd w:id="1618"/>
      <w:bookmarkEnd w:id="1619"/>
      <w:bookmarkEnd w:id="1620"/>
      <w:bookmarkEnd w:id="1621"/>
      <w:bookmarkEnd w:id="1622"/>
      <w:bookmarkEnd w:id="1623"/>
      <w:bookmarkEnd w:id="1624"/>
      <w:bookmarkEnd w:id="1625"/>
      <w:bookmarkEnd w:id="1626"/>
      <w:bookmarkEnd w:id="1627"/>
      <w:bookmarkEnd w:id="1628"/>
      <w:bookmarkEnd w:id="1629"/>
      <w:bookmarkEnd w:id="1630"/>
      <w:bookmarkEnd w:id="1631"/>
      <w:bookmarkEnd w:id="1632"/>
      <w:bookmarkEnd w:id="1633"/>
      <w:bookmarkEnd w:id="1634"/>
      <w:bookmarkEnd w:id="1635"/>
      <w:bookmarkEnd w:id="1636"/>
      <w:bookmarkEnd w:id="1637"/>
      <w:bookmarkEnd w:id="1638"/>
      <w:bookmarkEnd w:id="1639"/>
      <w:bookmarkEnd w:id="1640"/>
      <w:bookmarkEnd w:id="1641"/>
      <w:bookmarkEnd w:id="1642"/>
      <w:bookmarkEnd w:id="1643"/>
      <w:bookmarkEnd w:id="1644"/>
      <w:bookmarkEnd w:id="1645"/>
      <w:bookmarkEnd w:id="1646"/>
      <w:bookmarkEnd w:id="1647"/>
      <w:bookmarkEnd w:id="1648"/>
      <w:bookmarkEnd w:id="1649"/>
      <w:bookmarkEnd w:id="1650"/>
      <w:bookmarkEnd w:id="1651"/>
      <w:bookmarkEnd w:id="1652"/>
      <w:bookmarkEnd w:id="1653"/>
      <w:bookmarkEnd w:id="1654"/>
      <w:bookmarkEnd w:id="1655"/>
      <w:bookmarkEnd w:id="1656"/>
      <w:bookmarkEnd w:id="1657"/>
      <w:bookmarkEnd w:id="1658"/>
      <w:bookmarkEnd w:id="1659"/>
      <w:bookmarkEnd w:id="1660"/>
      <w:bookmarkEnd w:id="1661"/>
      <w:bookmarkEnd w:id="1662"/>
      <w:bookmarkEnd w:id="1663"/>
      <w:bookmarkEnd w:id="1664"/>
      <w:bookmarkEnd w:id="1665"/>
      <w:bookmarkEnd w:id="1666"/>
      <w:bookmarkEnd w:id="1667"/>
      <w:bookmarkEnd w:id="1668"/>
      <w:bookmarkEnd w:id="1669"/>
      <w:bookmarkEnd w:id="1670"/>
      <w:bookmarkEnd w:id="1671"/>
      <w:bookmarkEnd w:id="1672"/>
      <w:bookmarkEnd w:id="1673"/>
      <w:bookmarkEnd w:id="1674"/>
      <w:bookmarkEnd w:id="1675"/>
      <w:bookmarkEnd w:id="1676"/>
      <w:bookmarkEnd w:id="1677"/>
      <w:bookmarkEnd w:id="1678"/>
      <w:bookmarkEnd w:id="1679"/>
      <w:bookmarkEnd w:id="1680"/>
      <w:bookmarkEnd w:id="1681"/>
      <w:bookmarkEnd w:id="1682"/>
      <w:bookmarkEnd w:id="1683"/>
      <w:bookmarkEnd w:id="1684"/>
      <w:bookmarkEnd w:id="1685"/>
      <w:bookmarkEnd w:id="1686"/>
      <w:bookmarkEnd w:id="1687"/>
      <w:bookmarkEnd w:id="1688"/>
      <w:bookmarkEnd w:id="1689"/>
      <w:bookmarkEnd w:id="1690"/>
      <w:bookmarkEnd w:id="1691"/>
      <w:bookmarkEnd w:id="1692"/>
      <w:bookmarkEnd w:id="1693"/>
      <w:bookmarkEnd w:id="1694"/>
      <w:bookmarkEnd w:id="1695"/>
      <w:bookmarkEnd w:id="1696"/>
      <w:bookmarkEnd w:id="1697"/>
      <w:bookmarkEnd w:id="1698"/>
      <w:bookmarkEnd w:id="1699"/>
      <w:bookmarkEnd w:id="1700"/>
      <w:bookmarkEnd w:id="1701"/>
      <w:bookmarkEnd w:id="1702"/>
      <w:bookmarkEnd w:id="1703"/>
      <w:bookmarkEnd w:id="1704"/>
      <w:bookmarkEnd w:id="1705"/>
      <w:bookmarkEnd w:id="1706"/>
      <w:bookmarkEnd w:id="1707"/>
      <w:bookmarkEnd w:id="1708"/>
      <w:bookmarkEnd w:id="1709"/>
      <w:bookmarkEnd w:id="1710"/>
      <w:bookmarkEnd w:id="1711"/>
      <w:bookmarkEnd w:id="1712"/>
      <w:bookmarkEnd w:id="1713"/>
      <w:bookmarkEnd w:id="1714"/>
      <w:bookmarkEnd w:id="1715"/>
      <w:bookmarkEnd w:id="1716"/>
      <w:bookmarkEnd w:id="1717"/>
      <w:bookmarkEnd w:id="1718"/>
      <w:bookmarkEnd w:id="1719"/>
      <w:bookmarkEnd w:id="1720"/>
      <w:bookmarkEnd w:id="1721"/>
      <w:bookmarkEnd w:id="1722"/>
      <w:bookmarkEnd w:id="1723"/>
      <w:bookmarkEnd w:id="1724"/>
      <w:bookmarkEnd w:id="1725"/>
      <w:bookmarkEnd w:id="1726"/>
      <w:bookmarkEnd w:id="1727"/>
      <w:bookmarkEnd w:id="1728"/>
      <w:bookmarkEnd w:id="1729"/>
      <w:bookmarkEnd w:id="1730"/>
      <w:bookmarkEnd w:id="1731"/>
      <w:bookmarkEnd w:id="1732"/>
      <w:bookmarkEnd w:id="1733"/>
      <w:bookmarkEnd w:id="1734"/>
      <w:bookmarkEnd w:id="1735"/>
      <w:bookmarkEnd w:id="1736"/>
      <w:bookmarkEnd w:id="1737"/>
      <w:bookmarkEnd w:id="1738"/>
      <w:bookmarkEnd w:id="1739"/>
      <w:bookmarkEnd w:id="1740"/>
      <w:bookmarkEnd w:id="1741"/>
      <w:bookmarkEnd w:id="1742"/>
      <w:bookmarkEnd w:id="1743"/>
      <w:bookmarkEnd w:id="1744"/>
      <w:bookmarkEnd w:id="1745"/>
      <w:bookmarkEnd w:id="1746"/>
      <w:bookmarkEnd w:id="1747"/>
      <w:bookmarkEnd w:id="1748"/>
      <w:bookmarkEnd w:id="1749"/>
      <w:bookmarkEnd w:id="1750"/>
      <w:bookmarkEnd w:id="1751"/>
      <w:bookmarkEnd w:id="1752"/>
      <w:bookmarkEnd w:id="1753"/>
      <w:bookmarkEnd w:id="1754"/>
      <w:bookmarkEnd w:id="1755"/>
      <w:bookmarkEnd w:id="1756"/>
      <w:bookmarkEnd w:id="1757"/>
      <w:bookmarkEnd w:id="1758"/>
      <w:bookmarkEnd w:id="1759"/>
      <w:bookmarkEnd w:id="1760"/>
      <w:bookmarkEnd w:id="1761"/>
      <w:bookmarkEnd w:id="1762"/>
      <w:bookmarkEnd w:id="1763"/>
      <w:bookmarkEnd w:id="1764"/>
      <w:bookmarkEnd w:id="1765"/>
      <w:bookmarkEnd w:id="1766"/>
      <w:bookmarkEnd w:id="1767"/>
      <w:bookmarkEnd w:id="1768"/>
      <w:bookmarkEnd w:id="1769"/>
      <w:bookmarkEnd w:id="1770"/>
      <w:bookmarkEnd w:id="1771"/>
      <w:bookmarkEnd w:id="1772"/>
      <w:bookmarkEnd w:id="1773"/>
      <w:bookmarkEnd w:id="1774"/>
      <w:bookmarkEnd w:id="1775"/>
      <w:bookmarkEnd w:id="1776"/>
      <w:bookmarkEnd w:id="1777"/>
      <w:bookmarkEnd w:id="1778"/>
      <w:bookmarkEnd w:id="1779"/>
      <w:bookmarkEnd w:id="1780"/>
      <w:bookmarkEnd w:id="1781"/>
      <w:bookmarkEnd w:id="1782"/>
      <w:bookmarkEnd w:id="1783"/>
      <w:bookmarkEnd w:id="1784"/>
      <w:bookmarkEnd w:id="1785"/>
      <w:bookmarkEnd w:id="1786"/>
      <w:bookmarkEnd w:id="1787"/>
      <w:bookmarkEnd w:id="1788"/>
      <w:bookmarkEnd w:id="1789"/>
      <w:bookmarkEnd w:id="1790"/>
      <w:bookmarkEnd w:id="1791"/>
      <w:bookmarkEnd w:id="1792"/>
      <w:bookmarkEnd w:id="1793"/>
      <w:bookmarkEnd w:id="1794"/>
      <w:bookmarkEnd w:id="1795"/>
      <w:bookmarkEnd w:id="1796"/>
      <w:bookmarkEnd w:id="1797"/>
      <w:bookmarkEnd w:id="1798"/>
      <w:bookmarkEnd w:id="1799"/>
      <w:bookmarkEnd w:id="1800"/>
      <w:bookmarkEnd w:id="1801"/>
      <w:bookmarkEnd w:id="1802"/>
      <w:bookmarkEnd w:id="1803"/>
      <w:bookmarkEnd w:id="1804"/>
      <w:bookmarkEnd w:id="1805"/>
      <w:bookmarkEnd w:id="1806"/>
      <w:bookmarkEnd w:id="1807"/>
      <w:bookmarkEnd w:id="1808"/>
      <w:bookmarkEnd w:id="1809"/>
      <w:bookmarkEnd w:id="1810"/>
      <w:bookmarkEnd w:id="1811"/>
      <w:bookmarkEnd w:id="1812"/>
      <w:bookmarkEnd w:id="1813"/>
      <w:bookmarkEnd w:id="1814"/>
      <w:bookmarkEnd w:id="1815"/>
      <w:bookmarkEnd w:id="1816"/>
      <w:bookmarkEnd w:id="1817"/>
      <w:bookmarkEnd w:id="1818"/>
      <w:bookmarkEnd w:id="1819"/>
      <w:bookmarkEnd w:id="1820"/>
      <w:bookmarkEnd w:id="1821"/>
      <w:bookmarkEnd w:id="1822"/>
      <w:bookmarkEnd w:id="1823"/>
      <w:bookmarkEnd w:id="1824"/>
      <w:bookmarkEnd w:id="1825"/>
      <w:bookmarkEnd w:id="1826"/>
      <w:bookmarkEnd w:id="1827"/>
      <w:bookmarkEnd w:id="1828"/>
      <w:bookmarkEnd w:id="1829"/>
      <w:bookmarkEnd w:id="1830"/>
      <w:bookmarkEnd w:id="1831"/>
      <w:bookmarkEnd w:id="1832"/>
      <w:bookmarkEnd w:id="1833"/>
      <w:bookmarkEnd w:id="1834"/>
      <w:bookmarkEnd w:id="1835"/>
      <w:bookmarkEnd w:id="1836"/>
      <w:bookmarkEnd w:id="1837"/>
      <w:bookmarkEnd w:id="1838"/>
      <w:bookmarkEnd w:id="1839"/>
      <w:bookmarkEnd w:id="1840"/>
      <w:bookmarkEnd w:id="1841"/>
      <w:bookmarkEnd w:id="1842"/>
      <w:bookmarkEnd w:id="1843"/>
      <w:bookmarkEnd w:id="1844"/>
      <w:bookmarkEnd w:id="1845"/>
      <w:bookmarkEnd w:id="1846"/>
      <w:bookmarkEnd w:id="1847"/>
      <w:bookmarkEnd w:id="1848"/>
      <w:bookmarkEnd w:id="1849"/>
      <w:bookmarkEnd w:id="1850"/>
      <w:bookmarkEnd w:id="1851"/>
      <w:bookmarkEnd w:id="1852"/>
      <w:bookmarkEnd w:id="1853"/>
      <w:bookmarkEnd w:id="1854"/>
      <w:bookmarkEnd w:id="1855"/>
      <w:bookmarkEnd w:id="1856"/>
      <w:bookmarkEnd w:id="1857"/>
      <w:bookmarkEnd w:id="1858"/>
      <w:bookmarkEnd w:id="1859"/>
      <w:bookmarkEnd w:id="1860"/>
      <w:bookmarkEnd w:id="1861"/>
      <w:bookmarkEnd w:id="1862"/>
      <w:bookmarkEnd w:id="1863"/>
      <w:bookmarkEnd w:id="1864"/>
      <w:bookmarkEnd w:id="1865"/>
      <w:bookmarkEnd w:id="1866"/>
      <w:bookmarkEnd w:id="1867"/>
      <w:bookmarkEnd w:id="1868"/>
      <w:bookmarkEnd w:id="1869"/>
      <w:bookmarkEnd w:id="1870"/>
      <w:bookmarkEnd w:id="1871"/>
      <w:bookmarkEnd w:id="1872"/>
      <w:bookmarkEnd w:id="1873"/>
      <w:bookmarkEnd w:id="1874"/>
      <w:bookmarkEnd w:id="1875"/>
      <w:bookmarkEnd w:id="1876"/>
      <w:bookmarkEnd w:id="1877"/>
      <w:bookmarkEnd w:id="1878"/>
      <w:bookmarkEnd w:id="1879"/>
      <w:bookmarkEnd w:id="1880"/>
      <w:bookmarkEnd w:id="1881"/>
      <w:bookmarkEnd w:id="1882"/>
      <w:bookmarkEnd w:id="1883"/>
      <w:bookmarkEnd w:id="1884"/>
      <w:bookmarkEnd w:id="1885"/>
      <w:bookmarkEnd w:id="1886"/>
      <w:bookmarkEnd w:id="1887"/>
      <w:bookmarkEnd w:id="1888"/>
      <w:bookmarkEnd w:id="1889"/>
      <w:bookmarkEnd w:id="1890"/>
      <w:bookmarkEnd w:id="1891"/>
      <w:bookmarkEnd w:id="1892"/>
      <w:bookmarkEnd w:id="1893"/>
      <w:bookmarkEnd w:id="1894"/>
      <w:bookmarkEnd w:id="1895"/>
      <w:bookmarkEnd w:id="1896"/>
      <w:bookmarkEnd w:id="1897"/>
      <w:bookmarkEnd w:id="1898"/>
      <w:bookmarkEnd w:id="1899"/>
      <w:bookmarkEnd w:id="1900"/>
      <w:bookmarkEnd w:id="1901"/>
      <w:bookmarkEnd w:id="1902"/>
      <w:bookmarkEnd w:id="1903"/>
      <w:bookmarkEnd w:id="1904"/>
      <w:bookmarkEnd w:id="1905"/>
      <w:bookmarkEnd w:id="1906"/>
      <w:bookmarkEnd w:id="1907"/>
      <w:bookmarkEnd w:id="1908"/>
      <w:bookmarkEnd w:id="1909"/>
      <w:bookmarkEnd w:id="1910"/>
      <w:bookmarkEnd w:id="1911"/>
      <w:bookmarkEnd w:id="1912"/>
      <w:bookmarkEnd w:id="1913"/>
      <w:bookmarkEnd w:id="1914"/>
      <w:bookmarkEnd w:id="1915"/>
      <w:bookmarkEnd w:id="1916"/>
      <w:bookmarkEnd w:id="1917"/>
      <w:bookmarkEnd w:id="1918"/>
      <w:bookmarkEnd w:id="1919"/>
      <w:bookmarkEnd w:id="1920"/>
      <w:bookmarkEnd w:id="1921"/>
      <w:bookmarkEnd w:id="1922"/>
      <w:bookmarkEnd w:id="1923"/>
      <w:bookmarkEnd w:id="1924"/>
      <w:bookmarkEnd w:id="1925"/>
      <w:bookmarkEnd w:id="1926"/>
      <w:bookmarkEnd w:id="1927"/>
      <w:bookmarkEnd w:id="1928"/>
      <w:bookmarkEnd w:id="1929"/>
      <w:bookmarkEnd w:id="1930"/>
      <w:bookmarkEnd w:id="1931"/>
      <w:bookmarkEnd w:id="1932"/>
      <w:bookmarkEnd w:id="1933"/>
      <w:bookmarkEnd w:id="1934"/>
      <w:bookmarkEnd w:id="1935"/>
      <w:bookmarkEnd w:id="1936"/>
      <w:bookmarkEnd w:id="1937"/>
      <w:bookmarkEnd w:id="1938"/>
      <w:bookmarkEnd w:id="1939"/>
      <w:bookmarkEnd w:id="1940"/>
      <w:bookmarkEnd w:id="1941"/>
      <w:bookmarkEnd w:id="1942"/>
      <w:bookmarkEnd w:id="1943"/>
      <w:bookmarkEnd w:id="1944"/>
      <w:bookmarkEnd w:id="1945"/>
      <w:bookmarkEnd w:id="1946"/>
      <w:bookmarkEnd w:id="1947"/>
      <w:bookmarkEnd w:id="1948"/>
      <w:bookmarkEnd w:id="1949"/>
      <w:bookmarkEnd w:id="1950"/>
      <w:bookmarkEnd w:id="1951"/>
      <w:bookmarkEnd w:id="1952"/>
      <w:bookmarkEnd w:id="1953"/>
      <w:bookmarkEnd w:id="1954"/>
      <w:bookmarkEnd w:id="1955"/>
      <w:bookmarkEnd w:id="1956"/>
      <w:bookmarkEnd w:id="1957"/>
      <w:bookmarkEnd w:id="1958"/>
      <w:bookmarkEnd w:id="1959"/>
      <w:bookmarkEnd w:id="1960"/>
      <w:bookmarkEnd w:id="1961"/>
      <w:bookmarkEnd w:id="1962"/>
      <w:bookmarkEnd w:id="1963"/>
      <w:bookmarkEnd w:id="1964"/>
      <w:bookmarkEnd w:id="1965"/>
      <w:bookmarkEnd w:id="1966"/>
      <w:bookmarkEnd w:id="1967"/>
      <w:bookmarkEnd w:id="1968"/>
      <w:bookmarkEnd w:id="1969"/>
      <w:bookmarkEnd w:id="1970"/>
      <w:bookmarkEnd w:id="1971"/>
      <w:bookmarkEnd w:id="1972"/>
      <w:bookmarkEnd w:id="1973"/>
      <w:bookmarkEnd w:id="1974"/>
      <w:bookmarkEnd w:id="1975"/>
      <w:bookmarkEnd w:id="1976"/>
      <w:bookmarkEnd w:id="1977"/>
      <w:bookmarkEnd w:id="1978"/>
      <w:bookmarkEnd w:id="1979"/>
      <w:bookmarkEnd w:id="1980"/>
      <w:bookmarkEnd w:id="1981"/>
      <w:bookmarkEnd w:id="1982"/>
      <w:bookmarkEnd w:id="1983"/>
      <w:bookmarkEnd w:id="1984"/>
      <w:bookmarkEnd w:id="1985"/>
      <w:bookmarkEnd w:id="1986"/>
      <w:bookmarkEnd w:id="1987"/>
      <w:bookmarkEnd w:id="1988"/>
      <w:bookmarkEnd w:id="1989"/>
      <w:bookmarkEnd w:id="1990"/>
      <w:bookmarkEnd w:id="1991"/>
      <w:bookmarkEnd w:id="1992"/>
      <w:bookmarkEnd w:id="1993"/>
      <w:bookmarkEnd w:id="1994"/>
      <w:bookmarkEnd w:id="1995"/>
      <w:bookmarkEnd w:id="1996"/>
      <w:bookmarkEnd w:id="1997"/>
      <w:bookmarkEnd w:id="1998"/>
      <w:bookmarkEnd w:id="1999"/>
      <w:bookmarkEnd w:id="2000"/>
      <w:bookmarkEnd w:id="2001"/>
      <w:bookmarkEnd w:id="2002"/>
      <w:bookmarkEnd w:id="2003"/>
      <w:bookmarkEnd w:id="2004"/>
      <w:bookmarkEnd w:id="2005"/>
      <w:bookmarkEnd w:id="2006"/>
      <w:bookmarkEnd w:id="2007"/>
      <w:bookmarkEnd w:id="2008"/>
      <w:bookmarkEnd w:id="2009"/>
      <w:bookmarkEnd w:id="2010"/>
      <w:bookmarkEnd w:id="2011"/>
      <w:bookmarkEnd w:id="2012"/>
      <w:bookmarkEnd w:id="2013"/>
      <w:bookmarkEnd w:id="2014"/>
      <w:bookmarkEnd w:id="2015"/>
      <w:bookmarkEnd w:id="2016"/>
      <w:bookmarkEnd w:id="2017"/>
      <w:bookmarkEnd w:id="2018"/>
      <w:bookmarkEnd w:id="2019"/>
      <w:bookmarkEnd w:id="2020"/>
      <w:bookmarkEnd w:id="2021"/>
      <w:bookmarkEnd w:id="2022"/>
      <w:bookmarkEnd w:id="2023"/>
      <w:bookmarkEnd w:id="2024"/>
      <w:bookmarkEnd w:id="2025"/>
      <w:bookmarkEnd w:id="2026"/>
      <w:bookmarkEnd w:id="2027"/>
      <w:bookmarkEnd w:id="2028"/>
      <w:bookmarkEnd w:id="2029"/>
      <w:bookmarkEnd w:id="2030"/>
      <w:bookmarkEnd w:id="2031"/>
      <w:bookmarkEnd w:id="2032"/>
      <w:bookmarkEnd w:id="2033"/>
      <w:bookmarkEnd w:id="2034"/>
      <w:bookmarkEnd w:id="2035"/>
      <w:bookmarkEnd w:id="2036"/>
      <w:bookmarkEnd w:id="2037"/>
      <w:bookmarkEnd w:id="2038"/>
      <w:bookmarkEnd w:id="2039"/>
      <w:bookmarkEnd w:id="2040"/>
      <w:bookmarkEnd w:id="2041"/>
      <w:bookmarkEnd w:id="2042"/>
      <w:bookmarkEnd w:id="2043"/>
      <w:bookmarkEnd w:id="2044"/>
      <w:bookmarkEnd w:id="2045"/>
      <w:bookmarkEnd w:id="2046"/>
      <w:bookmarkEnd w:id="2047"/>
      <w:bookmarkEnd w:id="2048"/>
      <w:bookmarkEnd w:id="2049"/>
      <w:bookmarkEnd w:id="2050"/>
      <w:bookmarkEnd w:id="2051"/>
      <w:bookmarkEnd w:id="2052"/>
      <w:bookmarkEnd w:id="2053"/>
      <w:bookmarkEnd w:id="2054"/>
      <w:bookmarkEnd w:id="2055"/>
      <w:bookmarkEnd w:id="2056"/>
      <w:bookmarkEnd w:id="2057"/>
      <w:bookmarkEnd w:id="2058"/>
      <w:bookmarkEnd w:id="2059"/>
      <w:bookmarkEnd w:id="2060"/>
      <w:bookmarkEnd w:id="2061"/>
      <w:bookmarkEnd w:id="2062"/>
      <w:bookmarkEnd w:id="2063"/>
      <w:bookmarkEnd w:id="2064"/>
      <w:bookmarkEnd w:id="2065"/>
      <w:bookmarkEnd w:id="2066"/>
      <w:bookmarkEnd w:id="2067"/>
      <w:bookmarkEnd w:id="2068"/>
      <w:bookmarkEnd w:id="2069"/>
      <w:bookmarkEnd w:id="2070"/>
      <w:bookmarkEnd w:id="2071"/>
      <w:bookmarkEnd w:id="2072"/>
      <w:bookmarkEnd w:id="2073"/>
      <w:bookmarkEnd w:id="2074"/>
      <w:bookmarkEnd w:id="2075"/>
      <w:bookmarkEnd w:id="2076"/>
      <w:bookmarkEnd w:id="2077"/>
      <w:bookmarkEnd w:id="2078"/>
      <w:bookmarkEnd w:id="2079"/>
      <w:bookmarkEnd w:id="2080"/>
      <w:bookmarkEnd w:id="2081"/>
      <w:bookmarkEnd w:id="2082"/>
      <w:bookmarkEnd w:id="2083"/>
      <w:bookmarkEnd w:id="2084"/>
      <w:bookmarkEnd w:id="2085"/>
      <w:bookmarkEnd w:id="2086"/>
      <w:bookmarkEnd w:id="2087"/>
      <w:bookmarkEnd w:id="2088"/>
      <w:bookmarkEnd w:id="2089"/>
      <w:bookmarkEnd w:id="2090"/>
      <w:bookmarkEnd w:id="2091"/>
      <w:bookmarkEnd w:id="2092"/>
      <w:bookmarkEnd w:id="2093"/>
      <w:bookmarkEnd w:id="2094"/>
      <w:bookmarkEnd w:id="2095"/>
      <w:bookmarkEnd w:id="2096"/>
      <w:bookmarkEnd w:id="2097"/>
      <w:bookmarkEnd w:id="2098"/>
      <w:bookmarkEnd w:id="2099"/>
      <w:bookmarkEnd w:id="2100"/>
      <w:bookmarkEnd w:id="2101"/>
      <w:bookmarkEnd w:id="2102"/>
      <w:bookmarkEnd w:id="2103"/>
      <w:bookmarkEnd w:id="2104"/>
      <w:bookmarkEnd w:id="2105"/>
      <w:bookmarkEnd w:id="2106"/>
      <w:bookmarkEnd w:id="2107"/>
      <w:bookmarkEnd w:id="2108"/>
      <w:bookmarkEnd w:id="2109"/>
      <w:bookmarkEnd w:id="2110"/>
      <w:bookmarkEnd w:id="2111"/>
      <w:bookmarkEnd w:id="2112"/>
      <w:bookmarkEnd w:id="2113"/>
      <w:bookmarkEnd w:id="2114"/>
      <w:bookmarkEnd w:id="2115"/>
      <w:bookmarkEnd w:id="2116"/>
      <w:bookmarkEnd w:id="2117"/>
      <w:bookmarkEnd w:id="2118"/>
      <w:bookmarkEnd w:id="2119"/>
      <w:bookmarkEnd w:id="2120"/>
      <w:bookmarkEnd w:id="2121"/>
      <w:bookmarkEnd w:id="2122"/>
      <w:bookmarkEnd w:id="2123"/>
      <w:bookmarkEnd w:id="2124"/>
      <w:bookmarkEnd w:id="2125"/>
      <w:bookmarkEnd w:id="2126"/>
      <w:bookmarkEnd w:id="2127"/>
      <w:bookmarkEnd w:id="2128"/>
      <w:bookmarkEnd w:id="2129"/>
      <w:bookmarkEnd w:id="2130"/>
      <w:bookmarkEnd w:id="2131"/>
      <w:bookmarkEnd w:id="2132"/>
      <w:bookmarkEnd w:id="2133"/>
      <w:bookmarkEnd w:id="2134"/>
      <w:bookmarkEnd w:id="2135"/>
      <w:bookmarkEnd w:id="2136"/>
      <w:bookmarkEnd w:id="2137"/>
      <w:bookmarkEnd w:id="2138"/>
      <w:bookmarkEnd w:id="2139"/>
      <w:bookmarkEnd w:id="2140"/>
      <w:bookmarkEnd w:id="2141"/>
      <w:bookmarkEnd w:id="2142"/>
      <w:bookmarkEnd w:id="2143"/>
      <w:bookmarkEnd w:id="2144"/>
      <w:bookmarkEnd w:id="2145"/>
      <w:bookmarkEnd w:id="2146"/>
      <w:bookmarkEnd w:id="2147"/>
      <w:bookmarkEnd w:id="2148"/>
      <w:bookmarkEnd w:id="2149"/>
      <w:bookmarkEnd w:id="2150"/>
      <w:bookmarkEnd w:id="2151"/>
      <w:bookmarkEnd w:id="2152"/>
      <w:bookmarkEnd w:id="2153"/>
      <w:bookmarkEnd w:id="2154"/>
      <w:bookmarkEnd w:id="2155"/>
      <w:bookmarkEnd w:id="2156"/>
      <w:bookmarkEnd w:id="2157"/>
      <w:bookmarkEnd w:id="2158"/>
      <w:bookmarkEnd w:id="2159"/>
      <w:bookmarkEnd w:id="2160"/>
      <w:bookmarkEnd w:id="2161"/>
      <w:bookmarkEnd w:id="2162"/>
      <w:bookmarkEnd w:id="2163"/>
      <w:bookmarkEnd w:id="2164"/>
      <w:bookmarkEnd w:id="2165"/>
      <w:bookmarkEnd w:id="2166"/>
      <w:bookmarkEnd w:id="2167"/>
      <w:bookmarkEnd w:id="2168"/>
      <w:bookmarkEnd w:id="2169"/>
      <w:bookmarkEnd w:id="2170"/>
      <w:bookmarkEnd w:id="2171"/>
      <w:bookmarkEnd w:id="2172"/>
      <w:bookmarkEnd w:id="2173"/>
      <w:bookmarkEnd w:id="2174"/>
      <w:bookmarkEnd w:id="2175"/>
      <w:bookmarkEnd w:id="2176"/>
      <w:bookmarkEnd w:id="2177"/>
      <w:bookmarkEnd w:id="2178"/>
      <w:bookmarkEnd w:id="2179"/>
      <w:bookmarkEnd w:id="2180"/>
      <w:bookmarkEnd w:id="2181"/>
      <w:bookmarkEnd w:id="2182"/>
      <w:bookmarkEnd w:id="2183"/>
      <w:bookmarkEnd w:id="2184"/>
      <w:bookmarkEnd w:id="2185"/>
      <w:bookmarkEnd w:id="2186"/>
      <w:bookmarkEnd w:id="2187"/>
      <w:bookmarkEnd w:id="2188"/>
      <w:bookmarkEnd w:id="2189"/>
      <w:bookmarkEnd w:id="2190"/>
      <w:bookmarkEnd w:id="2191"/>
      <w:bookmarkEnd w:id="2192"/>
      <w:bookmarkEnd w:id="2193"/>
      <w:bookmarkEnd w:id="2194"/>
      <w:bookmarkEnd w:id="2195"/>
      <w:bookmarkEnd w:id="2196"/>
      <w:bookmarkEnd w:id="2197"/>
      <w:bookmarkEnd w:id="2198"/>
      <w:bookmarkEnd w:id="2199"/>
      <w:bookmarkEnd w:id="2200"/>
      <w:bookmarkEnd w:id="2201"/>
      <w:bookmarkEnd w:id="2202"/>
      <w:bookmarkEnd w:id="2203"/>
      <w:bookmarkEnd w:id="2204"/>
      <w:bookmarkEnd w:id="2205"/>
      <w:bookmarkEnd w:id="2206"/>
      <w:bookmarkEnd w:id="2207"/>
      <w:bookmarkEnd w:id="2208"/>
      <w:bookmarkEnd w:id="2209"/>
      <w:bookmarkEnd w:id="2210"/>
      <w:bookmarkEnd w:id="2211"/>
      <w:bookmarkEnd w:id="2212"/>
      <w:bookmarkEnd w:id="2213"/>
      <w:bookmarkEnd w:id="2214"/>
      <w:bookmarkEnd w:id="2215"/>
      <w:bookmarkEnd w:id="2216"/>
      <w:bookmarkEnd w:id="2217"/>
      <w:bookmarkEnd w:id="2218"/>
      <w:bookmarkEnd w:id="2219"/>
      <w:bookmarkEnd w:id="2220"/>
      <w:bookmarkEnd w:id="2221"/>
      <w:bookmarkEnd w:id="2222"/>
      <w:bookmarkEnd w:id="2223"/>
      <w:bookmarkEnd w:id="2224"/>
      <w:bookmarkEnd w:id="2225"/>
      <w:bookmarkEnd w:id="2226"/>
      <w:bookmarkEnd w:id="2227"/>
      <w:bookmarkEnd w:id="2228"/>
      <w:bookmarkEnd w:id="2229"/>
      <w:bookmarkEnd w:id="2230"/>
      <w:bookmarkEnd w:id="2231"/>
      <w:bookmarkEnd w:id="2232"/>
      <w:bookmarkEnd w:id="2233"/>
      <w:bookmarkEnd w:id="2234"/>
      <w:bookmarkEnd w:id="2235"/>
      <w:bookmarkEnd w:id="2236"/>
      <w:bookmarkEnd w:id="2237"/>
      <w:bookmarkEnd w:id="2238"/>
      <w:bookmarkEnd w:id="2239"/>
      <w:bookmarkEnd w:id="2240"/>
      <w:bookmarkEnd w:id="2241"/>
      <w:bookmarkEnd w:id="2242"/>
      <w:bookmarkEnd w:id="2243"/>
      <w:bookmarkEnd w:id="2244"/>
      <w:bookmarkEnd w:id="2245"/>
      <w:bookmarkEnd w:id="2246"/>
      <w:bookmarkEnd w:id="2247"/>
      <w:bookmarkEnd w:id="2248"/>
      <w:bookmarkEnd w:id="2249"/>
      <w:bookmarkEnd w:id="2250"/>
      <w:bookmarkEnd w:id="2251"/>
      <w:bookmarkEnd w:id="2252"/>
      <w:bookmarkEnd w:id="2253"/>
      <w:bookmarkEnd w:id="2254"/>
      <w:bookmarkEnd w:id="2255"/>
      <w:bookmarkEnd w:id="2256"/>
      <w:bookmarkEnd w:id="2257"/>
      <w:bookmarkEnd w:id="2258"/>
      <w:bookmarkEnd w:id="2259"/>
      <w:bookmarkEnd w:id="2260"/>
      <w:bookmarkEnd w:id="2261"/>
      <w:bookmarkEnd w:id="2262"/>
      <w:bookmarkEnd w:id="2263"/>
      <w:bookmarkEnd w:id="2264"/>
      <w:bookmarkEnd w:id="2265"/>
      <w:bookmarkEnd w:id="2266"/>
      <w:bookmarkEnd w:id="2267"/>
      <w:bookmarkEnd w:id="2268"/>
      <w:bookmarkEnd w:id="2269"/>
      <w:bookmarkEnd w:id="2270"/>
      <w:bookmarkEnd w:id="2271"/>
      <w:bookmarkEnd w:id="2272"/>
      <w:bookmarkEnd w:id="2273"/>
      <w:bookmarkEnd w:id="2274"/>
      <w:bookmarkEnd w:id="2275"/>
      <w:bookmarkEnd w:id="2276"/>
      <w:bookmarkEnd w:id="2277"/>
      <w:bookmarkEnd w:id="2278"/>
      <w:bookmarkEnd w:id="2279"/>
      <w:bookmarkEnd w:id="2280"/>
      <w:bookmarkEnd w:id="2281"/>
      <w:bookmarkEnd w:id="2282"/>
      <w:bookmarkEnd w:id="2283"/>
      <w:bookmarkEnd w:id="2284"/>
      <w:bookmarkEnd w:id="2285"/>
      <w:bookmarkEnd w:id="2286"/>
      <w:bookmarkEnd w:id="2287"/>
      <w:bookmarkEnd w:id="2288"/>
      <w:bookmarkEnd w:id="2289"/>
      <w:bookmarkEnd w:id="2290"/>
      <w:bookmarkEnd w:id="2291"/>
      <w:bookmarkEnd w:id="2292"/>
      <w:bookmarkEnd w:id="2293"/>
      <w:bookmarkEnd w:id="2294"/>
      <w:bookmarkEnd w:id="2295"/>
      <w:bookmarkEnd w:id="2296"/>
      <w:bookmarkEnd w:id="2297"/>
      <w:bookmarkEnd w:id="2298"/>
      <w:bookmarkEnd w:id="2299"/>
      <w:bookmarkEnd w:id="2300"/>
      <w:bookmarkEnd w:id="2301"/>
      <w:bookmarkEnd w:id="2302"/>
      <w:bookmarkEnd w:id="2303"/>
      <w:bookmarkEnd w:id="2304"/>
      <w:bookmarkEnd w:id="2305"/>
      <w:bookmarkEnd w:id="2306"/>
      <w:bookmarkEnd w:id="2307"/>
      <w:bookmarkEnd w:id="2308"/>
      <w:bookmarkEnd w:id="2309"/>
      <w:bookmarkEnd w:id="2310"/>
      <w:bookmarkEnd w:id="2311"/>
      <w:bookmarkEnd w:id="2312"/>
      <w:bookmarkEnd w:id="2313"/>
      <w:bookmarkEnd w:id="2314"/>
      <w:bookmarkEnd w:id="2315"/>
      <w:bookmarkEnd w:id="2316"/>
      <w:bookmarkEnd w:id="2317"/>
      <w:bookmarkEnd w:id="2318"/>
      <w:bookmarkEnd w:id="2319"/>
      <w:bookmarkEnd w:id="2320"/>
      <w:bookmarkEnd w:id="2321"/>
      <w:bookmarkEnd w:id="2322"/>
      <w:bookmarkEnd w:id="2323"/>
      <w:bookmarkEnd w:id="2324"/>
      <w:bookmarkEnd w:id="2325"/>
      <w:bookmarkEnd w:id="2326"/>
      <w:bookmarkEnd w:id="2327"/>
      <w:bookmarkEnd w:id="2328"/>
      <w:bookmarkEnd w:id="2329"/>
      <w:bookmarkEnd w:id="2330"/>
      <w:bookmarkEnd w:id="2331"/>
      <w:bookmarkEnd w:id="2332"/>
      <w:bookmarkEnd w:id="2333"/>
      <w:bookmarkEnd w:id="2334"/>
      <w:bookmarkEnd w:id="2335"/>
      <w:bookmarkEnd w:id="2336"/>
      <w:bookmarkEnd w:id="2337"/>
      <w:bookmarkEnd w:id="2338"/>
      <w:bookmarkEnd w:id="2339"/>
      <w:bookmarkEnd w:id="2340"/>
      <w:bookmarkEnd w:id="2341"/>
      <w:bookmarkEnd w:id="2342"/>
      <w:bookmarkEnd w:id="2343"/>
      <w:bookmarkEnd w:id="2344"/>
      <w:bookmarkEnd w:id="2345"/>
      <w:bookmarkEnd w:id="2346"/>
      <w:bookmarkEnd w:id="2347"/>
      <w:bookmarkEnd w:id="2348"/>
      <w:bookmarkEnd w:id="2349"/>
      <w:bookmarkEnd w:id="2350"/>
      <w:bookmarkEnd w:id="2351"/>
      <w:bookmarkEnd w:id="2352"/>
      <w:bookmarkEnd w:id="2353"/>
      <w:bookmarkEnd w:id="2354"/>
      <w:bookmarkEnd w:id="2355"/>
      <w:bookmarkEnd w:id="2356"/>
      <w:bookmarkEnd w:id="2357"/>
      <w:bookmarkEnd w:id="2358"/>
      <w:bookmarkEnd w:id="2359"/>
      <w:bookmarkEnd w:id="2360"/>
      <w:bookmarkEnd w:id="2361"/>
      <w:bookmarkEnd w:id="2362"/>
      <w:bookmarkEnd w:id="2363"/>
      <w:bookmarkEnd w:id="2364"/>
      <w:bookmarkEnd w:id="2365"/>
      <w:bookmarkEnd w:id="2366"/>
      <w:bookmarkEnd w:id="2367"/>
      <w:bookmarkEnd w:id="2368"/>
      <w:bookmarkEnd w:id="2369"/>
      <w:bookmarkEnd w:id="2370"/>
      <w:bookmarkEnd w:id="2371"/>
      <w:bookmarkEnd w:id="2372"/>
      <w:bookmarkEnd w:id="2373"/>
      <w:bookmarkEnd w:id="2374"/>
      <w:bookmarkEnd w:id="2375"/>
      <w:bookmarkEnd w:id="2376"/>
      <w:bookmarkEnd w:id="2377"/>
      <w:bookmarkEnd w:id="2378"/>
      <w:bookmarkEnd w:id="2379"/>
      <w:bookmarkEnd w:id="2380"/>
      <w:bookmarkEnd w:id="2381"/>
      <w:bookmarkEnd w:id="2382"/>
      <w:bookmarkEnd w:id="2383"/>
      <w:bookmarkEnd w:id="2384"/>
      <w:bookmarkEnd w:id="2385"/>
      <w:bookmarkEnd w:id="2386"/>
      <w:bookmarkEnd w:id="2387"/>
      <w:bookmarkEnd w:id="2388"/>
      <w:bookmarkEnd w:id="2389"/>
      <w:bookmarkEnd w:id="2390"/>
      <w:bookmarkEnd w:id="2391"/>
      <w:bookmarkEnd w:id="2392"/>
      <w:bookmarkEnd w:id="2393"/>
      <w:bookmarkEnd w:id="2394"/>
      <w:bookmarkEnd w:id="2395"/>
      <w:bookmarkEnd w:id="2396"/>
      <w:bookmarkEnd w:id="2397"/>
      <w:bookmarkEnd w:id="2398"/>
      <w:bookmarkEnd w:id="2399"/>
      <w:bookmarkEnd w:id="2400"/>
      <w:bookmarkEnd w:id="2401"/>
      <w:bookmarkEnd w:id="2402"/>
      <w:bookmarkEnd w:id="2403"/>
      <w:bookmarkEnd w:id="2404"/>
      <w:bookmarkEnd w:id="2405"/>
      <w:bookmarkEnd w:id="2406"/>
      <w:bookmarkEnd w:id="2407"/>
      <w:bookmarkEnd w:id="2408"/>
      <w:bookmarkEnd w:id="2409"/>
      <w:bookmarkEnd w:id="2410"/>
      <w:bookmarkEnd w:id="2411"/>
      <w:bookmarkEnd w:id="2412"/>
      <w:bookmarkEnd w:id="2413"/>
      <w:bookmarkEnd w:id="2414"/>
      <w:bookmarkEnd w:id="2415"/>
      <w:bookmarkEnd w:id="2416"/>
      <w:bookmarkEnd w:id="2417"/>
      <w:bookmarkEnd w:id="2418"/>
      <w:bookmarkEnd w:id="2419"/>
      <w:bookmarkEnd w:id="2420"/>
      <w:bookmarkEnd w:id="2421"/>
      <w:bookmarkEnd w:id="2422"/>
      <w:bookmarkEnd w:id="2423"/>
      <w:bookmarkEnd w:id="2424"/>
      <w:bookmarkEnd w:id="2425"/>
      <w:bookmarkEnd w:id="2426"/>
      <w:bookmarkEnd w:id="2427"/>
      <w:bookmarkEnd w:id="2428"/>
      <w:bookmarkEnd w:id="2429"/>
      <w:bookmarkEnd w:id="2430"/>
      <w:bookmarkEnd w:id="2431"/>
      <w:bookmarkEnd w:id="2432"/>
      <w:bookmarkEnd w:id="2433"/>
      <w:bookmarkEnd w:id="2434"/>
      <w:bookmarkEnd w:id="2435"/>
      <w:bookmarkEnd w:id="2436"/>
      <w:bookmarkEnd w:id="2437"/>
      <w:bookmarkEnd w:id="2438"/>
      <w:bookmarkEnd w:id="2439"/>
      <w:bookmarkEnd w:id="2440"/>
      <w:bookmarkEnd w:id="2441"/>
      <w:bookmarkEnd w:id="2442"/>
      <w:bookmarkEnd w:id="2443"/>
      <w:bookmarkEnd w:id="2444"/>
      <w:bookmarkEnd w:id="2445"/>
      <w:bookmarkEnd w:id="2446"/>
      <w:bookmarkEnd w:id="2447"/>
      <w:bookmarkEnd w:id="2448"/>
      <w:bookmarkEnd w:id="2449"/>
      <w:bookmarkEnd w:id="2450"/>
      <w:bookmarkEnd w:id="2451"/>
      <w:bookmarkEnd w:id="2452"/>
      <w:bookmarkEnd w:id="2453"/>
      <w:bookmarkEnd w:id="2454"/>
      <w:bookmarkEnd w:id="2455"/>
      <w:bookmarkEnd w:id="2456"/>
      <w:bookmarkEnd w:id="2457"/>
      <w:bookmarkEnd w:id="2458"/>
      <w:bookmarkEnd w:id="2459"/>
      <w:bookmarkEnd w:id="2460"/>
      <w:bookmarkEnd w:id="2461"/>
      <w:bookmarkEnd w:id="2462"/>
      <w:bookmarkEnd w:id="2463"/>
      <w:bookmarkEnd w:id="2464"/>
      <w:bookmarkEnd w:id="2465"/>
      <w:bookmarkEnd w:id="2466"/>
      <w:bookmarkEnd w:id="2467"/>
      <w:bookmarkEnd w:id="2468"/>
      <w:bookmarkEnd w:id="2469"/>
      <w:bookmarkEnd w:id="2470"/>
      <w:bookmarkEnd w:id="2471"/>
      <w:bookmarkEnd w:id="2472"/>
      <w:bookmarkEnd w:id="2473"/>
      <w:bookmarkEnd w:id="2474"/>
      <w:bookmarkEnd w:id="2475"/>
      <w:bookmarkEnd w:id="2476"/>
      <w:bookmarkEnd w:id="2477"/>
      <w:bookmarkEnd w:id="2478"/>
      <w:bookmarkEnd w:id="2479"/>
      <w:bookmarkEnd w:id="2480"/>
      <w:bookmarkEnd w:id="2481"/>
      <w:bookmarkEnd w:id="2482"/>
      <w:bookmarkEnd w:id="2483"/>
      <w:bookmarkEnd w:id="2484"/>
      <w:bookmarkEnd w:id="2485"/>
      <w:bookmarkEnd w:id="2486"/>
      <w:bookmarkEnd w:id="2487"/>
      <w:bookmarkEnd w:id="2488"/>
      <w:bookmarkEnd w:id="2489"/>
      <w:bookmarkEnd w:id="2490"/>
      <w:bookmarkEnd w:id="2491"/>
      <w:bookmarkEnd w:id="2492"/>
      <w:bookmarkEnd w:id="2493"/>
      <w:bookmarkEnd w:id="2494"/>
      <w:bookmarkEnd w:id="2495"/>
      <w:bookmarkEnd w:id="2496"/>
      <w:bookmarkEnd w:id="2497"/>
      <w:bookmarkEnd w:id="2498"/>
      <w:bookmarkEnd w:id="2499"/>
      <w:bookmarkEnd w:id="2500"/>
      <w:bookmarkEnd w:id="2501"/>
      <w:bookmarkEnd w:id="2502"/>
      <w:bookmarkEnd w:id="2503"/>
      <w:bookmarkEnd w:id="2504"/>
      <w:bookmarkEnd w:id="2505"/>
      <w:bookmarkEnd w:id="2506"/>
      <w:bookmarkEnd w:id="2507"/>
      <w:bookmarkEnd w:id="2508"/>
      <w:bookmarkEnd w:id="2509"/>
      <w:bookmarkEnd w:id="2510"/>
      <w:bookmarkEnd w:id="2511"/>
      <w:bookmarkEnd w:id="2512"/>
      <w:bookmarkEnd w:id="2513"/>
      <w:bookmarkEnd w:id="2514"/>
      <w:bookmarkEnd w:id="2515"/>
      <w:bookmarkEnd w:id="2516"/>
      <w:bookmarkEnd w:id="2517"/>
      <w:bookmarkEnd w:id="2518"/>
      <w:bookmarkEnd w:id="2519"/>
      <w:bookmarkEnd w:id="2520"/>
      <w:bookmarkEnd w:id="2521"/>
      <w:bookmarkEnd w:id="2522"/>
      <w:bookmarkEnd w:id="2523"/>
      <w:bookmarkEnd w:id="2524"/>
      <w:bookmarkEnd w:id="2525"/>
      <w:bookmarkEnd w:id="2526"/>
      <w:bookmarkEnd w:id="2527"/>
      <w:bookmarkEnd w:id="2528"/>
      <w:bookmarkEnd w:id="2529"/>
      <w:bookmarkEnd w:id="2530"/>
      <w:bookmarkEnd w:id="2531"/>
      <w:bookmarkEnd w:id="2532"/>
      <w:bookmarkEnd w:id="2533"/>
      <w:bookmarkEnd w:id="2534"/>
      <w:bookmarkEnd w:id="2535"/>
      <w:bookmarkEnd w:id="2536"/>
      <w:bookmarkEnd w:id="2537"/>
      <w:bookmarkEnd w:id="2538"/>
      <w:bookmarkEnd w:id="2539"/>
      <w:bookmarkEnd w:id="2540"/>
      <w:bookmarkEnd w:id="2541"/>
      <w:bookmarkEnd w:id="2542"/>
      <w:bookmarkEnd w:id="2543"/>
      <w:bookmarkEnd w:id="2544"/>
      <w:bookmarkEnd w:id="2545"/>
      <w:bookmarkEnd w:id="2546"/>
      <w:bookmarkEnd w:id="2547"/>
      <w:bookmarkEnd w:id="2548"/>
      <w:bookmarkEnd w:id="2549"/>
      <w:bookmarkEnd w:id="2550"/>
      <w:bookmarkEnd w:id="2551"/>
      <w:bookmarkEnd w:id="2552"/>
      <w:bookmarkEnd w:id="2553"/>
      <w:bookmarkEnd w:id="2554"/>
      <w:bookmarkEnd w:id="2555"/>
      <w:bookmarkEnd w:id="2556"/>
      <w:bookmarkEnd w:id="2557"/>
      <w:bookmarkEnd w:id="2558"/>
      <w:bookmarkEnd w:id="2559"/>
      <w:bookmarkEnd w:id="2560"/>
      <w:bookmarkEnd w:id="2561"/>
      <w:bookmarkEnd w:id="2562"/>
      <w:bookmarkEnd w:id="2563"/>
      <w:bookmarkEnd w:id="2564"/>
      <w:bookmarkEnd w:id="2565"/>
      <w:bookmarkEnd w:id="2566"/>
      <w:bookmarkEnd w:id="2567"/>
      <w:bookmarkEnd w:id="2568"/>
      <w:bookmarkEnd w:id="2569"/>
      <w:bookmarkEnd w:id="2570"/>
      <w:bookmarkEnd w:id="2571"/>
      <w:bookmarkEnd w:id="2572"/>
      <w:bookmarkEnd w:id="2573"/>
      <w:bookmarkEnd w:id="2574"/>
      <w:bookmarkEnd w:id="2575"/>
      <w:bookmarkEnd w:id="2576"/>
      <w:bookmarkEnd w:id="2577"/>
      <w:bookmarkEnd w:id="2578"/>
      <w:bookmarkEnd w:id="2579"/>
      <w:bookmarkEnd w:id="2580"/>
      <w:bookmarkEnd w:id="2581"/>
      <w:bookmarkEnd w:id="2582"/>
      <w:bookmarkEnd w:id="2583"/>
      <w:bookmarkEnd w:id="2584"/>
      <w:bookmarkEnd w:id="2585"/>
      <w:bookmarkEnd w:id="2586"/>
      <w:bookmarkEnd w:id="2587"/>
      <w:bookmarkEnd w:id="2588"/>
      <w:bookmarkEnd w:id="2589"/>
      <w:bookmarkEnd w:id="2590"/>
      <w:bookmarkEnd w:id="2591"/>
      <w:bookmarkEnd w:id="2592"/>
      <w:bookmarkEnd w:id="2593"/>
      <w:bookmarkEnd w:id="2594"/>
      <w:bookmarkEnd w:id="2595"/>
      <w:bookmarkEnd w:id="2596"/>
      <w:bookmarkEnd w:id="2597"/>
      <w:bookmarkEnd w:id="2598"/>
      <w:bookmarkEnd w:id="2599"/>
      <w:bookmarkEnd w:id="2600"/>
      <w:bookmarkEnd w:id="2601"/>
      <w:bookmarkEnd w:id="2602"/>
      <w:bookmarkEnd w:id="2603"/>
      <w:bookmarkEnd w:id="2604"/>
      <w:bookmarkEnd w:id="2605"/>
      <w:bookmarkEnd w:id="2606"/>
      <w:bookmarkEnd w:id="2607"/>
      <w:bookmarkEnd w:id="2608"/>
      <w:bookmarkEnd w:id="2609"/>
      <w:bookmarkEnd w:id="2610"/>
      <w:bookmarkEnd w:id="2611"/>
      <w:bookmarkEnd w:id="2612"/>
      <w:bookmarkEnd w:id="2613"/>
      <w:bookmarkEnd w:id="2614"/>
      <w:bookmarkEnd w:id="2615"/>
      <w:bookmarkEnd w:id="2616"/>
      <w:bookmarkEnd w:id="2617"/>
      <w:bookmarkEnd w:id="2618"/>
      <w:bookmarkEnd w:id="2619"/>
      <w:bookmarkEnd w:id="2620"/>
      <w:bookmarkEnd w:id="2621"/>
      <w:bookmarkEnd w:id="2622"/>
      <w:bookmarkEnd w:id="2623"/>
      <w:bookmarkEnd w:id="2624"/>
      <w:bookmarkEnd w:id="2625"/>
      <w:bookmarkEnd w:id="2626"/>
      <w:bookmarkEnd w:id="2627"/>
      <w:bookmarkEnd w:id="2628"/>
      <w:bookmarkEnd w:id="2629"/>
      <w:bookmarkEnd w:id="2630"/>
      <w:bookmarkEnd w:id="2631"/>
      <w:bookmarkEnd w:id="2632"/>
      <w:bookmarkEnd w:id="2633"/>
      <w:bookmarkEnd w:id="2634"/>
      <w:bookmarkEnd w:id="2635"/>
      <w:bookmarkEnd w:id="2636"/>
      <w:bookmarkEnd w:id="2637"/>
      <w:bookmarkEnd w:id="2638"/>
      <w:bookmarkEnd w:id="2639"/>
      <w:bookmarkEnd w:id="2640"/>
      <w:bookmarkEnd w:id="2641"/>
      <w:bookmarkEnd w:id="2642"/>
      <w:bookmarkEnd w:id="2643"/>
      <w:bookmarkEnd w:id="2644"/>
      <w:bookmarkEnd w:id="2645"/>
      <w:bookmarkEnd w:id="2646"/>
      <w:bookmarkEnd w:id="2647"/>
      <w:bookmarkEnd w:id="2648"/>
      <w:bookmarkEnd w:id="2649"/>
      <w:bookmarkEnd w:id="2650"/>
      <w:bookmarkEnd w:id="2651"/>
      <w:bookmarkEnd w:id="2652"/>
      <w:bookmarkEnd w:id="2653"/>
      <w:bookmarkEnd w:id="2654"/>
      <w:bookmarkEnd w:id="2655"/>
      <w:bookmarkEnd w:id="2656"/>
      <w:bookmarkEnd w:id="2657"/>
      <w:bookmarkEnd w:id="2658"/>
      <w:bookmarkEnd w:id="2659"/>
      <w:bookmarkEnd w:id="2660"/>
      <w:bookmarkEnd w:id="2661"/>
      <w:bookmarkEnd w:id="2662"/>
      <w:bookmarkEnd w:id="2663"/>
      <w:bookmarkEnd w:id="2664"/>
      <w:bookmarkEnd w:id="2665"/>
      <w:bookmarkEnd w:id="2666"/>
      <w:bookmarkEnd w:id="2667"/>
      <w:bookmarkEnd w:id="2668"/>
      <w:bookmarkEnd w:id="2669"/>
      <w:bookmarkEnd w:id="2670"/>
      <w:bookmarkEnd w:id="2671"/>
      <w:bookmarkEnd w:id="2672"/>
      <w:bookmarkEnd w:id="2673"/>
      <w:bookmarkEnd w:id="2674"/>
      <w:bookmarkEnd w:id="2675"/>
      <w:bookmarkEnd w:id="2676"/>
      <w:bookmarkEnd w:id="2677"/>
      <w:bookmarkEnd w:id="2678"/>
      <w:bookmarkEnd w:id="2679"/>
      <w:bookmarkEnd w:id="2680"/>
      <w:bookmarkEnd w:id="2681"/>
      <w:bookmarkEnd w:id="2682"/>
      <w:bookmarkEnd w:id="2683"/>
      <w:bookmarkEnd w:id="2684"/>
      <w:bookmarkEnd w:id="2685"/>
      <w:bookmarkEnd w:id="2686"/>
      <w:bookmarkEnd w:id="2687"/>
      <w:bookmarkEnd w:id="2688"/>
      <w:bookmarkEnd w:id="2689"/>
      <w:bookmarkEnd w:id="2690"/>
      <w:bookmarkEnd w:id="2691"/>
      <w:bookmarkEnd w:id="2692"/>
      <w:bookmarkEnd w:id="2693"/>
      <w:bookmarkEnd w:id="2694"/>
      <w:bookmarkEnd w:id="2695"/>
      <w:bookmarkEnd w:id="2696"/>
      <w:bookmarkEnd w:id="2697"/>
      <w:bookmarkEnd w:id="2698"/>
      <w:bookmarkEnd w:id="2699"/>
      <w:bookmarkEnd w:id="2700"/>
      <w:bookmarkEnd w:id="2701"/>
      <w:bookmarkEnd w:id="2702"/>
      <w:bookmarkEnd w:id="2703"/>
      <w:bookmarkEnd w:id="2704"/>
      <w:bookmarkEnd w:id="2705"/>
      <w:bookmarkEnd w:id="2706"/>
      <w:bookmarkEnd w:id="2707"/>
      <w:bookmarkEnd w:id="2708"/>
      <w:bookmarkEnd w:id="2709"/>
      <w:bookmarkEnd w:id="2710"/>
      <w:bookmarkEnd w:id="2711"/>
      <w:bookmarkEnd w:id="2712"/>
      <w:bookmarkEnd w:id="2713"/>
      <w:bookmarkEnd w:id="2714"/>
      <w:bookmarkEnd w:id="2715"/>
      <w:bookmarkEnd w:id="2716"/>
      <w:bookmarkEnd w:id="2717"/>
      <w:bookmarkEnd w:id="2718"/>
      <w:bookmarkEnd w:id="2719"/>
      <w:bookmarkEnd w:id="2720"/>
      <w:bookmarkEnd w:id="2721"/>
      <w:bookmarkEnd w:id="2722"/>
      <w:bookmarkEnd w:id="2723"/>
      <w:bookmarkEnd w:id="2724"/>
      <w:bookmarkEnd w:id="2725"/>
      <w:bookmarkEnd w:id="2726"/>
      <w:bookmarkEnd w:id="2727"/>
      <w:bookmarkEnd w:id="2728"/>
      <w:bookmarkEnd w:id="2729"/>
      <w:bookmarkEnd w:id="2730"/>
      <w:bookmarkEnd w:id="2731"/>
      <w:bookmarkEnd w:id="2732"/>
      <w:bookmarkEnd w:id="2733"/>
      <w:bookmarkEnd w:id="2734"/>
      <w:bookmarkEnd w:id="2735"/>
      <w:bookmarkEnd w:id="2736"/>
      <w:bookmarkEnd w:id="2737"/>
      <w:bookmarkEnd w:id="2738"/>
      <w:bookmarkEnd w:id="2739"/>
      <w:bookmarkEnd w:id="2740"/>
      <w:bookmarkEnd w:id="2741"/>
      <w:bookmarkEnd w:id="2742"/>
      <w:bookmarkEnd w:id="2743"/>
      <w:bookmarkEnd w:id="2744"/>
      <w:bookmarkEnd w:id="2745"/>
      <w:bookmarkEnd w:id="2746"/>
      <w:bookmarkEnd w:id="2747"/>
      <w:bookmarkEnd w:id="2748"/>
      <w:bookmarkEnd w:id="2749"/>
      <w:bookmarkEnd w:id="2750"/>
      <w:bookmarkEnd w:id="2751"/>
      <w:bookmarkEnd w:id="2752"/>
      <w:bookmarkEnd w:id="2753"/>
      <w:bookmarkEnd w:id="2754"/>
      <w:bookmarkEnd w:id="2755"/>
      <w:bookmarkEnd w:id="2756"/>
      <w:bookmarkEnd w:id="2757"/>
      <w:bookmarkEnd w:id="2758"/>
      <w:bookmarkEnd w:id="2759"/>
      <w:bookmarkEnd w:id="2760"/>
      <w:bookmarkEnd w:id="2761"/>
      <w:bookmarkEnd w:id="2762"/>
      <w:bookmarkEnd w:id="2763"/>
      <w:bookmarkEnd w:id="2764"/>
      <w:bookmarkEnd w:id="2765"/>
      <w:bookmarkEnd w:id="2766"/>
      <w:bookmarkEnd w:id="2767"/>
      <w:bookmarkEnd w:id="2768"/>
      <w:bookmarkEnd w:id="2769"/>
      <w:bookmarkEnd w:id="2770"/>
      <w:bookmarkEnd w:id="2771"/>
      <w:bookmarkEnd w:id="2772"/>
      <w:bookmarkEnd w:id="2773"/>
      <w:bookmarkEnd w:id="2774"/>
      <w:bookmarkEnd w:id="2775"/>
      <w:bookmarkEnd w:id="2776"/>
      <w:bookmarkEnd w:id="2777"/>
      <w:bookmarkEnd w:id="2778"/>
      <w:bookmarkEnd w:id="2779"/>
      <w:bookmarkEnd w:id="2780"/>
      <w:bookmarkEnd w:id="2781"/>
      <w:bookmarkEnd w:id="2782"/>
      <w:bookmarkEnd w:id="2783"/>
      <w:bookmarkEnd w:id="2784"/>
      <w:bookmarkEnd w:id="2785"/>
      <w:bookmarkEnd w:id="2786"/>
      <w:bookmarkEnd w:id="2787"/>
      <w:bookmarkEnd w:id="2788"/>
      <w:bookmarkEnd w:id="2789"/>
      <w:bookmarkEnd w:id="2790"/>
      <w:bookmarkEnd w:id="2791"/>
      <w:bookmarkEnd w:id="2792"/>
      <w:bookmarkEnd w:id="2793"/>
      <w:bookmarkEnd w:id="2794"/>
      <w:bookmarkEnd w:id="2795"/>
      <w:bookmarkEnd w:id="2796"/>
      <w:bookmarkEnd w:id="2797"/>
      <w:bookmarkEnd w:id="2798"/>
      <w:bookmarkEnd w:id="2799"/>
      <w:bookmarkEnd w:id="2800"/>
      <w:bookmarkEnd w:id="2801"/>
      <w:bookmarkEnd w:id="2802"/>
      <w:bookmarkEnd w:id="2803"/>
      <w:bookmarkEnd w:id="2804"/>
      <w:bookmarkEnd w:id="2805"/>
      <w:bookmarkEnd w:id="2806"/>
      <w:bookmarkEnd w:id="2807"/>
      <w:bookmarkEnd w:id="2808"/>
      <w:bookmarkEnd w:id="2809"/>
      <w:bookmarkEnd w:id="2810"/>
      <w:bookmarkEnd w:id="2811"/>
      <w:bookmarkEnd w:id="2812"/>
      <w:bookmarkEnd w:id="2813"/>
      <w:bookmarkEnd w:id="2814"/>
      <w:bookmarkEnd w:id="2815"/>
      <w:bookmarkEnd w:id="2816"/>
      <w:bookmarkEnd w:id="2817"/>
      <w:bookmarkEnd w:id="2818"/>
      <w:bookmarkEnd w:id="2819"/>
      <w:bookmarkEnd w:id="2820"/>
      <w:bookmarkEnd w:id="2821"/>
      <w:bookmarkEnd w:id="2822"/>
      <w:bookmarkEnd w:id="2823"/>
      <w:bookmarkEnd w:id="2824"/>
      <w:bookmarkEnd w:id="2825"/>
      <w:bookmarkEnd w:id="2826"/>
      <w:bookmarkEnd w:id="2827"/>
      <w:bookmarkEnd w:id="2828"/>
      <w:bookmarkEnd w:id="2829"/>
      <w:bookmarkEnd w:id="2830"/>
      <w:bookmarkEnd w:id="2831"/>
      <w:bookmarkEnd w:id="2832"/>
      <w:bookmarkEnd w:id="2833"/>
      <w:bookmarkEnd w:id="2834"/>
      <w:bookmarkEnd w:id="2835"/>
      <w:bookmarkEnd w:id="2836"/>
      <w:bookmarkEnd w:id="2837"/>
      <w:bookmarkEnd w:id="2838"/>
      <w:bookmarkEnd w:id="2839"/>
      <w:bookmarkEnd w:id="2840"/>
      <w:bookmarkEnd w:id="2841"/>
      <w:bookmarkEnd w:id="2842"/>
      <w:bookmarkEnd w:id="2843"/>
      <w:bookmarkEnd w:id="2844"/>
      <w:bookmarkEnd w:id="2845"/>
      <w:bookmarkEnd w:id="2846"/>
      <w:bookmarkEnd w:id="2847"/>
      <w:bookmarkEnd w:id="2848"/>
      <w:bookmarkEnd w:id="2849"/>
      <w:bookmarkEnd w:id="2850"/>
      <w:bookmarkEnd w:id="2851"/>
      <w:bookmarkEnd w:id="2852"/>
      <w:bookmarkEnd w:id="2853"/>
      <w:bookmarkEnd w:id="2854"/>
      <w:bookmarkEnd w:id="2855"/>
      <w:bookmarkEnd w:id="2856"/>
      <w:bookmarkEnd w:id="2857"/>
      <w:bookmarkEnd w:id="2858"/>
      <w:bookmarkEnd w:id="2859"/>
      <w:bookmarkEnd w:id="2860"/>
      <w:bookmarkEnd w:id="2861"/>
      <w:bookmarkEnd w:id="2862"/>
      <w:bookmarkEnd w:id="2863"/>
      <w:bookmarkEnd w:id="2864"/>
      <w:bookmarkEnd w:id="2865"/>
      <w:bookmarkEnd w:id="2866"/>
      <w:bookmarkEnd w:id="2867"/>
      <w:bookmarkEnd w:id="2868"/>
      <w:bookmarkEnd w:id="2869"/>
      <w:bookmarkEnd w:id="2870"/>
      <w:bookmarkEnd w:id="2871"/>
      <w:bookmarkEnd w:id="2872"/>
      <w:bookmarkEnd w:id="2873"/>
      <w:bookmarkEnd w:id="2874"/>
      <w:bookmarkEnd w:id="2875"/>
      <w:bookmarkEnd w:id="2876"/>
      <w:bookmarkEnd w:id="2877"/>
      <w:bookmarkEnd w:id="2878"/>
      <w:bookmarkEnd w:id="2879"/>
      <w:bookmarkEnd w:id="2880"/>
      <w:bookmarkEnd w:id="2881"/>
      <w:bookmarkEnd w:id="2882"/>
      <w:bookmarkEnd w:id="2883"/>
      <w:bookmarkEnd w:id="2884"/>
      <w:bookmarkEnd w:id="2885"/>
      <w:bookmarkEnd w:id="2886"/>
      <w:bookmarkEnd w:id="2887"/>
      <w:bookmarkEnd w:id="2888"/>
      <w:bookmarkEnd w:id="2889"/>
      <w:bookmarkEnd w:id="2890"/>
      <w:bookmarkEnd w:id="2891"/>
      <w:bookmarkEnd w:id="2892"/>
      <w:bookmarkEnd w:id="2893"/>
      <w:bookmarkEnd w:id="2894"/>
      <w:bookmarkEnd w:id="2895"/>
      <w:bookmarkEnd w:id="2896"/>
      <w:bookmarkEnd w:id="2897"/>
      <w:bookmarkEnd w:id="2898"/>
      <w:bookmarkEnd w:id="2899"/>
      <w:bookmarkEnd w:id="2900"/>
      <w:bookmarkEnd w:id="2901"/>
      <w:bookmarkEnd w:id="2902"/>
      <w:bookmarkEnd w:id="2903"/>
      <w:bookmarkEnd w:id="2904"/>
      <w:bookmarkEnd w:id="2905"/>
      <w:bookmarkEnd w:id="2906"/>
      <w:bookmarkEnd w:id="2907"/>
      <w:bookmarkEnd w:id="2908"/>
      <w:bookmarkEnd w:id="2909"/>
      <w:bookmarkEnd w:id="2910"/>
      <w:bookmarkEnd w:id="2911"/>
      <w:bookmarkEnd w:id="2912"/>
      <w:bookmarkEnd w:id="2913"/>
      <w:bookmarkEnd w:id="2914"/>
      <w:bookmarkEnd w:id="2915"/>
      <w:bookmarkEnd w:id="2916"/>
      <w:bookmarkEnd w:id="2917"/>
      <w:bookmarkEnd w:id="2918"/>
      <w:bookmarkEnd w:id="2919"/>
      <w:bookmarkEnd w:id="2920"/>
      <w:bookmarkEnd w:id="2921"/>
      <w:bookmarkEnd w:id="2922"/>
      <w:bookmarkEnd w:id="2923"/>
      <w:bookmarkEnd w:id="2924"/>
      <w:bookmarkEnd w:id="2925"/>
      <w:bookmarkEnd w:id="2926"/>
      <w:bookmarkEnd w:id="2927"/>
      <w:bookmarkEnd w:id="2928"/>
      <w:bookmarkEnd w:id="2929"/>
      <w:bookmarkEnd w:id="2930"/>
      <w:bookmarkEnd w:id="2931"/>
      <w:bookmarkEnd w:id="2932"/>
      <w:bookmarkEnd w:id="2933"/>
      <w:bookmarkEnd w:id="2934"/>
      <w:bookmarkEnd w:id="2935"/>
      <w:bookmarkEnd w:id="2936"/>
      <w:bookmarkEnd w:id="2937"/>
      <w:bookmarkEnd w:id="2938"/>
      <w:bookmarkEnd w:id="2939"/>
      <w:bookmarkEnd w:id="2940"/>
      <w:bookmarkEnd w:id="2941"/>
      <w:bookmarkEnd w:id="2942"/>
      <w:bookmarkEnd w:id="2943"/>
      <w:bookmarkEnd w:id="2944"/>
      <w:bookmarkEnd w:id="2945"/>
      <w:bookmarkEnd w:id="2946"/>
      <w:bookmarkEnd w:id="2947"/>
      <w:bookmarkEnd w:id="2948"/>
      <w:bookmarkEnd w:id="2949"/>
      <w:bookmarkEnd w:id="2950"/>
      <w:bookmarkEnd w:id="2951"/>
      <w:bookmarkEnd w:id="2952"/>
      <w:bookmarkEnd w:id="2953"/>
      <w:bookmarkEnd w:id="2954"/>
      <w:bookmarkEnd w:id="2955"/>
      <w:bookmarkEnd w:id="2956"/>
      <w:bookmarkEnd w:id="2957"/>
      <w:bookmarkEnd w:id="2958"/>
      <w:bookmarkEnd w:id="2959"/>
      <w:bookmarkEnd w:id="2960"/>
      <w:bookmarkEnd w:id="2961"/>
      <w:bookmarkEnd w:id="2962"/>
      <w:bookmarkEnd w:id="2963"/>
      <w:bookmarkEnd w:id="2964"/>
      <w:bookmarkEnd w:id="2965"/>
      <w:bookmarkEnd w:id="2966"/>
      <w:bookmarkEnd w:id="2967"/>
      <w:bookmarkEnd w:id="2968"/>
      <w:bookmarkEnd w:id="2969"/>
      <w:bookmarkEnd w:id="2970"/>
      <w:bookmarkEnd w:id="2971"/>
      <w:bookmarkEnd w:id="2972"/>
      <w:bookmarkEnd w:id="2973"/>
      <w:bookmarkEnd w:id="2974"/>
      <w:bookmarkEnd w:id="2975"/>
      <w:bookmarkEnd w:id="2976"/>
      <w:bookmarkEnd w:id="2977"/>
      <w:bookmarkEnd w:id="2978"/>
      <w:bookmarkEnd w:id="2979"/>
      <w:bookmarkEnd w:id="2980"/>
      <w:bookmarkEnd w:id="2981"/>
      <w:bookmarkEnd w:id="2982"/>
      <w:bookmarkEnd w:id="2983"/>
      <w:bookmarkEnd w:id="2984"/>
      <w:bookmarkEnd w:id="2985"/>
      <w:bookmarkEnd w:id="2986"/>
      <w:bookmarkEnd w:id="2987"/>
      <w:bookmarkEnd w:id="2988"/>
      <w:bookmarkEnd w:id="2989"/>
      <w:bookmarkEnd w:id="2990"/>
      <w:bookmarkEnd w:id="2991"/>
      <w:bookmarkEnd w:id="2992"/>
      <w:bookmarkEnd w:id="2993"/>
      <w:bookmarkEnd w:id="2994"/>
      <w:bookmarkEnd w:id="2995"/>
      <w:bookmarkEnd w:id="2996"/>
      <w:bookmarkEnd w:id="2997"/>
      <w:bookmarkEnd w:id="2998"/>
      <w:bookmarkEnd w:id="2999"/>
      <w:bookmarkEnd w:id="3000"/>
      <w:bookmarkEnd w:id="3001"/>
      <w:bookmarkEnd w:id="3002"/>
      <w:bookmarkEnd w:id="3003"/>
      <w:bookmarkEnd w:id="3004"/>
      <w:bookmarkEnd w:id="3005"/>
      <w:bookmarkEnd w:id="3006"/>
      <w:bookmarkEnd w:id="3007"/>
      <w:bookmarkEnd w:id="3008"/>
      <w:bookmarkEnd w:id="3009"/>
      <w:bookmarkEnd w:id="3010"/>
      <w:bookmarkEnd w:id="3011"/>
      <w:bookmarkEnd w:id="3012"/>
      <w:bookmarkEnd w:id="3013"/>
      <w:bookmarkEnd w:id="3014"/>
      <w:bookmarkEnd w:id="3015"/>
      <w:bookmarkEnd w:id="3016"/>
      <w:bookmarkEnd w:id="3017"/>
      <w:bookmarkEnd w:id="3018"/>
      <w:bookmarkEnd w:id="3019"/>
      <w:bookmarkEnd w:id="3020"/>
      <w:bookmarkEnd w:id="3021"/>
      <w:bookmarkEnd w:id="3022"/>
      <w:bookmarkEnd w:id="3023"/>
      <w:bookmarkEnd w:id="3024"/>
      <w:bookmarkEnd w:id="3025"/>
      <w:bookmarkEnd w:id="3026"/>
      <w:bookmarkEnd w:id="3027"/>
      <w:bookmarkEnd w:id="3028"/>
      <w:bookmarkEnd w:id="3029"/>
      <w:bookmarkEnd w:id="3030"/>
      <w:bookmarkEnd w:id="3031"/>
      <w:bookmarkEnd w:id="3032"/>
      <w:bookmarkEnd w:id="3033"/>
      <w:bookmarkEnd w:id="3034"/>
      <w:bookmarkEnd w:id="3035"/>
      <w:bookmarkEnd w:id="3036"/>
      <w:bookmarkEnd w:id="3037"/>
      <w:bookmarkEnd w:id="3038"/>
      <w:bookmarkEnd w:id="3039"/>
      <w:bookmarkEnd w:id="3040"/>
      <w:bookmarkEnd w:id="3041"/>
      <w:bookmarkEnd w:id="3042"/>
      <w:bookmarkEnd w:id="3043"/>
      <w:bookmarkEnd w:id="3044"/>
      <w:bookmarkEnd w:id="3045"/>
      <w:bookmarkEnd w:id="3046"/>
      <w:bookmarkEnd w:id="3047"/>
      <w:bookmarkEnd w:id="3048"/>
      <w:bookmarkEnd w:id="3049"/>
      <w:bookmarkEnd w:id="3050"/>
      <w:bookmarkEnd w:id="3051"/>
      <w:bookmarkEnd w:id="3052"/>
      <w:bookmarkEnd w:id="3053"/>
      <w:bookmarkEnd w:id="3054"/>
      <w:bookmarkEnd w:id="3055"/>
      <w:bookmarkEnd w:id="3056"/>
      <w:bookmarkEnd w:id="3057"/>
      <w:bookmarkEnd w:id="3058"/>
      <w:bookmarkEnd w:id="3059"/>
      <w:bookmarkEnd w:id="3060"/>
      <w:bookmarkEnd w:id="3061"/>
      <w:bookmarkEnd w:id="3062"/>
      <w:bookmarkEnd w:id="3063"/>
      <w:bookmarkEnd w:id="3064"/>
      <w:bookmarkEnd w:id="3065"/>
      <w:bookmarkEnd w:id="3066"/>
      <w:bookmarkEnd w:id="3067"/>
      <w:bookmarkEnd w:id="3068"/>
      <w:bookmarkEnd w:id="3069"/>
      <w:bookmarkEnd w:id="3070"/>
      <w:bookmarkEnd w:id="3071"/>
      <w:bookmarkEnd w:id="3072"/>
      <w:bookmarkEnd w:id="3073"/>
      <w:bookmarkEnd w:id="3074"/>
      <w:bookmarkEnd w:id="3075"/>
      <w:bookmarkEnd w:id="3076"/>
      <w:bookmarkEnd w:id="3077"/>
      <w:bookmarkEnd w:id="3078"/>
      <w:bookmarkEnd w:id="3079"/>
      <w:bookmarkEnd w:id="3080"/>
      <w:bookmarkEnd w:id="3081"/>
      <w:bookmarkEnd w:id="3082"/>
      <w:bookmarkEnd w:id="3083"/>
      <w:bookmarkEnd w:id="3084"/>
      <w:bookmarkEnd w:id="3085"/>
      <w:bookmarkEnd w:id="3086"/>
      <w:bookmarkEnd w:id="3087"/>
      <w:bookmarkEnd w:id="3088"/>
      <w:bookmarkEnd w:id="3089"/>
      <w:bookmarkEnd w:id="3090"/>
      <w:bookmarkEnd w:id="3091"/>
      <w:bookmarkEnd w:id="3092"/>
      <w:bookmarkEnd w:id="3093"/>
      <w:bookmarkEnd w:id="3094"/>
      <w:bookmarkEnd w:id="3095"/>
      <w:bookmarkEnd w:id="3096"/>
      <w:bookmarkEnd w:id="3097"/>
      <w:bookmarkEnd w:id="3098"/>
      <w:bookmarkEnd w:id="3099"/>
      <w:bookmarkEnd w:id="3100"/>
      <w:bookmarkEnd w:id="3101"/>
      <w:bookmarkEnd w:id="3102"/>
      <w:bookmarkEnd w:id="3103"/>
      <w:bookmarkEnd w:id="3104"/>
      <w:bookmarkEnd w:id="3105"/>
      <w:bookmarkEnd w:id="3106"/>
      <w:bookmarkEnd w:id="3107"/>
      <w:bookmarkEnd w:id="3108"/>
      <w:bookmarkEnd w:id="3109"/>
      <w:bookmarkEnd w:id="3110"/>
      <w:bookmarkEnd w:id="3111"/>
      <w:bookmarkEnd w:id="3112"/>
      <w:bookmarkEnd w:id="3113"/>
      <w:bookmarkEnd w:id="3114"/>
      <w:bookmarkEnd w:id="3115"/>
      <w:bookmarkEnd w:id="3116"/>
      <w:bookmarkEnd w:id="3117"/>
      <w:bookmarkEnd w:id="3118"/>
      <w:bookmarkEnd w:id="3119"/>
      <w:bookmarkEnd w:id="3120"/>
      <w:bookmarkEnd w:id="3121"/>
      <w:bookmarkEnd w:id="3122"/>
      <w:bookmarkEnd w:id="3123"/>
      <w:bookmarkEnd w:id="3124"/>
      <w:bookmarkEnd w:id="3125"/>
      <w:bookmarkEnd w:id="3126"/>
      <w:bookmarkEnd w:id="3127"/>
      <w:bookmarkEnd w:id="3128"/>
      <w:bookmarkEnd w:id="3129"/>
      <w:bookmarkEnd w:id="3130"/>
      <w:bookmarkEnd w:id="3131"/>
      <w:bookmarkEnd w:id="3132"/>
      <w:bookmarkEnd w:id="3133"/>
      <w:bookmarkEnd w:id="3134"/>
      <w:bookmarkEnd w:id="3135"/>
      <w:bookmarkEnd w:id="3136"/>
      <w:bookmarkEnd w:id="3137"/>
      <w:bookmarkEnd w:id="3138"/>
      <w:bookmarkEnd w:id="3139"/>
      <w:bookmarkEnd w:id="3140"/>
      <w:bookmarkEnd w:id="3141"/>
      <w:bookmarkEnd w:id="3142"/>
      <w:bookmarkEnd w:id="3143"/>
      <w:bookmarkEnd w:id="3144"/>
      <w:bookmarkEnd w:id="3145"/>
      <w:bookmarkEnd w:id="3146"/>
      <w:bookmarkEnd w:id="3147"/>
      <w:bookmarkEnd w:id="3148"/>
      <w:bookmarkEnd w:id="3149"/>
      <w:bookmarkEnd w:id="3150"/>
      <w:bookmarkEnd w:id="3151"/>
      <w:bookmarkEnd w:id="3152"/>
      <w:bookmarkEnd w:id="3153"/>
      <w:bookmarkEnd w:id="3154"/>
      <w:bookmarkEnd w:id="3155"/>
      <w:bookmarkEnd w:id="3156"/>
      <w:bookmarkEnd w:id="3157"/>
      <w:bookmarkEnd w:id="3158"/>
      <w:bookmarkEnd w:id="3159"/>
      <w:bookmarkEnd w:id="3160"/>
      <w:bookmarkEnd w:id="3161"/>
      <w:bookmarkEnd w:id="3162"/>
      <w:bookmarkEnd w:id="3163"/>
      <w:bookmarkEnd w:id="3164"/>
      <w:bookmarkEnd w:id="3165"/>
      <w:bookmarkEnd w:id="3166"/>
      <w:bookmarkEnd w:id="3167"/>
      <w:bookmarkEnd w:id="3168"/>
      <w:bookmarkEnd w:id="3169"/>
      <w:bookmarkEnd w:id="3170"/>
      <w:bookmarkEnd w:id="3171"/>
      <w:bookmarkEnd w:id="3172"/>
      <w:bookmarkEnd w:id="3173"/>
      <w:bookmarkEnd w:id="3174"/>
      <w:bookmarkEnd w:id="3175"/>
      <w:bookmarkEnd w:id="3176"/>
      <w:bookmarkEnd w:id="3177"/>
      <w:bookmarkEnd w:id="3178"/>
      <w:bookmarkEnd w:id="3179"/>
      <w:bookmarkEnd w:id="3180"/>
      <w:bookmarkEnd w:id="3181"/>
      <w:bookmarkEnd w:id="3182"/>
      <w:bookmarkEnd w:id="3183"/>
      <w:bookmarkEnd w:id="3184"/>
      <w:bookmarkEnd w:id="3185"/>
      <w:bookmarkEnd w:id="3186"/>
      <w:bookmarkEnd w:id="3187"/>
      <w:bookmarkEnd w:id="3188"/>
      <w:bookmarkEnd w:id="3189"/>
      <w:bookmarkEnd w:id="3190"/>
      <w:bookmarkEnd w:id="3191"/>
      <w:bookmarkEnd w:id="3192"/>
      <w:bookmarkEnd w:id="3193"/>
      <w:bookmarkEnd w:id="3194"/>
      <w:bookmarkEnd w:id="3195"/>
      <w:bookmarkEnd w:id="3196"/>
      <w:bookmarkEnd w:id="3197"/>
      <w:bookmarkEnd w:id="3198"/>
      <w:bookmarkEnd w:id="3199"/>
      <w:bookmarkEnd w:id="3200"/>
      <w:bookmarkEnd w:id="3201"/>
      <w:bookmarkEnd w:id="3202"/>
      <w:bookmarkEnd w:id="3203"/>
      <w:bookmarkEnd w:id="3204"/>
      <w:bookmarkEnd w:id="3205"/>
      <w:bookmarkEnd w:id="3206"/>
      <w:bookmarkEnd w:id="3207"/>
      <w:bookmarkEnd w:id="3208"/>
      <w:bookmarkEnd w:id="3209"/>
      <w:bookmarkEnd w:id="3210"/>
      <w:bookmarkEnd w:id="3211"/>
      <w:bookmarkEnd w:id="3212"/>
      <w:bookmarkEnd w:id="3213"/>
      <w:bookmarkEnd w:id="3214"/>
      <w:bookmarkEnd w:id="3215"/>
      <w:bookmarkEnd w:id="3216"/>
      <w:bookmarkEnd w:id="3217"/>
      <w:bookmarkEnd w:id="3218"/>
      <w:bookmarkEnd w:id="3219"/>
      <w:bookmarkEnd w:id="3220"/>
      <w:bookmarkEnd w:id="3221"/>
      <w:bookmarkEnd w:id="3222"/>
      <w:bookmarkEnd w:id="3223"/>
      <w:bookmarkEnd w:id="3224"/>
      <w:bookmarkEnd w:id="3225"/>
      <w:bookmarkEnd w:id="3226"/>
      <w:bookmarkEnd w:id="3227"/>
      <w:bookmarkEnd w:id="3228"/>
      <w:bookmarkEnd w:id="3229"/>
      <w:bookmarkEnd w:id="3230"/>
      <w:bookmarkEnd w:id="3231"/>
      <w:bookmarkEnd w:id="3232"/>
      <w:bookmarkEnd w:id="3233"/>
      <w:bookmarkEnd w:id="3234"/>
      <w:bookmarkEnd w:id="3235"/>
      <w:bookmarkEnd w:id="3236"/>
      <w:bookmarkEnd w:id="3237"/>
      <w:bookmarkEnd w:id="3238"/>
      <w:bookmarkEnd w:id="3239"/>
      <w:bookmarkEnd w:id="3240"/>
      <w:bookmarkEnd w:id="3241"/>
      <w:bookmarkEnd w:id="3242"/>
      <w:bookmarkEnd w:id="3243"/>
      <w:bookmarkEnd w:id="3244"/>
      <w:bookmarkEnd w:id="3245"/>
      <w:bookmarkEnd w:id="3246"/>
      <w:bookmarkEnd w:id="3247"/>
      <w:bookmarkEnd w:id="3248"/>
      <w:bookmarkEnd w:id="3249"/>
      <w:bookmarkEnd w:id="3250"/>
      <w:bookmarkEnd w:id="3251"/>
      <w:bookmarkEnd w:id="3252"/>
      <w:bookmarkEnd w:id="3253"/>
      <w:bookmarkEnd w:id="3254"/>
      <w:bookmarkEnd w:id="3255"/>
      <w:bookmarkEnd w:id="3256"/>
      <w:bookmarkEnd w:id="3257"/>
      <w:bookmarkEnd w:id="3258"/>
      <w:bookmarkEnd w:id="3259"/>
      <w:bookmarkEnd w:id="3260"/>
      <w:bookmarkEnd w:id="3261"/>
      <w:bookmarkEnd w:id="3262"/>
      <w:bookmarkEnd w:id="3263"/>
      <w:bookmarkEnd w:id="3264"/>
      <w:bookmarkEnd w:id="3265"/>
      <w:bookmarkEnd w:id="3266"/>
      <w:bookmarkEnd w:id="3267"/>
      <w:bookmarkEnd w:id="3268"/>
      <w:bookmarkEnd w:id="3269"/>
      <w:bookmarkEnd w:id="3270"/>
      <w:bookmarkEnd w:id="3271"/>
      <w:bookmarkEnd w:id="3272"/>
      <w:bookmarkEnd w:id="3273"/>
      <w:bookmarkEnd w:id="3274"/>
      <w:bookmarkEnd w:id="3275"/>
      <w:bookmarkEnd w:id="3276"/>
      <w:bookmarkEnd w:id="3277"/>
      <w:bookmarkEnd w:id="3278"/>
      <w:bookmarkEnd w:id="3279"/>
      <w:bookmarkEnd w:id="3280"/>
      <w:bookmarkEnd w:id="3281"/>
      <w:bookmarkEnd w:id="3282"/>
      <w:bookmarkEnd w:id="3283"/>
      <w:bookmarkEnd w:id="3284"/>
      <w:bookmarkEnd w:id="3285"/>
      <w:bookmarkEnd w:id="3286"/>
      <w:bookmarkEnd w:id="3287"/>
      <w:bookmarkEnd w:id="3288"/>
      <w:bookmarkEnd w:id="3289"/>
      <w:bookmarkEnd w:id="3290"/>
      <w:bookmarkEnd w:id="3291"/>
      <w:bookmarkEnd w:id="3292"/>
      <w:bookmarkEnd w:id="3293"/>
      <w:bookmarkEnd w:id="3294"/>
      <w:bookmarkEnd w:id="3295"/>
      <w:bookmarkEnd w:id="3296"/>
      <w:bookmarkEnd w:id="3297"/>
      <w:bookmarkEnd w:id="3298"/>
      <w:bookmarkEnd w:id="3299"/>
      <w:bookmarkEnd w:id="3300"/>
      <w:bookmarkEnd w:id="3301"/>
      <w:bookmarkEnd w:id="3302"/>
      <w:bookmarkEnd w:id="3303"/>
      <w:bookmarkEnd w:id="3304"/>
      <w:bookmarkEnd w:id="3305"/>
      <w:bookmarkEnd w:id="3306"/>
      <w:bookmarkEnd w:id="3307"/>
      <w:bookmarkEnd w:id="3308"/>
      <w:bookmarkEnd w:id="3309"/>
      <w:bookmarkEnd w:id="3310"/>
      <w:bookmarkEnd w:id="3311"/>
      <w:bookmarkEnd w:id="3312"/>
      <w:bookmarkEnd w:id="3313"/>
      <w:bookmarkEnd w:id="3314"/>
      <w:bookmarkEnd w:id="3315"/>
      <w:bookmarkEnd w:id="3316"/>
      <w:bookmarkEnd w:id="3317"/>
      <w:bookmarkEnd w:id="3318"/>
      <w:bookmarkEnd w:id="3319"/>
      <w:bookmarkEnd w:id="3320"/>
      <w:bookmarkEnd w:id="3321"/>
      <w:bookmarkEnd w:id="3322"/>
      <w:bookmarkEnd w:id="3323"/>
      <w:bookmarkEnd w:id="3324"/>
      <w:bookmarkEnd w:id="3325"/>
      <w:bookmarkEnd w:id="3326"/>
      <w:bookmarkEnd w:id="3327"/>
      <w:bookmarkEnd w:id="3328"/>
      <w:bookmarkEnd w:id="3329"/>
      <w:bookmarkEnd w:id="3330"/>
      <w:bookmarkEnd w:id="3331"/>
      <w:bookmarkEnd w:id="3332"/>
      <w:bookmarkEnd w:id="3333"/>
      <w:bookmarkEnd w:id="3334"/>
      <w:bookmarkEnd w:id="3335"/>
      <w:bookmarkEnd w:id="3336"/>
      <w:bookmarkEnd w:id="3337"/>
      <w:bookmarkEnd w:id="3338"/>
      <w:bookmarkEnd w:id="3339"/>
      <w:bookmarkEnd w:id="3340"/>
      <w:bookmarkEnd w:id="3341"/>
      <w:bookmarkEnd w:id="3342"/>
      <w:bookmarkEnd w:id="3343"/>
      <w:bookmarkEnd w:id="3344"/>
      <w:bookmarkEnd w:id="3345"/>
      <w:bookmarkEnd w:id="3346"/>
      <w:bookmarkEnd w:id="3347"/>
      <w:bookmarkEnd w:id="3348"/>
      <w:bookmarkEnd w:id="3349"/>
      <w:bookmarkEnd w:id="3350"/>
      <w:bookmarkEnd w:id="3351"/>
      <w:bookmarkEnd w:id="3352"/>
      <w:bookmarkEnd w:id="3353"/>
      <w:bookmarkEnd w:id="3354"/>
      <w:bookmarkEnd w:id="3355"/>
      <w:bookmarkEnd w:id="3356"/>
      <w:bookmarkEnd w:id="3357"/>
      <w:bookmarkEnd w:id="3358"/>
      <w:bookmarkEnd w:id="3359"/>
      <w:bookmarkEnd w:id="3360"/>
      <w:bookmarkEnd w:id="3361"/>
      <w:bookmarkEnd w:id="3362"/>
      <w:bookmarkEnd w:id="3363"/>
      <w:bookmarkEnd w:id="3364"/>
      <w:bookmarkEnd w:id="3365"/>
      <w:bookmarkEnd w:id="3366"/>
      <w:bookmarkEnd w:id="3367"/>
      <w:bookmarkEnd w:id="3368"/>
      <w:bookmarkEnd w:id="3369"/>
      <w:bookmarkEnd w:id="3370"/>
      <w:bookmarkEnd w:id="3371"/>
      <w:bookmarkEnd w:id="3372"/>
      <w:bookmarkEnd w:id="3373"/>
      <w:bookmarkEnd w:id="3374"/>
      <w:bookmarkEnd w:id="3375"/>
      <w:bookmarkEnd w:id="3376"/>
      <w:bookmarkEnd w:id="3377"/>
      <w:bookmarkEnd w:id="3378"/>
      <w:bookmarkEnd w:id="3379"/>
      <w:bookmarkEnd w:id="3380"/>
      <w:bookmarkEnd w:id="3381"/>
      <w:bookmarkEnd w:id="3382"/>
      <w:bookmarkEnd w:id="3383"/>
      <w:bookmarkEnd w:id="3384"/>
      <w:bookmarkEnd w:id="3385"/>
      <w:bookmarkEnd w:id="3386"/>
      <w:bookmarkEnd w:id="3387"/>
      <w:bookmarkEnd w:id="3388"/>
      <w:bookmarkEnd w:id="3389"/>
      <w:bookmarkEnd w:id="3390"/>
      <w:bookmarkEnd w:id="3391"/>
      <w:bookmarkEnd w:id="3392"/>
      <w:bookmarkEnd w:id="3393"/>
      <w:bookmarkEnd w:id="3394"/>
      <w:bookmarkEnd w:id="3395"/>
      <w:bookmarkEnd w:id="3396"/>
      <w:bookmarkEnd w:id="3397"/>
      <w:bookmarkEnd w:id="3398"/>
      <w:bookmarkEnd w:id="3399"/>
      <w:bookmarkEnd w:id="3400"/>
      <w:bookmarkEnd w:id="3401"/>
      <w:bookmarkEnd w:id="3402"/>
      <w:bookmarkEnd w:id="3403"/>
      <w:bookmarkEnd w:id="3404"/>
      <w:bookmarkEnd w:id="3405"/>
      <w:bookmarkEnd w:id="3406"/>
      <w:bookmarkEnd w:id="3407"/>
      <w:bookmarkEnd w:id="3408"/>
      <w:bookmarkEnd w:id="3409"/>
      <w:bookmarkEnd w:id="3410"/>
      <w:bookmarkEnd w:id="3411"/>
      <w:bookmarkEnd w:id="3412"/>
      <w:bookmarkEnd w:id="3413"/>
      <w:bookmarkEnd w:id="3414"/>
      <w:bookmarkEnd w:id="3415"/>
      <w:bookmarkEnd w:id="3416"/>
      <w:bookmarkEnd w:id="3417"/>
      <w:bookmarkEnd w:id="3418"/>
      <w:bookmarkEnd w:id="3419"/>
      <w:bookmarkEnd w:id="3420"/>
      <w:bookmarkEnd w:id="3421"/>
      <w:bookmarkEnd w:id="3422"/>
      <w:bookmarkEnd w:id="3423"/>
      <w:bookmarkEnd w:id="3424"/>
      <w:bookmarkEnd w:id="3425"/>
      <w:bookmarkEnd w:id="3426"/>
      <w:bookmarkEnd w:id="3427"/>
      <w:bookmarkEnd w:id="3428"/>
      <w:bookmarkEnd w:id="3429"/>
      <w:bookmarkEnd w:id="3430"/>
      <w:bookmarkEnd w:id="3431"/>
      <w:bookmarkEnd w:id="3432"/>
      <w:bookmarkEnd w:id="3433"/>
      <w:bookmarkEnd w:id="3434"/>
      <w:bookmarkEnd w:id="3435"/>
      <w:bookmarkEnd w:id="3436"/>
      <w:bookmarkEnd w:id="3437"/>
      <w:bookmarkEnd w:id="3438"/>
      <w:bookmarkEnd w:id="3439"/>
      <w:bookmarkEnd w:id="3440"/>
      <w:bookmarkEnd w:id="3441"/>
      <w:bookmarkEnd w:id="3442"/>
      <w:bookmarkEnd w:id="3443"/>
      <w:bookmarkEnd w:id="3444"/>
      <w:bookmarkEnd w:id="3445"/>
      <w:bookmarkEnd w:id="3446"/>
      <w:bookmarkEnd w:id="3447"/>
      <w:bookmarkEnd w:id="3448"/>
      <w:bookmarkEnd w:id="3449"/>
      <w:bookmarkEnd w:id="3450"/>
      <w:bookmarkEnd w:id="3451"/>
      <w:bookmarkEnd w:id="3452"/>
      <w:bookmarkEnd w:id="3453"/>
      <w:bookmarkEnd w:id="3454"/>
      <w:bookmarkEnd w:id="3455"/>
      <w:bookmarkEnd w:id="3456"/>
      <w:bookmarkEnd w:id="3457"/>
      <w:bookmarkEnd w:id="3458"/>
      <w:bookmarkEnd w:id="3459"/>
      <w:bookmarkEnd w:id="3460"/>
      <w:bookmarkEnd w:id="3461"/>
      <w:bookmarkEnd w:id="3462"/>
      <w:bookmarkEnd w:id="3463"/>
      <w:bookmarkEnd w:id="3464"/>
      <w:bookmarkEnd w:id="3465"/>
      <w:bookmarkEnd w:id="3466"/>
      <w:bookmarkEnd w:id="3467"/>
      <w:bookmarkEnd w:id="3468"/>
      <w:bookmarkEnd w:id="3469"/>
      <w:bookmarkEnd w:id="3470"/>
      <w:bookmarkEnd w:id="3471"/>
      <w:bookmarkEnd w:id="3472"/>
      <w:bookmarkEnd w:id="3473"/>
      <w:bookmarkEnd w:id="3474"/>
      <w:bookmarkEnd w:id="3475"/>
      <w:bookmarkEnd w:id="3476"/>
      <w:bookmarkEnd w:id="3477"/>
      <w:bookmarkEnd w:id="3478"/>
      <w:bookmarkEnd w:id="3479"/>
      <w:bookmarkEnd w:id="3480"/>
      <w:bookmarkEnd w:id="3481"/>
      <w:bookmarkEnd w:id="3482"/>
      <w:bookmarkEnd w:id="3483"/>
      <w:bookmarkEnd w:id="3484"/>
      <w:bookmarkEnd w:id="3485"/>
      <w:bookmarkEnd w:id="3486"/>
      <w:bookmarkEnd w:id="3487"/>
      <w:bookmarkEnd w:id="3488"/>
      <w:bookmarkEnd w:id="3489"/>
      <w:bookmarkEnd w:id="3490"/>
      <w:bookmarkEnd w:id="3491"/>
      <w:bookmarkEnd w:id="3492"/>
      <w:bookmarkEnd w:id="3493"/>
      <w:bookmarkEnd w:id="3494"/>
      <w:bookmarkEnd w:id="3495"/>
      <w:bookmarkEnd w:id="3496"/>
      <w:bookmarkEnd w:id="3497"/>
      <w:bookmarkEnd w:id="3498"/>
      <w:bookmarkEnd w:id="3499"/>
      <w:bookmarkEnd w:id="3500"/>
      <w:bookmarkEnd w:id="3501"/>
      <w:bookmarkEnd w:id="3502"/>
      <w:bookmarkEnd w:id="3503"/>
      <w:bookmarkEnd w:id="3504"/>
      <w:bookmarkEnd w:id="3505"/>
      <w:bookmarkEnd w:id="3506"/>
      <w:bookmarkEnd w:id="3507"/>
      <w:bookmarkEnd w:id="3508"/>
      <w:bookmarkEnd w:id="3509"/>
      <w:bookmarkEnd w:id="3510"/>
      <w:bookmarkEnd w:id="3511"/>
      <w:bookmarkEnd w:id="3512"/>
      <w:bookmarkEnd w:id="3513"/>
      <w:bookmarkEnd w:id="3514"/>
      <w:bookmarkEnd w:id="3515"/>
      <w:bookmarkEnd w:id="3516"/>
      <w:bookmarkEnd w:id="3517"/>
      <w:bookmarkEnd w:id="3518"/>
      <w:bookmarkEnd w:id="3519"/>
      <w:bookmarkEnd w:id="3520"/>
      <w:bookmarkEnd w:id="3521"/>
      <w:bookmarkEnd w:id="3522"/>
      <w:bookmarkEnd w:id="3523"/>
      <w:bookmarkEnd w:id="3524"/>
      <w:bookmarkEnd w:id="3525"/>
      <w:bookmarkEnd w:id="3526"/>
      <w:bookmarkEnd w:id="3527"/>
      <w:bookmarkEnd w:id="3528"/>
      <w:bookmarkEnd w:id="3529"/>
      <w:bookmarkEnd w:id="3530"/>
      <w:bookmarkEnd w:id="3531"/>
      <w:bookmarkEnd w:id="3532"/>
      <w:bookmarkEnd w:id="3533"/>
      <w:bookmarkEnd w:id="3534"/>
      <w:bookmarkEnd w:id="3535"/>
      <w:bookmarkEnd w:id="3536"/>
      <w:bookmarkEnd w:id="3537"/>
      <w:bookmarkEnd w:id="3538"/>
      <w:bookmarkEnd w:id="3539"/>
      <w:bookmarkEnd w:id="3540"/>
      <w:bookmarkEnd w:id="3541"/>
      <w:bookmarkEnd w:id="3542"/>
      <w:bookmarkEnd w:id="3543"/>
      <w:bookmarkEnd w:id="3544"/>
      <w:bookmarkEnd w:id="3545"/>
      <w:bookmarkEnd w:id="3546"/>
      <w:bookmarkEnd w:id="3547"/>
      <w:bookmarkEnd w:id="3548"/>
      <w:bookmarkEnd w:id="3549"/>
      <w:bookmarkEnd w:id="3550"/>
      <w:bookmarkEnd w:id="3551"/>
      <w:bookmarkEnd w:id="3552"/>
      <w:bookmarkEnd w:id="3553"/>
      <w:bookmarkEnd w:id="3554"/>
      <w:bookmarkEnd w:id="3555"/>
      <w:bookmarkEnd w:id="3556"/>
      <w:bookmarkEnd w:id="3557"/>
      <w:bookmarkEnd w:id="3558"/>
      <w:bookmarkEnd w:id="3559"/>
      <w:bookmarkEnd w:id="3560"/>
      <w:bookmarkEnd w:id="3561"/>
      <w:bookmarkEnd w:id="3562"/>
      <w:bookmarkEnd w:id="3563"/>
      <w:bookmarkEnd w:id="3564"/>
      <w:bookmarkEnd w:id="3565"/>
      <w:bookmarkEnd w:id="3566"/>
      <w:bookmarkEnd w:id="3567"/>
      <w:bookmarkEnd w:id="3568"/>
      <w:bookmarkEnd w:id="3569"/>
      <w:bookmarkEnd w:id="3570"/>
      <w:bookmarkEnd w:id="3571"/>
      <w:bookmarkEnd w:id="3572"/>
      <w:bookmarkEnd w:id="3573"/>
      <w:bookmarkEnd w:id="3574"/>
      <w:bookmarkEnd w:id="3575"/>
      <w:bookmarkEnd w:id="3576"/>
      <w:bookmarkEnd w:id="3577"/>
      <w:bookmarkEnd w:id="3578"/>
      <w:bookmarkEnd w:id="3579"/>
      <w:bookmarkEnd w:id="3580"/>
      <w:bookmarkEnd w:id="3581"/>
      <w:bookmarkEnd w:id="3582"/>
      <w:bookmarkEnd w:id="3583"/>
      <w:bookmarkEnd w:id="3584"/>
      <w:bookmarkEnd w:id="3585"/>
      <w:bookmarkEnd w:id="3586"/>
      <w:bookmarkEnd w:id="3587"/>
      <w:bookmarkEnd w:id="3588"/>
      <w:bookmarkEnd w:id="3589"/>
      <w:bookmarkEnd w:id="3590"/>
      <w:bookmarkEnd w:id="3591"/>
      <w:bookmarkEnd w:id="3592"/>
      <w:bookmarkEnd w:id="3593"/>
      <w:bookmarkEnd w:id="3594"/>
      <w:bookmarkEnd w:id="3595"/>
      <w:bookmarkEnd w:id="3596"/>
      <w:bookmarkEnd w:id="3597"/>
      <w:bookmarkEnd w:id="3598"/>
      <w:bookmarkEnd w:id="3599"/>
      <w:bookmarkEnd w:id="3600"/>
      <w:bookmarkEnd w:id="3601"/>
      <w:bookmarkEnd w:id="3602"/>
      <w:bookmarkEnd w:id="3603"/>
      <w:bookmarkEnd w:id="3604"/>
      <w:bookmarkEnd w:id="3605"/>
      <w:bookmarkEnd w:id="3606"/>
      <w:bookmarkEnd w:id="3607"/>
      <w:bookmarkEnd w:id="3608"/>
      <w:bookmarkEnd w:id="3609"/>
      <w:bookmarkEnd w:id="3610"/>
      <w:bookmarkEnd w:id="3611"/>
      <w:bookmarkEnd w:id="3612"/>
      <w:bookmarkEnd w:id="3613"/>
      <w:bookmarkEnd w:id="3614"/>
      <w:bookmarkEnd w:id="3615"/>
      <w:bookmarkEnd w:id="3616"/>
      <w:bookmarkEnd w:id="3617"/>
      <w:bookmarkEnd w:id="3618"/>
      <w:bookmarkEnd w:id="3619"/>
      <w:bookmarkEnd w:id="3620"/>
      <w:bookmarkEnd w:id="3621"/>
      <w:bookmarkEnd w:id="3622"/>
      <w:bookmarkEnd w:id="3623"/>
      <w:bookmarkEnd w:id="3624"/>
      <w:bookmarkEnd w:id="3625"/>
      <w:bookmarkEnd w:id="3626"/>
      <w:bookmarkEnd w:id="3627"/>
      <w:bookmarkEnd w:id="3628"/>
      <w:bookmarkEnd w:id="3629"/>
      <w:bookmarkEnd w:id="3630"/>
      <w:bookmarkEnd w:id="3631"/>
      <w:bookmarkEnd w:id="3632"/>
      <w:bookmarkEnd w:id="3633"/>
      <w:bookmarkEnd w:id="3634"/>
      <w:bookmarkEnd w:id="3635"/>
      <w:bookmarkEnd w:id="3636"/>
      <w:bookmarkEnd w:id="3637"/>
      <w:bookmarkEnd w:id="3638"/>
      <w:bookmarkEnd w:id="3639"/>
      <w:bookmarkEnd w:id="3640"/>
      <w:bookmarkEnd w:id="3641"/>
      <w:bookmarkEnd w:id="3642"/>
      <w:bookmarkEnd w:id="3643"/>
      <w:bookmarkEnd w:id="3644"/>
      <w:bookmarkEnd w:id="3645"/>
      <w:bookmarkEnd w:id="3646"/>
      <w:bookmarkEnd w:id="3647"/>
      <w:bookmarkEnd w:id="3648"/>
      <w:bookmarkEnd w:id="3649"/>
      <w:bookmarkEnd w:id="3650"/>
      <w:bookmarkEnd w:id="3651"/>
      <w:bookmarkEnd w:id="3652"/>
      <w:bookmarkEnd w:id="3653"/>
      <w:bookmarkEnd w:id="3654"/>
      <w:bookmarkEnd w:id="3655"/>
      <w:bookmarkEnd w:id="3656"/>
      <w:bookmarkEnd w:id="3657"/>
      <w:bookmarkEnd w:id="3658"/>
      <w:bookmarkEnd w:id="3659"/>
      <w:bookmarkEnd w:id="3660"/>
      <w:bookmarkEnd w:id="3661"/>
      <w:bookmarkEnd w:id="3662"/>
      <w:bookmarkEnd w:id="3663"/>
      <w:bookmarkEnd w:id="3664"/>
      <w:bookmarkEnd w:id="3665"/>
      <w:bookmarkEnd w:id="3666"/>
      <w:bookmarkEnd w:id="3667"/>
      <w:bookmarkEnd w:id="3668"/>
      <w:bookmarkEnd w:id="3669"/>
      <w:bookmarkEnd w:id="3670"/>
      <w:bookmarkEnd w:id="3671"/>
      <w:bookmarkEnd w:id="3672"/>
      <w:bookmarkEnd w:id="3673"/>
      <w:bookmarkEnd w:id="3674"/>
      <w:bookmarkEnd w:id="3675"/>
      <w:bookmarkEnd w:id="3676"/>
      <w:bookmarkEnd w:id="3677"/>
      <w:bookmarkEnd w:id="3678"/>
      <w:bookmarkEnd w:id="3679"/>
      <w:bookmarkEnd w:id="3680"/>
      <w:bookmarkEnd w:id="3681"/>
      <w:bookmarkEnd w:id="3682"/>
      <w:bookmarkEnd w:id="3683"/>
      <w:bookmarkEnd w:id="3684"/>
      <w:bookmarkEnd w:id="3685"/>
      <w:bookmarkEnd w:id="3686"/>
      <w:bookmarkEnd w:id="3687"/>
      <w:bookmarkEnd w:id="3688"/>
      <w:bookmarkEnd w:id="3689"/>
      <w:bookmarkEnd w:id="3690"/>
      <w:bookmarkEnd w:id="3691"/>
      <w:bookmarkEnd w:id="3692"/>
      <w:bookmarkEnd w:id="3693"/>
      <w:bookmarkEnd w:id="3694"/>
      <w:bookmarkEnd w:id="3695"/>
      <w:bookmarkEnd w:id="3696"/>
      <w:bookmarkEnd w:id="3697"/>
      <w:bookmarkEnd w:id="3698"/>
      <w:bookmarkEnd w:id="3699"/>
      <w:bookmarkEnd w:id="3700"/>
      <w:bookmarkEnd w:id="3701"/>
      <w:bookmarkEnd w:id="3702"/>
      <w:bookmarkEnd w:id="3703"/>
      <w:bookmarkEnd w:id="3704"/>
      <w:bookmarkEnd w:id="3705"/>
      <w:bookmarkEnd w:id="3706"/>
      <w:bookmarkEnd w:id="3707"/>
      <w:bookmarkEnd w:id="3708"/>
      <w:bookmarkEnd w:id="3709"/>
      <w:bookmarkEnd w:id="3710"/>
      <w:bookmarkEnd w:id="3711"/>
      <w:bookmarkEnd w:id="3712"/>
      <w:bookmarkEnd w:id="3713"/>
      <w:bookmarkEnd w:id="3714"/>
      <w:bookmarkEnd w:id="3715"/>
      <w:bookmarkEnd w:id="3716"/>
      <w:bookmarkEnd w:id="3717"/>
      <w:bookmarkEnd w:id="3718"/>
      <w:bookmarkEnd w:id="3719"/>
      <w:bookmarkEnd w:id="3720"/>
      <w:bookmarkEnd w:id="3721"/>
      <w:bookmarkEnd w:id="3722"/>
      <w:bookmarkEnd w:id="3723"/>
      <w:bookmarkEnd w:id="3724"/>
      <w:bookmarkEnd w:id="3725"/>
      <w:bookmarkEnd w:id="3726"/>
      <w:bookmarkEnd w:id="3727"/>
      <w:bookmarkEnd w:id="3728"/>
      <w:bookmarkEnd w:id="3729"/>
      <w:bookmarkEnd w:id="3730"/>
      <w:bookmarkEnd w:id="3731"/>
      <w:bookmarkEnd w:id="3732"/>
      <w:bookmarkEnd w:id="3733"/>
      <w:bookmarkEnd w:id="3734"/>
      <w:bookmarkEnd w:id="3735"/>
      <w:bookmarkEnd w:id="3736"/>
      <w:bookmarkEnd w:id="3737"/>
      <w:bookmarkEnd w:id="3738"/>
      <w:bookmarkEnd w:id="3739"/>
      <w:bookmarkEnd w:id="3740"/>
      <w:bookmarkEnd w:id="3741"/>
      <w:bookmarkEnd w:id="3742"/>
      <w:bookmarkEnd w:id="3743"/>
      <w:bookmarkEnd w:id="3744"/>
      <w:bookmarkEnd w:id="3745"/>
      <w:bookmarkEnd w:id="3746"/>
      <w:bookmarkEnd w:id="3747"/>
      <w:bookmarkEnd w:id="3748"/>
      <w:bookmarkEnd w:id="3749"/>
      <w:bookmarkEnd w:id="3750"/>
      <w:bookmarkEnd w:id="3751"/>
      <w:bookmarkEnd w:id="3752"/>
      <w:bookmarkEnd w:id="3753"/>
      <w:bookmarkEnd w:id="3754"/>
      <w:bookmarkEnd w:id="3755"/>
      <w:bookmarkEnd w:id="3756"/>
      <w:bookmarkEnd w:id="3757"/>
      <w:bookmarkEnd w:id="3758"/>
      <w:bookmarkEnd w:id="3759"/>
      <w:bookmarkEnd w:id="3760"/>
      <w:bookmarkEnd w:id="3761"/>
      <w:bookmarkEnd w:id="3762"/>
      <w:bookmarkEnd w:id="3763"/>
      <w:bookmarkEnd w:id="3764"/>
      <w:bookmarkEnd w:id="3765"/>
      <w:bookmarkEnd w:id="3766"/>
      <w:bookmarkEnd w:id="3767"/>
      <w:bookmarkEnd w:id="3768"/>
      <w:bookmarkEnd w:id="3769"/>
      <w:bookmarkEnd w:id="3770"/>
      <w:bookmarkEnd w:id="3771"/>
      <w:bookmarkEnd w:id="3772"/>
      <w:bookmarkEnd w:id="3773"/>
      <w:bookmarkEnd w:id="3774"/>
      <w:bookmarkEnd w:id="3775"/>
      <w:bookmarkEnd w:id="3776"/>
      <w:bookmarkEnd w:id="3777"/>
      <w:bookmarkEnd w:id="3778"/>
      <w:bookmarkEnd w:id="3779"/>
      <w:bookmarkEnd w:id="3780"/>
      <w:bookmarkEnd w:id="3781"/>
      <w:bookmarkEnd w:id="3782"/>
      <w:bookmarkEnd w:id="3783"/>
      <w:bookmarkEnd w:id="3784"/>
      <w:bookmarkEnd w:id="3785"/>
      <w:bookmarkEnd w:id="3786"/>
      <w:bookmarkEnd w:id="3787"/>
      <w:bookmarkEnd w:id="3788"/>
      <w:bookmarkEnd w:id="3789"/>
      <w:bookmarkEnd w:id="3790"/>
      <w:bookmarkEnd w:id="3791"/>
      <w:bookmarkEnd w:id="3792"/>
      <w:bookmarkEnd w:id="3793"/>
      <w:bookmarkEnd w:id="3794"/>
      <w:bookmarkEnd w:id="3795"/>
      <w:bookmarkEnd w:id="3796"/>
      <w:bookmarkEnd w:id="3797"/>
      <w:bookmarkEnd w:id="3798"/>
      <w:bookmarkEnd w:id="3799"/>
      <w:bookmarkEnd w:id="3800"/>
      <w:bookmarkEnd w:id="3801"/>
      <w:bookmarkEnd w:id="3802"/>
      <w:bookmarkEnd w:id="3803"/>
      <w:bookmarkEnd w:id="3804"/>
      <w:bookmarkEnd w:id="3805"/>
      <w:bookmarkEnd w:id="3806"/>
      <w:bookmarkEnd w:id="3807"/>
      <w:bookmarkEnd w:id="3808"/>
      <w:bookmarkEnd w:id="3809"/>
      <w:bookmarkEnd w:id="3810"/>
      <w:bookmarkEnd w:id="3811"/>
      <w:bookmarkEnd w:id="3812"/>
      <w:bookmarkEnd w:id="3813"/>
      <w:bookmarkEnd w:id="3814"/>
      <w:bookmarkEnd w:id="3815"/>
      <w:bookmarkEnd w:id="3816"/>
      <w:bookmarkEnd w:id="3817"/>
      <w:bookmarkEnd w:id="3818"/>
      <w:bookmarkEnd w:id="3819"/>
      <w:bookmarkEnd w:id="3820"/>
      <w:bookmarkEnd w:id="3821"/>
      <w:bookmarkEnd w:id="3822"/>
      <w:bookmarkEnd w:id="3823"/>
      <w:bookmarkEnd w:id="3824"/>
      <w:bookmarkEnd w:id="3825"/>
      <w:bookmarkEnd w:id="3826"/>
      <w:bookmarkEnd w:id="3827"/>
      <w:bookmarkEnd w:id="3828"/>
      <w:bookmarkEnd w:id="3829"/>
      <w:bookmarkEnd w:id="3830"/>
      <w:bookmarkEnd w:id="3831"/>
      <w:bookmarkEnd w:id="3832"/>
      <w:bookmarkEnd w:id="3833"/>
      <w:bookmarkEnd w:id="3834"/>
      <w:bookmarkEnd w:id="3835"/>
      <w:bookmarkEnd w:id="3836"/>
      <w:bookmarkEnd w:id="3837"/>
      <w:bookmarkEnd w:id="3838"/>
      <w:bookmarkEnd w:id="3839"/>
      <w:bookmarkEnd w:id="3840"/>
      <w:bookmarkEnd w:id="3841"/>
      <w:bookmarkEnd w:id="3842"/>
      <w:bookmarkEnd w:id="3843"/>
      <w:bookmarkEnd w:id="3844"/>
      <w:bookmarkEnd w:id="3845"/>
      <w:bookmarkEnd w:id="3846"/>
      <w:bookmarkEnd w:id="3847"/>
      <w:bookmarkEnd w:id="3848"/>
      <w:bookmarkEnd w:id="3849"/>
      <w:bookmarkEnd w:id="3850"/>
      <w:bookmarkEnd w:id="3851"/>
      <w:bookmarkEnd w:id="3852"/>
      <w:bookmarkEnd w:id="3853"/>
      <w:bookmarkEnd w:id="3854"/>
      <w:bookmarkEnd w:id="3855"/>
      <w:bookmarkEnd w:id="3856"/>
      <w:bookmarkEnd w:id="3857"/>
      <w:bookmarkEnd w:id="3858"/>
      <w:bookmarkEnd w:id="3859"/>
      <w:bookmarkEnd w:id="3860"/>
      <w:bookmarkEnd w:id="3861"/>
      <w:bookmarkEnd w:id="3862"/>
      <w:bookmarkEnd w:id="3863"/>
      <w:bookmarkEnd w:id="3864"/>
      <w:bookmarkEnd w:id="3865"/>
      <w:bookmarkEnd w:id="3866"/>
      <w:bookmarkEnd w:id="3867"/>
      <w:bookmarkEnd w:id="3868"/>
      <w:bookmarkEnd w:id="3869"/>
      <w:bookmarkEnd w:id="3870"/>
      <w:bookmarkEnd w:id="3871"/>
      <w:bookmarkEnd w:id="3872"/>
      <w:bookmarkEnd w:id="3873"/>
      <w:bookmarkEnd w:id="3874"/>
      <w:bookmarkEnd w:id="3875"/>
      <w:bookmarkEnd w:id="3876"/>
      <w:bookmarkEnd w:id="3877"/>
      <w:bookmarkEnd w:id="3878"/>
      <w:bookmarkEnd w:id="3879"/>
      <w:bookmarkEnd w:id="3880"/>
      <w:bookmarkEnd w:id="3881"/>
      <w:bookmarkEnd w:id="3882"/>
      <w:bookmarkEnd w:id="3883"/>
      <w:bookmarkEnd w:id="3884"/>
      <w:bookmarkEnd w:id="3885"/>
      <w:bookmarkEnd w:id="3886"/>
      <w:bookmarkEnd w:id="3887"/>
      <w:bookmarkEnd w:id="3888"/>
      <w:bookmarkEnd w:id="3889"/>
      <w:bookmarkEnd w:id="3890"/>
      <w:bookmarkEnd w:id="3891"/>
      <w:bookmarkEnd w:id="3892"/>
      <w:bookmarkEnd w:id="3893"/>
      <w:bookmarkEnd w:id="3894"/>
      <w:bookmarkEnd w:id="3895"/>
      <w:bookmarkEnd w:id="3896"/>
      <w:bookmarkEnd w:id="3897"/>
      <w:bookmarkEnd w:id="3898"/>
      <w:bookmarkEnd w:id="3899"/>
      <w:bookmarkEnd w:id="3900"/>
      <w:bookmarkEnd w:id="3901"/>
      <w:bookmarkEnd w:id="3902"/>
      <w:bookmarkEnd w:id="3903"/>
      <w:bookmarkEnd w:id="3904"/>
      <w:bookmarkEnd w:id="3905"/>
      <w:bookmarkEnd w:id="3906"/>
      <w:bookmarkEnd w:id="3907"/>
      <w:bookmarkEnd w:id="3908"/>
      <w:bookmarkEnd w:id="3909"/>
      <w:bookmarkEnd w:id="3910"/>
      <w:bookmarkEnd w:id="3911"/>
      <w:bookmarkEnd w:id="3912"/>
      <w:bookmarkEnd w:id="3913"/>
      <w:bookmarkEnd w:id="3914"/>
      <w:bookmarkEnd w:id="3915"/>
      <w:bookmarkEnd w:id="3916"/>
      <w:bookmarkEnd w:id="3917"/>
      <w:bookmarkEnd w:id="3918"/>
      <w:bookmarkEnd w:id="3919"/>
      <w:bookmarkEnd w:id="3920"/>
      <w:bookmarkEnd w:id="3921"/>
      <w:bookmarkEnd w:id="3922"/>
      <w:bookmarkEnd w:id="3923"/>
      <w:bookmarkEnd w:id="3924"/>
      <w:bookmarkEnd w:id="3925"/>
      <w:bookmarkEnd w:id="3926"/>
      <w:bookmarkEnd w:id="3927"/>
      <w:bookmarkEnd w:id="3928"/>
      <w:bookmarkEnd w:id="3929"/>
      <w:bookmarkEnd w:id="3930"/>
      <w:bookmarkEnd w:id="3931"/>
      <w:bookmarkEnd w:id="3932"/>
      <w:bookmarkEnd w:id="3933"/>
      <w:bookmarkEnd w:id="3934"/>
      <w:bookmarkEnd w:id="3935"/>
      <w:bookmarkEnd w:id="3936"/>
      <w:bookmarkEnd w:id="3937"/>
      <w:bookmarkEnd w:id="3938"/>
      <w:bookmarkEnd w:id="3939"/>
      <w:bookmarkEnd w:id="3940"/>
      <w:bookmarkEnd w:id="3941"/>
      <w:bookmarkEnd w:id="3942"/>
      <w:bookmarkEnd w:id="3943"/>
      <w:bookmarkEnd w:id="3944"/>
      <w:bookmarkEnd w:id="3945"/>
      <w:bookmarkEnd w:id="3946"/>
      <w:bookmarkEnd w:id="3947"/>
      <w:bookmarkEnd w:id="3948"/>
      <w:bookmarkEnd w:id="3949"/>
      <w:bookmarkEnd w:id="3950"/>
      <w:bookmarkEnd w:id="3951"/>
      <w:bookmarkEnd w:id="3952"/>
      <w:bookmarkEnd w:id="3953"/>
      <w:bookmarkEnd w:id="3954"/>
      <w:bookmarkEnd w:id="3955"/>
      <w:bookmarkEnd w:id="3956"/>
      <w:bookmarkEnd w:id="3957"/>
      <w:bookmarkEnd w:id="3958"/>
      <w:bookmarkEnd w:id="3959"/>
      <w:bookmarkEnd w:id="3960"/>
      <w:bookmarkEnd w:id="3961"/>
      <w:bookmarkEnd w:id="3962"/>
      <w:bookmarkEnd w:id="3963"/>
      <w:bookmarkEnd w:id="3964"/>
      <w:bookmarkEnd w:id="3965"/>
      <w:bookmarkEnd w:id="3966"/>
      <w:bookmarkEnd w:id="3967"/>
      <w:bookmarkEnd w:id="3968"/>
      <w:bookmarkEnd w:id="3969"/>
      <w:bookmarkEnd w:id="3970"/>
      <w:bookmarkEnd w:id="3971"/>
      <w:bookmarkEnd w:id="3972"/>
      <w:bookmarkEnd w:id="3973"/>
      <w:bookmarkEnd w:id="3974"/>
      <w:bookmarkEnd w:id="3975"/>
      <w:bookmarkEnd w:id="3976"/>
      <w:bookmarkEnd w:id="3977"/>
      <w:bookmarkEnd w:id="3978"/>
      <w:bookmarkEnd w:id="3979"/>
      <w:bookmarkEnd w:id="3980"/>
      <w:bookmarkEnd w:id="3981"/>
      <w:bookmarkEnd w:id="3982"/>
      <w:bookmarkEnd w:id="3983"/>
      <w:bookmarkEnd w:id="3984"/>
      <w:bookmarkEnd w:id="3985"/>
      <w:bookmarkEnd w:id="3986"/>
      <w:bookmarkEnd w:id="3987"/>
      <w:bookmarkEnd w:id="3988"/>
      <w:bookmarkEnd w:id="3989"/>
      <w:bookmarkEnd w:id="3990"/>
      <w:bookmarkEnd w:id="3991"/>
      <w:bookmarkEnd w:id="3992"/>
      <w:bookmarkEnd w:id="3993"/>
      <w:bookmarkEnd w:id="3994"/>
      <w:bookmarkEnd w:id="3995"/>
      <w:bookmarkEnd w:id="3996"/>
      <w:bookmarkEnd w:id="3997"/>
      <w:bookmarkEnd w:id="3998"/>
      <w:bookmarkEnd w:id="3999"/>
      <w:bookmarkEnd w:id="4000"/>
      <w:bookmarkEnd w:id="4001"/>
      <w:bookmarkEnd w:id="4002"/>
      <w:bookmarkEnd w:id="4003"/>
      <w:bookmarkEnd w:id="4004"/>
      <w:bookmarkEnd w:id="4005"/>
      <w:bookmarkEnd w:id="4006"/>
      <w:bookmarkEnd w:id="4007"/>
      <w:bookmarkEnd w:id="4008"/>
      <w:bookmarkEnd w:id="4009"/>
      <w:bookmarkEnd w:id="4010"/>
      <w:bookmarkEnd w:id="4011"/>
      <w:bookmarkEnd w:id="4012"/>
      <w:bookmarkEnd w:id="4013"/>
      <w:bookmarkEnd w:id="4014"/>
      <w:bookmarkEnd w:id="4015"/>
      <w:bookmarkEnd w:id="4016"/>
      <w:bookmarkEnd w:id="4017"/>
      <w:bookmarkEnd w:id="4018"/>
      <w:bookmarkEnd w:id="4019"/>
      <w:bookmarkEnd w:id="4020"/>
      <w:bookmarkEnd w:id="4021"/>
      <w:bookmarkEnd w:id="4022"/>
      <w:bookmarkEnd w:id="4023"/>
      <w:bookmarkEnd w:id="4024"/>
      <w:bookmarkEnd w:id="4025"/>
      <w:bookmarkEnd w:id="4026"/>
      <w:bookmarkEnd w:id="4027"/>
      <w:bookmarkEnd w:id="4028"/>
      <w:bookmarkEnd w:id="4029"/>
      <w:bookmarkEnd w:id="4030"/>
      <w:bookmarkEnd w:id="4031"/>
      <w:bookmarkEnd w:id="4032"/>
      <w:bookmarkEnd w:id="4033"/>
      <w:bookmarkEnd w:id="4034"/>
      <w:bookmarkEnd w:id="4035"/>
      <w:bookmarkEnd w:id="4036"/>
      <w:bookmarkEnd w:id="4037"/>
      <w:bookmarkEnd w:id="4038"/>
      <w:bookmarkEnd w:id="4039"/>
      <w:bookmarkEnd w:id="4040"/>
      <w:bookmarkEnd w:id="4041"/>
      <w:bookmarkEnd w:id="4042"/>
      <w:bookmarkEnd w:id="4043"/>
      <w:bookmarkEnd w:id="4044"/>
      <w:bookmarkEnd w:id="4045"/>
      <w:bookmarkEnd w:id="4046"/>
      <w:bookmarkEnd w:id="4047"/>
      <w:bookmarkEnd w:id="4048"/>
      <w:bookmarkEnd w:id="4049"/>
      <w:bookmarkEnd w:id="4050"/>
      <w:bookmarkEnd w:id="4051"/>
      <w:bookmarkEnd w:id="4052"/>
      <w:bookmarkEnd w:id="4053"/>
      <w:bookmarkEnd w:id="4054"/>
      <w:bookmarkEnd w:id="4055"/>
      <w:bookmarkEnd w:id="4056"/>
      <w:bookmarkEnd w:id="4057"/>
      <w:bookmarkEnd w:id="4058"/>
      <w:r w:rsidRPr="00471012">
        <w:rPr>
          <w:rFonts w:ascii="Myriad Pro" w:hAnsi="Myriad Pro"/>
          <w:sz w:val="28"/>
          <w:szCs w:val="28"/>
        </w:rPr>
        <w:t>АРМ «</w:t>
      </w:r>
      <w:r>
        <w:rPr>
          <w:rFonts w:ascii="Myriad Pro" w:hAnsi="Myriad Pro"/>
          <w:sz w:val="28"/>
          <w:szCs w:val="28"/>
        </w:rPr>
        <w:t>Звітність державного бюджету</w:t>
      </w:r>
      <w:r w:rsidR="009D2163">
        <w:rPr>
          <w:rFonts w:ascii="Myriad Pro" w:hAnsi="Myriad Pro"/>
          <w:sz w:val="28"/>
          <w:szCs w:val="28"/>
        </w:rPr>
        <w:t xml:space="preserve"> </w:t>
      </w:r>
      <w:r w:rsidR="009D2163" w:rsidRPr="003604D9">
        <w:rPr>
          <w:rFonts w:ascii="Myriad Pro" w:hAnsi="Myriad Pro"/>
          <w:sz w:val="28"/>
          <w:szCs w:val="28"/>
        </w:rPr>
        <w:t>(перегляд)</w:t>
      </w:r>
      <w:r w:rsidRPr="003604D9">
        <w:rPr>
          <w:rFonts w:ascii="Myriad Pro" w:hAnsi="Myriad Pro"/>
          <w:sz w:val="28"/>
          <w:szCs w:val="28"/>
        </w:rPr>
        <w:t>»</w:t>
      </w:r>
      <w:bookmarkEnd w:id="4059"/>
    </w:p>
    <w:p w:rsidR="00231714" w:rsidRPr="00BE2CFC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/>
          <w:sz w:val="26"/>
          <w:szCs w:val="26"/>
        </w:rPr>
      </w:pPr>
      <w:bookmarkStart w:id="4061" w:name="_Ref5898337"/>
      <w:bookmarkStart w:id="4062" w:name="_Toc66705005"/>
      <w:r w:rsidRPr="00BE2CFC">
        <w:rPr>
          <w:rFonts w:ascii="Myriad Pro" w:hAnsi="Myriad Pro"/>
          <w:sz w:val="26"/>
          <w:szCs w:val="26"/>
        </w:rPr>
        <w:t>Функція</w:t>
      </w:r>
      <w:r>
        <w:rPr>
          <w:rFonts w:ascii="Myriad Pro" w:hAnsi="Myriad Pro"/>
          <w:sz w:val="26"/>
          <w:szCs w:val="26"/>
        </w:rPr>
        <w:t xml:space="preserve"> «Фінансова звітність установ державного бюджету (перегляд)»</w:t>
      </w:r>
      <w:bookmarkEnd w:id="4061"/>
      <w:bookmarkEnd w:id="4062"/>
      <w:r w:rsidRPr="00BE2CFC">
        <w:rPr>
          <w:rFonts w:ascii="Myriad Pro" w:hAnsi="Myriad Pro"/>
          <w:sz w:val="26"/>
          <w:szCs w:val="26"/>
        </w:rPr>
        <w:t xml:space="preserve"> </w:t>
      </w:r>
    </w:p>
    <w:p w:rsidR="00231714" w:rsidRPr="00BE2CFC" w:rsidRDefault="00231714" w:rsidP="00231714">
      <w:pPr>
        <w:spacing w:after="0"/>
        <w:ind w:firstLine="567"/>
        <w:rPr>
          <w:rFonts w:ascii="Myriad Pro" w:hAnsi="Myriad Pro"/>
          <w:sz w:val="24"/>
          <w:szCs w:val="24"/>
        </w:rPr>
      </w:pPr>
      <w:r w:rsidRPr="00BE2CFC">
        <w:rPr>
          <w:rFonts w:ascii="Myriad Pro" w:hAnsi="Myriad Pro"/>
          <w:sz w:val="24"/>
          <w:szCs w:val="24"/>
        </w:rPr>
        <w:t xml:space="preserve">Функція призначена для перегляду фінансової звітності установ державного бюджету відповідно. Таблична форма функції зображена на </w:t>
      </w:r>
      <w:r w:rsidR="0024459D">
        <w:rPr>
          <w:rFonts w:ascii="Myriad Pro" w:hAnsi="Myriad Pro"/>
          <w:sz w:val="24"/>
          <w:szCs w:val="24"/>
        </w:rPr>
        <w:fldChar w:fldCharType="begin"/>
      </w:r>
      <w:r>
        <w:rPr>
          <w:rFonts w:ascii="Myriad Pro" w:hAnsi="Myriad Pro"/>
          <w:sz w:val="24"/>
          <w:szCs w:val="24"/>
        </w:rPr>
        <w:instrText xml:space="preserve"> REF _Ref5808554 \r \h </w:instrText>
      </w:r>
      <w:r w:rsidR="0024459D">
        <w:rPr>
          <w:rFonts w:ascii="Myriad Pro" w:hAnsi="Myriad Pro"/>
          <w:sz w:val="24"/>
          <w:szCs w:val="24"/>
        </w:rPr>
      </w:r>
      <w:r w:rsidR="0024459D">
        <w:rPr>
          <w:rFonts w:ascii="Myriad Pro" w:hAnsi="Myriad Pro"/>
          <w:sz w:val="24"/>
          <w:szCs w:val="24"/>
        </w:rPr>
        <w:fldChar w:fldCharType="separate"/>
      </w:r>
      <w:r w:rsidR="00D718C8">
        <w:rPr>
          <w:rFonts w:ascii="Myriad Pro" w:hAnsi="Myriad Pro"/>
          <w:sz w:val="24"/>
          <w:szCs w:val="24"/>
        </w:rPr>
        <w:t>Рис. 1.80</w:t>
      </w:r>
      <w:r w:rsidR="0024459D">
        <w:rPr>
          <w:rFonts w:ascii="Myriad Pro" w:hAnsi="Myriad Pro"/>
          <w:sz w:val="24"/>
          <w:szCs w:val="24"/>
        </w:rPr>
        <w:fldChar w:fldCharType="end"/>
      </w:r>
      <w:r w:rsidRPr="00BE2CFC">
        <w:rPr>
          <w:rFonts w:ascii="Myriad Pro" w:hAnsi="Myriad Pro"/>
          <w:sz w:val="24"/>
          <w:szCs w:val="24"/>
        </w:rPr>
        <w:t>.</w:t>
      </w:r>
    </w:p>
    <w:p w:rsidR="00231714" w:rsidRDefault="00231714" w:rsidP="00231714">
      <w:pPr>
        <w:spacing w:after="0"/>
        <w:ind w:firstLine="567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Необхідно виконати пошук звітів за параметрами: </w:t>
      </w:r>
    </w:p>
    <w:p w:rsidR="00231714" w:rsidRDefault="00231714" w:rsidP="00231714">
      <w:pPr>
        <w:pStyle w:val="a8"/>
        <w:numPr>
          <w:ilvl w:val="0"/>
          <w:numId w:val="38"/>
        </w:numPr>
        <w:spacing w:after="0"/>
        <w:rPr>
          <w:rFonts w:ascii="Myriad Pro" w:hAnsi="Myriad Pro"/>
          <w:sz w:val="24"/>
          <w:szCs w:val="24"/>
        </w:rPr>
      </w:pPr>
      <w:r w:rsidRPr="00493422">
        <w:rPr>
          <w:rFonts w:ascii="Myriad Pro" w:hAnsi="Myriad Pro"/>
          <w:sz w:val="24"/>
          <w:szCs w:val="24"/>
        </w:rPr>
        <w:t>Дата</w:t>
      </w:r>
      <w:r>
        <w:rPr>
          <w:rFonts w:ascii="Myriad Pro" w:hAnsi="Myriad Pro"/>
          <w:sz w:val="24"/>
          <w:szCs w:val="24"/>
        </w:rPr>
        <w:t xml:space="preserve"> звіту</w:t>
      </w:r>
    </w:p>
    <w:p w:rsidR="00231714" w:rsidRPr="002619DA" w:rsidRDefault="00231714" w:rsidP="00231714">
      <w:pPr>
        <w:pStyle w:val="a8"/>
        <w:numPr>
          <w:ilvl w:val="0"/>
          <w:numId w:val="36"/>
        </w:numPr>
        <w:spacing w:after="0"/>
        <w:rPr>
          <w:rFonts w:ascii="Myriad Pro" w:hAnsi="Myriad Pro"/>
          <w:sz w:val="24"/>
          <w:szCs w:val="24"/>
        </w:rPr>
      </w:pPr>
      <w:r w:rsidRPr="002619DA">
        <w:rPr>
          <w:rFonts w:ascii="Myriad Pro" w:hAnsi="Myriad Pro"/>
          <w:sz w:val="24"/>
          <w:szCs w:val="24"/>
        </w:rPr>
        <w:t>По</w:t>
      </w:r>
      <w:r>
        <w:rPr>
          <w:rFonts w:ascii="Myriad Pro" w:hAnsi="Myriad Pro"/>
          <w:sz w:val="24"/>
          <w:szCs w:val="24"/>
        </w:rPr>
        <w:t xml:space="preserve">казати всі </w:t>
      </w:r>
    </w:p>
    <w:p w:rsidR="00231714" w:rsidRPr="002619DA" w:rsidRDefault="00231714" w:rsidP="00231714">
      <w:pPr>
        <w:pStyle w:val="a8"/>
        <w:numPr>
          <w:ilvl w:val="0"/>
          <w:numId w:val="36"/>
        </w:numPr>
        <w:rPr>
          <w:rFonts w:ascii="Myriad Pro" w:hAnsi="Myriad Pro"/>
          <w:sz w:val="24"/>
          <w:szCs w:val="24"/>
        </w:rPr>
      </w:pPr>
      <w:r w:rsidRPr="002619DA">
        <w:rPr>
          <w:rFonts w:ascii="Myriad Pro" w:hAnsi="Myriad Pro"/>
          <w:sz w:val="24"/>
          <w:szCs w:val="24"/>
        </w:rPr>
        <w:t>Установи взяті на облік</w:t>
      </w:r>
      <w:r>
        <w:rPr>
          <w:rFonts w:ascii="Myriad Pro" w:hAnsi="Myriad Pro"/>
          <w:sz w:val="24"/>
          <w:szCs w:val="24"/>
        </w:rPr>
        <w:t>;</w:t>
      </w:r>
    </w:p>
    <w:p w:rsidR="00231714" w:rsidRPr="00BE2CFC" w:rsidRDefault="00231714" w:rsidP="00231714">
      <w:pPr>
        <w:pStyle w:val="a8"/>
        <w:numPr>
          <w:ilvl w:val="0"/>
          <w:numId w:val="36"/>
        </w:numPr>
        <w:rPr>
          <w:rFonts w:ascii="Myriad Pro" w:hAnsi="Myriad Pro"/>
          <w:sz w:val="24"/>
          <w:szCs w:val="24"/>
          <w:lang w:val="ru-RU"/>
        </w:rPr>
      </w:pPr>
      <w:r w:rsidRPr="005867A2">
        <w:rPr>
          <w:rFonts w:ascii="Myriad Pro" w:hAnsi="Myriad Pro"/>
          <w:sz w:val="24"/>
          <w:szCs w:val="24"/>
        </w:rPr>
        <w:t>Пошук за ЄДРПОУ;</w:t>
      </w:r>
    </w:p>
    <w:p w:rsidR="00231714" w:rsidRDefault="00231714" w:rsidP="00231714">
      <w:r w:rsidRPr="00DD2F27">
        <w:rPr>
          <w:noProof/>
          <w:lang w:val="ru-RU" w:eastAsia="ru-RU"/>
        </w:rPr>
        <w:drawing>
          <wp:inline distT="0" distB="0" distL="0" distR="0">
            <wp:extent cx="5938489" cy="3200400"/>
            <wp:effectExtent l="0" t="0" r="0" b="0"/>
            <wp:docPr id="642" name="Рисунок 642" descr="D:\SVN_NEW6\SVNDOC\Modules Manual\E_KAZNA - АС Є-КАЗНА\E_ZVIT - АС Е-ЗВІТНІСТЬ (Система подання електронної звітності)\PICS\Screenshot_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SVN_NEW6\SVNDOC\Modules Manual\E_KAZNA - АС Є-КАЗНА\E_ZVIT - АС Е-ЗВІТНІСТЬ (Система подання електронної звітності)\PICS\Screenshot_188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054" cy="3206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firstLine="708"/>
        <w:rPr>
          <w:rFonts w:ascii="Myriad Pro" w:hAnsi="Myriad Pro"/>
          <w:bCs w:val="0"/>
          <w:sz w:val="22"/>
          <w:szCs w:val="22"/>
        </w:rPr>
      </w:pPr>
      <w:bookmarkStart w:id="4063" w:name="_Ref5808554"/>
      <w:r>
        <w:rPr>
          <w:rFonts w:ascii="Myriad Pro" w:hAnsi="Myriad Pro"/>
          <w:bCs w:val="0"/>
          <w:sz w:val="22"/>
          <w:szCs w:val="22"/>
        </w:rPr>
        <w:t>Функція «Фінансова звітність установ державного бюджету (перегляд)»</w:t>
      </w:r>
      <w:bookmarkEnd w:id="4063"/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Pr="00BE2CFC" w:rsidRDefault="00231714" w:rsidP="00231714">
      <w:pPr>
        <w:rPr>
          <w:rFonts w:ascii="Myriad Pro" w:hAnsi="Myriad Pro"/>
          <w:sz w:val="24"/>
          <w:szCs w:val="24"/>
        </w:rPr>
      </w:pPr>
      <w:r w:rsidRPr="00BE2CFC">
        <w:rPr>
          <w:rFonts w:ascii="Myriad Pro" w:hAnsi="Myriad Pro"/>
          <w:sz w:val="24"/>
          <w:szCs w:val="24"/>
        </w:rPr>
        <w:t xml:space="preserve">Після </w:t>
      </w:r>
      <w:r>
        <w:rPr>
          <w:rFonts w:ascii="Myriad Pro" w:hAnsi="Myriad Pro"/>
          <w:sz w:val="24"/>
          <w:szCs w:val="24"/>
        </w:rPr>
        <w:t xml:space="preserve">чого </w:t>
      </w:r>
      <w:r w:rsidRPr="00BE2CFC">
        <w:rPr>
          <w:rFonts w:ascii="Myriad Pro" w:hAnsi="Myriad Pro"/>
          <w:sz w:val="24"/>
          <w:szCs w:val="24"/>
        </w:rPr>
        <w:t xml:space="preserve">двічі клікнути на обраній посилці зі звітами. </w:t>
      </w:r>
    </w:p>
    <w:p w:rsidR="00231714" w:rsidRDefault="00231714" w:rsidP="00231714">
      <w:r w:rsidRPr="00DD2F27">
        <w:rPr>
          <w:noProof/>
          <w:lang w:val="ru-RU" w:eastAsia="ru-RU"/>
        </w:rPr>
        <w:lastRenderedPageBreak/>
        <w:drawing>
          <wp:inline distT="0" distB="0" distL="0" distR="0">
            <wp:extent cx="5939526" cy="1892595"/>
            <wp:effectExtent l="0" t="0" r="0" b="0"/>
            <wp:docPr id="643" name="Рисунок 643" descr="D:\SVN_NEW6\SVNDOC\Modules Manual\E_KAZNA - АС Є-КАЗНА\E_ZVIT - АС Е-ЗВІТНІСТЬ (Система подання електронної звітності)\PICS\Screenshot_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SVN_NEW6\SVNDOC\Modules Manual\E_KAZNA - АС Є-КАЗНА\E_ZVIT - АС Е-ЗВІТНІСТЬ (Система подання електронної звітності)\PICS\Screenshot_189.pn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575" cy="1897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Перехід до звітних форм </w:t>
      </w:r>
    </w:p>
    <w:p w:rsidR="00231714" w:rsidRDefault="00231714" w:rsidP="00231714"/>
    <w:p w:rsidR="00231714" w:rsidRPr="00BE2CFC" w:rsidRDefault="00231714" w:rsidP="00231714">
      <w:pPr>
        <w:rPr>
          <w:rFonts w:ascii="Myriad Pro" w:hAnsi="Myriad Pro"/>
          <w:sz w:val="24"/>
          <w:szCs w:val="24"/>
        </w:rPr>
      </w:pPr>
      <w:r w:rsidRPr="00BE2CFC">
        <w:rPr>
          <w:rFonts w:ascii="Myriad Pro" w:hAnsi="Myriad Pro"/>
          <w:sz w:val="24"/>
          <w:szCs w:val="24"/>
        </w:rPr>
        <w:t>Буде відображено звіти в посилці.</w:t>
      </w:r>
      <w:r>
        <w:rPr>
          <w:rFonts w:ascii="Myriad Pro" w:hAnsi="Myriad Pro"/>
          <w:sz w:val="24"/>
          <w:szCs w:val="24"/>
        </w:rPr>
        <w:t xml:space="preserve"> </w:t>
      </w:r>
      <w:r w:rsidRPr="00BE2CFC">
        <w:rPr>
          <w:rFonts w:ascii="Myriad Pro" w:hAnsi="Myriad Pro"/>
          <w:sz w:val="24"/>
          <w:szCs w:val="24"/>
        </w:rPr>
        <w:t xml:space="preserve">Для детального перегляду </w:t>
      </w:r>
      <w:r>
        <w:rPr>
          <w:rFonts w:ascii="Myriad Pro" w:hAnsi="Myriad Pro"/>
          <w:sz w:val="24"/>
          <w:szCs w:val="24"/>
        </w:rPr>
        <w:t xml:space="preserve">форми </w:t>
      </w:r>
      <w:r w:rsidRPr="00BE2CFC">
        <w:rPr>
          <w:rFonts w:ascii="Myriad Pro" w:hAnsi="Myriad Pro"/>
          <w:sz w:val="24"/>
          <w:szCs w:val="24"/>
        </w:rPr>
        <w:t xml:space="preserve">звіту потрібно двічі клікнути на обраному звіті.  </w:t>
      </w:r>
    </w:p>
    <w:p w:rsidR="00231714" w:rsidRDefault="00231714" w:rsidP="00231714">
      <w:r w:rsidRPr="00DD2F27">
        <w:rPr>
          <w:noProof/>
          <w:lang w:val="ru-RU" w:eastAsia="ru-RU"/>
        </w:rPr>
        <w:drawing>
          <wp:inline distT="0" distB="0" distL="0" distR="0">
            <wp:extent cx="5939137" cy="1360968"/>
            <wp:effectExtent l="0" t="0" r="0" b="0"/>
            <wp:docPr id="644" name="Рисунок 644" descr="D:\SVN_NEW6\SVNDOC\Modules Manual\E_KAZNA - АС Є-КАЗНА\E_ZVIT - АС Е-ЗВІТНІСТЬ (Система подання електронної звітності)\PICS\Screenshot_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SVN_NEW6\SVNDOC\Modules Manual\E_KAZNA - АС Є-КАЗНА\E_ZVIT - АС Е-ЗВІТНІСТЬ (Система подання електронної звітності)\PICS\Screenshot_190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110" cy="1363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Відкриття форми звіту </w:t>
      </w:r>
    </w:p>
    <w:p w:rsidR="00231714" w:rsidRDefault="00231714" w:rsidP="00231714"/>
    <w:p w:rsidR="00231714" w:rsidRDefault="00231714" w:rsidP="00231714">
      <w:r>
        <w:rPr>
          <w:rFonts w:ascii="Myriad Pro" w:hAnsi="Myriad Pro"/>
          <w:sz w:val="24"/>
          <w:szCs w:val="24"/>
        </w:rPr>
        <w:t>В результаті в</w:t>
      </w:r>
      <w:r w:rsidRPr="00BE2CFC">
        <w:rPr>
          <w:rFonts w:ascii="Myriad Pro" w:hAnsi="Myriad Pro"/>
          <w:sz w:val="24"/>
          <w:szCs w:val="24"/>
        </w:rPr>
        <w:t>ідкриється форма звіту</w:t>
      </w:r>
      <w:r>
        <w:t>.</w:t>
      </w:r>
    </w:p>
    <w:p w:rsidR="00231714" w:rsidRDefault="00231714" w:rsidP="00231714">
      <w:r w:rsidRPr="00DD2F27">
        <w:rPr>
          <w:noProof/>
          <w:lang w:val="ru-RU" w:eastAsia="ru-RU"/>
        </w:rPr>
        <w:drawing>
          <wp:inline distT="0" distB="0" distL="0" distR="0">
            <wp:extent cx="5940170" cy="3812875"/>
            <wp:effectExtent l="0" t="0" r="0" b="0"/>
            <wp:docPr id="645" name="Рисунок 645" descr="D:\SVN_NEW6\SVNDOC\Modules Manual\E_KAZNA - АС Є-КАЗНА\E_ZVIT - АС Е-ЗВІТНІСТЬ (Система подання електронної звітності)\PICS\Screenshot_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SVN_NEW6\SVNDOC\Modules Manual\E_KAZNA - АС Є-КАЗНА\E_ZVIT - АС Е-ЗВІТНІСТЬ (Система подання електронної звітності)\PICS\Screenshot_191.pn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012" cy="3814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>Форма звіту</w:t>
      </w:r>
    </w:p>
    <w:p w:rsidR="00231714" w:rsidRPr="003604D9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u w:val="single"/>
        </w:rPr>
      </w:pPr>
      <w:bookmarkStart w:id="4064" w:name="_Toc66705006"/>
      <w:r w:rsidRPr="00471012">
        <w:rPr>
          <w:rFonts w:ascii="Myriad Pro" w:hAnsi="Myriad Pro"/>
          <w:sz w:val="28"/>
          <w:szCs w:val="28"/>
        </w:rPr>
        <w:lastRenderedPageBreak/>
        <w:t>АРМ «</w:t>
      </w:r>
      <w:r>
        <w:rPr>
          <w:rFonts w:ascii="Myriad Pro" w:hAnsi="Myriad Pro"/>
          <w:sz w:val="28"/>
          <w:szCs w:val="28"/>
        </w:rPr>
        <w:t>Звітність місцевого бюджету</w:t>
      </w:r>
      <w:r w:rsidR="009D2163">
        <w:rPr>
          <w:rFonts w:ascii="Myriad Pro" w:hAnsi="Myriad Pro"/>
          <w:sz w:val="28"/>
          <w:szCs w:val="28"/>
        </w:rPr>
        <w:t xml:space="preserve"> </w:t>
      </w:r>
      <w:r w:rsidR="009D2163" w:rsidRPr="003604D9">
        <w:rPr>
          <w:rFonts w:ascii="Myriad Pro" w:hAnsi="Myriad Pro"/>
          <w:sz w:val="28"/>
          <w:szCs w:val="28"/>
        </w:rPr>
        <w:t>(перегляд)</w:t>
      </w:r>
      <w:r w:rsidRPr="003604D9">
        <w:rPr>
          <w:rFonts w:ascii="Myriad Pro" w:hAnsi="Myriad Pro"/>
          <w:sz w:val="28"/>
          <w:szCs w:val="28"/>
        </w:rPr>
        <w:t>»</w:t>
      </w:r>
      <w:bookmarkEnd w:id="4064"/>
      <w:r w:rsidRPr="003604D9">
        <w:rPr>
          <w:rFonts w:ascii="Myriad Pro" w:hAnsi="Myriad Pro"/>
          <w:sz w:val="28"/>
          <w:szCs w:val="28"/>
        </w:rPr>
        <w:t xml:space="preserve">  </w:t>
      </w:r>
    </w:p>
    <w:p w:rsidR="00231714" w:rsidRPr="00493422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/>
          <w:sz w:val="28"/>
          <w:szCs w:val="28"/>
        </w:rPr>
      </w:pPr>
      <w:bookmarkStart w:id="4065" w:name="_Toc66705007"/>
      <w:r>
        <w:rPr>
          <w:rFonts w:ascii="Myriad Pro" w:hAnsi="Myriad Pro"/>
          <w:sz w:val="26"/>
          <w:szCs w:val="26"/>
        </w:rPr>
        <w:t>Функція «</w:t>
      </w:r>
      <w:r w:rsidRPr="00493422">
        <w:rPr>
          <w:rFonts w:ascii="Myriad Pro" w:hAnsi="Myriad Pro"/>
          <w:sz w:val="26"/>
          <w:szCs w:val="26"/>
        </w:rPr>
        <w:t xml:space="preserve">Фінансова звітність установ </w:t>
      </w:r>
      <w:r>
        <w:rPr>
          <w:rFonts w:ascii="Myriad Pro" w:hAnsi="Myriad Pro"/>
          <w:sz w:val="26"/>
          <w:szCs w:val="26"/>
        </w:rPr>
        <w:t xml:space="preserve">місцевого </w:t>
      </w:r>
      <w:r w:rsidRPr="00493422">
        <w:rPr>
          <w:rFonts w:ascii="Myriad Pro" w:hAnsi="Myriad Pro"/>
          <w:sz w:val="26"/>
          <w:szCs w:val="26"/>
        </w:rPr>
        <w:t>бюджету</w:t>
      </w:r>
      <w:r>
        <w:rPr>
          <w:rFonts w:ascii="Myriad Pro" w:hAnsi="Myriad Pro"/>
          <w:sz w:val="26"/>
          <w:szCs w:val="26"/>
        </w:rPr>
        <w:t xml:space="preserve"> (перегляд)»</w:t>
      </w:r>
      <w:bookmarkEnd w:id="4065"/>
    </w:p>
    <w:p w:rsidR="00231714" w:rsidRDefault="00231714" w:rsidP="00231714">
      <w:pPr>
        <w:spacing w:before="240" w:after="0"/>
        <w:ind w:firstLine="567"/>
        <w:jc w:val="both"/>
        <w:rPr>
          <w:rFonts w:ascii="Myriad Pro" w:hAnsi="Myriad Pro"/>
          <w:sz w:val="24"/>
          <w:szCs w:val="24"/>
        </w:rPr>
      </w:pPr>
      <w:r w:rsidRPr="00BE2CFC">
        <w:rPr>
          <w:rFonts w:ascii="Myriad Pro" w:hAnsi="Myriad Pro"/>
          <w:sz w:val="24"/>
          <w:szCs w:val="24"/>
        </w:rPr>
        <w:t xml:space="preserve">Функція призначена для перегляду фінансової звітності установ </w:t>
      </w:r>
      <w:r>
        <w:rPr>
          <w:rFonts w:ascii="Myriad Pro" w:hAnsi="Myriad Pro"/>
          <w:sz w:val="24"/>
          <w:szCs w:val="24"/>
        </w:rPr>
        <w:t>місцевого</w:t>
      </w:r>
      <w:r w:rsidRPr="00BE2CFC">
        <w:rPr>
          <w:rFonts w:ascii="Myriad Pro" w:hAnsi="Myriad Pro"/>
          <w:sz w:val="24"/>
          <w:szCs w:val="24"/>
        </w:rPr>
        <w:t xml:space="preserve"> бюджету відповідно. Таблична форма функції зображена на </w:t>
      </w:r>
      <w:r w:rsidR="0024459D">
        <w:rPr>
          <w:rFonts w:ascii="Myriad Pro" w:hAnsi="Myriad Pro"/>
          <w:sz w:val="24"/>
          <w:szCs w:val="24"/>
        </w:rPr>
        <w:fldChar w:fldCharType="begin"/>
      </w:r>
      <w:r>
        <w:rPr>
          <w:rFonts w:ascii="Myriad Pro" w:hAnsi="Myriad Pro"/>
          <w:sz w:val="24"/>
          <w:szCs w:val="24"/>
        </w:rPr>
        <w:instrText xml:space="preserve"> REF _Ref5885713 \r \h </w:instrText>
      </w:r>
      <w:r w:rsidR="0024459D">
        <w:rPr>
          <w:rFonts w:ascii="Myriad Pro" w:hAnsi="Myriad Pro"/>
          <w:sz w:val="24"/>
          <w:szCs w:val="24"/>
        </w:rPr>
      </w:r>
      <w:r w:rsidR="0024459D">
        <w:rPr>
          <w:rFonts w:ascii="Myriad Pro" w:hAnsi="Myriad Pro"/>
          <w:sz w:val="24"/>
          <w:szCs w:val="24"/>
        </w:rPr>
        <w:fldChar w:fldCharType="separate"/>
      </w:r>
      <w:r w:rsidR="00790C63">
        <w:rPr>
          <w:rFonts w:ascii="Myriad Pro" w:hAnsi="Myriad Pro"/>
          <w:sz w:val="24"/>
          <w:szCs w:val="24"/>
        </w:rPr>
        <w:t>Рис. 1.84</w:t>
      </w:r>
      <w:r w:rsidR="0024459D">
        <w:rPr>
          <w:rFonts w:ascii="Myriad Pro" w:hAnsi="Myriad Pro"/>
          <w:sz w:val="24"/>
          <w:szCs w:val="24"/>
        </w:rPr>
        <w:fldChar w:fldCharType="end"/>
      </w:r>
      <w:r>
        <w:rPr>
          <w:rFonts w:ascii="Myriad Pro" w:hAnsi="Myriad Pro"/>
          <w:sz w:val="24"/>
          <w:szCs w:val="24"/>
        </w:rPr>
        <w:t>.</w:t>
      </w:r>
    </w:p>
    <w:p w:rsidR="00231714" w:rsidRDefault="00231714" w:rsidP="00231714">
      <w:pPr>
        <w:spacing w:after="0" w:line="240" w:lineRule="auto"/>
        <w:ind w:firstLine="567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Пошук та перегляд звітних форм виконується аналогічно вищеописаному алгоритму в п.</w:t>
      </w:r>
      <w:r w:rsidR="00790C63" w:rsidRPr="00790C63">
        <w:rPr>
          <w:rFonts w:ascii="Myriad Pro" w:hAnsi="Myriad Pro"/>
          <w:sz w:val="24"/>
          <w:szCs w:val="24"/>
        </w:rPr>
        <w:t>8</w:t>
      </w:r>
      <w:r w:rsidRPr="00790C63">
        <w:rPr>
          <w:rFonts w:ascii="Myriad Pro" w:hAnsi="Myriad Pro"/>
          <w:sz w:val="24"/>
          <w:szCs w:val="24"/>
        </w:rPr>
        <w:t>.</w:t>
      </w:r>
      <w:r w:rsidR="00790C63" w:rsidRPr="00790C63">
        <w:rPr>
          <w:rFonts w:ascii="Myriad Pro" w:hAnsi="Myriad Pro"/>
          <w:sz w:val="24"/>
          <w:szCs w:val="24"/>
        </w:rPr>
        <w:t>5</w:t>
      </w:r>
      <w:r w:rsidRPr="00790C63">
        <w:rPr>
          <w:rFonts w:ascii="Myriad Pro" w:hAnsi="Myriad Pro"/>
          <w:sz w:val="24"/>
          <w:szCs w:val="24"/>
        </w:rPr>
        <w:t>.1.</w:t>
      </w:r>
    </w:p>
    <w:p w:rsidR="00231714" w:rsidRDefault="00231714" w:rsidP="00231714">
      <w:pPr>
        <w:spacing w:after="0" w:line="240" w:lineRule="auto"/>
        <w:ind w:firstLine="567"/>
        <w:jc w:val="both"/>
        <w:rPr>
          <w:rFonts w:ascii="Myriad Pro" w:hAnsi="Myriad Pro"/>
          <w:sz w:val="24"/>
          <w:szCs w:val="24"/>
        </w:rPr>
      </w:pPr>
    </w:p>
    <w:p w:rsidR="00231714" w:rsidRDefault="00231714" w:rsidP="00231714">
      <w:r w:rsidRPr="00D80B03">
        <w:rPr>
          <w:noProof/>
          <w:lang w:val="ru-RU" w:eastAsia="ru-RU"/>
        </w:rPr>
        <w:drawing>
          <wp:inline distT="0" distB="0" distL="0" distR="0">
            <wp:extent cx="5938520" cy="3668233"/>
            <wp:effectExtent l="0" t="0" r="0" b="0"/>
            <wp:docPr id="646" name="Рисунок 646" descr="D:\SVN_NEW6\SVNDOC\Modules Manual\E_KAZNA - АС Є-КАЗНА\E_ZVIT - АС Е-ЗВІТНІСТЬ (Система подання електронної звітності)\PICS\Screenshot_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SVN_NEW6\SVNDOC\Modules Manual\E_KAZNA - АС Є-КАЗНА\E_ZVIT - АС Е-ЗВІТНІСТЬ (Система подання електронної звітності)\PICS\Screenshot_192.pn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460" cy="3682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firstLine="708"/>
        <w:rPr>
          <w:rFonts w:ascii="Myriad Pro" w:hAnsi="Myriad Pro"/>
          <w:bCs w:val="0"/>
          <w:sz w:val="22"/>
          <w:szCs w:val="22"/>
        </w:rPr>
      </w:pPr>
      <w:bookmarkStart w:id="4066" w:name="_Ref5885713"/>
      <w:r>
        <w:rPr>
          <w:rFonts w:ascii="Myriad Pro" w:hAnsi="Myriad Pro"/>
          <w:bCs w:val="0"/>
          <w:sz w:val="22"/>
          <w:szCs w:val="22"/>
        </w:rPr>
        <w:t>Функція «Фінансова звітність установ місцевого бюджету (перегляд)»</w:t>
      </w:r>
      <w:bookmarkEnd w:id="4066"/>
    </w:p>
    <w:p w:rsidR="00231714" w:rsidRDefault="00231714" w:rsidP="00231714">
      <w:pPr>
        <w:pStyle w:val="ab"/>
        <w:ind w:left="1134"/>
        <w:rPr>
          <w:rFonts w:ascii="Myriad Pro" w:hAnsi="Myriad Pro"/>
          <w:bCs w:val="0"/>
          <w:sz w:val="22"/>
          <w:szCs w:val="22"/>
        </w:rPr>
      </w:pPr>
    </w:p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Pr="00471012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color w:val="FF0000"/>
          <w:u w:val="single"/>
        </w:rPr>
      </w:pPr>
      <w:bookmarkStart w:id="4067" w:name="_Toc66705008"/>
      <w:r w:rsidRPr="00471012">
        <w:rPr>
          <w:rFonts w:ascii="Myriad Pro" w:hAnsi="Myriad Pro"/>
          <w:sz w:val="28"/>
          <w:szCs w:val="28"/>
        </w:rPr>
        <w:lastRenderedPageBreak/>
        <w:t>АРМ «</w:t>
      </w:r>
      <w:r>
        <w:rPr>
          <w:rFonts w:ascii="Myriad Pro" w:hAnsi="Myriad Pro"/>
          <w:sz w:val="28"/>
          <w:szCs w:val="28"/>
        </w:rPr>
        <w:t>Звітність фондів</w:t>
      </w:r>
      <w:r w:rsidR="008A7B48">
        <w:rPr>
          <w:rFonts w:ascii="Myriad Pro" w:hAnsi="Myriad Pro"/>
          <w:sz w:val="28"/>
          <w:szCs w:val="28"/>
        </w:rPr>
        <w:t xml:space="preserve"> </w:t>
      </w:r>
      <w:r w:rsidR="008A7B48" w:rsidRPr="003604D9">
        <w:rPr>
          <w:rFonts w:ascii="Myriad Pro" w:hAnsi="Myriad Pro"/>
          <w:sz w:val="28"/>
          <w:szCs w:val="28"/>
        </w:rPr>
        <w:t>(перегляд)</w:t>
      </w:r>
      <w:r w:rsidRPr="003604D9">
        <w:rPr>
          <w:rFonts w:ascii="Myriad Pro" w:hAnsi="Myriad Pro"/>
          <w:sz w:val="28"/>
          <w:szCs w:val="28"/>
        </w:rPr>
        <w:t>»</w:t>
      </w:r>
      <w:bookmarkEnd w:id="4067"/>
      <w:r w:rsidRPr="003604D9">
        <w:rPr>
          <w:color w:val="FF0000"/>
          <w:u w:val="single"/>
        </w:rPr>
        <w:t xml:space="preserve">  </w:t>
      </w:r>
    </w:p>
    <w:p w:rsidR="00231714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/>
          <w:sz w:val="26"/>
          <w:szCs w:val="26"/>
        </w:rPr>
      </w:pPr>
      <w:bookmarkStart w:id="4068" w:name="_Ref5885698"/>
      <w:bookmarkStart w:id="4069" w:name="_Toc66705009"/>
      <w:r>
        <w:rPr>
          <w:rFonts w:ascii="Myriad Pro" w:hAnsi="Myriad Pro"/>
          <w:sz w:val="26"/>
          <w:szCs w:val="26"/>
        </w:rPr>
        <w:t>Функція «</w:t>
      </w:r>
      <w:r w:rsidRPr="00493422">
        <w:rPr>
          <w:rFonts w:ascii="Myriad Pro" w:hAnsi="Myriad Pro"/>
          <w:sz w:val="26"/>
          <w:szCs w:val="26"/>
        </w:rPr>
        <w:t xml:space="preserve">Фінансова звітність </w:t>
      </w:r>
      <w:r>
        <w:rPr>
          <w:rFonts w:ascii="Myriad Pro" w:hAnsi="Myriad Pro"/>
          <w:sz w:val="26"/>
          <w:szCs w:val="26"/>
        </w:rPr>
        <w:t>фондів (перегляд)»</w:t>
      </w:r>
      <w:bookmarkEnd w:id="4068"/>
      <w:bookmarkEnd w:id="4069"/>
      <w:r>
        <w:rPr>
          <w:rFonts w:ascii="Myriad Pro" w:hAnsi="Myriad Pro"/>
          <w:sz w:val="26"/>
          <w:szCs w:val="26"/>
        </w:rPr>
        <w:t xml:space="preserve"> </w:t>
      </w:r>
    </w:p>
    <w:p w:rsidR="00231714" w:rsidRPr="00BE2CFC" w:rsidRDefault="00231714" w:rsidP="00231714">
      <w:pPr>
        <w:spacing w:before="240" w:after="0"/>
        <w:ind w:firstLine="567"/>
        <w:jc w:val="both"/>
        <w:rPr>
          <w:rFonts w:ascii="Myriad Pro" w:hAnsi="Myriad Pro"/>
          <w:sz w:val="24"/>
          <w:szCs w:val="24"/>
        </w:rPr>
      </w:pPr>
      <w:r w:rsidRPr="00BE2CFC">
        <w:rPr>
          <w:rFonts w:ascii="Myriad Pro" w:hAnsi="Myriad Pro"/>
          <w:sz w:val="24"/>
          <w:szCs w:val="24"/>
        </w:rPr>
        <w:t xml:space="preserve">Функція призначена для перегляду фінансової звітності установ </w:t>
      </w:r>
      <w:r w:rsidRPr="008A7B48">
        <w:rPr>
          <w:rFonts w:ascii="Myriad Pro" w:hAnsi="Myriad Pro"/>
          <w:strike/>
          <w:sz w:val="24"/>
          <w:szCs w:val="24"/>
        </w:rPr>
        <w:t>місцевого бюджету</w:t>
      </w:r>
      <w:r w:rsidRPr="00BE2CFC">
        <w:rPr>
          <w:rFonts w:ascii="Myriad Pro" w:hAnsi="Myriad Pro"/>
          <w:sz w:val="24"/>
          <w:szCs w:val="24"/>
        </w:rPr>
        <w:t xml:space="preserve"> </w:t>
      </w:r>
      <w:r w:rsidR="008A7B48" w:rsidRPr="003604D9">
        <w:rPr>
          <w:rFonts w:ascii="Myriad Pro" w:hAnsi="Myriad Pro"/>
          <w:sz w:val="24"/>
          <w:szCs w:val="24"/>
        </w:rPr>
        <w:t xml:space="preserve">фондів </w:t>
      </w:r>
      <w:r w:rsidRPr="003604D9">
        <w:rPr>
          <w:rFonts w:ascii="Myriad Pro" w:hAnsi="Myriad Pro"/>
          <w:sz w:val="24"/>
          <w:szCs w:val="24"/>
        </w:rPr>
        <w:t>в</w:t>
      </w:r>
      <w:r w:rsidRPr="00BE2CFC">
        <w:rPr>
          <w:rFonts w:ascii="Myriad Pro" w:hAnsi="Myriad Pro"/>
          <w:sz w:val="24"/>
          <w:szCs w:val="24"/>
        </w:rPr>
        <w:t xml:space="preserve">ідповідно. Таблична форма функції зображена на </w:t>
      </w:r>
      <w:r w:rsidR="0024459D">
        <w:rPr>
          <w:rFonts w:ascii="Myriad Pro" w:hAnsi="Myriad Pro"/>
          <w:sz w:val="24"/>
          <w:szCs w:val="24"/>
        </w:rPr>
        <w:fldChar w:fldCharType="begin"/>
      </w:r>
      <w:r>
        <w:rPr>
          <w:rFonts w:ascii="Myriad Pro" w:hAnsi="Myriad Pro"/>
          <w:sz w:val="24"/>
          <w:szCs w:val="24"/>
        </w:rPr>
        <w:instrText xml:space="preserve"> REF _Ref5885753 \r \h </w:instrText>
      </w:r>
      <w:r w:rsidR="0024459D">
        <w:rPr>
          <w:rFonts w:ascii="Myriad Pro" w:hAnsi="Myriad Pro"/>
          <w:sz w:val="24"/>
          <w:szCs w:val="24"/>
        </w:rPr>
      </w:r>
      <w:r w:rsidR="0024459D">
        <w:rPr>
          <w:rFonts w:ascii="Myriad Pro" w:hAnsi="Myriad Pro"/>
          <w:sz w:val="24"/>
          <w:szCs w:val="24"/>
        </w:rPr>
        <w:fldChar w:fldCharType="separate"/>
      </w:r>
      <w:r w:rsidR="00790C63">
        <w:rPr>
          <w:rFonts w:ascii="Myriad Pro" w:hAnsi="Myriad Pro"/>
          <w:sz w:val="24"/>
          <w:szCs w:val="24"/>
        </w:rPr>
        <w:t>Рис. 1.85</w:t>
      </w:r>
      <w:r w:rsidR="0024459D">
        <w:rPr>
          <w:rFonts w:ascii="Myriad Pro" w:hAnsi="Myriad Pro"/>
          <w:sz w:val="24"/>
          <w:szCs w:val="24"/>
        </w:rPr>
        <w:fldChar w:fldCharType="end"/>
      </w:r>
      <w:r>
        <w:rPr>
          <w:rFonts w:ascii="Myriad Pro" w:hAnsi="Myriad Pro"/>
          <w:sz w:val="24"/>
          <w:szCs w:val="24"/>
        </w:rPr>
        <w:t>.</w:t>
      </w:r>
    </w:p>
    <w:p w:rsidR="00231714" w:rsidRDefault="00231714" w:rsidP="00231714">
      <w:pPr>
        <w:spacing w:after="0" w:line="240" w:lineRule="auto"/>
        <w:ind w:firstLine="567"/>
        <w:jc w:val="both"/>
        <w:rPr>
          <w:rFonts w:ascii="Myriad Pro" w:hAnsi="Myriad Pro"/>
          <w:sz w:val="24"/>
          <w:szCs w:val="24"/>
        </w:rPr>
      </w:pPr>
      <w:r w:rsidRPr="00BE2CFC">
        <w:rPr>
          <w:rFonts w:ascii="Myriad Pro" w:hAnsi="Myriad Pro"/>
          <w:sz w:val="24"/>
          <w:szCs w:val="24"/>
        </w:rPr>
        <w:t>Пошук та перегляд звітних форм виконується аналогічно вищеописаному алгоритму</w:t>
      </w:r>
      <w:r>
        <w:rPr>
          <w:rFonts w:ascii="Myriad Pro" w:hAnsi="Myriad Pro"/>
          <w:sz w:val="24"/>
          <w:szCs w:val="24"/>
        </w:rPr>
        <w:t xml:space="preserve"> в п.</w:t>
      </w:r>
      <w:r w:rsidR="00790C63">
        <w:rPr>
          <w:rFonts w:ascii="Myriad Pro" w:hAnsi="Myriad Pro"/>
          <w:sz w:val="24"/>
          <w:szCs w:val="24"/>
        </w:rPr>
        <w:t>8</w:t>
      </w:r>
      <w:r>
        <w:rPr>
          <w:rFonts w:ascii="Myriad Pro" w:hAnsi="Myriad Pro"/>
          <w:sz w:val="24"/>
          <w:szCs w:val="24"/>
        </w:rPr>
        <w:t>.</w:t>
      </w:r>
      <w:r w:rsidR="00790C63">
        <w:rPr>
          <w:rFonts w:ascii="Myriad Pro" w:hAnsi="Myriad Pro"/>
          <w:sz w:val="24"/>
          <w:szCs w:val="24"/>
        </w:rPr>
        <w:t>5</w:t>
      </w:r>
      <w:r>
        <w:rPr>
          <w:rFonts w:ascii="Myriad Pro" w:hAnsi="Myriad Pro"/>
          <w:sz w:val="24"/>
          <w:szCs w:val="24"/>
        </w:rPr>
        <w:t>.1.</w:t>
      </w:r>
    </w:p>
    <w:p w:rsidR="00231714" w:rsidRPr="00BE2CFC" w:rsidRDefault="00231714" w:rsidP="00231714">
      <w:pPr>
        <w:spacing w:after="0"/>
        <w:ind w:firstLine="567"/>
        <w:jc w:val="both"/>
        <w:rPr>
          <w:rFonts w:ascii="Myriad Pro" w:hAnsi="Myriad Pro"/>
          <w:sz w:val="24"/>
          <w:szCs w:val="24"/>
        </w:rPr>
      </w:pPr>
    </w:p>
    <w:p w:rsidR="00231714" w:rsidRDefault="00231714" w:rsidP="00231714">
      <w:r w:rsidRPr="00D24BDD">
        <w:rPr>
          <w:noProof/>
          <w:lang w:val="ru-RU" w:eastAsia="ru-RU"/>
        </w:rPr>
        <w:drawing>
          <wp:inline distT="0" distB="0" distL="0" distR="0">
            <wp:extent cx="5939790" cy="3721395"/>
            <wp:effectExtent l="0" t="0" r="3810" b="0"/>
            <wp:docPr id="647" name="Рисунок 647" descr="D:\SVN_NEW6\SVNDOC\Modules Manual\E_KAZNA - АС Є-КАЗНА\E_ZVIT - АС Е-ЗВІТНІСТЬ (Система подання електронної звітності)\PICS\Screenshot_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SVN_NEW6\SVNDOC\Modules Manual\E_KAZNA - АС Є-КАЗНА\E_ZVIT - АС Е-ЗВІТНІСТЬ (Система подання електронної звітності)\PICS\Screenshot_193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898" cy="372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firstLine="1275"/>
        <w:rPr>
          <w:rFonts w:ascii="Myriad Pro" w:hAnsi="Myriad Pro"/>
          <w:bCs w:val="0"/>
          <w:sz w:val="22"/>
          <w:szCs w:val="22"/>
        </w:rPr>
      </w:pPr>
      <w:bookmarkStart w:id="4070" w:name="_Ref5885753"/>
      <w:r>
        <w:rPr>
          <w:rFonts w:ascii="Myriad Pro" w:hAnsi="Myriad Pro"/>
          <w:bCs w:val="0"/>
          <w:sz w:val="22"/>
          <w:szCs w:val="22"/>
        </w:rPr>
        <w:t>Функція «Фінансова звітність фондів (перегляд)»</w:t>
      </w:r>
      <w:bookmarkEnd w:id="4070"/>
    </w:p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>
      <w:pPr>
        <w:pStyle w:val="1"/>
        <w:numPr>
          <w:ilvl w:val="0"/>
          <w:numId w:val="1"/>
        </w:numPr>
        <w:spacing w:line="240" w:lineRule="auto"/>
        <w:jc w:val="left"/>
        <w:rPr>
          <w:rFonts w:ascii="Myriad Pro" w:hAnsi="Myriad Pro"/>
        </w:rPr>
      </w:pPr>
      <w:bookmarkStart w:id="4071" w:name="_Toc5806370"/>
      <w:bookmarkStart w:id="4072" w:name="_Toc5806845"/>
      <w:bookmarkStart w:id="4073" w:name="_Toc5807318"/>
      <w:bookmarkStart w:id="4074" w:name="_Toc5808771"/>
      <w:bookmarkStart w:id="4075" w:name="_Toc5810078"/>
      <w:bookmarkStart w:id="4076" w:name="_Toc5889899"/>
      <w:bookmarkStart w:id="4077" w:name="_Toc5890418"/>
      <w:bookmarkStart w:id="4078" w:name="_Toc5899754"/>
      <w:bookmarkStart w:id="4079" w:name="_Toc5958904"/>
      <w:bookmarkStart w:id="4080" w:name="_Toc5961947"/>
      <w:bookmarkStart w:id="4081" w:name="_Toc5963784"/>
      <w:bookmarkStart w:id="4082" w:name="_Toc5964532"/>
      <w:bookmarkStart w:id="4083" w:name="_Toc5965279"/>
      <w:bookmarkStart w:id="4084" w:name="_Toc5966027"/>
      <w:bookmarkStart w:id="4085" w:name="_Toc5967037"/>
      <w:bookmarkStart w:id="4086" w:name="_Toc5969951"/>
      <w:bookmarkStart w:id="4087" w:name="_Toc523395743"/>
      <w:bookmarkStart w:id="4088" w:name="_Toc66705010"/>
      <w:bookmarkEnd w:id="4071"/>
      <w:bookmarkEnd w:id="4072"/>
      <w:bookmarkEnd w:id="4073"/>
      <w:bookmarkEnd w:id="4074"/>
      <w:bookmarkEnd w:id="4075"/>
      <w:bookmarkEnd w:id="4076"/>
      <w:bookmarkEnd w:id="4077"/>
      <w:bookmarkEnd w:id="4078"/>
      <w:bookmarkEnd w:id="4079"/>
      <w:bookmarkEnd w:id="4080"/>
      <w:bookmarkEnd w:id="4081"/>
      <w:bookmarkEnd w:id="4082"/>
      <w:bookmarkEnd w:id="4083"/>
      <w:bookmarkEnd w:id="4084"/>
      <w:bookmarkEnd w:id="4085"/>
      <w:bookmarkEnd w:id="4086"/>
      <w:r>
        <w:rPr>
          <w:rFonts w:ascii="Myriad Pro" w:hAnsi="Myriad Pro"/>
        </w:rPr>
        <w:lastRenderedPageBreak/>
        <w:t>ФІНАНСОВА ЗВІТНІСТЬ КОНСОЛІДОВАНА</w:t>
      </w:r>
      <w:bookmarkEnd w:id="4087"/>
      <w:bookmarkEnd w:id="4088"/>
    </w:p>
    <w:p w:rsidR="00231714" w:rsidRPr="00EB2754" w:rsidRDefault="00231714" w:rsidP="00231714">
      <w:pPr>
        <w:ind w:firstLine="567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При створенні звітних </w:t>
      </w:r>
      <w:r w:rsidRPr="00EB2754">
        <w:rPr>
          <w:rFonts w:ascii="Myriad Pro" w:hAnsi="Myriad Pro"/>
          <w:sz w:val="24"/>
          <w:szCs w:val="24"/>
        </w:rPr>
        <w:t>форм (</w:t>
      </w:r>
      <w:r>
        <w:rPr>
          <w:rFonts w:ascii="Myriad Pro" w:hAnsi="Myriad Pro"/>
          <w:sz w:val="24"/>
          <w:szCs w:val="24"/>
        </w:rPr>
        <w:t>консолідованих</w:t>
      </w:r>
      <w:r w:rsidRPr="00EB2754">
        <w:rPr>
          <w:rFonts w:ascii="Myriad Pro" w:hAnsi="Myriad Pro"/>
          <w:sz w:val="24"/>
          <w:szCs w:val="24"/>
        </w:rPr>
        <w:t xml:space="preserve">) по державному бюджету </w:t>
      </w:r>
      <w:r>
        <w:rPr>
          <w:rFonts w:ascii="Myriad Pro" w:hAnsi="Myriad Pro"/>
          <w:sz w:val="24"/>
          <w:szCs w:val="24"/>
        </w:rPr>
        <w:t xml:space="preserve">необхідно </w:t>
      </w:r>
      <w:r w:rsidRPr="00EB2754">
        <w:rPr>
          <w:rFonts w:ascii="Myriad Pro" w:hAnsi="Myriad Pro"/>
          <w:sz w:val="24"/>
          <w:szCs w:val="24"/>
        </w:rPr>
        <w:t>вибрати параметр КВК по якому подається звітність.</w:t>
      </w:r>
    </w:p>
    <w:p w:rsidR="00231714" w:rsidRDefault="00231714" w:rsidP="00231714">
      <w:pPr>
        <w:jc w:val="both"/>
        <w:rPr>
          <w:rFonts w:ascii="Myriad Pro" w:hAnsi="Myriad Pro"/>
          <w:sz w:val="24"/>
          <w:szCs w:val="24"/>
        </w:rPr>
      </w:pPr>
      <w:r w:rsidRPr="00EB2754">
        <w:rPr>
          <w:rFonts w:ascii="Myriad Pro" w:hAnsi="Myriad Pro"/>
          <w:sz w:val="24"/>
          <w:szCs w:val="24"/>
        </w:rPr>
        <w:t xml:space="preserve">Відповідно у форму «Фінансова звітність» додано колонку КВК для відображення коду відомчої класифікації по якому створена </w:t>
      </w:r>
      <w:r>
        <w:rPr>
          <w:rFonts w:ascii="Myriad Pro" w:hAnsi="Myriad Pro"/>
          <w:sz w:val="24"/>
          <w:szCs w:val="24"/>
        </w:rPr>
        <w:t xml:space="preserve">консолідована  </w:t>
      </w:r>
      <w:r w:rsidRPr="00EB2754">
        <w:rPr>
          <w:rFonts w:ascii="Myriad Pro" w:hAnsi="Myriad Pro"/>
          <w:sz w:val="24"/>
          <w:szCs w:val="24"/>
        </w:rPr>
        <w:t>звітність. В</w:t>
      </w:r>
      <w:r w:rsidR="008A7B48">
        <w:rPr>
          <w:rFonts w:ascii="Myriad Pro" w:hAnsi="Myriad Pro"/>
          <w:sz w:val="24"/>
          <w:szCs w:val="24"/>
        </w:rPr>
        <w:t xml:space="preserve"> </w:t>
      </w:r>
      <w:r w:rsidRPr="00EB2754">
        <w:rPr>
          <w:rFonts w:ascii="Myriad Pro" w:hAnsi="Myriad Pro"/>
          <w:sz w:val="24"/>
          <w:szCs w:val="24"/>
        </w:rPr>
        <w:t xml:space="preserve">разі не проставлення по формах фінансової звітності державного бюджету значення КВК необхідно відмінити звітні форми та перестворити їх по новому. </w:t>
      </w:r>
    </w:p>
    <w:p w:rsidR="00231714" w:rsidRDefault="00231714" w:rsidP="00231714">
      <w:pPr>
        <w:jc w:val="both"/>
        <w:rPr>
          <w:rFonts w:ascii="Myriad Pro" w:hAnsi="Myriad Pro"/>
          <w:sz w:val="24"/>
          <w:szCs w:val="24"/>
        </w:rPr>
      </w:pPr>
      <w:r w:rsidRPr="00EB2754">
        <w:rPr>
          <w:rFonts w:ascii="Myriad Pro" w:hAnsi="Myriad Pro"/>
          <w:sz w:val="24"/>
          <w:szCs w:val="24"/>
        </w:rPr>
        <w:t>Звітні форми в яких будуть відсутні КВК не будуть враховані при консолідації вищестоячими установами.</w:t>
      </w:r>
    </w:p>
    <w:p w:rsidR="00231714" w:rsidRDefault="00231714" w:rsidP="00231714">
      <w:pPr>
        <w:rPr>
          <w:rFonts w:ascii="Myriad Pro" w:hAnsi="Myriad Pro"/>
        </w:rPr>
      </w:pPr>
      <w:r w:rsidRPr="005539EA">
        <w:rPr>
          <w:rFonts w:ascii="Myriad Pro" w:hAnsi="Myriad Pro"/>
        </w:rPr>
        <w:t>У форму яка відображається по кнопці «Звіти підлеглих установ» додано тип звітності та код КВК які консолідуються.</w:t>
      </w:r>
    </w:p>
    <w:p w:rsidR="00231714" w:rsidRPr="00471012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color w:val="FF0000"/>
          <w:u w:val="single"/>
        </w:rPr>
      </w:pPr>
      <w:bookmarkStart w:id="4089" w:name="_Toc521056438"/>
      <w:bookmarkStart w:id="4090" w:name="_Toc523395744"/>
      <w:bookmarkStart w:id="4091" w:name="_Toc66705011"/>
      <w:r w:rsidRPr="00471012">
        <w:rPr>
          <w:rFonts w:ascii="Myriad Pro" w:hAnsi="Myriad Pro"/>
          <w:sz w:val="28"/>
          <w:szCs w:val="28"/>
        </w:rPr>
        <w:t>АРМ «Фінансова звітність консолідована» (Бухгалтер)</w:t>
      </w:r>
      <w:bookmarkEnd w:id="4089"/>
      <w:bookmarkEnd w:id="4090"/>
      <w:bookmarkEnd w:id="4091"/>
      <w:r w:rsidRPr="00471012">
        <w:rPr>
          <w:rFonts w:ascii="Myriad Pro" w:hAnsi="Myriad Pro"/>
          <w:sz w:val="28"/>
          <w:szCs w:val="28"/>
        </w:rPr>
        <w:t xml:space="preserve"> </w:t>
      </w:r>
    </w:p>
    <w:p w:rsidR="00231714" w:rsidRPr="00156182" w:rsidRDefault="00231714" w:rsidP="00231714">
      <w:pPr>
        <w:spacing w:after="0"/>
        <w:ind w:firstLine="567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До складу АРМ «Фінансова звітність» входять наступні функції:</w:t>
      </w:r>
    </w:p>
    <w:p w:rsidR="00231714" w:rsidRPr="00476A85" w:rsidRDefault="00231714" w:rsidP="00231714">
      <w:pPr>
        <w:pStyle w:val="a8"/>
        <w:numPr>
          <w:ilvl w:val="0"/>
          <w:numId w:val="32"/>
        </w:numPr>
        <w:spacing w:after="0"/>
        <w:rPr>
          <w:rFonts w:ascii="Myriad Pro" w:hAnsi="Myriad Pro"/>
          <w:sz w:val="24"/>
          <w:szCs w:val="24"/>
        </w:rPr>
      </w:pPr>
      <w:r w:rsidRPr="00476A85">
        <w:rPr>
          <w:rFonts w:ascii="Myriad Pro" w:hAnsi="Myriad Pro"/>
          <w:sz w:val="24"/>
          <w:szCs w:val="24"/>
        </w:rPr>
        <w:t>«Фінансова звітність консолідована»</w:t>
      </w:r>
    </w:p>
    <w:p w:rsidR="00231714" w:rsidRPr="00476A85" w:rsidRDefault="00231714" w:rsidP="00231714">
      <w:pPr>
        <w:pStyle w:val="a8"/>
        <w:numPr>
          <w:ilvl w:val="0"/>
          <w:numId w:val="32"/>
        </w:numPr>
        <w:spacing w:after="0"/>
        <w:rPr>
          <w:rFonts w:ascii="Myriad Pro" w:hAnsi="Myriad Pro"/>
          <w:sz w:val="24"/>
          <w:szCs w:val="24"/>
        </w:rPr>
      </w:pPr>
      <w:r w:rsidRPr="00476A85">
        <w:rPr>
          <w:rFonts w:ascii="Myriad Pro" w:hAnsi="Myriad Pro"/>
          <w:sz w:val="24"/>
          <w:szCs w:val="24"/>
        </w:rPr>
        <w:t>«Фінансова звітність консолідована (перегляд)»</w:t>
      </w:r>
    </w:p>
    <w:p w:rsidR="00231714" w:rsidRPr="00476A85" w:rsidRDefault="00231714" w:rsidP="00231714">
      <w:pPr>
        <w:pStyle w:val="a8"/>
        <w:numPr>
          <w:ilvl w:val="0"/>
          <w:numId w:val="32"/>
        </w:numPr>
        <w:spacing w:after="0"/>
        <w:rPr>
          <w:rFonts w:ascii="Myriad Pro" w:hAnsi="Myriad Pro"/>
          <w:sz w:val="24"/>
          <w:szCs w:val="24"/>
        </w:rPr>
      </w:pPr>
      <w:r w:rsidRPr="00476A85">
        <w:rPr>
          <w:rFonts w:ascii="Myriad Pro" w:hAnsi="Myriad Pro"/>
          <w:sz w:val="24"/>
          <w:szCs w:val="24"/>
        </w:rPr>
        <w:t xml:space="preserve">«Фінансова звітність підлеглих установ (перегляд)» </w:t>
      </w:r>
    </w:p>
    <w:p w:rsidR="00231714" w:rsidRPr="008B3E5F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/>
          <w:sz w:val="28"/>
          <w:szCs w:val="28"/>
        </w:rPr>
      </w:pPr>
      <w:bookmarkStart w:id="4092" w:name="_Toc521056439"/>
      <w:bookmarkStart w:id="4093" w:name="_Toc523395745"/>
      <w:bookmarkStart w:id="4094" w:name="_Toc66705012"/>
      <w:r w:rsidRPr="008B3E5F">
        <w:rPr>
          <w:rFonts w:ascii="Myriad Pro" w:hAnsi="Myriad Pro"/>
          <w:sz w:val="28"/>
          <w:szCs w:val="28"/>
          <w:lang w:val="ru-RU"/>
        </w:rPr>
        <w:t xml:space="preserve">Функція «Фінансова </w:t>
      </w:r>
      <w:r>
        <w:rPr>
          <w:rFonts w:ascii="Myriad Pro" w:hAnsi="Myriad Pro"/>
          <w:sz w:val="28"/>
          <w:szCs w:val="28"/>
          <w:lang w:val="ru-RU"/>
        </w:rPr>
        <w:t xml:space="preserve">звітність </w:t>
      </w:r>
      <w:r w:rsidRPr="008B3E5F">
        <w:rPr>
          <w:rFonts w:ascii="Myriad Pro" w:hAnsi="Myriad Pro"/>
          <w:sz w:val="28"/>
          <w:szCs w:val="28"/>
          <w:lang w:val="ru-RU"/>
        </w:rPr>
        <w:t>консолідована»</w:t>
      </w:r>
      <w:bookmarkEnd w:id="4092"/>
      <w:bookmarkEnd w:id="4093"/>
      <w:bookmarkEnd w:id="4094"/>
      <w:r w:rsidRPr="008B3E5F">
        <w:rPr>
          <w:rFonts w:ascii="Myriad Pro" w:hAnsi="Myriad Pro"/>
          <w:sz w:val="28"/>
          <w:szCs w:val="28"/>
          <w:lang w:val="ru-RU"/>
        </w:rPr>
        <w:t xml:space="preserve"> </w:t>
      </w:r>
    </w:p>
    <w:p w:rsidR="00231714" w:rsidRDefault="00231714" w:rsidP="00231714">
      <w:pPr>
        <w:ind w:firstLine="567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Функція призначена для роботи з консолідованими звітами. Таблична форма функції зображена </w:t>
      </w:r>
      <w:r>
        <w:rPr>
          <w:rFonts w:ascii="Myriad Pro" w:hAnsi="Myriad Pro"/>
          <w:sz w:val="24"/>
          <w:szCs w:val="24"/>
        </w:rPr>
        <w:t xml:space="preserve">на рис. нижче. </w:t>
      </w:r>
    </w:p>
    <w:p w:rsidR="00231714" w:rsidRPr="00156182" w:rsidRDefault="00231714" w:rsidP="00231714">
      <w:pPr>
        <w:jc w:val="center"/>
        <w:rPr>
          <w:rFonts w:ascii="Myriad Pro" w:hAnsi="Myriad Pro"/>
          <w:sz w:val="24"/>
          <w:szCs w:val="24"/>
          <w:lang w:val="ru-RU"/>
        </w:rPr>
      </w:pPr>
      <w:r w:rsidRPr="00D344BD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425" cy="3131099"/>
            <wp:effectExtent l="0" t="0" r="0" b="0"/>
            <wp:docPr id="117" name="Рисунок 117" descr="D:\SVN_NEW6\SVNDOC\Modules Manual\E_KAZNA - АС Є-КАЗНА\E_ZVIT - АС Е-ЗВІТНІСТЬ (Система подання електронної звітності)\PICS\Screenshot_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SVN_NEW6\SVNDOC\Modules Manual\E_KAZNA - АС Є-КАЗНА\E_ZVIT - АС Е-ЗВІТНІСТЬ (Система подання електронної звітності)\PICS\Screenshot_47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1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156182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</w:rPr>
      </w:pPr>
      <w:bookmarkStart w:id="4095" w:name="_Ref496861470"/>
      <w:r>
        <w:rPr>
          <w:rFonts w:ascii="Myriad Pro" w:hAnsi="Myriad Pro"/>
          <w:bCs w:val="0"/>
          <w:sz w:val="22"/>
          <w:szCs w:val="22"/>
        </w:rPr>
        <w:t xml:space="preserve">Фінансова звітність </w:t>
      </w:r>
      <w:r w:rsidRPr="00A65328">
        <w:rPr>
          <w:rFonts w:ascii="Myriad Pro" w:hAnsi="Myriad Pro"/>
          <w:bCs w:val="0"/>
          <w:sz w:val="22"/>
          <w:szCs w:val="22"/>
        </w:rPr>
        <w:t>консолідована</w:t>
      </w:r>
      <w:bookmarkEnd w:id="4095"/>
    </w:p>
    <w:p w:rsidR="00231714" w:rsidRDefault="00231714" w:rsidP="00231714">
      <w:pPr>
        <w:tabs>
          <w:tab w:val="left" w:pos="2066"/>
        </w:tabs>
        <w:spacing w:after="0"/>
        <w:rPr>
          <w:rFonts w:ascii="Myriad Pro" w:hAnsi="Myriad Pro"/>
          <w:b/>
          <w:sz w:val="24"/>
          <w:szCs w:val="24"/>
          <w:lang w:val="ru-RU"/>
        </w:rPr>
      </w:pPr>
    </w:p>
    <w:p w:rsidR="00231714" w:rsidRDefault="00231714" w:rsidP="00231714">
      <w:pPr>
        <w:tabs>
          <w:tab w:val="left" w:pos="2066"/>
        </w:tabs>
        <w:spacing w:after="0"/>
        <w:rPr>
          <w:rFonts w:ascii="Myriad Pro" w:hAnsi="Myriad Pro"/>
          <w:b/>
          <w:sz w:val="24"/>
          <w:szCs w:val="24"/>
          <w:lang w:val="ru-RU"/>
        </w:rPr>
      </w:pPr>
    </w:p>
    <w:p w:rsidR="00231714" w:rsidRDefault="00231714" w:rsidP="00231714">
      <w:pPr>
        <w:tabs>
          <w:tab w:val="left" w:pos="2066"/>
        </w:tabs>
        <w:spacing w:after="0"/>
        <w:rPr>
          <w:rFonts w:ascii="Myriad Pro" w:hAnsi="Myriad Pro"/>
          <w:b/>
          <w:sz w:val="24"/>
          <w:szCs w:val="24"/>
          <w:lang w:val="ru-RU"/>
        </w:rPr>
      </w:pPr>
    </w:p>
    <w:p w:rsidR="00231714" w:rsidRDefault="00231714" w:rsidP="00231714">
      <w:pPr>
        <w:tabs>
          <w:tab w:val="left" w:pos="2066"/>
        </w:tabs>
        <w:spacing w:after="0"/>
        <w:rPr>
          <w:rFonts w:ascii="Myriad Pro" w:hAnsi="Myriad Pro"/>
          <w:b/>
          <w:sz w:val="24"/>
          <w:szCs w:val="24"/>
          <w:lang w:val="ru-RU"/>
        </w:rPr>
      </w:pPr>
    </w:p>
    <w:p w:rsidR="00231714" w:rsidRDefault="00231714" w:rsidP="00231714">
      <w:pPr>
        <w:tabs>
          <w:tab w:val="left" w:pos="2066"/>
        </w:tabs>
        <w:spacing w:after="0"/>
        <w:rPr>
          <w:rFonts w:ascii="Myriad Pro" w:hAnsi="Myriad Pro"/>
          <w:b/>
          <w:sz w:val="24"/>
          <w:szCs w:val="24"/>
          <w:lang w:val="ru-RU"/>
        </w:rPr>
      </w:pPr>
    </w:p>
    <w:p w:rsidR="00231714" w:rsidRDefault="00231714" w:rsidP="00231714">
      <w:pPr>
        <w:tabs>
          <w:tab w:val="left" w:pos="2066"/>
        </w:tabs>
        <w:spacing w:after="0"/>
        <w:rPr>
          <w:rFonts w:ascii="Myriad Pro" w:hAnsi="Myriad Pro"/>
          <w:b/>
          <w:sz w:val="24"/>
          <w:szCs w:val="24"/>
          <w:lang w:val="ru-RU"/>
        </w:rPr>
      </w:pPr>
    </w:p>
    <w:p w:rsidR="00231714" w:rsidRDefault="00231714" w:rsidP="00231714">
      <w:pPr>
        <w:tabs>
          <w:tab w:val="left" w:pos="2066"/>
        </w:tabs>
        <w:spacing w:after="0"/>
        <w:rPr>
          <w:rFonts w:ascii="Myriad Pro" w:hAnsi="Myriad Pro"/>
          <w:b/>
          <w:sz w:val="24"/>
          <w:szCs w:val="24"/>
          <w:lang w:val="ru-RU"/>
        </w:rPr>
      </w:pPr>
    </w:p>
    <w:p w:rsidR="00231714" w:rsidRDefault="00231714" w:rsidP="00231714">
      <w:pPr>
        <w:tabs>
          <w:tab w:val="left" w:pos="2066"/>
        </w:tabs>
        <w:spacing w:after="0"/>
        <w:rPr>
          <w:rFonts w:ascii="Myriad Pro" w:hAnsi="Myriad Pro"/>
          <w:b/>
          <w:sz w:val="24"/>
          <w:szCs w:val="24"/>
          <w:lang w:val="ru-RU"/>
        </w:rPr>
      </w:pPr>
      <w:r w:rsidRPr="00EE2F65">
        <w:rPr>
          <w:rFonts w:ascii="Myriad Pro" w:hAnsi="Myriad Pro"/>
          <w:b/>
          <w:sz w:val="24"/>
          <w:szCs w:val="24"/>
          <w:lang w:val="ru-RU"/>
        </w:rPr>
        <w:lastRenderedPageBreak/>
        <w:t>Створення звіту</w:t>
      </w:r>
    </w:p>
    <w:p w:rsidR="00231714" w:rsidRDefault="00231714" w:rsidP="00231714">
      <w:pPr>
        <w:tabs>
          <w:tab w:val="left" w:pos="2066"/>
        </w:tabs>
        <w:spacing w:after="0"/>
        <w:rPr>
          <w:rFonts w:ascii="Myriad Pro" w:hAnsi="Myriad Pro"/>
          <w:sz w:val="24"/>
          <w:szCs w:val="24"/>
          <w:lang w:val="ru-RU"/>
        </w:rPr>
      </w:pPr>
      <w:r w:rsidRPr="00D620D5">
        <w:rPr>
          <w:rFonts w:ascii="Myriad Pro" w:hAnsi="Myriad Pro"/>
          <w:sz w:val="24"/>
          <w:szCs w:val="24"/>
          <w:lang w:val="ru-RU"/>
        </w:rPr>
        <w:t>Нео</w:t>
      </w:r>
      <w:r>
        <w:rPr>
          <w:rFonts w:ascii="Myriad Pro" w:hAnsi="Myriad Pro"/>
          <w:sz w:val="24"/>
          <w:szCs w:val="24"/>
          <w:lang w:val="ru-RU"/>
        </w:rPr>
        <w:t xml:space="preserve">бхідно натиснути кнопку «Створити» на панелі вікна «Фінансова звітність».  </w:t>
      </w:r>
    </w:p>
    <w:p w:rsidR="00231714" w:rsidRDefault="00231714" w:rsidP="00231714">
      <w:pPr>
        <w:tabs>
          <w:tab w:val="left" w:pos="2066"/>
        </w:tabs>
        <w:spacing w:after="0"/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  <w:lang w:val="ru-RU"/>
        </w:rPr>
        <w:t xml:space="preserve">В наступному вікні заповнити параметри звіту:  </w:t>
      </w:r>
    </w:p>
    <w:p w:rsidR="00231714" w:rsidRPr="00476A85" w:rsidRDefault="00231714" w:rsidP="00231714">
      <w:pPr>
        <w:pStyle w:val="a8"/>
        <w:numPr>
          <w:ilvl w:val="0"/>
          <w:numId w:val="33"/>
        </w:numPr>
        <w:tabs>
          <w:tab w:val="left" w:pos="2066"/>
        </w:tabs>
        <w:spacing w:after="0"/>
        <w:rPr>
          <w:rFonts w:ascii="Myriad Pro" w:hAnsi="Myriad Pro"/>
          <w:sz w:val="24"/>
          <w:szCs w:val="24"/>
          <w:lang w:val="ru-RU"/>
        </w:rPr>
      </w:pPr>
      <w:r w:rsidRPr="00476A85">
        <w:rPr>
          <w:rFonts w:ascii="Myriad Pro" w:hAnsi="Myriad Pro"/>
          <w:sz w:val="24"/>
          <w:szCs w:val="24"/>
          <w:lang w:val="ru-RU"/>
        </w:rPr>
        <w:t xml:space="preserve">Бюджет – вид бюджету обирається з випадаючого списку довідника: ДБ/МБ; </w:t>
      </w:r>
    </w:p>
    <w:p w:rsidR="00231714" w:rsidRPr="00476A85" w:rsidRDefault="00231714" w:rsidP="00231714">
      <w:pPr>
        <w:pStyle w:val="a8"/>
        <w:numPr>
          <w:ilvl w:val="0"/>
          <w:numId w:val="33"/>
        </w:numPr>
        <w:tabs>
          <w:tab w:val="left" w:pos="2066"/>
        </w:tabs>
        <w:spacing w:after="0"/>
        <w:rPr>
          <w:rFonts w:ascii="Myriad Pro" w:hAnsi="Myriad Pro"/>
          <w:sz w:val="24"/>
          <w:szCs w:val="24"/>
          <w:lang w:val="ru-RU"/>
        </w:rPr>
      </w:pPr>
      <w:r w:rsidRPr="00476A85">
        <w:rPr>
          <w:rFonts w:ascii="Myriad Pro" w:hAnsi="Myriad Pro"/>
          <w:sz w:val="24"/>
          <w:szCs w:val="24"/>
          <w:lang w:val="ru-RU"/>
        </w:rPr>
        <w:t xml:space="preserve">Звіт – вид звіту обирається з випадаючого списку довідника; </w:t>
      </w:r>
    </w:p>
    <w:p w:rsidR="00231714" w:rsidRPr="00476A85" w:rsidRDefault="00231714" w:rsidP="00231714">
      <w:pPr>
        <w:pStyle w:val="a8"/>
        <w:numPr>
          <w:ilvl w:val="0"/>
          <w:numId w:val="33"/>
        </w:numPr>
        <w:spacing w:after="0"/>
        <w:rPr>
          <w:rFonts w:ascii="Myriad Pro" w:hAnsi="Myriad Pro"/>
        </w:rPr>
      </w:pPr>
      <w:r w:rsidRPr="00476A85">
        <w:rPr>
          <w:rFonts w:ascii="Myriad Pro" w:hAnsi="Myriad Pro"/>
        </w:rPr>
        <w:t xml:space="preserve">Довідник КВК вищестоящої установи </w:t>
      </w:r>
      <w:r w:rsidRPr="00476A85">
        <w:rPr>
          <w:rFonts w:ascii="Myriad Pro" w:hAnsi="Myriad Pro"/>
          <w:sz w:val="24"/>
          <w:szCs w:val="24"/>
          <w:lang w:val="ru-RU"/>
        </w:rPr>
        <w:t>–</w:t>
      </w:r>
      <w:r w:rsidRPr="00476A85">
        <w:rPr>
          <w:rFonts w:ascii="Myriad Pro" w:hAnsi="Myriad Pro"/>
        </w:rPr>
        <w:t xml:space="preserve"> при створенні звітних форм консолідованих по державному бюджету необхідно вибрати параметр КВК по якому подається звітність.</w:t>
      </w:r>
    </w:p>
    <w:p w:rsidR="00231714" w:rsidRDefault="00231714" w:rsidP="00231714">
      <w:pPr>
        <w:tabs>
          <w:tab w:val="left" w:pos="2066"/>
        </w:tabs>
        <w:rPr>
          <w:rFonts w:ascii="Myriad Pro" w:hAnsi="Myriad Pro"/>
          <w:sz w:val="24"/>
          <w:szCs w:val="24"/>
          <w:lang w:val="ru-RU"/>
        </w:rPr>
      </w:pPr>
    </w:p>
    <w:p w:rsidR="00231714" w:rsidRPr="00D620D5" w:rsidRDefault="00231714" w:rsidP="00231714">
      <w:pPr>
        <w:tabs>
          <w:tab w:val="left" w:pos="2066"/>
        </w:tabs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  <w:lang w:val="ru-RU"/>
        </w:rPr>
        <w:t xml:space="preserve">Натиснути кнопку «Створити» у формі. </w:t>
      </w:r>
      <w:r w:rsidRPr="00D620D5">
        <w:rPr>
          <w:rFonts w:ascii="Myriad Pro" w:hAnsi="Myriad Pro"/>
          <w:sz w:val="24"/>
          <w:szCs w:val="24"/>
          <w:lang w:val="ru-RU"/>
        </w:rPr>
        <w:t xml:space="preserve"> </w:t>
      </w:r>
    </w:p>
    <w:p w:rsidR="00231714" w:rsidRPr="00156182" w:rsidRDefault="00231714" w:rsidP="00231714">
      <w:pPr>
        <w:jc w:val="center"/>
        <w:rPr>
          <w:rFonts w:ascii="Myriad Pro" w:hAnsi="Myriad Pro"/>
          <w:sz w:val="24"/>
          <w:szCs w:val="24"/>
          <w:lang w:val="ru-RU"/>
        </w:rPr>
      </w:pPr>
      <w:r w:rsidRPr="00D344BD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530215" cy="3831590"/>
            <wp:effectExtent l="0" t="0" r="0" b="0"/>
            <wp:docPr id="121" name="Рисунок 121" descr="D:\SVN_NEW6\SVNDOC\Modules Manual\E_KAZNA - АС Є-КАЗНА\E_ZVIT - АС Е-ЗВІТНІСТЬ (Система подання електронної звітності)\PICS\Screenshot_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SVN_NEW6\SVNDOC\Modules Manual\E_KAZNA - АС Є-КАЗНА\E_ZVIT - АС Е-ЗВІТНІСТЬ (Система подання електронної звітності)\PICS\Screenshot_48.pn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215" cy="383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A65328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>Створення звіту</w:t>
      </w:r>
    </w:p>
    <w:p w:rsidR="00231714" w:rsidRDefault="00231714" w:rsidP="00231714">
      <w:pPr>
        <w:rPr>
          <w:rFonts w:ascii="Myriad Pro" w:hAnsi="Myriad Pro"/>
          <w:sz w:val="24"/>
          <w:szCs w:val="24"/>
          <w:lang w:val="ru-RU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  <w:lang w:val="ru-RU"/>
        </w:rPr>
        <w:t>В результаті звіт з’явиться в табличній формі.</w:t>
      </w:r>
    </w:p>
    <w:p w:rsidR="00231714" w:rsidRPr="00156182" w:rsidRDefault="00231714" w:rsidP="00231714">
      <w:pPr>
        <w:jc w:val="center"/>
        <w:rPr>
          <w:rFonts w:ascii="Myriad Pro" w:hAnsi="Myriad Pro"/>
          <w:sz w:val="24"/>
          <w:szCs w:val="24"/>
          <w:lang w:val="ru-RU"/>
        </w:rPr>
      </w:pPr>
      <w:r w:rsidRPr="00D344BD">
        <w:rPr>
          <w:rFonts w:ascii="Myriad Pro" w:hAnsi="Myriad Pro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940425" cy="3087509"/>
            <wp:effectExtent l="0" t="0" r="0" b="0"/>
            <wp:docPr id="139" name="Рисунок 139" descr="D:\SVN_NEW6\SVNDOC\Modules Manual\E_KAZNA - АС Є-КАЗНА\E_ZVIT - АС Е-ЗВІТНІСТЬ (Система подання електронної звітності)\PICS\Screenshot_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SVN_NEW6\SVNDOC\Modules Manual\E_KAZNA - АС Є-КАЗНА\E_ZVIT - АС Е-ЗВІТНІСТЬ (Система подання електронної звітності)\PICS\Screenshot_49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87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A65328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Створений звіт </w:t>
      </w:r>
    </w:p>
    <w:p w:rsidR="00231714" w:rsidRPr="00950E2C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  <w:lang w:val="ru-RU"/>
        </w:rPr>
        <w:t>В</w:t>
      </w:r>
      <w:r w:rsidRPr="00156182">
        <w:rPr>
          <w:rFonts w:ascii="Myriad Pro" w:hAnsi="Myriad Pro"/>
          <w:sz w:val="24"/>
          <w:szCs w:val="24"/>
          <w:lang w:val="ru-RU"/>
        </w:rPr>
        <w:t xml:space="preserve">ідкриється </w:t>
      </w:r>
      <w:r>
        <w:rPr>
          <w:rFonts w:ascii="Myriad Pro" w:hAnsi="Myriad Pro"/>
          <w:sz w:val="24"/>
          <w:szCs w:val="24"/>
          <w:lang w:val="ru-RU"/>
        </w:rPr>
        <w:t xml:space="preserve">консолідована форма </w:t>
      </w:r>
      <w:r w:rsidRPr="00156182">
        <w:rPr>
          <w:rFonts w:ascii="Myriad Pro" w:hAnsi="Myriad Pro"/>
          <w:sz w:val="24"/>
          <w:szCs w:val="24"/>
          <w:lang w:val="ru-RU"/>
        </w:rPr>
        <w:t xml:space="preserve">звіту: </w:t>
      </w:r>
    </w:p>
    <w:p w:rsidR="00231714" w:rsidRPr="00156182" w:rsidRDefault="00231714" w:rsidP="00231714">
      <w:pPr>
        <w:jc w:val="center"/>
        <w:rPr>
          <w:rFonts w:ascii="Myriad Pro" w:hAnsi="Myriad Pro"/>
          <w:sz w:val="24"/>
          <w:szCs w:val="24"/>
          <w:lang w:val="ru-RU"/>
        </w:rPr>
      </w:pPr>
      <w:r w:rsidRPr="003A62AC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425" cy="4824058"/>
            <wp:effectExtent l="0" t="0" r="0" b="0"/>
            <wp:docPr id="154" name="Рисунок 154" descr="D:\SVN_NEW6\SVNDOC\Modules Manual\E_KAZNA - АС Є-КАЗНА\E_ZVIT - АС Е-ЗВІТНІСТЬ (Система подання електронної звітності)\PICS\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SVN_NEW6\SVNDOC\Modules Manual\E_KAZNA - АС Є-КАЗНА\E_ZVIT - АС Е-ЗВІТНІСТЬ (Система подання електронної звітності)\PICS\29.pn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24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A65328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Консолідована форма </w:t>
      </w:r>
      <w:r w:rsidRPr="00A65328">
        <w:rPr>
          <w:rFonts w:ascii="Myriad Pro" w:hAnsi="Myriad Pro"/>
          <w:bCs w:val="0"/>
          <w:sz w:val="22"/>
          <w:szCs w:val="22"/>
        </w:rPr>
        <w:t>звіту</w:t>
      </w:r>
    </w:p>
    <w:p w:rsidR="00231714" w:rsidRPr="00156182" w:rsidRDefault="00231714" w:rsidP="00231714">
      <w:pPr>
        <w:rPr>
          <w:rFonts w:ascii="Myriad Pro" w:hAnsi="Myriad Pro"/>
          <w:sz w:val="24"/>
          <w:szCs w:val="24"/>
          <w:lang w:val="ru-RU"/>
        </w:rPr>
      </w:pPr>
    </w:p>
    <w:p w:rsidR="00231714" w:rsidRPr="00156182" w:rsidRDefault="00231714" w:rsidP="00231714">
      <w:pPr>
        <w:rPr>
          <w:rFonts w:ascii="Myriad Pro" w:hAnsi="Myriad Pro"/>
          <w:sz w:val="24"/>
          <w:szCs w:val="24"/>
          <w:lang w:val="ru-RU"/>
        </w:rPr>
      </w:pPr>
      <w:r w:rsidRPr="00156182">
        <w:rPr>
          <w:rFonts w:ascii="Myriad Pro" w:hAnsi="Myriad Pro"/>
          <w:sz w:val="24"/>
          <w:szCs w:val="24"/>
          <w:lang w:val="ru-RU"/>
        </w:rPr>
        <w:lastRenderedPageBreak/>
        <w:t>Функціональні кнопки:</w:t>
      </w:r>
    </w:p>
    <w:p w:rsidR="00231714" w:rsidRPr="00156182" w:rsidRDefault="00231714" w:rsidP="00231714">
      <w:pPr>
        <w:rPr>
          <w:rFonts w:ascii="Myriad Pro" w:hAnsi="Myriad Pro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927090" cy="221290"/>
            <wp:effectExtent l="0" t="0" r="0" b="762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9808" cy="222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BA4DDF" w:rsidRDefault="00231714" w:rsidP="00231714">
      <w:pPr>
        <w:rPr>
          <w:rFonts w:ascii="Myriad Pro" w:hAnsi="Myriad Pro"/>
          <w:color w:val="FF0000"/>
          <w:sz w:val="24"/>
          <w:szCs w:val="24"/>
          <w:lang w:val="ru-RU"/>
        </w:rPr>
      </w:pPr>
      <w:r>
        <w:rPr>
          <w:rFonts w:ascii="Myriad Pro" w:hAnsi="Myriad Pro"/>
          <w:color w:val="FF0000"/>
          <w:sz w:val="24"/>
          <w:szCs w:val="24"/>
          <w:lang w:val="ru-RU"/>
        </w:rPr>
        <w:t xml:space="preserve">          </w:t>
      </w:r>
      <w:r w:rsidRPr="00BA4DDF">
        <w:rPr>
          <w:rFonts w:ascii="Myriad Pro" w:hAnsi="Myriad Pro"/>
          <w:color w:val="FF0000"/>
          <w:sz w:val="24"/>
          <w:szCs w:val="24"/>
          <w:lang w:val="ru-RU"/>
        </w:rPr>
        <w:t xml:space="preserve">1         </w:t>
      </w:r>
      <w:r>
        <w:rPr>
          <w:rFonts w:ascii="Myriad Pro" w:hAnsi="Myriad Pro"/>
          <w:color w:val="FF0000"/>
          <w:sz w:val="24"/>
          <w:szCs w:val="24"/>
          <w:lang w:val="ru-RU"/>
        </w:rPr>
        <w:t xml:space="preserve">          2                3            4                5                          6                            </w:t>
      </w:r>
      <w:r w:rsidRPr="00BA4DDF">
        <w:rPr>
          <w:rFonts w:ascii="Myriad Pro" w:hAnsi="Myriad Pro"/>
          <w:color w:val="FF0000"/>
          <w:sz w:val="24"/>
          <w:szCs w:val="24"/>
          <w:lang w:val="ru-RU"/>
        </w:rPr>
        <w:t>7</w:t>
      </w:r>
      <w:r>
        <w:rPr>
          <w:rFonts w:ascii="Myriad Pro" w:hAnsi="Myriad Pro"/>
          <w:color w:val="FF0000"/>
          <w:sz w:val="24"/>
          <w:szCs w:val="24"/>
          <w:lang w:val="ru-RU"/>
        </w:rPr>
        <w:t xml:space="preserve">                         8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  <w:lang w:val="ru-RU"/>
        </w:rPr>
      </w:pPr>
      <w:r w:rsidRPr="00156182">
        <w:rPr>
          <w:rFonts w:ascii="Myriad Pro" w:hAnsi="Myriad Pro"/>
          <w:color w:val="FF0000"/>
          <w:sz w:val="24"/>
          <w:szCs w:val="24"/>
          <w:lang w:val="ru-RU"/>
        </w:rPr>
        <w:t>1</w:t>
      </w:r>
      <w:r>
        <w:rPr>
          <w:rFonts w:ascii="Myriad Pro" w:hAnsi="Myriad Pro"/>
          <w:color w:val="FF0000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  <w:lang w:val="ru-RU"/>
        </w:rPr>
        <w:t xml:space="preserve"> Консолідувати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  <w:lang w:val="ru-RU"/>
        </w:rPr>
      </w:pPr>
      <w:r w:rsidRPr="00156182">
        <w:rPr>
          <w:rFonts w:ascii="Myriad Pro" w:hAnsi="Myriad Pro"/>
          <w:color w:val="FF0000"/>
          <w:sz w:val="24"/>
          <w:szCs w:val="24"/>
          <w:lang w:val="ru-RU"/>
        </w:rPr>
        <w:t xml:space="preserve">2 </w:t>
      </w:r>
      <w:r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  <w:lang w:val="ru-RU"/>
        </w:rPr>
        <w:t xml:space="preserve"> Підсумувати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  <w:lang w:val="ru-RU"/>
        </w:rPr>
      </w:pPr>
      <w:r w:rsidRPr="00156182">
        <w:rPr>
          <w:rFonts w:ascii="Myriad Pro" w:hAnsi="Myriad Pro"/>
          <w:color w:val="FF0000"/>
          <w:sz w:val="24"/>
          <w:szCs w:val="24"/>
          <w:lang w:val="ru-RU"/>
        </w:rPr>
        <w:t>3</w:t>
      </w:r>
      <w:r w:rsidRPr="00156182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  <w:lang w:val="ru-RU"/>
        </w:rPr>
        <w:t xml:space="preserve"> П</w:t>
      </w:r>
      <w:r>
        <w:rPr>
          <w:rFonts w:ascii="Myriad Pro" w:hAnsi="Myriad Pro"/>
          <w:sz w:val="24"/>
          <w:szCs w:val="24"/>
          <w:lang w:val="ru-RU"/>
        </w:rPr>
        <w:t xml:space="preserve">ротокол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  <w:lang w:val="ru-RU"/>
        </w:rPr>
      </w:pPr>
      <w:r w:rsidRPr="00156182">
        <w:rPr>
          <w:rFonts w:ascii="Myriad Pro" w:hAnsi="Myriad Pro"/>
          <w:color w:val="FF0000"/>
          <w:sz w:val="24"/>
          <w:szCs w:val="24"/>
          <w:lang w:val="ru-RU"/>
        </w:rPr>
        <w:t>4</w:t>
      </w:r>
      <w:r w:rsidRPr="00156182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  <w:lang w:val="ru-RU"/>
        </w:rPr>
        <w:t>Друк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color w:val="FF0000"/>
          <w:sz w:val="24"/>
          <w:szCs w:val="24"/>
          <w:lang w:val="ru-RU"/>
        </w:rPr>
        <w:t>5</w:t>
      </w:r>
      <w:r w:rsidRPr="00156182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  <w:lang w:val="ru-RU"/>
        </w:rPr>
        <w:t>– Друк (Аналітика)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color w:val="FF0000"/>
          <w:sz w:val="24"/>
          <w:szCs w:val="24"/>
          <w:lang w:val="ru-RU"/>
        </w:rPr>
        <w:t>6</w:t>
      </w:r>
      <w:r w:rsidRPr="00156182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  <w:lang w:val="ru-RU"/>
        </w:rPr>
        <w:t xml:space="preserve"> Звіти підлеглих установ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color w:val="FF0000"/>
          <w:sz w:val="24"/>
          <w:szCs w:val="24"/>
          <w:lang w:val="ru-RU"/>
        </w:rPr>
        <w:t>7</w:t>
      </w:r>
      <w:r w:rsidRPr="00156182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  <w:lang w:val="ru-RU"/>
        </w:rPr>
        <w:t xml:space="preserve"> Надіслати на підпис</w:t>
      </w:r>
      <w:r>
        <w:rPr>
          <w:rFonts w:ascii="Myriad Pro" w:hAnsi="Myriad Pro"/>
          <w:sz w:val="24"/>
          <w:szCs w:val="24"/>
          <w:lang w:val="ru-RU"/>
        </w:rPr>
        <w:t xml:space="preserve"> 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color w:val="FF0000"/>
          <w:sz w:val="24"/>
          <w:szCs w:val="24"/>
          <w:lang w:val="ru-RU"/>
        </w:rPr>
        <w:t>8</w:t>
      </w:r>
      <w:r w:rsidRPr="00156182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  <w:lang w:val="ru-RU"/>
        </w:rPr>
        <w:t xml:space="preserve"> Історія змін статусу</w:t>
      </w:r>
      <w:r>
        <w:rPr>
          <w:rFonts w:ascii="Myriad Pro" w:hAnsi="Myriad Pro"/>
          <w:sz w:val="24"/>
          <w:szCs w:val="24"/>
          <w:lang w:val="ru-RU"/>
        </w:rPr>
        <w:t xml:space="preserve"> </w:t>
      </w:r>
    </w:p>
    <w:p w:rsidR="00231714" w:rsidRDefault="00231714" w:rsidP="00231714">
      <w:pPr>
        <w:rPr>
          <w:rFonts w:ascii="Myriad Pro" w:hAnsi="Myriad Pro"/>
          <w:b/>
          <w:sz w:val="24"/>
          <w:szCs w:val="24"/>
          <w:lang w:val="ru-RU"/>
        </w:rPr>
      </w:pPr>
    </w:p>
    <w:p w:rsidR="00231714" w:rsidRPr="001A7B45" w:rsidRDefault="00231714" w:rsidP="00231714">
      <w:pPr>
        <w:spacing w:after="0"/>
        <w:rPr>
          <w:rFonts w:ascii="Myriad Pro" w:hAnsi="Myriad Pro"/>
          <w:b/>
          <w:sz w:val="24"/>
          <w:szCs w:val="24"/>
          <w:lang w:val="ru-RU"/>
        </w:rPr>
      </w:pPr>
      <w:r w:rsidRPr="001A7B45">
        <w:rPr>
          <w:rFonts w:ascii="Myriad Pro" w:hAnsi="Myriad Pro"/>
          <w:b/>
          <w:sz w:val="24"/>
          <w:szCs w:val="24"/>
          <w:lang w:val="ru-RU"/>
        </w:rPr>
        <w:t>Консолідувати</w:t>
      </w:r>
    </w:p>
    <w:p w:rsidR="00231714" w:rsidRPr="00804E10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804E10">
        <w:rPr>
          <w:rFonts w:ascii="Myriad Pro" w:hAnsi="Myriad Pro"/>
          <w:sz w:val="24"/>
          <w:szCs w:val="24"/>
        </w:rPr>
        <w:t>Консолідація проводиться з врахуванням  інформації, яка налаштована в довідниках, а саме:</w:t>
      </w:r>
    </w:p>
    <w:p w:rsidR="00231714" w:rsidRPr="00FA1409" w:rsidRDefault="00231714" w:rsidP="0023171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FA1409">
        <w:rPr>
          <w:rFonts w:ascii="Myriad Pro" w:hAnsi="Myriad Pro"/>
          <w:sz w:val="24"/>
          <w:szCs w:val="24"/>
        </w:rPr>
        <w:t>Мережа власна фінансова звітність</w:t>
      </w:r>
    </w:p>
    <w:p w:rsidR="00231714" w:rsidRPr="00FA1409" w:rsidRDefault="00231714" w:rsidP="0023171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FA1409">
        <w:rPr>
          <w:rFonts w:ascii="Myriad Pro" w:hAnsi="Myriad Pro"/>
          <w:sz w:val="24"/>
          <w:szCs w:val="24"/>
        </w:rPr>
        <w:t xml:space="preserve">Мережа фінансова звітність підпорядкованих установ </w:t>
      </w:r>
    </w:p>
    <w:p w:rsidR="00231714" w:rsidRPr="00FA1409" w:rsidRDefault="00231714" w:rsidP="0023171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FA1409">
        <w:rPr>
          <w:rFonts w:ascii="Myriad Pro" w:hAnsi="Myriad Pro"/>
          <w:sz w:val="24"/>
          <w:szCs w:val="24"/>
        </w:rPr>
        <w:t>Мережа ДБ власна бюджетна звітність</w:t>
      </w:r>
    </w:p>
    <w:p w:rsidR="00231714" w:rsidRPr="00FA1409" w:rsidRDefault="00231714" w:rsidP="0023171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FA1409">
        <w:rPr>
          <w:rFonts w:ascii="Myriad Pro" w:hAnsi="Myriad Pro"/>
          <w:sz w:val="24"/>
          <w:szCs w:val="24"/>
        </w:rPr>
        <w:t>Мережа ДБ бюджетна звітність підпорядкованих установ</w:t>
      </w:r>
    </w:p>
    <w:p w:rsidR="00231714" w:rsidRPr="00FA1409" w:rsidRDefault="00231714" w:rsidP="0023171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FA1409">
        <w:rPr>
          <w:rFonts w:ascii="Myriad Pro" w:hAnsi="Myriad Pro"/>
          <w:sz w:val="24"/>
          <w:szCs w:val="24"/>
        </w:rPr>
        <w:t>Мережа МБ власна бюджетна звітність</w:t>
      </w:r>
    </w:p>
    <w:p w:rsidR="00231714" w:rsidRPr="00FA1409" w:rsidRDefault="00231714" w:rsidP="0023171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FA1409">
        <w:rPr>
          <w:rFonts w:ascii="Myriad Pro" w:hAnsi="Myriad Pro"/>
          <w:sz w:val="24"/>
          <w:szCs w:val="24"/>
        </w:rPr>
        <w:t>Мережа МБ бюджетна звітність підпорядкованих</w:t>
      </w:r>
      <w:r>
        <w:rPr>
          <w:rFonts w:ascii="Myriad Pro" w:hAnsi="Myriad Pro"/>
          <w:sz w:val="24"/>
          <w:szCs w:val="24"/>
        </w:rPr>
        <w:t xml:space="preserve"> </w:t>
      </w:r>
      <w:r w:rsidRPr="00FA1409">
        <w:rPr>
          <w:rFonts w:ascii="Myriad Pro" w:hAnsi="Myriad Pro"/>
          <w:sz w:val="24"/>
          <w:szCs w:val="24"/>
        </w:rPr>
        <w:t>установ</w:t>
      </w: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</w:p>
    <w:p w:rsidR="00231714" w:rsidRPr="00394FB2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394FB2">
        <w:rPr>
          <w:rFonts w:ascii="Myriad Pro" w:hAnsi="Myriad Pro"/>
          <w:b/>
          <w:sz w:val="24"/>
          <w:szCs w:val="24"/>
        </w:rPr>
        <w:t xml:space="preserve">Підсумувати 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color w:val="000000" w:themeColor="text1"/>
          <w:sz w:val="24"/>
          <w:szCs w:val="24"/>
        </w:rPr>
        <w:t>Для підсумку зведених показників обраного звіту необхідно натиснути кнопку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 2 </w:t>
      </w:r>
      <w:r w:rsidRPr="00156182">
        <w:rPr>
          <w:rFonts w:ascii="Myriad Pro" w:hAnsi="Myriad Pro"/>
          <w:color w:val="000000" w:themeColor="text1"/>
          <w:sz w:val="24"/>
          <w:szCs w:val="24"/>
        </w:rPr>
        <w:t xml:space="preserve">«Підсумувати» 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у формі </w:t>
      </w:r>
      <w:r w:rsidRPr="00156182">
        <w:rPr>
          <w:rFonts w:ascii="Myriad Pro" w:hAnsi="Myriad Pro"/>
          <w:color w:val="000000" w:themeColor="text1"/>
          <w:sz w:val="24"/>
          <w:szCs w:val="24"/>
        </w:rPr>
        <w:t>«Фінансова звітність».</w:t>
      </w: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</w:p>
    <w:p w:rsidR="00231714" w:rsidRPr="00FD5497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FD5497">
        <w:rPr>
          <w:rFonts w:ascii="Myriad Pro" w:hAnsi="Myriad Pro"/>
          <w:b/>
          <w:sz w:val="24"/>
          <w:szCs w:val="24"/>
        </w:rPr>
        <w:t>П</w:t>
      </w:r>
      <w:r>
        <w:rPr>
          <w:rFonts w:ascii="Myriad Pro" w:hAnsi="Myriad Pro"/>
          <w:b/>
          <w:sz w:val="24"/>
          <w:szCs w:val="24"/>
        </w:rPr>
        <w:t xml:space="preserve">ротокол </w:t>
      </w:r>
      <w:r w:rsidRPr="00FD5497">
        <w:rPr>
          <w:rFonts w:ascii="Myriad Pro" w:hAnsi="Myriad Pro"/>
          <w:b/>
          <w:sz w:val="24"/>
          <w:szCs w:val="24"/>
        </w:rPr>
        <w:t xml:space="preserve"> 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Для перевірки правильності даних звіту потрібно натиснути кнопку </w:t>
      </w:r>
      <w:r>
        <w:rPr>
          <w:rFonts w:ascii="Myriad Pro" w:hAnsi="Myriad Pro"/>
          <w:color w:val="FF0000"/>
          <w:sz w:val="24"/>
          <w:szCs w:val="24"/>
        </w:rPr>
        <w:t xml:space="preserve">3 </w:t>
      </w:r>
      <w:r w:rsidRPr="00156182">
        <w:rPr>
          <w:rFonts w:ascii="Myriad Pro" w:hAnsi="Myriad Pro"/>
          <w:sz w:val="24"/>
          <w:szCs w:val="24"/>
        </w:rPr>
        <w:t>«П</w:t>
      </w:r>
      <w:r>
        <w:rPr>
          <w:rFonts w:ascii="Myriad Pro" w:hAnsi="Myriad Pro"/>
          <w:sz w:val="24"/>
          <w:szCs w:val="24"/>
        </w:rPr>
        <w:t>ротокол</w:t>
      </w:r>
      <w:r w:rsidRPr="00156182">
        <w:rPr>
          <w:rFonts w:ascii="Myriad Pro" w:hAnsi="Myriad Pro"/>
          <w:sz w:val="24"/>
          <w:szCs w:val="24"/>
        </w:rPr>
        <w:t>» відповідно. В результаті буде сформовано Протокол.</w:t>
      </w:r>
    </w:p>
    <w:p w:rsidR="00231714" w:rsidRDefault="00231714" w:rsidP="00231714">
      <w:pPr>
        <w:pStyle w:val="a8"/>
        <w:ind w:left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pStyle w:val="a8"/>
        <w:ind w:left="0"/>
        <w:rPr>
          <w:rFonts w:ascii="Myriad Pro" w:hAnsi="Myriad Pro"/>
          <w:sz w:val="24"/>
          <w:szCs w:val="24"/>
        </w:rPr>
      </w:pPr>
      <w:r w:rsidRPr="00F846CA">
        <w:rPr>
          <w:rFonts w:ascii="Myriad Pro" w:hAnsi="Myriad Pro"/>
          <w:sz w:val="24"/>
          <w:szCs w:val="24"/>
        </w:rPr>
        <w:t>Варіант 1. Помилок не виявлено</w:t>
      </w:r>
    </w:p>
    <w:p w:rsidR="00231714" w:rsidRDefault="003604D9" w:rsidP="00231714">
      <w:pPr>
        <w:pStyle w:val="a8"/>
        <w:ind w:left="0"/>
        <w:rPr>
          <w:rFonts w:ascii="Myriad Pro" w:hAnsi="Myriad Pro"/>
          <w:color w:val="70AD47" w:themeColor="accent6"/>
          <w:sz w:val="24"/>
          <w:szCs w:val="24"/>
        </w:rPr>
      </w:pPr>
      <w:r w:rsidRPr="00257FB0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 wp14:anchorId="3BF76D75" wp14:editId="1E2EFE6B">
            <wp:extent cx="5934075" cy="1581150"/>
            <wp:effectExtent l="0" t="0" r="9525" b="0"/>
            <wp:docPr id="26" name="Рисунок 26" descr="D:\PICS CF3\Screenshot_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ICS CF3\Screenshot_140.pn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156182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</w:rPr>
      </w:pPr>
      <w:r w:rsidRPr="00156182">
        <w:rPr>
          <w:rFonts w:ascii="Myriad Pro" w:hAnsi="Myriad Pro"/>
        </w:rPr>
        <w:t>Помилок не виявлено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  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F846CA" w:rsidRDefault="00231714" w:rsidP="00231714">
      <w:pPr>
        <w:rPr>
          <w:rFonts w:ascii="Myriad Pro" w:hAnsi="Myriad Pro"/>
          <w:sz w:val="24"/>
          <w:szCs w:val="24"/>
        </w:rPr>
      </w:pPr>
      <w:r w:rsidRPr="00F846CA">
        <w:rPr>
          <w:rFonts w:ascii="Myriad Pro" w:hAnsi="Myriad Pro"/>
          <w:sz w:val="24"/>
          <w:szCs w:val="24"/>
        </w:rPr>
        <w:lastRenderedPageBreak/>
        <w:t xml:space="preserve">Варіант 2. Помилки виявлено </w:t>
      </w:r>
    </w:p>
    <w:p w:rsidR="00231714" w:rsidRPr="00156182" w:rsidRDefault="003604D9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514D9B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 wp14:anchorId="7235BCA1" wp14:editId="129267AC">
            <wp:extent cx="5940425" cy="3329940"/>
            <wp:effectExtent l="0" t="0" r="0" b="0"/>
            <wp:docPr id="6" name="Рисунок 6" descr="D:\PICS CF3\Screenshot_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S CF3\Screenshot_136.pn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8D2A1F">
        <w:rPr>
          <w:rFonts w:ascii="Myriad Pro" w:hAnsi="Myriad Pro"/>
          <w:sz w:val="22"/>
          <w:szCs w:val="22"/>
        </w:rPr>
        <w:t>Помилки виявлено</w:t>
      </w:r>
    </w:p>
    <w:p w:rsidR="00231714" w:rsidRDefault="00231714" w:rsidP="00231714">
      <w:pPr>
        <w:rPr>
          <w:rFonts w:ascii="Myriad Pro" w:hAnsi="Myriad Pro"/>
          <w:sz w:val="24"/>
          <w:szCs w:val="24"/>
          <w:lang w:val="ru-RU"/>
        </w:rPr>
      </w:pPr>
      <w:r w:rsidRPr="00156182">
        <w:rPr>
          <w:rFonts w:ascii="Myriad Pro" w:hAnsi="Myriad Pro"/>
          <w:sz w:val="24"/>
          <w:szCs w:val="24"/>
        </w:rPr>
        <w:t>Необхідно усунути помилки.</w:t>
      </w: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</w:p>
    <w:p w:rsidR="00231714" w:rsidRPr="00394FB2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>
        <w:rPr>
          <w:rFonts w:ascii="Myriad Pro" w:hAnsi="Myriad Pro"/>
          <w:b/>
          <w:sz w:val="24"/>
          <w:szCs w:val="24"/>
        </w:rPr>
        <w:t xml:space="preserve">Друк </w:t>
      </w:r>
      <w:r w:rsidRPr="00394FB2">
        <w:rPr>
          <w:rFonts w:ascii="Myriad Pro" w:hAnsi="Myriad Pro"/>
          <w:b/>
          <w:sz w:val="24"/>
          <w:szCs w:val="24"/>
        </w:rPr>
        <w:t xml:space="preserve">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Для завантаження </w:t>
      </w:r>
      <w:r>
        <w:rPr>
          <w:rFonts w:ascii="Myriad Pro" w:hAnsi="Myriad Pro"/>
          <w:sz w:val="24"/>
          <w:szCs w:val="24"/>
        </w:rPr>
        <w:t xml:space="preserve">та друку </w:t>
      </w:r>
      <w:r w:rsidRPr="00156182">
        <w:rPr>
          <w:rFonts w:ascii="Myriad Pro" w:hAnsi="Myriad Pro"/>
          <w:sz w:val="24"/>
          <w:szCs w:val="24"/>
        </w:rPr>
        <w:t xml:space="preserve">звіту необхідно натиснути кнопку </w:t>
      </w:r>
      <w:r w:rsidRPr="00156182">
        <w:rPr>
          <w:rFonts w:ascii="Myriad Pro" w:hAnsi="Myriad Pro"/>
          <w:color w:val="FF0000"/>
          <w:sz w:val="24"/>
          <w:szCs w:val="24"/>
        </w:rPr>
        <w:t>4</w:t>
      </w:r>
      <w:r w:rsidRPr="00156182">
        <w:rPr>
          <w:rFonts w:ascii="Myriad Pro" w:hAnsi="Myriad Pro"/>
          <w:sz w:val="24"/>
          <w:szCs w:val="24"/>
        </w:rPr>
        <w:t xml:space="preserve"> «</w:t>
      </w:r>
      <w:r>
        <w:rPr>
          <w:rFonts w:ascii="Myriad Pro" w:hAnsi="Myriad Pro"/>
          <w:sz w:val="24"/>
          <w:szCs w:val="24"/>
        </w:rPr>
        <w:t>Друк</w:t>
      </w:r>
      <w:r w:rsidRPr="00156182">
        <w:rPr>
          <w:rFonts w:ascii="Myriad Pro" w:hAnsi="Myriad Pro"/>
          <w:sz w:val="24"/>
          <w:szCs w:val="24"/>
        </w:rPr>
        <w:t xml:space="preserve">». 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jc w:val="center"/>
        <w:rPr>
          <w:rFonts w:ascii="Myriad Pro" w:hAnsi="Myriad Pro"/>
          <w:sz w:val="24"/>
          <w:szCs w:val="24"/>
          <w:lang w:val="ru-RU"/>
        </w:rPr>
      </w:pPr>
      <w:r w:rsidRPr="002B5CA8">
        <w:rPr>
          <w:rFonts w:ascii="Myriad Pro" w:hAnsi="Myriad Pro"/>
          <w:b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581650" cy="8783421"/>
            <wp:effectExtent l="0" t="0" r="0" b="0"/>
            <wp:docPr id="166" name="Рисунок 166" descr="D:\SVN_NEW6\SVNDOC\Modules Manual\E_KAZNA - АС Є-КАЗНА\E_ZVIT - АС Е-ЗВІТНІСТЬ (Система подання електронної звітності)\PICS\Screenshot_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SVN_NEW6\SVNDOC\Modules Manual\E_KAZNA - АС Є-КАЗНА\E_ZVIT - АС Е-ЗВІТНІСТЬ (Система подання електронної звітності)\PICS\Screenshot_52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609" cy="8811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6F0646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lang w:val="ru-RU"/>
        </w:rPr>
      </w:pPr>
      <w:r>
        <w:rPr>
          <w:rFonts w:ascii="Myriad Pro" w:hAnsi="Myriad Pro"/>
          <w:sz w:val="22"/>
          <w:szCs w:val="22"/>
          <w:lang w:val="ru-RU"/>
        </w:rPr>
        <w:t>Фрагмент к</w:t>
      </w:r>
      <w:r w:rsidRPr="006F0646">
        <w:rPr>
          <w:rFonts w:ascii="Myriad Pro" w:hAnsi="Myriad Pro"/>
          <w:sz w:val="22"/>
          <w:szCs w:val="22"/>
        </w:rPr>
        <w:t>онсолідова</w:t>
      </w:r>
      <w:r>
        <w:rPr>
          <w:rFonts w:ascii="Myriad Pro" w:hAnsi="Myriad Pro"/>
          <w:sz w:val="22"/>
          <w:szCs w:val="22"/>
          <w:lang w:val="ru-RU"/>
        </w:rPr>
        <w:t xml:space="preserve">ного </w:t>
      </w:r>
      <w:r w:rsidRPr="006F0646">
        <w:rPr>
          <w:rFonts w:ascii="Myriad Pro" w:hAnsi="Myriad Pro"/>
          <w:sz w:val="22"/>
          <w:szCs w:val="22"/>
        </w:rPr>
        <w:t>звіт</w:t>
      </w:r>
      <w:r>
        <w:rPr>
          <w:rFonts w:ascii="Myriad Pro" w:hAnsi="Myriad Pro"/>
          <w:sz w:val="22"/>
          <w:szCs w:val="22"/>
          <w:lang w:val="ru-RU"/>
        </w:rPr>
        <w:t>у</w:t>
      </w:r>
      <w:r w:rsidRPr="006F0646">
        <w:rPr>
          <w:rFonts w:ascii="Myriad Pro" w:hAnsi="Myriad Pro"/>
          <w:sz w:val="22"/>
          <w:szCs w:val="22"/>
        </w:rPr>
        <w:t xml:space="preserve"> </w:t>
      </w: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  <w:r>
        <w:rPr>
          <w:rFonts w:ascii="Myriad Pro" w:hAnsi="Myriad Pro"/>
          <w:b/>
          <w:sz w:val="24"/>
          <w:szCs w:val="24"/>
        </w:rPr>
        <w:lastRenderedPageBreak/>
        <w:t>Друк (аналітика)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Існує м</w:t>
      </w:r>
      <w:r w:rsidRPr="00CC5B62">
        <w:rPr>
          <w:rFonts w:ascii="Myriad Pro" w:hAnsi="Myriad Pro"/>
          <w:sz w:val="24"/>
          <w:szCs w:val="24"/>
        </w:rPr>
        <w:t>ожливість</w:t>
      </w:r>
      <w:r>
        <w:rPr>
          <w:rFonts w:ascii="Myriad Pro" w:hAnsi="Myriad Pro"/>
          <w:sz w:val="24"/>
          <w:szCs w:val="24"/>
        </w:rPr>
        <w:t xml:space="preserve"> здійснення аналітичної вибірки по кожному рядку форми звітності.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413BE1">
        <w:rPr>
          <w:rFonts w:ascii="Myriad Pro" w:hAnsi="Myriad Pro"/>
          <w:sz w:val="24"/>
          <w:szCs w:val="24"/>
        </w:rPr>
        <w:t>Необхідно</w:t>
      </w:r>
      <w:r>
        <w:rPr>
          <w:rFonts w:ascii="Myriad Pro" w:hAnsi="Myriad Pro"/>
          <w:sz w:val="24"/>
          <w:szCs w:val="24"/>
        </w:rPr>
        <w:t>:</w:t>
      </w:r>
      <w:r w:rsidRPr="00413BE1">
        <w:rPr>
          <w:rFonts w:ascii="Myriad Pro" w:hAnsi="Myriad Pro"/>
          <w:sz w:val="24"/>
          <w:szCs w:val="24"/>
        </w:rPr>
        <w:t xml:space="preserve"> </w:t>
      </w:r>
    </w:p>
    <w:p w:rsidR="00231714" w:rsidRPr="00413BE1" w:rsidRDefault="00231714" w:rsidP="00231714">
      <w:pPr>
        <w:pStyle w:val="a8"/>
        <w:numPr>
          <w:ilvl w:val="0"/>
          <w:numId w:val="15"/>
        </w:numPr>
        <w:spacing w:after="0"/>
        <w:rPr>
          <w:rFonts w:ascii="Myriad Pro" w:hAnsi="Myriad Pro"/>
          <w:sz w:val="24"/>
          <w:szCs w:val="24"/>
        </w:rPr>
      </w:pPr>
      <w:r w:rsidRPr="00413BE1">
        <w:rPr>
          <w:rFonts w:ascii="Myriad Pro" w:hAnsi="Myriad Pro"/>
          <w:sz w:val="24"/>
          <w:szCs w:val="24"/>
        </w:rPr>
        <w:t xml:space="preserve">натиснути кнопку </w:t>
      </w:r>
      <w:r w:rsidRPr="0090211E">
        <w:rPr>
          <w:rFonts w:ascii="Myriad Pro" w:hAnsi="Myriad Pro"/>
          <w:color w:val="FF0000"/>
          <w:sz w:val="24"/>
          <w:szCs w:val="24"/>
        </w:rPr>
        <w:t>5</w:t>
      </w:r>
      <w:r>
        <w:rPr>
          <w:rFonts w:ascii="Myriad Pro" w:hAnsi="Myriad Pro"/>
          <w:sz w:val="24"/>
          <w:szCs w:val="24"/>
        </w:rPr>
        <w:t xml:space="preserve"> </w:t>
      </w:r>
      <w:r w:rsidRPr="00413BE1">
        <w:rPr>
          <w:rFonts w:ascii="Myriad Pro" w:hAnsi="Myriad Pro"/>
          <w:sz w:val="24"/>
          <w:szCs w:val="24"/>
        </w:rPr>
        <w:t>«Друк (аналітика)»</w:t>
      </w:r>
      <w:r>
        <w:rPr>
          <w:rFonts w:ascii="Myriad Pro" w:hAnsi="Myriad Pro"/>
          <w:sz w:val="24"/>
          <w:szCs w:val="24"/>
        </w:rPr>
        <w:t xml:space="preserve"> </w:t>
      </w:r>
    </w:p>
    <w:p w:rsidR="00231714" w:rsidRPr="00413BE1" w:rsidRDefault="00231714" w:rsidP="00231714">
      <w:pPr>
        <w:pStyle w:val="a8"/>
        <w:numPr>
          <w:ilvl w:val="0"/>
          <w:numId w:val="15"/>
        </w:numPr>
        <w:spacing w:after="0"/>
        <w:rPr>
          <w:rFonts w:ascii="Myriad Pro" w:hAnsi="Myriad Pro"/>
          <w:sz w:val="24"/>
          <w:szCs w:val="24"/>
        </w:rPr>
      </w:pPr>
      <w:r w:rsidRPr="00413BE1">
        <w:rPr>
          <w:rFonts w:ascii="Myriad Pro" w:hAnsi="Myriad Pro"/>
          <w:sz w:val="24"/>
          <w:szCs w:val="24"/>
        </w:rPr>
        <w:t xml:space="preserve">обрати </w:t>
      </w:r>
      <w:r>
        <w:rPr>
          <w:rFonts w:ascii="Myriad Pro" w:hAnsi="Myriad Pro"/>
          <w:sz w:val="24"/>
          <w:szCs w:val="24"/>
        </w:rPr>
        <w:t xml:space="preserve">код рядка </w:t>
      </w:r>
    </w:p>
    <w:p w:rsidR="00231714" w:rsidRDefault="00231714" w:rsidP="00231714">
      <w:pPr>
        <w:pStyle w:val="a8"/>
        <w:numPr>
          <w:ilvl w:val="0"/>
          <w:numId w:val="15"/>
        </w:numPr>
        <w:spacing w:after="0"/>
        <w:rPr>
          <w:rFonts w:ascii="Myriad Pro" w:hAnsi="Myriad Pro"/>
          <w:sz w:val="24"/>
          <w:szCs w:val="24"/>
        </w:rPr>
      </w:pPr>
      <w:r w:rsidRPr="00413BE1">
        <w:rPr>
          <w:rFonts w:ascii="Myriad Pro" w:hAnsi="Myriad Pro"/>
          <w:sz w:val="24"/>
          <w:szCs w:val="24"/>
        </w:rPr>
        <w:t xml:space="preserve">натиснути кнопку «Сформувати»   </w:t>
      </w:r>
    </w:p>
    <w:p w:rsidR="00231714" w:rsidRPr="00413BE1" w:rsidRDefault="00231714" w:rsidP="00231714">
      <w:pPr>
        <w:pStyle w:val="a8"/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jc w:val="center"/>
        <w:rPr>
          <w:rFonts w:ascii="Myriad Pro" w:hAnsi="Myriad Pro"/>
          <w:b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>
            <wp:extent cx="3448050" cy="1918741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5533" cy="192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Вибір коду рядка </w:t>
      </w: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jc w:val="center"/>
        <w:rPr>
          <w:rFonts w:ascii="Myriad Pro" w:hAnsi="Myriad Pro"/>
          <w:b/>
          <w:sz w:val="24"/>
          <w:szCs w:val="24"/>
        </w:rPr>
      </w:pPr>
      <w:r w:rsidRPr="002B5CA8">
        <w:rPr>
          <w:rFonts w:ascii="Myriad Pro" w:hAnsi="Myriad Pro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4737100" cy="4676775"/>
            <wp:effectExtent l="0" t="0" r="0" b="0"/>
            <wp:docPr id="180" name="Рисунок 180" descr="D:\SVN_NEW6\SVNDOC\Modules Manual\E_KAZNA - АС Є-КАЗНА\E_ZVIT - АС Е-ЗВІТНІСТЬ (Система подання електронної звітності)\PICS\Screenshot_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SVN_NEW6\SVNDOC\Modules Manual\E_KAZNA - АС Є-КАЗНА\E_ZVIT - АС Е-ЗВІТНІСТЬ (Система подання електронної звітності)\PICS\Screenshot_53.pn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00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6F0646" w:rsidRDefault="00231714" w:rsidP="003604D9">
      <w:pPr>
        <w:pStyle w:val="ab"/>
        <w:numPr>
          <w:ilvl w:val="0"/>
          <w:numId w:val="2"/>
        </w:numPr>
        <w:ind w:left="2268" w:firstLine="0"/>
        <w:rPr>
          <w:rFonts w:ascii="Myriad Pro" w:hAnsi="Myriad Pro"/>
          <w:b/>
        </w:rPr>
      </w:pPr>
      <w:r w:rsidRPr="006F0646">
        <w:rPr>
          <w:rFonts w:ascii="Myriad Pro" w:hAnsi="Myriad Pro"/>
          <w:sz w:val="22"/>
          <w:szCs w:val="22"/>
        </w:rPr>
        <w:t xml:space="preserve">Фрагмент консолідованого звіту </w:t>
      </w: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>
        <w:rPr>
          <w:rFonts w:ascii="Myriad Pro" w:hAnsi="Myriad Pro"/>
          <w:b/>
          <w:sz w:val="24"/>
          <w:szCs w:val="24"/>
        </w:rPr>
        <w:lastRenderedPageBreak/>
        <w:t>Звіти підлеглих установ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Відображення підлеглих установ та звітів у вигляді дерева</w:t>
      </w:r>
      <w:r w:rsidRPr="003C594C">
        <w:rPr>
          <w:rFonts w:ascii="Myriad Pro" w:hAnsi="Myriad Pro"/>
          <w:sz w:val="24"/>
          <w:szCs w:val="24"/>
        </w:rPr>
        <w:t>. У форму яка відображається по кнопці «Звіти підлеглих установ» додано тип звітності та код КВК які консолідуються.</w:t>
      </w:r>
    </w:p>
    <w:p w:rsidR="00231714" w:rsidRPr="003C594C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jc w:val="center"/>
        <w:rPr>
          <w:rFonts w:ascii="Myriad Pro" w:hAnsi="Myriad Pro"/>
          <w:b/>
          <w:sz w:val="24"/>
          <w:szCs w:val="24"/>
        </w:rPr>
      </w:pPr>
      <w:r w:rsidRPr="002B5CA8">
        <w:rPr>
          <w:rFonts w:ascii="Myriad Pro" w:hAnsi="Myriad Pro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5940425" cy="1247794"/>
            <wp:effectExtent l="0" t="0" r="0" b="0"/>
            <wp:docPr id="181" name="Рисунок 181" descr="D:\SVN_NEW6\SVNDOC\Modules Manual\E_KAZNA - АС Є-КАЗНА\E_ZVIT - АС Е-ЗВІТНІСТЬ (Система подання електронної звітності)\PICS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SVN_NEW6\SVNDOC\Modules Manual\E_KAZNA - АС Є-КАЗНА\E_ZVIT - АС Е-ЗВІТНІСТЬ (Система подання електронної звітності)\PICS\31.pn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4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790C63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sz w:val="22"/>
          <w:szCs w:val="22"/>
          <w:lang w:val="ru-RU"/>
        </w:rPr>
        <w:t>З</w:t>
      </w:r>
      <w:r>
        <w:rPr>
          <w:rFonts w:ascii="Myriad Pro" w:hAnsi="Myriad Pro"/>
          <w:sz w:val="22"/>
          <w:szCs w:val="22"/>
        </w:rPr>
        <w:t xml:space="preserve">віти підлеглих установ </w:t>
      </w: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</w:p>
    <w:p w:rsidR="00231714" w:rsidRPr="007730FD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>
        <w:rPr>
          <w:rFonts w:ascii="Myriad Pro" w:hAnsi="Myriad Pro"/>
          <w:b/>
          <w:sz w:val="24"/>
          <w:szCs w:val="24"/>
        </w:rPr>
        <w:t>Н</w:t>
      </w:r>
      <w:r w:rsidRPr="007730FD">
        <w:rPr>
          <w:rFonts w:ascii="Myriad Pro" w:hAnsi="Myriad Pro"/>
          <w:b/>
          <w:sz w:val="24"/>
          <w:szCs w:val="24"/>
        </w:rPr>
        <w:t xml:space="preserve">адіслати на підпис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Після перевірки та завантаження </w:t>
      </w:r>
      <w:r>
        <w:rPr>
          <w:rFonts w:ascii="Myriad Pro" w:hAnsi="Myriad Pro"/>
          <w:sz w:val="24"/>
          <w:szCs w:val="24"/>
        </w:rPr>
        <w:t xml:space="preserve">консолідованого звіту </w:t>
      </w:r>
      <w:r w:rsidRPr="00156182">
        <w:rPr>
          <w:rFonts w:ascii="Myriad Pro" w:hAnsi="Myriad Pro"/>
          <w:sz w:val="24"/>
          <w:szCs w:val="24"/>
        </w:rPr>
        <w:t xml:space="preserve">необхідно натиснути кнопку </w:t>
      </w:r>
      <w:r>
        <w:rPr>
          <w:rFonts w:ascii="Myriad Pro" w:hAnsi="Myriad Pro"/>
          <w:color w:val="FF0000"/>
          <w:sz w:val="24"/>
          <w:szCs w:val="24"/>
        </w:rPr>
        <w:t>7</w:t>
      </w:r>
      <w:r w:rsidRPr="00156182">
        <w:rPr>
          <w:rFonts w:ascii="Myriad Pro" w:hAnsi="Myriad Pro"/>
          <w:sz w:val="24"/>
          <w:szCs w:val="24"/>
        </w:rPr>
        <w:t xml:space="preserve"> «Надіслати на підпис». Звіт буде надіслано на підпис Головному бухгалтеру. </w:t>
      </w:r>
      <w:r>
        <w:rPr>
          <w:rFonts w:ascii="Myriad Pro" w:hAnsi="Myriad Pro"/>
          <w:sz w:val="24"/>
          <w:szCs w:val="24"/>
        </w:rPr>
        <w:t>Статус звіту зміниться на «Передано на підпис».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9B7229">
        <w:rPr>
          <w:rFonts w:ascii="Myriad Pro" w:hAnsi="Myriad Pro"/>
          <w:b/>
          <w:sz w:val="24"/>
          <w:szCs w:val="24"/>
        </w:rPr>
        <w:t>Історія змін статусу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Для перегляду Історії змін статусу необхідно натиснути кнопку </w:t>
      </w:r>
      <w:r w:rsidRPr="003105F7">
        <w:rPr>
          <w:rFonts w:ascii="Myriad Pro" w:hAnsi="Myriad Pro"/>
          <w:color w:val="FF0000"/>
          <w:sz w:val="24"/>
          <w:szCs w:val="24"/>
        </w:rPr>
        <w:t>8</w:t>
      </w:r>
      <w:r w:rsidRPr="00A318AB">
        <w:rPr>
          <w:rFonts w:ascii="Myriad Pro" w:hAnsi="Myriad Pro"/>
          <w:b/>
          <w:color w:val="FF0000"/>
          <w:sz w:val="24"/>
          <w:szCs w:val="24"/>
        </w:rPr>
        <w:t xml:space="preserve"> </w:t>
      </w:r>
      <w:r w:rsidRPr="00A21EBC">
        <w:rPr>
          <w:rFonts w:ascii="Myriad Pro" w:hAnsi="Myriad Pro"/>
          <w:sz w:val="24"/>
          <w:szCs w:val="24"/>
        </w:rPr>
        <w:t xml:space="preserve">на </w:t>
      </w:r>
      <w:r>
        <w:rPr>
          <w:rFonts w:ascii="Myriad Pro" w:hAnsi="Myriad Pro"/>
          <w:sz w:val="24"/>
          <w:szCs w:val="24"/>
        </w:rPr>
        <w:t xml:space="preserve">панелі інструментів відповідно. </w:t>
      </w:r>
    </w:p>
    <w:p w:rsidR="00231714" w:rsidRPr="009B7229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Pr="00A975A9" w:rsidRDefault="00231714" w:rsidP="00231714">
      <w:pPr>
        <w:jc w:val="center"/>
        <w:rPr>
          <w:rFonts w:ascii="Myriad Pro" w:hAnsi="Myriad Pro"/>
          <w:b/>
          <w:sz w:val="24"/>
          <w:szCs w:val="24"/>
        </w:rPr>
      </w:pPr>
      <w:r w:rsidRPr="006F7E94">
        <w:rPr>
          <w:rFonts w:ascii="Myriad Pro" w:hAnsi="Myriad Pro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5940425" cy="2015927"/>
            <wp:effectExtent l="0" t="0" r="0" b="0"/>
            <wp:docPr id="203" name="Рисунок 203" descr="D:\SVN_NEW6\SVNDOC\Modules Manual\E_KAZNA - АС Є-КАЗНА\E_ZVIT - АС Е-ЗВІТНІСТЬ (Система подання електронної звітності)\PICS\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SVN_NEW6\SVNDOC\Modules Manual\E_KAZNA - АС Є-КАЗНА\E_ZVIT - АС Е-ЗВІТНІСТЬ (Система подання електронної звітності)\PICS\32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15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sz w:val="22"/>
          <w:szCs w:val="22"/>
        </w:rPr>
        <w:t>Історія змін статусу</w:t>
      </w:r>
    </w:p>
    <w:p w:rsidR="00231714" w:rsidRDefault="00231714" w:rsidP="00231714">
      <w:pPr>
        <w:rPr>
          <w:rFonts w:ascii="Myriad Pro" w:hAnsi="Myriad Pro"/>
          <w:b/>
          <w:sz w:val="24"/>
          <w:szCs w:val="24"/>
          <w:lang w:val="ru-RU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  <w:lang w:val="ru-RU"/>
        </w:rPr>
      </w:pPr>
      <w:r>
        <w:rPr>
          <w:rFonts w:ascii="Myriad Pro" w:hAnsi="Myriad Pro"/>
          <w:b/>
          <w:sz w:val="24"/>
          <w:szCs w:val="24"/>
          <w:lang w:val="ru-RU"/>
        </w:rPr>
        <w:t>Видалити звіт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C650A2">
        <w:rPr>
          <w:rFonts w:ascii="Myriad Pro" w:hAnsi="Myriad Pro"/>
          <w:sz w:val="24"/>
          <w:szCs w:val="24"/>
        </w:rPr>
        <w:t>Для</w:t>
      </w:r>
      <w:r>
        <w:rPr>
          <w:rFonts w:ascii="Myriad Pro" w:hAnsi="Myriad Pro"/>
          <w:sz w:val="24"/>
          <w:szCs w:val="24"/>
        </w:rPr>
        <w:t xml:space="preserve"> видалення звіту потрібно виділити необхідний звіт в списку та натиснути кнопку «Видалити».</w:t>
      </w:r>
      <w:r w:rsidRPr="00C650A2">
        <w:rPr>
          <w:rFonts w:ascii="Myriad Pro" w:hAnsi="Myriad Pro"/>
          <w:sz w:val="24"/>
          <w:szCs w:val="24"/>
        </w:rPr>
        <w:t xml:space="preserve">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jc w:val="center"/>
        <w:rPr>
          <w:rFonts w:ascii="Myriad Pro" w:hAnsi="Myriad Pro"/>
          <w:b/>
          <w:sz w:val="24"/>
          <w:szCs w:val="24"/>
          <w:lang w:val="ru-RU"/>
        </w:rPr>
      </w:pPr>
      <w:r w:rsidRPr="007235E1">
        <w:rPr>
          <w:rFonts w:ascii="Myriad Pro" w:hAnsi="Myriad Pro"/>
          <w:b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938966" cy="2600696"/>
            <wp:effectExtent l="0" t="0" r="0" b="0"/>
            <wp:docPr id="222" name="Рисунок 222" descr="D:\SVN_NEW6\SVNDOC\Modules Manual\E_KAZNA - АС Є-КАЗНА\E_ZVIT - АС Е-ЗВІТНІСТЬ (Система подання електронної звітності)\PICS\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SVN_NEW6\SVNDOC\Modules Manual\E_KAZNA - АС Є-КАЗНА\E_ZVIT - АС Е-ЗВІТНІСТЬ (Система подання електронної звітності)\PICS\33.pn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636" cy="2604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950E2C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Видалення звіту </w:t>
      </w:r>
    </w:p>
    <w:p w:rsidR="00231714" w:rsidRPr="00950E2C" w:rsidRDefault="00231714" w:rsidP="00231714">
      <w:pPr>
        <w:pStyle w:val="ab"/>
        <w:ind w:left="2552"/>
        <w:rPr>
          <w:rFonts w:ascii="Myriad Pro" w:hAnsi="Myriad Pro"/>
          <w:bCs w:val="0"/>
          <w:sz w:val="22"/>
          <w:szCs w:val="22"/>
          <w:lang w:val="ru-RU"/>
        </w:rPr>
      </w:pPr>
    </w:p>
    <w:p w:rsidR="00231714" w:rsidRPr="004E0C88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В діалоговому вікні натиснути кнопку «Продовжити» для підтвердження. </w:t>
      </w: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7235E1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3105150" cy="1345721"/>
            <wp:effectExtent l="0" t="0" r="0" b="0"/>
            <wp:docPr id="267" name="Рисунок 267" descr="D:\SVN_NEW6\SVNDOC\Modules Manual\E_KAZNA - АС Є-КАЗНА\E_ZVIT - АС Е-ЗВІТНІСТЬ (Система подання електронної звітності)\PICS\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SVN_NEW6\SVNDOC\Modules Manual\E_KAZNA - АС Є-КАЗНА\E_ZVIT - АС Е-ЗВІТНІСТЬ (Система подання електронної звітності)\PICS\34.pn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405" cy="1350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Підтвердження  </w:t>
      </w:r>
      <w:r w:rsidRPr="008D2A1F">
        <w:rPr>
          <w:rFonts w:ascii="Myriad Pro" w:hAnsi="Myriad Pro"/>
          <w:sz w:val="22"/>
          <w:szCs w:val="22"/>
        </w:rPr>
        <w:t xml:space="preserve">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EE78C2" w:rsidRDefault="00231714" w:rsidP="00231714">
      <w:pPr>
        <w:rPr>
          <w:rFonts w:ascii="Myriad Pro" w:hAnsi="Myriad Pro"/>
          <w:sz w:val="24"/>
          <w:szCs w:val="24"/>
        </w:rPr>
      </w:pPr>
      <w:r w:rsidRPr="00EE78C2">
        <w:rPr>
          <w:rFonts w:ascii="Myriad Pro" w:hAnsi="Myriad Pro"/>
          <w:sz w:val="24"/>
          <w:szCs w:val="24"/>
        </w:rPr>
        <w:t>Як</w:t>
      </w:r>
      <w:r>
        <w:rPr>
          <w:rFonts w:ascii="Myriad Pro" w:hAnsi="Myriad Pro"/>
          <w:sz w:val="24"/>
          <w:szCs w:val="24"/>
        </w:rPr>
        <w:t xml:space="preserve">що звіт відправлявся в посилці – видалення неможливе. </w:t>
      </w:r>
    </w:p>
    <w:p w:rsidR="00231714" w:rsidRPr="00790C63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/>
          <w:sz w:val="26"/>
          <w:szCs w:val="26"/>
        </w:rPr>
      </w:pPr>
      <w:bookmarkStart w:id="4096" w:name="_Toc521056440"/>
      <w:bookmarkStart w:id="4097" w:name="_Toc523395746"/>
      <w:bookmarkStart w:id="4098" w:name="_Toc66705013"/>
      <w:r w:rsidRPr="00790C63">
        <w:rPr>
          <w:rFonts w:ascii="Myriad Pro" w:hAnsi="Myriad Pro"/>
          <w:sz w:val="26"/>
          <w:szCs w:val="26"/>
          <w:lang w:val="ru-RU"/>
        </w:rPr>
        <w:t>Функція «Фінансова звітність консолідована (перегляд)»</w:t>
      </w:r>
      <w:bookmarkEnd w:id="4096"/>
      <w:bookmarkEnd w:id="4097"/>
      <w:bookmarkEnd w:id="4098"/>
    </w:p>
    <w:p w:rsidR="00231714" w:rsidRPr="00FF032C" w:rsidRDefault="00231714" w:rsidP="00231714">
      <w:pPr>
        <w:ind w:firstLine="567"/>
        <w:rPr>
          <w:rFonts w:ascii="Myriad Pro" w:hAnsi="Myriad Pro"/>
          <w:sz w:val="24"/>
          <w:szCs w:val="24"/>
          <w:lang w:val="ru-RU"/>
        </w:rPr>
      </w:pPr>
      <w:r w:rsidRPr="00FF032C">
        <w:rPr>
          <w:rFonts w:ascii="Myriad Pro" w:hAnsi="Myriad Pro"/>
          <w:sz w:val="24"/>
          <w:szCs w:val="24"/>
          <w:lang w:val="ru-RU"/>
        </w:rPr>
        <w:t>Функція призначена для перегляду консолідованих звітів.</w:t>
      </w:r>
    </w:p>
    <w:p w:rsidR="00231714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  <w:lang w:val="ru-RU"/>
        </w:rPr>
      </w:pPr>
      <w:r w:rsidRPr="006F7E94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6F7E94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5939526" cy="2488019"/>
            <wp:effectExtent l="0" t="0" r="0" b="0"/>
            <wp:docPr id="186" name="Рисунок 186" descr="D:\SVN_NEW6\SVNDOC\Modules Manual\E_KAZNA - АС Є-КАЗНА\E_ZVIT - АС Е-ЗВІТНІСТЬ (Система подання електронної звітності)\PICS\Screenshot_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SVN_NEW6\SVNDOC\Modules Manual\E_KAZNA - АС Є-КАЗНА\E_ZVIT - АС Е-ЗВІТНІСТЬ (Система подання електронної звітності)\PICS\Screenshot_54.pn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770" cy="249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>Фінансова звітність консолідована (перегляд)</w:t>
      </w:r>
    </w:p>
    <w:p w:rsidR="00231714" w:rsidRPr="00950E2C" w:rsidRDefault="00231714" w:rsidP="00231714">
      <w:pPr>
        <w:tabs>
          <w:tab w:val="left" w:pos="2066"/>
        </w:tabs>
        <w:rPr>
          <w:rFonts w:ascii="Myriad Pro" w:hAnsi="Myriad Pro"/>
          <w:b/>
          <w:color w:val="FF0000"/>
          <w:sz w:val="24"/>
          <w:szCs w:val="24"/>
          <w:u w:val="single"/>
          <w:lang w:val="ru-RU"/>
        </w:rPr>
      </w:pP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lastRenderedPageBreak/>
        <w:t xml:space="preserve">За замовчуванням в полі «Звітна дата» відображається поточний період.  </w:t>
      </w:r>
      <w:r w:rsidRPr="0096630D">
        <w:rPr>
          <w:rFonts w:ascii="Myriad Pro" w:hAnsi="Myriad Pro"/>
          <w:sz w:val="24"/>
          <w:szCs w:val="24"/>
        </w:rPr>
        <w:t>Також існує можливість перегляду звітів за попередні звітні періоди</w:t>
      </w:r>
      <w:r>
        <w:rPr>
          <w:rFonts w:ascii="Myriad Pro" w:hAnsi="Myriad Pro"/>
          <w:sz w:val="24"/>
          <w:szCs w:val="24"/>
        </w:rPr>
        <w:t xml:space="preserve">. В полі </w:t>
      </w:r>
      <w:r w:rsidRPr="0096630D">
        <w:rPr>
          <w:rFonts w:ascii="Myriad Pro" w:hAnsi="Myriad Pro"/>
          <w:sz w:val="24"/>
          <w:szCs w:val="24"/>
        </w:rPr>
        <w:t xml:space="preserve">«Звітна дата» </w:t>
      </w:r>
      <w:r>
        <w:rPr>
          <w:rFonts w:ascii="Myriad Pro" w:hAnsi="Myriad Pro"/>
          <w:sz w:val="24"/>
          <w:szCs w:val="24"/>
        </w:rPr>
        <w:t xml:space="preserve">необхідно </w:t>
      </w:r>
      <w:r w:rsidRPr="0096630D">
        <w:rPr>
          <w:rFonts w:ascii="Myriad Pro" w:hAnsi="Myriad Pro"/>
          <w:sz w:val="24"/>
          <w:szCs w:val="24"/>
        </w:rPr>
        <w:t>обрати з випадаючого списк</w:t>
      </w:r>
      <w:r>
        <w:rPr>
          <w:rFonts w:ascii="Myriad Pro" w:hAnsi="Myriad Pro"/>
          <w:sz w:val="24"/>
          <w:szCs w:val="24"/>
        </w:rPr>
        <w:t>у</w:t>
      </w:r>
      <w:r w:rsidRPr="0096630D">
        <w:rPr>
          <w:rFonts w:ascii="Myriad Pro" w:hAnsi="Myriad Pro"/>
          <w:sz w:val="24"/>
          <w:szCs w:val="24"/>
        </w:rPr>
        <w:t xml:space="preserve"> довідника період:</w:t>
      </w: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</w:p>
    <w:p w:rsidR="00231714" w:rsidRPr="0096630D" w:rsidRDefault="00231714" w:rsidP="00231714">
      <w:pPr>
        <w:spacing w:after="0"/>
        <w:jc w:val="center"/>
        <w:rPr>
          <w:rFonts w:ascii="Myriad Pro" w:hAnsi="Myriad Pro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>
            <wp:extent cx="2733675" cy="1286539"/>
            <wp:effectExtent l="0" t="0" r="0" b="889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6282" cy="1287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Вибір попереднього періоду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3604D9">
      <w:pPr>
        <w:pStyle w:val="12"/>
        <w:rPr>
          <w:lang w:val="ru-RU"/>
        </w:rPr>
      </w:pPr>
      <w:r w:rsidRPr="00950E2C">
        <w:t>Буде відображено звіти за обраний період.</w:t>
      </w:r>
      <w:r w:rsidRPr="00B100D4">
        <w:rPr>
          <w:lang w:val="ru-RU"/>
        </w:rPr>
        <w:t>Необхідно</w:t>
      </w:r>
      <w:r>
        <w:rPr>
          <w:lang w:val="ru-RU"/>
        </w:rPr>
        <w:t xml:space="preserve"> обрати та виділити звіт в табличній формі, двічі клікнути.</w:t>
      </w:r>
      <w:r w:rsidRPr="00B100D4">
        <w:rPr>
          <w:lang w:val="ru-RU"/>
        </w:rPr>
        <w:t xml:space="preserve"> </w:t>
      </w:r>
      <w:r>
        <w:rPr>
          <w:lang w:val="ru-RU"/>
        </w:rPr>
        <w:t>В результаті в</w:t>
      </w:r>
      <w:r w:rsidRPr="0026474D">
        <w:rPr>
          <w:lang w:val="ru-RU"/>
        </w:rPr>
        <w:t>ідкриється форма звіту:</w:t>
      </w:r>
    </w:p>
    <w:p w:rsidR="00231714" w:rsidRDefault="00231714" w:rsidP="003604D9">
      <w:pPr>
        <w:pStyle w:val="12"/>
        <w:rPr>
          <w:lang w:val="ru-RU"/>
        </w:rPr>
      </w:pPr>
      <w:r>
        <w:rPr>
          <w:lang w:val="ru-RU"/>
        </w:rPr>
        <w:t xml:space="preserve"> </w:t>
      </w:r>
    </w:p>
    <w:p w:rsidR="00231714" w:rsidRDefault="00231714" w:rsidP="00231714">
      <w:pPr>
        <w:rPr>
          <w:rFonts w:ascii="Myriad Pro" w:hAnsi="Myriad Pro"/>
          <w:color w:val="70AD47" w:themeColor="accent6"/>
          <w:sz w:val="24"/>
          <w:szCs w:val="24"/>
          <w:lang w:val="ru-RU"/>
        </w:rPr>
      </w:pPr>
      <w:r w:rsidRPr="006F7E94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5940425" cy="4929458"/>
            <wp:effectExtent l="0" t="0" r="0" b="0"/>
            <wp:docPr id="193" name="Рисунок 193" descr="D:\SVN_NEW6\SVNDOC\Modules Manual\E_KAZNA - АС Є-КАЗНА\E_ZVIT - АС Е-ЗВІТНІСТЬ (Система подання електронної звітності)\PICS\Screenshot_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SVN_NEW6\SVNDOC\Modules Manual\E_KAZNA - АС Є-КАЗНА\E_ZVIT - АС Е-ЗВІТНІСТЬ (Система подання електронної звітності)\PICS\Screenshot_55.pn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2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5F54D9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Фрагмент звіту  </w:t>
      </w:r>
    </w:p>
    <w:p w:rsidR="00231714" w:rsidRDefault="00231714" w:rsidP="00231714">
      <w:pPr>
        <w:rPr>
          <w:rFonts w:ascii="Myriad Pro" w:hAnsi="Myriad Pro"/>
          <w:sz w:val="24"/>
          <w:szCs w:val="24"/>
          <w:lang w:val="ru-RU"/>
        </w:rPr>
      </w:pPr>
    </w:p>
    <w:p w:rsidR="00231714" w:rsidRDefault="00231714" w:rsidP="00231714">
      <w:pPr>
        <w:rPr>
          <w:rFonts w:ascii="Myriad Pro" w:hAnsi="Myriad Pro"/>
          <w:noProof/>
          <w:sz w:val="24"/>
          <w:szCs w:val="24"/>
          <w:lang w:val="ru-RU" w:eastAsia="ru-RU"/>
        </w:rPr>
      </w:pPr>
      <w:r w:rsidRPr="00887293">
        <w:rPr>
          <w:rFonts w:ascii="Myriad Pro" w:hAnsi="Myriad Pro"/>
          <w:sz w:val="24"/>
          <w:szCs w:val="24"/>
          <w:lang w:val="ru-RU"/>
        </w:rPr>
        <w:t>Функціональні кнопки</w:t>
      </w:r>
      <w:r>
        <w:rPr>
          <w:rFonts w:ascii="Myriad Pro" w:hAnsi="Myriad Pro"/>
          <w:sz w:val="24"/>
          <w:szCs w:val="24"/>
          <w:lang w:val="ru-RU"/>
        </w:rPr>
        <w:t>:</w:t>
      </w:r>
    </w:p>
    <w:p w:rsidR="00231714" w:rsidRPr="00887293" w:rsidRDefault="00231714" w:rsidP="00231714">
      <w:pPr>
        <w:rPr>
          <w:rFonts w:ascii="Myriad Pro" w:hAnsi="Myriad Pro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4962525" cy="342900"/>
            <wp:effectExtent l="0" t="0" r="952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156182" w:rsidRDefault="00231714" w:rsidP="00231714">
      <w:pPr>
        <w:rPr>
          <w:rFonts w:ascii="Myriad Pro" w:hAnsi="Myriad Pro"/>
          <w:color w:val="FF0000"/>
          <w:sz w:val="24"/>
          <w:szCs w:val="24"/>
          <w:lang w:val="ru-RU"/>
        </w:rPr>
      </w:pPr>
      <w:r w:rsidRPr="00156182">
        <w:rPr>
          <w:rFonts w:ascii="Myriad Pro" w:hAnsi="Myriad Pro"/>
          <w:color w:val="FF0000"/>
          <w:sz w:val="24"/>
          <w:szCs w:val="24"/>
          <w:lang w:val="ru-RU"/>
        </w:rPr>
        <w:lastRenderedPageBreak/>
        <w:t xml:space="preserve">               1                   </w:t>
      </w:r>
      <w:r>
        <w:rPr>
          <w:rFonts w:ascii="Myriad Pro" w:hAnsi="Myriad Pro"/>
          <w:color w:val="FF0000"/>
          <w:sz w:val="24"/>
          <w:szCs w:val="24"/>
          <w:lang w:val="ru-RU"/>
        </w:rPr>
        <w:t xml:space="preserve">   </w:t>
      </w:r>
      <w:r w:rsidRPr="00156182">
        <w:rPr>
          <w:rFonts w:ascii="Myriad Pro" w:hAnsi="Myriad Pro"/>
          <w:color w:val="FF0000"/>
          <w:sz w:val="24"/>
          <w:szCs w:val="24"/>
          <w:lang w:val="ru-RU"/>
        </w:rPr>
        <w:t xml:space="preserve">2                </w:t>
      </w:r>
      <w:r>
        <w:rPr>
          <w:rFonts w:ascii="Myriad Pro" w:hAnsi="Myriad Pro"/>
          <w:color w:val="FF0000"/>
          <w:sz w:val="24"/>
          <w:szCs w:val="24"/>
          <w:lang w:val="ru-RU"/>
        </w:rPr>
        <w:t xml:space="preserve">                    </w:t>
      </w:r>
      <w:r w:rsidRPr="00156182">
        <w:rPr>
          <w:rFonts w:ascii="Myriad Pro" w:hAnsi="Myriad Pro"/>
          <w:color w:val="FF0000"/>
          <w:sz w:val="24"/>
          <w:szCs w:val="24"/>
          <w:lang w:val="ru-RU"/>
        </w:rPr>
        <w:t xml:space="preserve">3                 </w:t>
      </w:r>
      <w:r>
        <w:rPr>
          <w:rFonts w:ascii="Myriad Pro" w:hAnsi="Myriad Pro"/>
          <w:color w:val="FF0000"/>
          <w:sz w:val="24"/>
          <w:szCs w:val="24"/>
          <w:lang w:val="ru-RU"/>
        </w:rPr>
        <w:t xml:space="preserve">                               </w:t>
      </w:r>
      <w:r w:rsidRPr="00156182">
        <w:rPr>
          <w:rFonts w:ascii="Myriad Pro" w:hAnsi="Myriad Pro"/>
          <w:color w:val="FF0000"/>
          <w:sz w:val="24"/>
          <w:szCs w:val="24"/>
          <w:lang w:val="ru-RU"/>
        </w:rPr>
        <w:t xml:space="preserve">4 </w:t>
      </w:r>
    </w:p>
    <w:p w:rsidR="00231714" w:rsidRPr="00156182" w:rsidRDefault="00231714" w:rsidP="00231714">
      <w:pPr>
        <w:rPr>
          <w:rFonts w:ascii="Myriad Pro" w:hAnsi="Myriad Pro"/>
          <w:color w:val="70AD47" w:themeColor="accent6"/>
          <w:sz w:val="24"/>
          <w:szCs w:val="24"/>
        </w:rPr>
      </w:pPr>
      <w:r w:rsidRPr="00887293">
        <w:rPr>
          <w:rFonts w:ascii="Myriad Pro" w:hAnsi="Myriad Pro"/>
          <w:color w:val="FF0000"/>
          <w:sz w:val="24"/>
          <w:szCs w:val="24"/>
          <w:lang w:val="ru-RU"/>
        </w:rPr>
        <w:t>1</w:t>
      </w:r>
      <w:r w:rsidRPr="00156182">
        <w:rPr>
          <w:rFonts w:ascii="Myriad Pro" w:hAnsi="Myriad Pro"/>
          <w:color w:val="70AD47" w:themeColor="accent6"/>
          <w:sz w:val="24"/>
          <w:szCs w:val="24"/>
          <w:lang w:val="ru-RU"/>
        </w:rPr>
        <w:t xml:space="preserve"> </w:t>
      </w:r>
      <w:r w:rsidRPr="00156182"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</w:rPr>
        <w:t xml:space="preserve"> П</w:t>
      </w:r>
      <w:r>
        <w:rPr>
          <w:rFonts w:ascii="Myriad Pro" w:hAnsi="Myriad Pro"/>
          <w:sz w:val="24"/>
          <w:szCs w:val="24"/>
        </w:rPr>
        <w:t xml:space="preserve">ротокол </w:t>
      </w:r>
      <w:r w:rsidRPr="00156182">
        <w:rPr>
          <w:rFonts w:ascii="Myriad Pro" w:hAnsi="Myriad Pro"/>
          <w:sz w:val="24"/>
          <w:szCs w:val="24"/>
        </w:rPr>
        <w:t>– перевірити правильність даних звіту;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color w:val="FF0000"/>
          <w:sz w:val="24"/>
          <w:szCs w:val="24"/>
          <w:lang w:val="ru-RU"/>
        </w:rPr>
        <w:t>2</w:t>
      </w:r>
      <w:r w:rsidRPr="00156182">
        <w:rPr>
          <w:rFonts w:ascii="Myriad Pro" w:hAnsi="Myriad Pro"/>
          <w:color w:val="70AD47" w:themeColor="accent6"/>
          <w:sz w:val="24"/>
          <w:szCs w:val="24"/>
          <w:lang w:val="ru-RU"/>
        </w:rPr>
        <w:t xml:space="preserve"> </w:t>
      </w:r>
      <w:r w:rsidRPr="00156182"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 xml:space="preserve">Друк </w:t>
      </w:r>
      <w:r w:rsidRPr="00156182">
        <w:rPr>
          <w:rFonts w:ascii="Myriad Pro" w:hAnsi="Myriad Pro"/>
          <w:sz w:val="24"/>
          <w:szCs w:val="24"/>
        </w:rPr>
        <w:t xml:space="preserve">– </w:t>
      </w:r>
      <w:r>
        <w:rPr>
          <w:rFonts w:ascii="Myriad Pro" w:hAnsi="Myriad Pro"/>
          <w:sz w:val="24"/>
          <w:szCs w:val="24"/>
        </w:rPr>
        <w:t xml:space="preserve">завантаження </w:t>
      </w:r>
      <w:r w:rsidRPr="00156182">
        <w:rPr>
          <w:rFonts w:ascii="Myriad Pro" w:hAnsi="Myriad Pro"/>
          <w:sz w:val="24"/>
          <w:szCs w:val="24"/>
        </w:rPr>
        <w:t xml:space="preserve">звіту у файл формату </w:t>
      </w:r>
      <w:r>
        <w:rPr>
          <w:rFonts w:ascii="Myriad Pro" w:hAnsi="Myriad Pro"/>
          <w:sz w:val="24"/>
          <w:szCs w:val="24"/>
          <w:lang w:val="en-US"/>
        </w:rPr>
        <w:t>PDF</w:t>
      </w:r>
      <w:r>
        <w:rPr>
          <w:rFonts w:ascii="Myriad Pro" w:hAnsi="Myriad Pro"/>
          <w:sz w:val="24"/>
          <w:szCs w:val="24"/>
        </w:rPr>
        <w:t xml:space="preserve">, </w:t>
      </w:r>
      <w:r>
        <w:rPr>
          <w:rFonts w:ascii="Myriad Pro" w:hAnsi="Myriad Pro"/>
          <w:sz w:val="24"/>
          <w:szCs w:val="24"/>
          <w:lang w:val="en-US"/>
        </w:rPr>
        <w:t>Excel</w:t>
      </w:r>
      <w:r w:rsidRPr="00156182">
        <w:rPr>
          <w:rFonts w:ascii="Myriad Pro" w:hAnsi="Myriad Pro"/>
          <w:sz w:val="24"/>
          <w:szCs w:val="24"/>
        </w:rPr>
        <w:t>;</w:t>
      </w:r>
      <w:r>
        <w:rPr>
          <w:rFonts w:ascii="Myriad Pro" w:hAnsi="Myriad Pro"/>
          <w:sz w:val="24"/>
          <w:szCs w:val="24"/>
        </w:rPr>
        <w:t xml:space="preserve"> друк звіту;</w:t>
      </w:r>
      <w:r w:rsidRPr="00156182">
        <w:rPr>
          <w:rFonts w:ascii="Myriad Pro" w:hAnsi="Myriad Pro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 xml:space="preserve"> </w:t>
      </w:r>
    </w:p>
    <w:p w:rsidR="00231714" w:rsidRPr="00156182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color w:val="FF0000"/>
          <w:sz w:val="24"/>
          <w:szCs w:val="24"/>
        </w:rPr>
        <w:t>3</w:t>
      </w:r>
      <w:r w:rsidRPr="00156182">
        <w:rPr>
          <w:rFonts w:ascii="Myriad Pro" w:hAnsi="Myriad Pro"/>
          <w:color w:val="70AD47" w:themeColor="accent6"/>
          <w:sz w:val="24"/>
          <w:szCs w:val="24"/>
          <w:lang w:val="ru-RU"/>
        </w:rPr>
        <w:t xml:space="preserve"> </w:t>
      </w:r>
      <w:r w:rsidRPr="00156182"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 xml:space="preserve">Звіти підлеглих установ </w:t>
      </w:r>
      <w:r w:rsidRPr="00156182">
        <w:rPr>
          <w:rFonts w:ascii="Myriad Pro" w:hAnsi="Myriad Pro"/>
          <w:sz w:val="24"/>
          <w:szCs w:val="24"/>
        </w:rPr>
        <w:t xml:space="preserve">– </w:t>
      </w:r>
      <w:r>
        <w:rPr>
          <w:rFonts w:ascii="Myriad Pro" w:hAnsi="Myriad Pro"/>
          <w:sz w:val="24"/>
          <w:szCs w:val="24"/>
        </w:rPr>
        <w:t xml:space="preserve">переглянути звіти підлеглих установ;  </w:t>
      </w:r>
      <w:r w:rsidRPr="00156182">
        <w:rPr>
          <w:rFonts w:ascii="Myriad Pro" w:hAnsi="Myriad Pro"/>
          <w:sz w:val="24"/>
          <w:szCs w:val="24"/>
        </w:rPr>
        <w:t xml:space="preserve">  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color w:val="FF0000"/>
          <w:sz w:val="24"/>
          <w:szCs w:val="24"/>
        </w:rPr>
        <w:t>4</w:t>
      </w:r>
      <w:r w:rsidRPr="00156182">
        <w:rPr>
          <w:rFonts w:ascii="Myriad Pro" w:hAnsi="Myriad Pro"/>
          <w:color w:val="70AD47" w:themeColor="accent6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– Історія змін статусу – переглянути історію змін статусу звіту. </w:t>
      </w:r>
    </w:p>
    <w:p w:rsidR="00231714" w:rsidRPr="00BE2CFC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/>
          <w:sz w:val="26"/>
          <w:szCs w:val="26"/>
        </w:rPr>
      </w:pPr>
      <w:bookmarkStart w:id="4099" w:name="_Toc5899759"/>
      <w:bookmarkStart w:id="4100" w:name="_Toc5958909"/>
      <w:bookmarkStart w:id="4101" w:name="_Toc5961952"/>
      <w:bookmarkStart w:id="4102" w:name="_Toc5963789"/>
      <w:bookmarkStart w:id="4103" w:name="_Toc5964537"/>
      <w:bookmarkStart w:id="4104" w:name="_Toc5965284"/>
      <w:bookmarkStart w:id="4105" w:name="_Toc5966032"/>
      <w:bookmarkStart w:id="4106" w:name="_Toc5967042"/>
      <w:bookmarkStart w:id="4107" w:name="_Toc5969956"/>
      <w:bookmarkStart w:id="4108" w:name="_Toc5899760"/>
      <w:bookmarkStart w:id="4109" w:name="_Toc5958910"/>
      <w:bookmarkStart w:id="4110" w:name="_Toc5961953"/>
      <w:bookmarkStart w:id="4111" w:name="_Toc5963790"/>
      <w:bookmarkStart w:id="4112" w:name="_Toc5964538"/>
      <w:bookmarkStart w:id="4113" w:name="_Toc5965285"/>
      <w:bookmarkStart w:id="4114" w:name="_Toc5966033"/>
      <w:bookmarkStart w:id="4115" w:name="_Toc5967043"/>
      <w:bookmarkStart w:id="4116" w:name="_Toc5969957"/>
      <w:bookmarkStart w:id="4117" w:name="_Toc5899761"/>
      <w:bookmarkStart w:id="4118" w:name="_Toc5958911"/>
      <w:bookmarkStart w:id="4119" w:name="_Toc5961954"/>
      <w:bookmarkStart w:id="4120" w:name="_Toc5963791"/>
      <w:bookmarkStart w:id="4121" w:name="_Toc5964539"/>
      <w:bookmarkStart w:id="4122" w:name="_Toc5965286"/>
      <w:bookmarkStart w:id="4123" w:name="_Toc5966034"/>
      <w:bookmarkStart w:id="4124" w:name="_Toc5967044"/>
      <w:bookmarkStart w:id="4125" w:name="_Toc5969958"/>
      <w:bookmarkStart w:id="4126" w:name="_Toc5899762"/>
      <w:bookmarkStart w:id="4127" w:name="_Toc5958912"/>
      <w:bookmarkStart w:id="4128" w:name="_Toc5961955"/>
      <w:bookmarkStart w:id="4129" w:name="_Toc5963792"/>
      <w:bookmarkStart w:id="4130" w:name="_Toc5964540"/>
      <w:bookmarkStart w:id="4131" w:name="_Toc5965287"/>
      <w:bookmarkStart w:id="4132" w:name="_Toc5966035"/>
      <w:bookmarkStart w:id="4133" w:name="_Toc5967045"/>
      <w:bookmarkStart w:id="4134" w:name="_Toc5969959"/>
      <w:bookmarkStart w:id="4135" w:name="_Toc5899763"/>
      <w:bookmarkStart w:id="4136" w:name="_Toc5958913"/>
      <w:bookmarkStart w:id="4137" w:name="_Toc5961956"/>
      <w:bookmarkStart w:id="4138" w:name="_Toc5963793"/>
      <w:bookmarkStart w:id="4139" w:name="_Toc5964541"/>
      <w:bookmarkStart w:id="4140" w:name="_Toc5965288"/>
      <w:bookmarkStart w:id="4141" w:name="_Toc5966036"/>
      <w:bookmarkStart w:id="4142" w:name="_Toc5967046"/>
      <w:bookmarkStart w:id="4143" w:name="_Toc5969960"/>
      <w:bookmarkStart w:id="4144" w:name="_Toc5899764"/>
      <w:bookmarkStart w:id="4145" w:name="_Toc5958914"/>
      <w:bookmarkStart w:id="4146" w:name="_Toc5961957"/>
      <w:bookmarkStart w:id="4147" w:name="_Toc5963794"/>
      <w:bookmarkStart w:id="4148" w:name="_Toc5964542"/>
      <w:bookmarkStart w:id="4149" w:name="_Toc5965289"/>
      <w:bookmarkStart w:id="4150" w:name="_Toc5966037"/>
      <w:bookmarkStart w:id="4151" w:name="_Toc5967047"/>
      <w:bookmarkStart w:id="4152" w:name="_Toc5969961"/>
      <w:bookmarkStart w:id="4153" w:name="_Toc5899765"/>
      <w:bookmarkStart w:id="4154" w:name="_Toc5958915"/>
      <w:bookmarkStart w:id="4155" w:name="_Toc5961958"/>
      <w:bookmarkStart w:id="4156" w:name="_Toc5963795"/>
      <w:bookmarkStart w:id="4157" w:name="_Toc5964543"/>
      <w:bookmarkStart w:id="4158" w:name="_Toc5965290"/>
      <w:bookmarkStart w:id="4159" w:name="_Toc5966038"/>
      <w:bookmarkStart w:id="4160" w:name="_Toc5967048"/>
      <w:bookmarkStart w:id="4161" w:name="_Toc5969962"/>
      <w:bookmarkStart w:id="4162" w:name="_Toc5899766"/>
      <w:bookmarkStart w:id="4163" w:name="_Toc5958916"/>
      <w:bookmarkStart w:id="4164" w:name="_Toc5961959"/>
      <w:bookmarkStart w:id="4165" w:name="_Toc5963796"/>
      <w:bookmarkStart w:id="4166" w:name="_Toc5964544"/>
      <w:bookmarkStart w:id="4167" w:name="_Toc5965291"/>
      <w:bookmarkStart w:id="4168" w:name="_Toc5966039"/>
      <w:bookmarkStart w:id="4169" w:name="_Toc5967049"/>
      <w:bookmarkStart w:id="4170" w:name="_Toc5969963"/>
      <w:bookmarkStart w:id="4171" w:name="_Toc5899767"/>
      <w:bookmarkStart w:id="4172" w:name="_Toc5958917"/>
      <w:bookmarkStart w:id="4173" w:name="_Toc5961960"/>
      <w:bookmarkStart w:id="4174" w:name="_Toc5963797"/>
      <w:bookmarkStart w:id="4175" w:name="_Toc5964545"/>
      <w:bookmarkStart w:id="4176" w:name="_Toc5965292"/>
      <w:bookmarkStart w:id="4177" w:name="_Toc5966040"/>
      <w:bookmarkStart w:id="4178" w:name="_Toc5967050"/>
      <w:bookmarkStart w:id="4179" w:name="_Toc5969964"/>
      <w:bookmarkStart w:id="4180" w:name="_Toc5899768"/>
      <w:bookmarkStart w:id="4181" w:name="_Toc5958918"/>
      <w:bookmarkStart w:id="4182" w:name="_Toc5961961"/>
      <w:bookmarkStart w:id="4183" w:name="_Toc5963798"/>
      <w:bookmarkStart w:id="4184" w:name="_Toc5964546"/>
      <w:bookmarkStart w:id="4185" w:name="_Toc5965293"/>
      <w:bookmarkStart w:id="4186" w:name="_Toc5966041"/>
      <w:bookmarkStart w:id="4187" w:name="_Toc5967051"/>
      <w:bookmarkStart w:id="4188" w:name="_Toc5969965"/>
      <w:bookmarkStart w:id="4189" w:name="_Toc5899769"/>
      <w:bookmarkStart w:id="4190" w:name="_Toc5958919"/>
      <w:bookmarkStart w:id="4191" w:name="_Toc5961962"/>
      <w:bookmarkStart w:id="4192" w:name="_Toc5963799"/>
      <w:bookmarkStart w:id="4193" w:name="_Toc5964547"/>
      <w:bookmarkStart w:id="4194" w:name="_Toc5965294"/>
      <w:bookmarkStart w:id="4195" w:name="_Toc5966042"/>
      <w:bookmarkStart w:id="4196" w:name="_Toc5967052"/>
      <w:bookmarkStart w:id="4197" w:name="_Toc5969966"/>
      <w:bookmarkStart w:id="4198" w:name="_Toc5899770"/>
      <w:bookmarkStart w:id="4199" w:name="_Toc5958920"/>
      <w:bookmarkStart w:id="4200" w:name="_Toc5961963"/>
      <w:bookmarkStart w:id="4201" w:name="_Toc5963800"/>
      <w:bookmarkStart w:id="4202" w:name="_Toc5964548"/>
      <w:bookmarkStart w:id="4203" w:name="_Toc5965295"/>
      <w:bookmarkStart w:id="4204" w:name="_Toc5966043"/>
      <w:bookmarkStart w:id="4205" w:name="_Toc5967053"/>
      <w:bookmarkStart w:id="4206" w:name="_Toc5969967"/>
      <w:bookmarkStart w:id="4207" w:name="_Toc5899771"/>
      <w:bookmarkStart w:id="4208" w:name="_Toc5958921"/>
      <w:bookmarkStart w:id="4209" w:name="_Toc5961964"/>
      <w:bookmarkStart w:id="4210" w:name="_Toc5963801"/>
      <w:bookmarkStart w:id="4211" w:name="_Toc5964549"/>
      <w:bookmarkStart w:id="4212" w:name="_Toc5965296"/>
      <w:bookmarkStart w:id="4213" w:name="_Toc5966044"/>
      <w:bookmarkStart w:id="4214" w:name="_Toc5967054"/>
      <w:bookmarkStart w:id="4215" w:name="_Toc5969968"/>
      <w:bookmarkStart w:id="4216" w:name="_Toc5899772"/>
      <w:bookmarkStart w:id="4217" w:name="_Toc5958922"/>
      <w:bookmarkStart w:id="4218" w:name="_Toc5961965"/>
      <w:bookmarkStart w:id="4219" w:name="_Toc5963802"/>
      <w:bookmarkStart w:id="4220" w:name="_Toc5964550"/>
      <w:bookmarkStart w:id="4221" w:name="_Toc5965297"/>
      <w:bookmarkStart w:id="4222" w:name="_Toc5966045"/>
      <w:bookmarkStart w:id="4223" w:name="_Toc5967055"/>
      <w:bookmarkStart w:id="4224" w:name="_Toc5969969"/>
      <w:bookmarkStart w:id="4225" w:name="_Toc5899773"/>
      <w:bookmarkStart w:id="4226" w:name="_Toc5958923"/>
      <w:bookmarkStart w:id="4227" w:name="_Toc5961966"/>
      <w:bookmarkStart w:id="4228" w:name="_Toc5963803"/>
      <w:bookmarkStart w:id="4229" w:name="_Toc5964551"/>
      <w:bookmarkStart w:id="4230" w:name="_Toc5965298"/>
      <w:bookmarkStart w:id="4231" w:name="_Toc5966046"/>
      <w:bookmarkStart w:id="4232" w:name="_Toc5967056"/>
      <w:bookmarkStart w:id="4233" w:name="_Toc5969970"/>
      <w:bookmarkStart w:id="4234" w:name="_Toc5899774"/>
      <w:bookmarkStart w:id="4235" w:name="_Toc5958924"/>
      <w:bookmarkStart w:id="4236" w:name="_Toc5961967"/>
      <w:bookmarkStart w:id="4237" w:name="_Toc5963804"/>
      <w:bookmarkStart w:id="4238" w:name="_Toc5964552"/>
      <w:bookmarkStart w:id="4239" w:name="_Toc5965299"/>
      <w:bookmarkStart w:id="4240" w:name="_Toc5966047"/>
      <w:bookmarkStart w:id="4241" w:name="_Toc5967057"/>
      <w:bookmarkStart w:id="4242" w:name="_Toc5969971"/>
      <w:bookmarkStart w:id="4243" w:name="_Toc5899775"/>
      <w:bookmarkStart w:id="4244" w:name="_Toc5958925"/>
      <w:bookmarkStart w:id="4245" w:name="_Toc5961968"/>
      <w:bookmarkStart w:id="4246" w:name="_Toc5963805"/>
      <w:bookmarkStart w:id="4247" w:name="_Toc5964553"/>
      <w:bookmarkStart w:id="4248" w:name="_Toc5965300"/>
      <w:bookmarkStart w:id="4249" w:name="_Toc5966048"/>
      <w:bookmarkStart w:id="4250" w:name="_Toc5967058"/>
      <w:bookmarkStart w:id="4251" w:name="_Toc5969972"/>
      <w:bookmarkStart w:id="4252" w:name="_Toc5899776"/>
      <w:bookmarkStart w:id="4253" w:name="_Toc5958926"/>
      <w:bookmarkStart w:id="4254" w:name="_Toc5961969"/>
      <w:bookmarkStart w:id="4255" w:name="_Toc5963806"/>
      <w:bookmarkStart w:id="4256" w:name="_Toc5964554"/>
      <w:bookmarkStart w:id="4257" w:name="_Toc5965301"/>
      <w:bookmarkStart w:id="4258" w:name="_Toc5966049"/>
      <w:bookmarkStart w:id="4259" w:name="_Toc5967059"/>
      <w:bookmarkStart w:id="4260" w:name="_Toc5969973"/>
      <w:bookmarkStart w:id="4261" w:name="_Toc5899777"/>
      <w:bookmarkStart w:id="4262" w:name="_Toc5958927"/>
      <w:bookmarkStart w:id="4263" w:name="_Toc5961970"/>
      <w:bookmarkStart w:id="4264" w:name="_Toc5963807"/>
      <w:bookmarkStart w:id="4265" w:name="_Toc5964555"/>
      <w:bookmarkStart w:id="4266" w:name="_Toc5965302"/>
      <w:bookmarkStart w:id="4267" w:name="_Toc5966050"/>
      <w:bookmarkStart w:id="4268" w:name="_Toc5967060"/>
      <w:bookmarkStart w:id="4269" w:name="_Toc5969974"/>
      <w:bookmarkStart w:id="4270" w:name="_Toc5899778"/>
      <w:bookmarkStart w:id="4271" w:name="_Toc5958928"/>
      <w:bookmarkStart w:id="4272" w:name="_Toc5961971"/>
      <w:bookmarkStart w:id="4273" w:name="_Toc5963808"/>
      <w:bookmarkStart w:id="4274" w:name="_Toc5964556"/>
      <w:bookmarkStart w:id="4275" w:name="_Toc5965303"/>
      <w:bookmarkStart w:id="4276" w:name="_Toc5966051"/>
      <w:bookmarkStart w:id="4277" w:name="_Toc5967061"/>
      <w:bookmarkStart w:id="4278" w:name="_Toc5969975"/>
      <w:bookmarkStart w:id="4279" w:name="_Toc5899779"/>
      <w:bookmarkStart w:id="4280" w:name="_Toc5958929"/>
      <w:bookmarkStart w:id="4281" w:name="_Toc5961972"/>
      <w:bookmarkStart w:id="4282" w:name="_Toc5963809"/>
      <w:bookmarkStart w:id="4283" w:name="_Toc5964557"/>
      <w:bookmarkStart w:id="4284" w:name="_Toc5965304"/>
      <w:bookmarkStart w:id="4285" w:name="_Toc5966052"/>
      <w:bookmarkStart w:id="4286" w:name="_Toc5967062"/>
      <w:bookmarkStart w:id="4287" w:name="_Toc5969976"/>
      <w:bookmarkStart w:id="4288" w:name="_Toc5899780"/>
      <w:bookmarkStart w:id="4289" w:name="_Toc5958930"/>
      <w:bookmarkStart w:id="4290" w:name="_Toc5961973"/>
      <w:bookmarkStart w:id="4291" w:name="_Toc5963810"/>
      <w:bookmarkStart w:id="4292" w:name="_Toc5964558"/>
      <w:bookmarkStart w:id="4293" w:name="_Toc5965305"/>
      <w:bookmarkStart w:id="4294" w:name="_Toc5966053"/>
      <w:bookmarkStart w:id="4295" w:name="_Toc5967063"/>
      <w:bookmarkStart w:id="4296" w:name="_Toc5969977"/>
      <w:bookmarkStart w:id="4297" w:name="_Toc5899781"/>
      <w:bookmarkStart w:id="4298" w:name="_Toc5958931"/>
      <w:bookmarkStart w:id="4299" w:name="_Toc5961974"/>
      <w:bookmarkStart w:id="4300" w:name="_Toc5963811"/>
      <w:bookmarkStart w:id="4301" w:name="_Toc5964559"/>
      <w:bookmarkStart w:id="4302" w:name="_Toc5965306"/>
      <w:bookmarkStart w:id="4303" w:name="_Toc5966054"/>
      <w:bookmarkStart w:id="4304" w:name="_Toc5967064"/>
      <w:bookmarkStart w:id="4305" w:name="_Toc5969978"/>
      <w:bookmarkStart w:id="4306" w:name="_Toc521056441"/>
      <w:bookmarkStart w:id="4307" w:name="_Toc523395747"/>
      <w:bookmarkStart w:id="4308" w:name="_Toc66705014"/>
      <w:bookmarkEnd w:id="4099"/>
      <w:bookmarkEnd w:id="4100"/>
      <w:bookmarkEnd w:id="4101"/>
      <w:bookmarkEnd w:id="4102"/>
      <w:bookmarkEnd w:id="4103"/>
      <w:bookmarkEnd w:id="4104"/>
      <w:bookmarkEnd w:id="4105"/>
      <w:bookmarkEnd w:id="4106"/>
      <w:bookmarkEnd w:id="4107"/>
      <w:bookmarkEnd w:id="4108"/>
      <w:bookmarkEnd w:id="4109"/>
      <w:bookmarkEnd w:id="4110"/>
      <w:bookmarkEnd w:id="4111"/>
      <w:bookmarkEnd w:id="4112"/>
      <w:bookmarkEnd w:id="4113"/>
      <w:bookmarkEnd w:id="4114"/>
      <w:bookmarkEnd w:id="4115"/>
      <w:bookmarkEnd w:id="4116"/>
      <w:bookmarkEnd w:id="4117"/>
      <w:bookmarkEnd w:id="4118"/>
      <w:bookmarkEnd w:id="4119"/>
      <w:bookmarkEnd w:id="4120"/>
      <w:bookmarkEnd w:id="4121"/>
      <w:bookmarkEnd w:id="4122"/>
      <w:bookmarkEnd w:id="4123"/>
      <w:bookmarkEnd w:id="4124"/>
      <w:bookmarkEnd w:id="4125"/>
      <w:bookmarkEnd w:id="4126"/>
      <w:bookmarkEnd w:id="4127"/>
      <w:bookmarkEnd w:id="4128"/>
      <w:bookmarkEnd w:id="4129"/>
      <w:bookmarkEnd w:id="4130"/>
      <w:bookmarkEnd w:id="4131"/>
      <w:bookmarkEnd w:id="4132"/>
      <w:bookmarkEnd w:id="4133"/>
      <w:bookmarkEnd w:id="4134"/>
      <w:bookmarkEnd w:id="4135"/>
      <w:bookmarkEnd w:id="4136"/>
      <w:bookmarkEnd w:id="4137"/>
      <w:bookmarkEnd w:id="4138"/>
      <w:bookmarkEnd w:id="4139"/>
      <w:bookmarkEnd w:id="4140"/>
      <w:bookmarkEnd w:id="4141"/>
      <w:bookmarkEnd w:id="4142"/>
      <w:bookmarkEnd w:id="4143"/>
      <w:bookmarkEnd w:id="4144"/>
      <w:bookmarkEnd w:id="4145"/>
      <w:bookmarkEnd w:id="4146"/>
      <w:bookmarkEnd w:id="4147"/>
      <w:bookmarkEnd w:id="4148"/>
      <w:bookmarkEnd w:id="4149"/>
      <w:bookmarkEnd w:id="4150"/>
      <w:bookmarkEnd w:id="4151"/>
      <w:bookmarkEnd w:id="4152"/>
      <w:bookmarkEnd w:id="4153"/>
      <w:bookmarkEnd w:id="4154"/>
      <w:bookmarkEnd w:id="4155"/>
      <w:bookmarkEnd w:id="4156"/>
      <w:bookmarkEnd w:id="4157"/>
      <w:bookmarkEnd w:id="4158"/>
      <w:bookmarkEnd w:id="4159"/>
      <w:bookmarkEnd w:id="4160"/>
      <w:bookmarkEnd w:id="4161"/>
      <w:bookmarkEnd w:id="4162"/>
      <w:bookmarkEnd w:id="4163"/>
      <w:bookmarkEnd w:id="4164"/>
      <w:bookmarkEnd w:id="4165"/>
      <w:bookmarkEnd w:id="4166"/>
      <w:bookmarkEnd w:id="4167"/>
      <w:bookmarkEnd w:id="4168"/>
      <w:bookmarkEnd w:id="4169"/>
      <w:bookmarkEnd w:id="4170"/>
      <w:bookmarkEnd w:id="4171"/>
      <w:bookmarkEnd w:id="4172"/>
      <w:bookmarkEnd w:id="4173"/>
      <w:bookmarkEnd w:id="4174"/>
      <w:bookmarkEnd w:id="4175"/>
      <w:bookmarkEnd w:id="4176"/>
      <w:bookmarkEnd w:id="4177"/>
      <w:bookmarkEnd w:id="4178"/>
      <w:bookmarkEnd w:id="4179"/>
      <w:bookmarkEnd w:id="4180"/>
      <w:bookmarkEnd w:id="4181"/>
      <w:bookmarkEnd w:id="4182"/>
      <w:bookmarkEnd w:id="4183"/>
      <w:bookmarkEnd w:id="4184"/>
      <w:bookmarkEnd w:id="4185"/>
      <w:bookmarkEnd w:id="4186"/>
      <w:bookmarkEnd w:id="4187"/>
      <w:bookmarkEnd w:id="4188"/>
      <w:bookmarkEnd w:id="4189"/>
      <w:bookmarkEnd w:id="4190"/>
      <w:bookmarkEnd w:id="4191"/>
      <w:bookmarkEnd w:id="4192"/>
      <w:bookmarkEnd w:id="4193"/>
      <w:bookmarkEnd w:id="4194"/>
      <w:bookmarkEnd w:id="4195"/>
      <w:bookmarkEnd w:id="4196"/>
      <w:bookmarkEnd w:id="4197"/>
      <w:bookmarkEnd w:id="4198"/>
      <w:bookmarkEnd w:id="4199"/>
      <w:bookmarkEnd w:id="4200"/>
      <w:bookmarkEnd w:id="4201"/>
      <w:bookmarkEnd w:id="4202"/>
      <w:bookmarkEnd w:id="4203"/>
      <w:bookmarkEnd w:id="4204"/>
      <w:bookmarkEnd w:id="4205"/>
      <w:bookmarkEnd w:id="4206"/>
      <w:bookmarkEnd w:id="4207"/>
      <w:bookmarkEnd w:id="4208"/>
      <w:bookmarkEnd w:id="4209"/>
      <w:bookmarkEnd w:id="4210"/>
      <w:bookmarkEnd w:id="4211"/>
      <w:bookmarkEnd w:id="4212"/>
      <w:bookmarkEnd w:id="4213"/>
      <w:bookmarkEnd w:id="4214"/>
      <w:bookmarkEnd w:id="4215"/>
      <w:bookmarkEnd w:id="4216"/>
      <w:bookmarkEnd w:id="4217"/>
      <w:bookmarkEnd w:id="4218"/>
      <w:bookmarkEnd w:id="4219"/>
      <w:bookmarkEnd w:id="4220"/>
      <w:bookmarkEnd w:id="4221"/>
      <w:bookmarkEnd w:id="4222"/>
      <w:bookmarkEnd w:id="4223"/>
      <w:bookmarkEnd w:id="4224"/>
      <w:bookmarkEnd w:id="4225"/>
      <w:bookmarkEnd w:id="4226"/>
      <w:bookmarkEnd w:id="4227"/>
      <w:bookmarkEnd w:id="4228"/>
      <w:bookmarkEnd w:id="4229"/>
      <w:bookmarkEnd w:id="4230"/>
      <w:bookmarkEnd w:id="4231"/>
      <w:bookmarkEnd w:id="4232"/>
      <w:bookmarkEnd w:id="4233"/>
      <w:bookmarkEnd w:id="4234"/>
      <w:bookmarkEnd w:id="4235"/>
      <w:bookmarkEnd w:id="4236"/>
      <w:bookmarkEnd w:id="4237"/>
      <w:bookmarkEnd w:id="4238"/>
      <w:bookmarkEnd w:id="4239"/>
      <w:bookmarkEnd w:id="4240"/>
      <w:bookmarkEnd w:id="4241"/>
      <w:bookmarkEnd w:id="4242"/>
      <w:bookmarkEnd w:id="4243"/>
      <w:bookmarkEnd w:id="4244"/>
      <w:bookmarkEnd w:id="4245"/>
      <w:bookmarkEnd w:id="4246"/>
      <w:bookmarkEnd w:id="4247"/>
      <w:bookmarkEnd w:id="4248"/>
      <w:bookmarkEnd w:id="4249"/>
      <w:bookmarkEnd w:id="4250"/>
      <w:bookmarkEnd w:id="4251"/>
      <w:bookmarkEnd w:id="4252"/>
      <w:bookmarkEnd w:id="4253"/>
      <w:bookmarkEnd w:id="4254"/>
      <w:bookmarkEnd w:id="4255"/>
      <w:bookmarkEnd w:id="4256"/>
      <w:bookmarkEnd w:id="4257"/>
      <w:bookmarkEnd w:id="4258"/>
      <w:bookmarkEnd w:id="4259"/>
      <w:bookmarkEnd w:id="4260"/>
      <w:bookmarkEnd w:id="4261"/>
      <w:bookmarkEnd w:id="4262"/>
      <w:bookmarkEnd w:id="4263"/>
      <w:bookmarkEnd w:id="4264"/>
      <w:bookmarkEnd w:id="4265"/>
      <w:bookmarkEnd w:id="4266"/>
      <w:bookmarkEnd w:id="4267"/>
      <w:bookmarkEnd w:id="4268"/>
      <w:bookmarkEnd w:id="4269"/>
      <w:bookmarkEnd w:id="4270"/>
      <w:bookmarkEnd w:id="4271"/>
      <w:bookmarkEnd w:id="4272"/>
      <w:bookmarkEnd w:id="4273"/>
      <w:bookmarkEnd w:id="4274"/>
      <w:bookmarkEnd w:id="4275"/>
      <w:bookmarkEnd w:id="4276"/>
      <w:bookmarkEnd w:id="4277"/>
      <w:bookmarkEnd w:id="4278"/>
      <w:bookmarkEnd w:id="4279"/>
      <w:bookmarkEnd w:id="4280"/>
      <w:bookmarkEnd w:id="4281"/>
      <w:bookmarkEnd w:id="4282"/>
      <w:bookmarkEnd w:id="4283"/>
      <w:bookmarkEnd w:id="4284"/>
      <w:bookmarkEnd w:id="4285"/>
      <w:bookmarkEnd w:id="4286"/>
      <w:bookmarkEnd w:id="4287"/>
      <w:bookmarkEnd w:id="4288"/>
      <w:bookmarkEnd w:id="4289"/>
      <w:bookmarkEnd w:id="4290"/>
      <w:bookmarkEnd w:id="4291"/>
      <w:bookmarkEnd w:id="4292"/>
      <w:bookmarkEnd w:id="4293"/>
      <w:bookmarkEnd w:id="4294"/>
      <w:bookmarkEnd w:id="4295"/>
      <w:bookmarkEnd w:id="4296"/>
      <w:bookmarkEnd w:id="4297"/>
      <w:bookmarkEnd w:id="4298"/>
      <w:bookmarkEnd w:id="4299"/>
      <w:bookmarkEnd w:id="4300"/>
      <w:bookmarkEnd w:id="4301"/>
      <w:bookmarkEnd w:id="4302"/>
      <w:bookmarkEnd w:id="4303"/>
      <w:bookmarkEnd w:id="4304"/>
      <w:bookmarkEnd w:id="4305"/>
      <w:r w:rsidRPr="00BE2CFC">
        <w:rPr>
          <w:rFonts w:ascii="Myriad Pro" w:hAnsi="Myriad Pro"/>
          <w:sz w:val="26"/>
          <w:szCs w:val="26"/>
          <w:lang w:val="ru-RU"/>
        </w:rPr>
        <w:t>Функція «Фінансова звітність підлеглих установ (перегляд)»</w:t>
      </w:r>
      <w:bookmarkEnd w:id="4306"/>
      <w:bookmarkEnd w:id="4307"/>
      <w:bookmarkEnd w:id="4308"/>
    </w:p>
    <w:p w:rsidR="00231714" w:rsidRDefault="00231714" w:rsidP="00231714">
      <w:pPr>
        <w:spacing w:after="0"/>
        <w:ind w:firstLine="567"/>
        <w:rPr>
          <w:rFonts w:ascii="Myriad Pro" w:hAnsi="Myriad Pro"/>
          <w:sz w:val="24"/>
          <w:szCs w:val="24"/>
          <w:lang w:val="ru-RU"/>
        </w:rPr>
      </w:pPr>
      <w:r w:rsidRPr="00FF032C">
        <w:rPr>
          <w:rFonts w:ascii="Myriad Pro" w:hAnsi="Myriad Pro"/>
          <w:sz w:val="24"/>
          <w:szCs w:val="24"/>
          <w:lang w:val="ru-RU"/>
        </w:rPr>
        <w:t xml:space="preserve">Функція призначена для перегляду </w:t>
      </w:r>
      <w:r>
        <w:rPr>
          <w:rFonts w:ascii="Myriad Pro" w:hAnsi="Myriad Pro"/>
          <w:sz w:val="24"/>
          <w:szCs w:val="24"/>
          <w:lang w:val="ru-RU"/>
        </w:rPr>
        <w:t xml:space="preserve">звітів підлеглих установ відповідно. </w:t>
      </w:r>
    </w:p>
    <w:p w:rsidR="00231714" w:rsidRDefault="00231714" w:rsidP="00231714">
      <w:pPr>
        <w:spacing w:after="0"/>
        <w:ind w:firstLine="567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Параметри пошуку звітів:</w:t>
      </w:r>
    </w:p>
    <w:p w:rsidR="00231714" w:rsidRDefault="00231714" w:rsidP="00231714">
      <w:pPr>
        <w:pStyle w:val="a8"/>
        <w:numPr>
          <w:ilvl w:val="0"/>
          <w:numId w:val="38"/>
        </w:numPr>
        <w:spacing w:after="0"/>
        <w:rPr>
          <w:rFonts w:ascii="Myriad Pro" w:hAnsi="Myriad Pro"/>
          <w:sz w:val="24"/>
          <w:szCs w:val="24"/>
        </w:rPr>
      </w:pPr>
      <w:r w:rsidRPr="00493422">
        <w:rPr>
          <w:rFonts w:ascii="Myriad Pro" w:hAnsi="Myriad Pro"/>
          <w:sz w:val="24"/>
          <w:szCs w:val="24"/>
        </w:rPr>
        <w:t>Дата</w:t>
      </w:r>
      <w:r>
        <w:rPr>
          <w:rFonts w:ascii="Myriad Pro" w:hAnsi="Myriad Pro"/>
          <w:sz w:val="24"/>
          <w:szCs w:val="24"/>
        </w:rPr>
        <w:t xml:space="preserve"> звіту</w:t>
      </w:r>
      <w:r w:rsidR="00790C63">
        <w:rPr>
          <w:rFonts w:ascii="Myriad Pro" w:hAnsi="Myriad Pro"/>
          <w:sz w:val="24"/>
          <w:szCs w:val="24"/>
        </w:rPr>
        <w:t>;</w:t>
      </w:r>
    </w:p>
    <w:p w:rsidR="00231714" w:rsidRPr="002619DA" w:rsidRDefault="00231714" w:rsidP="00231714">
      <w:pPr>
        <w:pStyle w:val="a8"/>
        <w:numPr>
          <w:ilvl w:val="0"/>
          <w:numId w:val="36"/>
        </w:numPr>
        <w:spacing w:after="0"/>
        <w:rPr>
          <w:rFonts w:ascii="Myriad Pro" w:hAnsi="Myriad Pro"/>
          <w:sz w:val="24"/>
          <w:szCs w:val="24"/>
        </w:rPr>
      </w:pPr>
      <w:r w:rsidRPr="002619DA">
        <w:rPr>
          <w:rFonts w:ascii="Myriad Pro" w:hAnsi="Myriad Pro"/>
          <w:sz w:val="24"/>
          <w:szCs w:val="24"/>
        </w:rPr>
        <w:t>По</w:t>
      </w:r>
      <w:r>
        <w:rPr>
          <w:rFonts w:ascii="Myriad Pro" w:hAnsi="Myriad Pro"/>
          <w:sz w:val="24"/>
          <w:szCs w:val="24"/>
        </w:rPr>
        <w:t>казати всі</w:t>
      </w:r>
      <w:r w:rsidR="00790C63">
        <w:rPr>
          <w:rFonts w:ascii="Myriad Pro" w:hAnsi="Myriad Pro"/>
          <w:sz w:val="24"/>
          <w:szCs w:val="24"/>
        </w:rPr>
        <w:t>;</w:t>
      </w:r>
      <w:r>
        <w:rPr>
          <w:rFonts w:ascii="Myriad Pro" w:hAnsi="Myriad Pro"/>
          <w:sz w:val="24"/>
          <w:szCs w:val="24"/>
        </w:rPr>
        <w:t xml:space="preserve"> </w:t>
      </w:r>
    </w:p>
    <w:p w:rsidR="00231714" w:rsidRPr="002619DA" w:rsidRDefault="00231714" w:rsidP="00231714">
      <w:pPr>
        <w:pStyle w:val="a8"/>
        <w:numPr>
          <w:ilvl w:val="0"/>
          <w:numId w:val="36"/>
        </w:numPr>
        <w:rPr>
          <w:rFonts w:ascii="Myriad Pro" w:hAnsi="Myriad Pro"/>
          <w:sz w:val="24"/>
          <w:szCs w:val="24"/>
        </w:rPr>
      </w:pPr>
      <w:r w:rsidRPr="002619DA">
        <w:rPr>
          <w:rFonts w:ascii="Myriad Pro" w:hAnsi="Myriad Pro"/>
          <w:sz w:val="24"/>
          <w:szCs w:val="24"/>
        </w:rPr>
        <w:t>Установи взяті на облік</w:t>
      </w:r>
      <w:r>
        <w:rPr>
          <w:rFonts w:ascii="Myriad Pro" w:hAnsi="Myriad Pro"/>
          <w:sz w:val="24"/>
          <w:szCs w:val="24"/>
        </w:rPr>
        <w:t>;</w:t>
      </w:r>
    </w:p>
    <w:p w:rsidR="00231714" w:rsidRPr="005867A2" w:rsidRDefault="00231714" w:rsidP="00231714">
      <w:pPr>
        <w:pStyle w:val="a8"/>
        <w:numPr>
          <w:ilvl w:val="0"/>
          <w:numId w:val="36"/>
        </w:numPr>
        <w:rPr>
          <w:rFonts w:ascii="Myriad Pro" w:hAnsi="Myriad Pro"/>
          <w:sz w:val="24"/>
          <w:szCs w:val="24"/>
          <w:lang w:val="ru-RU"/>
        </w:rPr>
      </w:pPr>
      <w:r w:rsidRPr="005867A2">
        <w:rPr>
          <w:rFonts w:ascii="Myriad Pro" w:hAnsi="Myriad Pro"/>
          <w:sz w:val="24"/>
          <w:szCs w:val="24"/>
        </w:rPr>
        <w:t>Пошук за ЄДРПОУ</w:t>
      </w:r>
      <w:r w:rsidR="00790C63">
        <w:rPr>
          <w:rFonts w:ascii="Myriad Pro" w:hAnsi="Myriad Pro"/>
          <w:sz w:val="24"/>
          <w:szCs w:val="24"/>
        </w:rPr>
        <w:t xml:space="preserve">. </w:t>
      </w:r>
    </w:p>
    <w:p w:rsidR="00231714" w:rsidRDefault="00231714" w:rsidP="00231714">
      <w:pPr>
        <w:rPr>
          <w:rFonts w:ascii="Myriad Pro" w:hAnsi="Myriad Pro"/>
          <w:sz w:val="24"/>
          <w:szCs w:val="24"/>
          <w:lang w:val="ru-RU"/>
        </w:rPr>
      </w:pPr>
      <w:r w:rsidRPr="002619DA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39106" cy="2339439"/>
            <wp:effectExtent l="0" t="0" r="0" b="0"/>
            <wp:docPr id="394" name="Рисунок 394" descr="D:\21.12.2018\zv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21.12.2018\zv109.pn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089" cy="2341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5F54D9" w:rsidRDefault="00231714" w:rsidP="003604D9">
      <w:pPr>
        <w:pStyle w:val="ab"/>
        <w:numPr>
          <w:ilvl w:val="0"/>
          <w:numId w:val="2"/>
        </w:numPr>
        <w:ind w:firstLine="708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Фінансова звітність підлеглих установ (перегляд) – Пошук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  <w:lang w:val="ru-RU"/>
        </w:rPr>
      </w:pPr>
      <w:r w:rsidRPr="00BE2CFC">
        <w:rPr>
          <w:rFonts w:ascii="Myriad Pro" w:hAnsi="Myriad Pro"/>
          <w:sz w:val="24"/>
          <w:szCs w:val="24"/>
          <w:lang w:val="ru-RU"/>
        </w:rPr>
        <w:t xml:space="preserve">Таблична форма функції зображена на </w:t>
      </w:r>
      <w:r w:rsidR="0024459D" w:rsidRPr="00BE2CFC">
        <w:rPr>
          <w:rFonts w:ascii="Myriad Pro" w:hAnsi="Myriad Pro"/>
          <w:sz w:val="24"/>
          <w:szCs w:val="24"/>
          <w:lang w:val="ru-RU"/>
        </w:rPr>
        <w:fldChar w:fldCharType="begin"/>
      </w:r>
      <w:r w:rsidRPr="00BE2CFC">
        <w:rPr>
          <w:rFonts w:ascii="Myriad Pro" w:hAnsi="Myriad Pro"/>
          <w:sz w:val="24"/>
          <w:szCs w:val="24"/>
          <w:lang w:val="ru-RU"/>
        </w:rPr>
        <w:instrText xml:space="preserve"> REF _Ref516483920 \r \h </w:instrText>
      </w:r>
      <w:r w:rsidR="0024459D" w:rsidRPr="00BE2CFC">
        <w:rPr>
          <w:rFonts w:ascii="Myriad Pro" w:hAnsi="Myriad Pro"/>
          <w:sz w:val="24"/>
          <w:szCs w:val="24"/>
          <w:lang w:val="ru-RU"/>
        </w:rPr>
      </w:r>
      <w:r w:rsidR="0024459D" w:rsidRPr="00BE2CFC">
        <w:rPr>
          <w:rFonts w:ascii="Myriad Pro" w:hAnsi="Myriad Pro"/>
          <w:sz w:val="24"/>
          <w:szCs w:val="24"/>
          <w:lang w:val="ru-RU"/>
        </w:rPr>
        <w:fldChar w:fldCharType="separate"/>
      </w:r>
      <w:r w:rsidR="00790C63">
        <w:rPr>
          <w:rFonts w:ascii="Myriad Pro" w:hAnsi="Myriad Pro"/>
          <w:sz w:val="24"/>
          <w:szCs w:val="24"/>
          <w:lang w:val="ru-RU"/>
        </w:rPr>
        <w:t>Рис. 1.103</w:t>
      </w:r>
      <w:r w:rsidR="0024459D" w:rsidRPr="00BE2CFC">
        <w:rPr>
          <w:rFonts w:ascii="Myriad Pro" w:hAnsi="Myriad Pro"/>
          <w:sz w:val="24"/>
          <w:szCs w:val="24"/>
          <w:lang w:val="ru-RU"/>
        </w:rPr>
        <w:fldChar w:fldCharType="end"/>
      </w:r>
      <w:r w:rsidR="00790C63">
        <w:rPr>
          <w:rFonts w:ascii="Myriad Pro" w:hAnsi="Myriad Pro"/>
          <w:sz w:val="24"/>
          <w:szCs w:val="24"/>
          <w:lang w:val="ru-RU"/>
        </w:rPr>
        <w:t>.</w:t>
      </w:r>
    </w:p>
    <w:p w:rsidR="00790C63" w:rsidRPr="00BE2CFC" w:rsidRDefault="00790C63" w:rsidP="00231714">
      <w:pPr>
        <w:spacing w:after="0"/>
        <w:rPr>
          <w:rFonts w:ascii="Myriad Pro" w:hAnsi="Myriad Pro"/>
          <w:sz w:val="24"/>
          <w:szCs w:val="24"/>
          <w:lang w:val="ru-RU"/>
        </w:rPr>
      </w:pPr>
    </w:p>
    <w:p w:rsidR="00231714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  <w:lang w:val="ru-RU"/>
        </w:rPr>
      </w:pPr>
      <w:r w:rsidRPr="002619DA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5939667" cy="2375065"/>
            <wp:effectExtent l="0" t="0" r="0" b="0"/>
            <wp:docPr id="393" name="Рисунок 393" descr="D:\21.12.2018\zv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21.12.2018\zv108.pn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74" cy="2377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5F54D9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bookmarkStart w:id="4309" w:name="_Ref516483920"/>
      <w:r>
        <w:rPr>
          <w:rFonts w:ascii="Myriad Pro" w:hAnsi="Myriad Pro"/>
          <w:bCs w:val="0"/>
          <w:sz w:val="22"/>
          <w:szCs w:val="22"/>
        </w:rPr>
        <w:t>Фінансова звітність підлеглих установ (перегляд)</w:t>
      </w:r>
      <w:bookmarkEnd w:id="4309"/>
    </w:p>
    <w:p w:rsidR="00231714" w:rsidRDefault="00231714" w:rsidP="003604D9">
      <w:pPr>
        <w:pStyle w:val="12"/>
      </w:pP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lastRenderedPageBreak/>
        <w:t xml:space="preserve">За замовчуванням в полі «Звітна дата» відображається поточний період.  </w:t>
      </w:r>
      <w:r w:rsidRPr="0096630D">
        <w:rPr>
          <w:rFonts w:ascii="Myriad Pro" w:hAnsi="Myriad Pro"/>
          <w:sz w:val="24"/>
          <w:szCs w:val="24"/>
        </w:rPr>
        <w:t>Також існує можливість перегляду звітів за попередні звітні періоди</w:t>
      </w:r>
      <w:r>
        <w:rPr>
          <w:rFonts w:ascii="Myriad Pro" w:hAnsi="Myriad Pro"/>
          <w:sz w:val="24"/>
          <w:szCs w:val="24"/>
        </w:rPr>
        <w:t xml:space="preserve">. В полі </w:t>
      </w:r>
      <w:r w:rsidRPr="0096630D">
        <w:rPr>
          <w:rFonts w:ascii="Myriad Pro" w:hAnsi="Myriad Pro"/>
          <w:sz w:val="24"/>
          <w:szCs w:val="24"/>
        </w:rPr>
        <w:t xml:space="preserve">«Звітна дата» </w:t>
      </w:r>
      <w:r>
        <w:rPr>
          <w:rFonts w:ascii="Myriad Pro" w:hAnsi="Myriad Pro"/>
          <w:sz w:val="24"/>
          <w:szCs w:val="24"/>
        </w:rPr>
        <w:t xml:space="preserve">необхідно </w:t>
      </w:r>
      <w:r w:rsidRPr="0096630D">
        <w:rPr>
          <w:rFonts w:ascii="Myriad Pro" w:hAnsi="Myriad Pro"/>
          <w:sz w:val="24"/>
          <w:szCs w:val="24"/>
        </w:rPr>
        <w:t>обрати з випадаючого списк</w:t>
      </w:r>
      <w:r>
        <w:rPr>
          <w:rFonts w:ascii="Myriad Pro" w:hAnsi="Myriad Pro"/>
          <w:sz w:val="24"/>
          <w:szCs w:val="24"/>
        </w:rPr>
        <w:t>у</w:t>
      </w:r>
      <w:r w:rsidRPr="0096630D">
        <w:rPr>
          <w:rFonts w:ascii="Myriad Pro" w:hAnsi="Myriad Pro"/>
          <w:sz w:val="24"/>
          <w:szCs w:val="24"/>
        </w:rPr>
        <w:t xml:space="preserve"> довідника період:</w:t>
      </w:r>
    </w:p>
    <w:p w:rsidR="00231714" w:rsidRPr="0096630D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>
            <wp:extent cx="2733613" cy="1371600"/>
            <wp:effectExtent l="0" t="0" r="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294" cy="1379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Вибір попереднього періоду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3604D9">
      <w:pPr>
        <w:pStyle w:val="12"/>
      </w:pPr>
      <w:r>
        <w:t xml:space="preserve">Буде відображено звіти за обраний період. Для перегляду звітів установи необхідно обрати, виділити установу в списку та двічі клікнути лівою кнопкою миші. </w:t>
      </w:r>
    </w:p>
    <w:p w:rsidR="00231714" w:rsidRPr="009B747B" w:rsidRDefault="00231714" w:rsidP="00231714"/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2619DA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425" cy="2743416"/>
            <wp:effectExtent l="0" t="0" r="3175" b="0"/>
            <wp:docPr id="395" name="Рисунок 395" descr="D:\21.12.2018\zv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21.12.2018\zv110.pn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3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5F54D9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Вибір установи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В результаті відкриється перелік звітів даної установи.</w:t>
      </w: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2619DA">
        <w:rPr>
          <w:rFonts w:ascii="Myriad Pro" w:hAnsi="Myriad Pro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940425" cy="2605736"/>
            <wp:effectExtent l="0" t="0" r="3175" b="4445"/>
            <wp:docPr id="396" name="Рисунок 396" descr="D:\21.12.2018\zv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21.12.2018\zv111.pn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05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5F54D9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Перегляд звітів установи 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391171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rFonts w:ascii="Myriad Pro" w:hAnsi="Myriad Pro" w:cs="Calibri"/>
          <w:sz w:val="28"/>
          <w:szCs w:val="28"/>
        </w:rPr>
      </w:pPr>
      <w:bookmarkStart w:id="4310" w:name="_Toc5724043"/>
      <w:bookmarkStart w:id="4311" w:name="_Toc5726332"/>
      <w:bookmarkStart w:id="4312" w:name="_Toc521056442"/>
      <w:bookmarkStart w:id="4313" w:name="_Toc523395748"/>
      <w:bookmarkStart w:id="4314" w:name="_Toc66705015"/>
      <w:bookmarkEnd w:id="4310"/>
      <w:bookmarkEnd w:id="4311"/>
      <w:r w:rsidRPr="00391171">
        <w:rPr>
          <w:rFonts w:ascii="Myriad Pro" w:hAnsi="Myriad Pro" w:cs="Calibri"/>
          <w:sz w:val="28"/>
          <w:szCs w:val="28"/>
        </w:rPr>
        <w:t>АРМ «Фінансова</w:t>
      </w:r>
      <w:r w:rsidRPr="00BF65C6">
        <w:rPr>
          <w:rFonts w:ascii="Myriad Pro" w:hAnsi="Myriad Pro" w:cs="Calibri"/>
          <w:sz w:val="28"/>
          <w:szCs w:val="28"/>
        </w:rPr>
        <w:t xml:space="preserve"> </w:t>
      </w:r>
      <w:r w:rsidRPr="00391171">
        <w:rPr>
          <w:rFonts w:ascii="Myriad Pro" w:hAnsi="Myriad Pro" w:cs="Calibri"/>
          <w:sz w:val="28"/>
          <w:szCs w:val="28"/>
        </w:rPr>
        <w:t>звітність консолідована» (Головний бухгалтер)</w:t>
      </w:r>
      <w:bookmarkEnd w:id="4312"/>
      <w:bookmarkEnd w:id="4313"/>
      <w:bookmarkEnd w:id="4314"/>
    </w:p>
    <w:p w:rsidR="00231714" w:rsidRPr="00156182" w:rsidRDefault="00231714" w:rsidP="00231714">
      <w:pPr>
        <w:spacing w:after="0"/>
        <w:ind w:firstLine="567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До складу АРМ «Фінансова звітність</w:t>
      </w:r>
      <w:r>
        <w:rPr>
          <w:rFonts w:ascii="Myriad Pro" w:hAnsi="Myriad Pro"/>
          <w:sz w:val="24"/>
          <w:szCs w:val="24"/>
        </w:rPr>
        <w:t xml:space="preserve"> консолідована</w:t>
      </w:r>
      <w:r w:rsidRPr="00156182">
        <w:rPr>
          <w:rFonts w:ascii="Myriad Pro" w:hAnsi="Myriad Pro"/>
          <w:sz w:val="24"/>
          <w:szCs w:val="24"/>
        </w:rPr>
        <w:t>» входять наступні функції:</w:t>
      </w:r>
    </w:p>
    <w:p w:rsidR="00231714" w:rsidRPr="000D2E8C" w:rsidRDefault="00231714" w:rsidP="00231714">
      <w:pPr>
        <w:pStyle w:val="a8"/>
        <w:numPr>
          <w:ilvl w:val="0"/>
          <w:numId w:val="4"/>
        </w:numPr>
        <w:spacing w:after="0"/>
        <w:ind w:left="360"/>
        <w:rPr>
          <w:rFonts w:ascii="Myriad Pro" w:hAnsi="Myriad Pro"/>
          <w:i/>
          <w:sz w:val="24"/>
          <w:szCs w:val="24"/>
        </w:rPr>
      </w:pPr>
      <w:r w:rsidRPr="000D2E8C">
        <w:rPr>
          <w:rFonts w:ascii="Myriad Pro" w:hAnsi="Myriad Pro"/>
          <w:sz w:val="24"/>
          <w:szCs w:val="24"/>
        </w:rPr>
        <w:t xml:space="preserve">«Фінансова звітність консолідована» </w:t>
      </w:r>
    </w:p>
    <w:p w:rsidR="00231714" w:rsidRPr="00156182" w:rsidRDefault="00231714" w:rsidP="00231714">
      <w:pPr>
        <w:pStyle w:val="a8"/>
        <w:numPr>
          <w:ilvl w:val="0"/>
          <w:numId w:val="4"/>
        </w:numPr>
        <w:ind w:left="36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«Фінансова звітність </w:t>
      </w:r>
      <w:r>
        <w:rPr>
          <w:rFonts w:ascii="Myriad Pro" w:hAnsi="Myriad Pro"/>
          <w:sz w:val="24"/>
          <w:szCs w:val="24"/>
        </w:rPr>
        <w:t xml:space="preserve">консолідована </w:t>
      </w:r>
      <w:r w:rsidRPr="00156182">
        <w:rPr>
          <w:rFonts w:ascii="Myriad Pro" w:hAnsi="Myriad Pro"/>
          <w:sz w:val="24"/>
          <w:szCs w:val="24"/>
        </w:rPr>
        <w:t>(перегляд)»</w:t>
      </w:r>
    </w:p>
    <w:p w:rsidR="00231714" w:rsidRDefault="00231714" w:rsidP="00231714">
      <w:pPr>
        <w:pStyle w:val="a8"/>
        <w:numPr>
          <w:ilvl w:val="0"/>
          <w:numId w:val="4"/>
        </w:numPr>
        <w:ind w:left="36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«Фінансова звітність </w:t>
      </w:r>
      <w:r>
        <w:rPr>
          <w:rFonts w:ascii="Myriad Pro" w:hAnsi="Myriad Pro"/>
          <w:sz w:val="24"/>
          <w:szCs w:val="24"/>
        </w:rPr>
        <w:t xml:space="preserve">консолідована </w:t>
      </w:r>
      <w:r w:rsidRPr="00156182">
        <w:rPr>
          <w:rFonts w:ascii="Myriad Pro" w:hAnsi="Myriad Pro"/>
          <w:sz w:val="24"/>
          <w:szCs w:val="24"/>
        </w:rPr>
        <w:t xml:space="preserve">(підписання)» </w:t>
      </w:r>
    </w:p>
    <w:p w:rsidR="00231714" w:rsidRPr="000D2E8C" w:rsidRDefault="00231714" w:rsidP="00231714">
      <w:pPr>
        <w:pStyle w:val="a8"/>
        <w:numPr>
          <w:ilvl w:val="0"/>
          <w:numId w:val="4"/>
        </w:numPr>
        <w:ind w:left="360"/>
        <w:rPr>
          <w:rFonts w:ascii="Myriad Pro" w:hAnsi="Myriad Pro"/>
          <w:sz w:val="24"/>
          <w:szCs w:val="24"/>
        </w:rPr>
      </w:pPr>
      <w:r w:rsidRPr="000D2E8C">
        <w:rPr>
          <w:rFonts w:ascii="Myriad Pro" w:hAnsi="Myriad Pro"/>
          <w:sz w:val="24"/>
          <w:szCs w:val="24"/>
        </w:rPr>
        <w:t xml:space="preserve">«Фінансова звітність підлеглих установ (перегляд)» </w:t>
      </w:r>
    </w:p>
    <w:p w:rsidR="00231714" w:rsidRPr="00790C63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</w:rPr>
      </w:pPr>
      <w:bookmarkStart w:id="4315" w:name="_Toc521056443"/>
      <w:bookmarkStart w:id="4316" w:name="_Toc523395749"/>
      <w:bookmarkStart w:id="4317" w:name="_Toc66705016"/>
      <w:r w:rsidRPr="00790C63">
        <w:rPr>
          <w:rFonts w:ascii="Myriad Pro" w:hAnsi="Myriad Pro" w:cs="Calibri"/>
          <w:sz w:val="26"/>
          <w:szCs w:val="26"/>
        </w:rPr>
        <w:t>Функція «Фінансова звітність консолідована</w:t>
      </w:r>
      <w:bookmarkEnd w:id="4315"/>
      <w:bookmarkEnd w:id="4316"/>
      <w:r w:rsidRPr="00790C63">
        <w:rPr>
          <w:rFonts w:ascii="Myriad Pro" w:hAnsi="Myriad Pro" w:cs="Calibri"/>
          <w:sz w:val="26"/>
          <w:szCs w:val="26"/>
        </w:rPr>
        <w:t>»</w:t>
      </w:r>
      <w:bookmarkEnd w:id="4317"/>
    </w:p>
    <w:p w:rsidR="00231714" w:rsidRPr="006C0AAA" w:rsidRDefault="00231714" w:rsidP="00231714">
      <w:pPr>
        <w:ind w:firstLine="567"/>
        <w:jc w:val="both"/>
        <w:rPr>
          <w:rFonts w:ascii="Myriad Pro" w:hAnsi="Myriad Pro"/>
          <w:sz w:val="24"/>
          <w:szCs w:val="24"/>
        </w:rPr>
      </w:pPr>
      <w:r w:rsidRPr="006C0AAA">
        <w:rPr>
          <w:rFonts w:ascii="Myriad Pro" w:hAnsi="Myriad Pro"/>
          <w:sz w:val="24"/>
          <w:szCs w:val="24"/>
        </w:rPr>
        <w:t xml:space="preserve">Функція призначена для роботи з консолідованими звітами. Таблична форма функції зображена на рис. нижче:     </w:t>
      </w:r>
    </w:p>
    <w:p w:rsidR="00231714" w:rsidRDefault="00231714" w:rsidP="00231714">
      <w:pPr>
        <w:spacing w:after="0"/>
        <w:rPr>
          <w:lang w:val="ru-RU"/>
        </w:rPr>
      </w:pPr>
      <w:r w:rsidRPr="00D344BD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425" cy="3200400"/>
            <wp:effectExtent l="0" t="0" r="0" b="0"/>
            <wp:docPr id="295" name="Рисунок 295" descr="D:\SVN_NEW6\SVNDOC\Modules Manual\E_KAZNA - АС Є-КАЗНА\E_ZVIT - АС Е-ЗВІТНІСТЬ (Система подання електронної звітності)\PICS\Screenshot_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SVN_NEW6\SVNDOC\Modules Manual\E_KAZNA - АС Є-КАЗНА\E_ZVIT - АС Е-ЗВІТНІСТЬ (Система подання електронної звітності)\PICS\Screenshot_47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firstLine="2409"/>
        <w:rPr>
          <w:rFonts w:ascii="Myriad Pro" w:hAnsi="Myriad Pro"/>
          <w:bCs w:val="0"/>
          <w:sz w:val="22"/>
          <w:szCs w:val="22"/>
        </w:rPr>
      </w:pPr>
      <w:bookmarkStart w:id="4318" w:name="_Toc521056444"/>
      <w:bookmarkStart w:id="4319" w:name="_Toc523395750"/>
      <w:r>
        <w:rPr>
          <w:rFonts w:ascii="Myriad Pro" w:hAnsi="Myriad Pro"/>
          <w:bCs w:val="0"/>
          <w:sz w:val="22"/>
          <w:szCs w:val="22"/>
        </w:rPr>
        <w:t>Фінансова звітність консолідована</w:t>
      </w:r>
    </w:p>
    <w:p w:rsidR="00231714" w:rsidRPr="00790C63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  <w:lang w:val="ru-RU"/>
        </w:rPr>
      </w:pPr>
      <w:bookmarkStart w:id="4320" w:name="_Toc5889907"/>
      <w:bookmarkStart w:id="4321" w:name="_Toc5890426"/>
      <w:bookmarkStart w:id="4322" w:name="_Toc5899785"/>
      <w:bookmarkStart w:id="4323" w:name="_Toc5958935"/>
      <w:bookmarkStart w:id="4324" w:name="_Toc5961978"/>
      <w:bookmarkStart w:id="4325" w:name="_Toc5963815"/>
      <w:bookmarkStart w:id="4326" w:name="_Toc5964563"/>
      <w:bookmarkStart w:id="4327" w:name="_Toc5965310"/>
      <w:bookmarkStart w:id="4328" w:name="_Toc5966058"/>
      <w:bookmarkStart w:id="4329" w:name="_Toc5967068"/>
      <w:bookmarkStart w:id="4330" w:name="_Toc5969982"/>
      <w:bookmarkStart w:id="4331" w:name="_Toc66705017"/>
      <w:bookmarkEnd w:id="4320"/>
      <w:bookmarkEnd w:id="4321"/>
      <w:bookmarkEnd w:id="4322"/>
      <w:bookmarkEnd w:id="4323"/>
      <w:bookmarkEnd w:id="4324"/>
      <w:bookmarkEnd w:id="4325"/>
      <w:bookmarkEnd w:id="4326"/>
      <w:bookmarkEnd w:id="4327"/>
      <w:bookmarkEnd w:id="4328"/>
      <w:bookmarkEnd w:id="4329"/>
      <w:bookmarkEnd w:id="4330"/>
      <w:r w:rsidRPr="00790C63">
        <w:rPr>
          <w:rFonts w:ascii="Myriad Pro" w:hAnsi="Myriad Pro" w:cs="Calibri"/>
          <w:sz w:val="26"/>
          <w:szCs w:val="26"/>
        </w:rPr>
        <w:lastRenderedPageBreak/>
        <w:t>Функція «Фінансова звітність консолідована (підписання)»</w:t>
      </w:r>
      <w:bookmarkEnd w:id="4318"/>
      <w:bookmarkEnd w:id="4319"/>
      <w:bookmarkEnd w:id="4331"/>
    </w:p>
    <w:p w:rsidR="00231714" w:rsidRDefault="00231714" w:rsidP="00231714">
      <w:pPr>
        <w:ind w:firstLine="567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  <w:lang w:val="ru-RU"/>
        </w:rPr>
        <w:t xml:space="preserve">Функція призначена для підпису </w:t>
      </w:r>
      <w:r>
        <w:rPr>
          <w:rFonts w:ascii="Myriad Pro" w:hAnsi="Myriad Pro"/>
          <w:sz w:val="24"/>
          <w:szCs w:val="24"/>
          <w:lang w:val="ru-RU"/>
        </w:rPr>
        <w:t xml:space="preserve">консолідованих </w:t>
      </w:r>
      <w:r w:rsidRPr="00156182">
        <w:rPr>
          <w:rFonts w:ascii="Myriad Pro" w:hAnsi="Myriad Pro"/>
          <w:sz w:val="24"/>
          <w:szCs w:val="24"/>
          <w:lang w:val="ru-RU"/>
        </w:rPr>
        <w:t xml:space="preserve">звітів Головним бухгалтером. </w:t>
      </w:r>
      <w:r w:rsidRPr="00156182">
        <w:rPr>
          <w:rFonts w:ascii="Myriad Pro" w:hAnsi="Myriad Pro"/>
          <w:sz w:val="24"/>
          <w:szCs w:val="24"/>
        </w:rPr>
        <w:t xml:space="preserve">Для підпису потрібно виділити необхідний звіт у списку та натиснути кнопку «Підписати». </w:t>
      </w: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32084F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876925" cy="2247900"/>
            <wp:effectExtent l="0" t="0" r="0" b="0"/>
            <wp:docPr id="330" name="Рисунок 330" descr="D:\SVN_NEW6\SVNDOC\Modules Manual\E_KAZNA - АС Є-КАЗНА\E_ZVIT - АС Е-ЗВІТНІСТЬ (Система подання електронної звітності)\PICS\Screenshot_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SVN_NEW6\SVNDOC\Modules Manual\E_KAZNA - АС Є-КАЗНА\E_ZVIT - АС Е-ЗВІТНІСТЬ (Система подання електронної звітності)\PICS\Screenshot_56.pn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4528" cy="2250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A10129" w:rsidRDefault="00231714" w:rsidP="003604D9">
      <w:pPr>
        <w:pStyle w:val="ab"/>
        <w:numPr>
          <w:ilvl w:val="0"/>
          <w:numId w:val="2"/>
        </w:numPr>
        <w:ind w:firstLine="1275"/>
        <w:rPr>
          <w:rFonts w:ascii="Myriad Pro" w:hAnsi="Myriad Pro"/>
          <w:bCs w:val="0"/>
          <w:sz w:val="22"/>
          <w:szCs w:val="22"/>
        </w:rPr>
      </w:pPr>
      <w:r w:rsidRPr="00A10129">
        <w:rPr>
          <w:rFonts w:ascii="Myriad Pro" w:hAnsi="Myriad Pro"/>
          <w:bCs w:val="0"/>
          <w:sz w:val="22"/>
          <w:szCs w:val="22"/>
        </w:rPr>
        <w:t>Функція «Фінансова звітність консолідована (підписання)»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jc w:val="both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В результаті статус звіту </w:t>
      </w:r>
      <w:r>
        <w:rPr>
          <w:rFonts w:ascii="Myriad Pro" w:hAnsi="Myriad Pro"/>
          <w:sz w:val="24"/>
          <w:szCs w:val="24"/>
        </w:rPr>
        <w:t xml:space="preserve">зміниться </w:t>
      </w:r>
      <w:r w:rsidRPr="00156182">
        <w:rPr>
          <w:rFonts w:ascii="Myriad Pro" w:hAnsi="Myriad Pro"/>
          <w:sz w:val="24"/>
          <w:szCs w:val="24"/>
        </w:rPr>
        <w:t>на:</w:t>
      </w:r>
      <w:r>
        <w:rPr>
          <w:rFonts w:ascii="Myriad Pro" w:hAnsi="Myriad Pro"/>
          <w:sz w:val="24"/>
          <w:szCs w:val="24"/>
        </w:rPr>
        <w:t xml:space="preserve"> «Підписано бухгалтером». Відображається у функції перегляду.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790C63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</w:rPr>
      </w:pPr>
      <w:bookmarkStart w:id="4332" w:name="_Toc517260437"/>
      <w:bookmarkStart w:id="4333" w:name="_Toc517260628"/>
      <w:bookmarkStart w:id="4334" w:name="_Toc517260838"/>
      <w:bookmarkStart w:id="4335" w:name="_Toc517267998"/>
      <w:bookmarkStart w:id="4336" w:name="_Toc521056445"/>
      <w:bookmarkStart w:id="4337" w:name="_Toc523395751"/>
      <w:bookmarkStart w:id="4338" w:name="_Toc66705018"/>
      <w:bookmarkEnd w:id="4332"/>
      <w:bookmarkEnd w:id="4333"/>
      <w:bookmarkEnd w:id="4334"/>
      <w:bookmarkEnd w:id="4335"/>
      <w:r w:rsidRPr="00790C63">
        <w:rPr>
          <w:rFonts w:ascii="Myriad Pro" w:hAnsi="Myriad Pro" w:cs="Calibri"/>
          <w:sz w:val="26"/>
          <w:szCs w:val="26"/>
        </w:rPr>
        <w:t>Функція «Фінансова звітність консолідована (перегляд)»</w:t>
      </w:r>
      <w:bookmarkEnd w:id="4336"/>
      <w:bookmarkEnd w:id="4337"/>
      <w:bookmarkEnd w:id="4338"/>
    </w:p>
    <w:p w:rsidR="00231714" w:rsidRDefault="00231714" w:rsidP="00231714">
      <w:pPr>
        <w:ind w:firstLine="567"/>
        <w:rPr>
          <w:rFonts w:ascii="Myriad Pro" w:hAnsi="Myriad Pro"/>
          <w:sz w:val="24"/>
          <w:szCs w:val="24"/>
        </w:rPr>
      </w:pPr>
      <w:r w:rsidRPr="00AE0D0C">
        <w:rPr>
          <w:rFonts w:ascii="Myriad Pro" w:hAnsi="Myriad Pro"/>
          <w:sz w:val="24"/>
          <w:szCs w:val="24"/>
        </w:rPr>
        <w:t xml:space="preserve">Функція призначена для перегляду консолідованих звітів. </w:t>
      </w:r>
      <w:r w:rsidRPr="008B00BD">
        <w:rPr>
          <w:rFonts w:ascii="Myriad Pro" w:hAnsi="Myriad Pro"/>
          <w:sz w:val="24"/>
          <w:szCs w:val="24"/>
        </w:rPr>
        <w:t xml:space="preserve"> </w:t>
      </w: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01521E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5939902" cy="2495550"/>
            <wp:effectExtent l="0" t="0" r="0" b="0"/>
            <wp:docPr id="376" name="Рисунок 376" descr="D:\SVN_NEW6\SVNDOC\Modules Manual\E_KAZNA - АС Є-КАЗНА\E_ZVIT - АС Е-ЗВІТНІСТЬ (Система подання електронної звітності)\PICS\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SVN_NEW6\SVNDOC\Modules Manual\E_KAZNA - АС Є-КАЗНА\E_ZVIT - АС Е-ЗВІТНІСТЬ (Система подання електронної звітності)\PICS\36.pn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209" cy="2496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8D2A1F">
        <w:rPr>
          <w:rFonts w:ascii="Myriad Pro" w:hAnsi="Myriad Pro"/>
          <w:bCs w:val="0"/>
          <w:sz w:val="22"/>
          <w:szCs w:val="22"/>
        </w:rPr>
        <w:t xml:space="preserve">Статус звіту «Підписано </w:t>
      </w:r>
      <w:r>
        <w:rPr>
          <w:rFonts w:ascii="Myriad Pro" w:hAnsi="Myriad Pro"/>
          <w:bCs w:val="0"/>
          <w:sz w:val="22"/>
          <w:szCs w:val="22"/>
        </w:rPr>
        <w:t xml:space="preserve">Головним </w:t>
      </w:r>
      <w:r w:rsidRPr="008D2A1F">
        <w:rPr>
          <w:rFonts w:ascii="Myriad Pro" w:hAnsi="Myriad Pro"/>
          <w:bCs w:val="0"/>
          <w:sz w:val="22"/>
          <w:szCs w:val="22"/>
        </w:rPr>
        <w:t>бухгалтером»</w:t>
      </w:r>
    </w:p>
    <w:p w:rsidR="00231714" w:rsidRDefault="00231714" w:rsidP="003604D9">
      <w:pPr>
        <w:pStyle w:val="12"/>
      </w:pPr>
    </w:p>
    <w:p w:rsidR="00231714" w:rsidRDefault="00231714" w:rsidP="00231714">
      <w:pPr>
        <w:rPr>
          <w:rFonts w:ascii="Myriad Pro" w:hAnsi="Myriad Pro"/>
          <w:b/>
          <w:color w:val="FF0000"/>
          <w:sz w:val="24"/>
          <w:szCs w:val="24"/>
          <w:u w:val="single"/>
          <w:lang w:val="ru-RU"/>
        </w:rPr>
      </w:pPr>
    </w:p>
    <w:p w:rsidR="00231714" w:rsidRDefault="00231714" w:rsidP="00231714">
      <w:pPr>
        <w:rPr>
          <w:rFonts w:ascii="Myriad Pro" w:hAnsi="Myriad Pro"/>
          <w:b/>
          <w:color w:val="FF0000"/>
          <w:sz w:val="24"/>
          <w:szCs w:val="24"/>
          <w:u w:val="single"/>
          <w:lang w:val="ru-RU"/>
        </w:rPr>
      </w:pPr>
    </w:p>
    <w:p w:rsidR="00231714" w:rsidRDefault="00231714" w:rsidP="00231714">
      <w:pPr>
        <w:rPr>
          <w:rFonts w:ascii="Myriad Pro" w:hAnsi="Myriad Pro"/>
          <w:b/>
          <w:color w:val="FF0000"/>
          <w:sz w:val="24"/>
          <w:szCs w:val="24"/>
          <w:u w:val="single"/>
          <w:lang w:val="ru-RU"/>
        </w:rPr>
      </w:pPr>
    </w:p>
    <w:p w:rsidR="00231714" w:rsidRDefault="00231714" w:rsidP="00231714">
      <w:pPr>
        <w:rPr>
          <w:rFonts w:ascii="Myriad Pro" w:hAnsi="Myriad Pro"/>
          <w:b/>
          <w:color w:val="FF0000"/>
          <w:sz w:val="24"/>
          <w:szCs w:val="24"/>
          <w:u w:val="single"/>
          <w:lang w:val="ru-RU"/>
        </w:rPr>
      </w:pPr>
    </w:p>
    <w:p w:rsidR="00231714" w:rsidRPr="00601FB0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rFonts w:ascii="Myriad Pro" w:hAnsi="Myriad Pro" w:cs="Calibri"/>
          <w:sz w:val="28"/>
          <w:szCs w:val="28"/>
          <w:lang w:val="ru-RU"/>
        </w:rPr>
      </w:pPr>
      <w:bookmarkStart w:id="4339" w:name="_Toc5899788"/>
      <w:bookmarkStart w:id="4340" w:name="_Toc5958938"/>
      <w:bookmarkStart w:id="4341" w:name="_Toc5961981"/>
      <w:bookmarkStart w:id="4342" w:name="_Toc5963818"/>
      <w:bookmarkStart w:id="4343" w:name="_Toc5964566"/>
      <w:bookmarkStart w:id="4344" w:name="_Toc5965313"/>
      <w:bookmarkStart w:id="4345" w:name="_Toc5966061"/>
      <w:bookmarkStart w:id="4346" w:name="_Toc5967071"/>
      <w:bookmarkStart w:id="4347" w:name="_Toc5969985"/>
      <w:bookmarkStart w:id="4348" w:name="_Toc5899789"/>
      <w:bookmarkStart w:id="4349" w:name="_Toc5958939"/>
      <w:bookmarkStart w:id="4350" w:name="_Toc5961982"/>
      <w:bookmarkStart w:id="4351" w:name="_Toc5963819"/>
      <w:bookmarkStart w:id="4352" w:name="_Toc5964567"/>
      <w:bookmarkStart w:id="4353" w:name="_Toc5965314"/>
      <w:bookmarkStart w:id="4354" w:name="_Toc5966062"/>
      <w:bookmarkStart w:id="4355" w:name="_Toc5967072"/>
      <w:bookmarkStart w:id="4356" w:name="_Toc5969986"/>
      <w:bookmarkStart w:id="4357" w:name="_Toc5899790"/>
      <w:bookmarkStart w:id="4358" w:name="_Toc5958940"/>
      <w:bookmarkStart w:id="4359" w:name="_Toc5961983"/>
      <w:bookmarkStart w:id="4360" w:name="_Toc5963820"/>
      <w:bookmarkStart w:id="4361" w:name="_Toc5964568"/>
      <w:bookmarkStart w:id="4362" w:name="_Toc5965315"/>
      <w:bookmarkStart w:id="4363" w:name="_Toc5966063"/>
      <w:bookmarkStart w:id="4364" w:name="_Toc5967073"/>
      <w:bookmarkStart w:id="4365" w:name="_Toc5969987"/>
      <w:bookmarkStart w:id="4366" w:name="_Toc5899791"/>
      <w:bookmarkStart w:id="4367" w:name="_Toc5958941"/>
      <w:bookmarkStart w:id="4368" w:name="_Toc5961984"/>
      <w:bookmarkStart w:id="4369" w:name="_Toc5963821"/>
      <w:bookmarkStart w:id="4370" w:name="_Toc5964569"/>
      <w:bookmarkStart w:id="4371" w:name="_Toc5965316"/>
      <w:bookmarkStart w:id="4372" w:name="_Toc5966064"/>
      <w:bookmarkStart w:id="4373" w:name="_Toc5967074"/>
      <w:bookmarkStart w:id="4374" w:name="_Toc5969988"/>
      <w:bookmarkStart w:id="4375" w:name="_Toc5899792"/>
      <w:bookmarkStart w:id="4376" w:name="_Toc5958942"/>
      <w:bookmarkStart w:id="4377" w:name="_Toc5961985"/>
      <w:bookmarkStart w:id="4378" w:name="_Toc5963822"/>
      <w:bookmarkStart w:id="4379" w:name="_Toc5964570"/>
      <w:bookmarkStart w:id="4380" w:name="_Toc5965317"/>
      <w:bookmarkStart w:id="4381" w:name="_Toc5966065"/>
      <w:bookmarkStart w:id="4382" w:name="_Toc5967075"/>
      <w:bookmarkStart w:id="4383" w:name="_Toc5969989"/>
      <w:bookmarkStart w:id="4384" w:name="_Toc5899793"/>
      <w:bookmarkStart w:id="4385" w:name="_Toc5958943"/>
      <w:bookmarkStart w:id="4386" w:name="_Toc5961986"/>
      <w:bookmarkStart w:id="4387" w:name="_Toc5963823"/>
      <w:bookmarkStart w:id="4388" w:name="_Toc5964571"/>
      <w:bookmarkStart w:id="4389" w:name="_Toc5965318"/>
      <w:bookmarkStart w:id="4390" w:name="_Toc5966066"/>
      <w:bookmarkStart w:id="4391" w:name="_Toc5967076"/>
      <w:bookmarkStart w:id="4392" w:name="_Toc5969990"/>
      <w:bookmarkStart w:id="4393" w:name="_Toc5899794"/>
      <w:bookmarkStart w:id="4394" w:name="_Toc5958944"/>
      <w:bookmarkStart w:id="4395" w:name="_Toc5961987"/>
      <w:bookmarkStart w:id="4396" w:name="_Toc5963824"/>
      <w:bookmarkStart w:id="4397" w:name="_Toc5964572"/>
      <w:bookmarkStart w:id="4398" w:name="_Toc5965319"/>
      <w:bookmarkStart w:id="4399" w:name="_Toc5966067"/>
      <w:bookmarkStart w:id="4400" w:name="_Toc5967077"/>
      <w:bookmarkStart w:id="4401" w:name="_Toc5969991"/>
      <w:bookmarkStart w:id="4402" w:name="_Toc5899795"/>
      <w:bookmarkStart w:id="4403" w:name="_Toc5958945"/>
      <w:bookmarkStart w:id="4404" w:name="_Toc5961988"/>
      <w:bookmarkStart w:id="4405" w:name="_Toc5963825"/>
      <w:bookmarkStart w:id="4406" w:name="_Toc5964573"/>
      <w:bookmarkStart w:id="4407" w:name="_Toc5965320"/>
      <w:bookmarkStart w:id="4408" w:name="_Toc5966068"/>
      <w:bookmarkStart w:id="4409" w:name="_Toc5967078"/>
      <w:bookmarkStart w:id="4410" w:name="_Toc5969992"/>
      <w:bookmarkStart w:id="4411" w:name="_Toc5899796"/>
      <w:bookmarkStart w:id="4412" w:name="_Toc5958946"/>
      <w:bookmarkStart w:id="4413" w:name="_Toc5961989"/>
      <w:bookmarkStart w:id="4414" w:name="_Toc5963826"/>
      <w:bookmarkStart w:id="4415" w:name="_Toc5964574"/>
      <w:bookmarkStart w:id="4416" w:name="_Toc5965321"/>
      <w:bookmarkStart w:id="4417" w:name="_Toc5966069"/>
      <w:bookmarkStart w:id="4418" w:name="_Toc5967079"/>
      <w:bookmarkStart w:id="4419" w:name="_Toc5969993"/>
      <w:bookmarkStart w:id="4420" w:name="_Toc5899797"/>
      <w:bookmarkStart w:id="4421" w:name="_Toc5958947"/>
      <w:bookmarkStart w:id="4422" w:name="_Toc5961990"/>
      <w:bookmarkStart w:id="4423" w:name="_Toc5963827"/>
      <w:bookmarkStart w:id="4424" w:name="_Toc5964575"/>
      <w:bookmarkStart w:id="4425" w:name="_Toc5965322"/>
      <w:bookmarkStart w:id="4426" w:name="_Toc5966070"/>
      <w:bookmarkStart w:id="4427" w:name="_Toc5967080"/>
      <w:bookmarkStart w:id="4428" w:name="_Toc5969994"/>
      <w:bookmarkStart w:id="4429" w:name="_Toc5899798"/>
      <w:bookmarkStart w:id="4430" w:name="_Toc5958948"/>
      <w:bookmarkStart w:id="4431" w:name="_Toc5961991"/>
      <w:bookmarkStart w:id="4432" w:name="_Toc5963828"/>
      <w:bookmarkStart w:id="4433" w:name="_Toc5964576"/>
      <w:bookmarkStart w:id="4434" w:name="_Toc5965323"/>
      <w:bookmarkStart w:id="4435" w:name="_Toc5966071"/>
      <w:bookmarkStart w:id="4436" w:name="_Toc5967081"/>
      <w:bookmarkStart w:id="4437" w:name="_Toc5969995"/>
      <w:bookmarkStart w:id="4438" w:name="_Toc5899799"/>
      <w:bookmarkStart w:id="4439" w:name="_Toc5958949"/>
      <w:bookmarkStart w:id="4440" w:name="_Toc5961992"/>
      <w:bookmarkStart w:id="4441" w:name="_Toc5963829"/>
      <w:bookmarkStart w:id="4442" w:name="_Toc5964577"/>
      <w:bookmarkStart w:id="4443" w:name="_Toc5965324"/>
      <w:bookmarkStart w:id="4444" w:name="_Toc5966072"/>
      <w:bookmarkStart w:id="4445" w:name="_Toc5967082"/>
      <w:bookmarkStart w:id="4446" w:name="_Toc5969996"/>
      <w:bookmarkStart w:id="4447" w:name="_Toc5640401"/>
      <w:bookmarkStart w:id="4448" w:name="_Toc5699662"/>
      <w:bookmarkStart w:id="4449" w:name="_Toc5704210"/>
      <w:bookmarkStart w:id="4450" w:name="_Toc5724048"/>
      <w:bookmarkStart w:id="4451" w:name="_Toc5726337"/>
      <w:bookmarkStart w:id="4452" w:name="_Toc5640402"/>
      <w:bookmarkStart w:id="4453" w:name="_Toc5699663"/>
      <w:bookmarkStart w:id="4454" w:name="_Toc5704211"/>
      <w:bookmarkStart w:id="4455" w:name="_Toc5724049"/>
      <w:bookmarkStart w:id="4456" w:name="_Toc5726338"/>
      <w:bookmarkStart w:id="4457" w:name="_Toc517260439"/>
      <w:bookmarkStart w:id="4458" w:name="_Toc517260630"/>
      <w:bookmarkStart w:id="4459" w:name="_Toc517260840"/>
      <w:bookmarkStart w:id="4460" w:name="_Toc517268000"/>
      <w:bookmarkStart w:id="4461" w:name="_Toc517260440"/>
      <w:bookmarkStart w:id="4462" w:name="_Toc517260631"/>
      <w:bookmarkStart w:id="4463" w:name="_Toc517260841"/>
      <w:bookmarkStart w:id="4464" w:name="_Toc517268001"/>
      <w:bookmarkStart w:id="4465" w:name="_Toc521056446"/>
      <w:bookmarkStart w:id="4466" w:name="_Toc523395752"/>
      <w:bookmarkStart w:id="4467" w:name="_Toc66705019"/>
      <w:bookmarkEnd w:id="4339"/>
      <w:bookmarkEnd w:id="4340"/>
      <w:bookmarkEnd w:id="4341"/>
      <w:bookmarkEnd w:id="4342"/>
      <w:bookmarkEnd w:id="4343"/>
      <w:bookmarkEnd w:id="4344"/>
      <w:bookmarkEnd w:id="4345"/>
      <w:bookmarkEnd w:id="4346"/>
      <w:bookmarkEnd w:id="4347"/>
      <w:bookmarkEnd w:id="4348"/>
      <w:bookmarkEnd w:id="4349"/>
      <w:bookmarkEnd w:id="4350"/>
      <w:bookmarkEnd w:id="4351"/>
      <w:bookmarkEnd w:id="4352"/>
      <w:bookmarkEnd w:id="4353"/>
      <w:bookmarkEnd w:id="4354"/>
      <w:bookmarkEnd w:id="4355"/>
      <w:bookmarkEnd w:id="4356"/>
      <w:bookmarkEnd w:id="4357"/>
      <w:bookmarkEnd w:id="4358"/>
      <w:bookmarkEnd w:id="4359"/>
      <w:bookmarkEnd w:id="4360"/>
      <w:bookmarkEnd w:id="4361"/>
      <w:bookmarkEnd w:id="4362"/>
      <w:bookmarkEnd w:id="4363"/>
      <w:bookmarkEnd w:id="4364"/>
      <w:bookmarkEnd w:id="4365"/>
      <w:bookmarkEnd w:id="4366"/>
      <w:bookmarkEnd w:id="4367"/>
      <w:bookmarkEnd w:id="4368"/>
      <w:bookmarkEnd w:id="4369"/>
      <w:bookmarkEnd w:id="4370"/>
      <w:bookmarkEnd w:id="4371"/>
      <w:bookmarkEnd w:id="4372"/>
      <w:bookmarkEnd w:id="4373"/>
      <w:bookmarkEnd w:id="4374"/>
      <w:bookmarkEnd w:id="4375"/>
      <w:bookmarkEnd w:id="4376"/>
      <w:bookmarkEnd w:id="4377"/>
      <w:bookmarkEnd w:id="4378"/>
      <w:bookmarkEnd w:id="4379"/>
      <w:bookmarkEnd w:id="4380"/>
      <w:bookmarkEnd w:id="4381"/>
      <w:bookmarkEnd w:id="4382"/>
      <w:bookmarkEnd w:id="4383"/>
      <w:bookmarkEnd w:id="4384"/>
      <w:bookmarkEnd w:id="4385"/>
      <w:bookmarkEnd w:id="4386"/>
      <w:bookmarkEnd w:id="4387"/>
      <w:bookmarkEnd w:id="4388"/>
      <w:bookmarkEnd w:id="4389"/>
      <w:bookmarkEnd w:id="4390"/>
      <w:bookmarkEnd w:id="4391"/>
      <w:bookmarkEnd w:id="4392"/>
      <w:bookmarkEnd w:id="4393"/>
      <w:bookmarkEnd w:id="4394"/>
      <w:bookmarkEnd w:id="4395"/>
      <w:bookmarkEnd w:id="4396"/>
      <w:bookmarkEnd w:id="4397"/>
      <w:bookmarkEnd w:id="4398"/>
      <w:bookmarkEnd w:id="4399"/>
      <w:bookmarkEnd w:id="4400"/>
      <w:bookmarkEnd w:id="4401"/>
      <w:bookmarkEnd w:id="4402"/>
      <w:bookmarkEnd w:id="4403"/>
      <w:bookmarkEnd w:id="4404"/>
      <w:bookmarkEnd w:id="4405"/>
      <w:bookmarkEnd w:id="4406"/>
      <w:bookmarkEnd w:id="4407"/>
      <w:bookmarkEnd w:id="4408"/>
      <w:bookmarkEnd w:id="4409"/>
      <w:bookmarkEnd w:id="4410"/>
      <w:bookmarkEnd w:id="4411"/>
      <w:bookmarkEnd w:id="4412"/>
      <w:bookmarkEnd w:id="4413"/>
      <w:bookmarkEnd w:id="4414"/>
      <w:bookmarkEnd w:id="4415"/>
      <w:bookmarkEnd w:id="4416"/>
      <w:bookmarkEnd w:id="4417"/>
      <w:bookmarkEnd w:id="4418"/>
      <w:bookmarkEnd w:id="4419"/>
      <w:bookmarkEnd w:id="4420"/>
      <w:bookmarkEnd w:id="4421"/>
      <w:bookmarkEnd w:id="4422"/>
      <w:bookmarkEnd w:id="4423"/>
      <w:bookmarkEnd w:id="4424"/>
      <w:bookmarkEnd w:id="4425"/>
      <w:bookmarkEnd w:id="4426"/>
      <w:bookmarkEnd w:id="4427"/>
      <w:bookmarkEnd w:id="4428"/>
      <w:bookmarkEnd w:id="4429"/>
      <w:bookmarkEnd w:id="4430"/>
      <w:bookmarkEnd w:id="4431"/>
      <w:bookmarkEnd w:id="4432"/>
      <w:bookmarkEnd w:id="4433"/>
      <w:bookmarkEnd w:id="4434"/>
      <w:bookmarkEnd w:id="4435"/>
      <w:bookmarkEnd w:id="4436"/>
      <w:bookmarkEnd w:id="4437"/>
      <w:bookmarkEnd w:id="4438"/>
      <w:bookmarkEnd w:id="4439"/>
      <w:bookmarkEnd w:id="4440"/>
      <w:bookmarkEnd w:id="4441"/>
      <w:bookmarkEnd w:id="4442"/>
      <w:bookmarkEnd w:id="4443"/>
      <w:bookmarkEnd w:id="4444"/>
      <w:bookmarkEnd w:id="4445"/>
      <w:bookmarkEnd w:id="4446"/>
      <w:bookmarkEnd w:id="4447"/>
      <w:bookmarkEnd w:id="4448"/>
      <w:bookmarkEnd w:id="4449"/>
      <w:bookmarkEnd w:id="4450"/>
      <w:bookmarkEnd w:id="4451"/>
      <w:bookmarkEnd w:id="4452"/>
      <w:bookmarkEnd w:id="4453"/>
      <w:bookmarkEnd w:id="4454"/>
      <w:bookmarkEnd w:id="4455"/>
      <w:bookmarkEnd w:id="4456"/>
      <w:bookmarkEnd w:id="4457"/>
      <w:bookmarkEnd w:id="4458"/>
      <w:bookmarkEnd w:id="4459"/>
      <w:bookmarkEnd w:id="4460"/>
      <w:bookmarkEnd w:id="4461"/>
      <w:bookmarkEnd w:id="4462"/>
      <w:bookmarkEnd w:id="4463"/>
      <w:bookmarkEnd w:id="4464"/>
      <w:r w:rsidRPr="00601FB0">
        <w:rPr>
          <w:rFonts w:ascii="Myriad Pro" w:hAnsi="Myriad Pro" w:cs="Calibri"/>
          <w:sz w:val="28"/>
          <w:szCs w:val="28"/>
        </w:rPr>
        <w:lastRenderedPageBreak/>
        <w:t>АРМ Фінансова</w:t>
      </w:r>
      <w:r w:rsidRPr="00601FB0">
        <w:rPr>
          <w:rFonts w:ascii="Myriad Pro" w:hAnsi="Myriad Pro" w:cs="Calibri"/>
          <w:sz w:val="28"/>
          <w:szCs w:val="28"/>
          <w:lang w:val="ru-RU"/>
        </w:rPr>
        <w:t xml:space="preserve"> </w:t>
      </w:r>
      <w:r w:rsidRPr="00601FB0">
        <w:rPr>
          <w:rFonts w:ascii="Myriad Pro" w:hAnsi="Myriad Pro" w:cs="Calibri"/>
          <w:sz w:val="28"/>
          <w:szCs w:val="28"/>
        </w:rPr>
        <w:t>звітність консолідована (Керівник)</w:t>
      </w:r>
      <w:bookmarkEnd w:id="4465"/>
      <w:bookmarkEnd w:id="4466"/>
      <w:bookmarkEnd w:id="4467"/>
    </w:p>
    <w:p w:rsidR="00231714" w:rsidRPr="00156182" w:rsidRDefault="00231714" w:rsidP="00231714">
      <w:pPr>
        <w:ind w:firstLine="567"/>
        <w:rPr>
          <w:rFonts w:ascii="Myriad Pro" w:hAnsi="Myriad Pro" w:cs="Calibri"/>
          <w:sz w:val="24"/>
          <w:szCs w:val="24"/>
        </w:rPr>
      </w:pPr>
      <w:r w:rsidRPr="00156182">
        <w:rPr>
          <w:rFonts w:ascii="Myriad Pro" w:hAnsi="Myriad Pro" w:cs="Calibri"/>
          <w:sz w:val="24"/>
          <w:szCs w:val="24"/>
        </w:rPr>
        <w:t>До складу АРМ входять наступні функції:</w:t>
      </w:r>
    </w:p>
    <w:p w:rsidR="00231714" w:rsidRPr="005867A2" w:rsidRDefault="00231714" w:rsidP="00231714">
      <w:pPr>
        <w:pStyle w:val="a8"/>
        <w:numPr>
          <w:ilvl w:val="0"/>
          <w:numId w:val="5"/>
        </w:numPr>
        <w:rPr>
          <w:sz w:val="24"/>
          <w:szCs w:val="24"/>
        </w:rPr>
      </w:pPr>
      <w:r w:rsidRPr="0001521E">
        <w:rPr>
          <w:rFonts w:ascii="Myriad Pro" w:hAnsi="Myriad Pro" w:cs="Calibri"/>
          <w:sz w:val="24"/>
          <w:szCs w:val="24"/>
        </w:rPr>
        <w:t>«Фінансова звітність консолідована (підписання)»</w:t>
      </w:r>
    </w:p>
    <w:p w:rsidR="00231714" w:rsidRPr="0001521E" w:rsidRDefault="00231714" w:rsidP="00231714">
      <w:pPr>
        <w:pStyle w:val="a8"/>
        <w:numPr>
          <w:ilvl w:val="0"/>
          <w:numId w:val="5"/>
        </w:numPr>
        <w:rPr>
          <w:rFonts w:ascii="Myriad Pro" w:hAnsi="Myriad Pro" w:cs="Calibri"/>
          <w:sz w:val="24"/>
          <w:szCs w:val="24"/>
        </w:rPr>
      </w:pPr>
      <w:r w:rsidRPr="0001521E">
        <w:rPr>
          <w:rFonts w:ascii="Myriad Pro" w:hAnsi="Myriad Pro" w:cs="Calibri"/>
          <w:sz w:val="24"/>
          <w:szCs w:val="24"/>
        </w:rPr>
        <w:t>«Фінансова звітність консолідована (перегляд)»</w:t>
      </w:r>
    </w:p>
    <w:p w:rsidR="00231714" w:rsidRPr="005867A2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</w:rPr>
      </w:pPr>
      <w:bookmarkStart w:id="4468" w:name="_Toc5640404"/>
      <w:bookmarkStart w:id="4469" w:name="_Toc5699665"/>
      <w:bookmarkStart w:id="4470" w:name="_Toc5704213"/>
      <w:bookmarkStart w:id="4471" w:name="_Toc5724051"/>
      <w:bookmarkStart w:id="4472" w:name="_Toc5726340"/>
      <w:bookmarkStart w:id="4473" w:name="_Toc521056447"/>
      <w:bookmarkStart w:id="4474" w:name="_Toc523395753"/>
      <w:bookmarkStart w:id="4475" w:name="_Toc66705020"/>
      <w:bookmarkEnd w:id="4468"/>
      <w:bookmarkEnd w:id="4469"/>
      <w:bookmarkEnd w:id="4470"/>
      <w:bookmarkEnd w:id="4471"/>
      <w:bookmarkEnd w:id="4472"/>
      <w:r w:rsidRPr="005867A2">
        <w:rPr>
          <w:rFonts w:ascii="Myriad Pro" w:hAnsi="Myriad Pro" w:cs="Calibri"/>
          <w:sz w:val="26"/>
          <w:szCs w:val="26"/>
        </w:rPr>
        <w:t>Функція «Фінансова звітність консолідована (підписання)</w:t>
      </w:r>
      <w:bookmarkEnd w:id="4473"/>
      <w:bookmarkEnd w:id="4474"/>
      <w:bookmarkEnd w:id="4475"/>
      <w:r w:rsidRPr="005867A2">
        <w:rPr>
          <w:rFonts w:ascii="Myriad Pro" w:hAnsi="Myriad Pro" w:cs="Calibri"/>
          <w:sz w:val="26"/>
          <w:szCs w:val="26"/>
        </w:rPr>
        <w:t xml:space="preserve"> </w:t>
      </w:r>
    </w:p>
    <w:p w:rsidR="00231714" w:rsidRDefault="00231714" w:rsidP="00231714">
      <w:pPr>
        <w:spacing w:line="360" w:lineRule="auto"/>
        <w:ind w:firstLine="567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  <w:lang w:val="ru-RU"/>
        </w:rPr>
        <w:t xml:space="preserve">Функція призначена для підпису </w:t>
      </w:r>
      <w:r>
        <w:rPr>
          <w:rFonts w:ascii="Myriad Pro" w:hAnsi="Myriad Pro"/>
          <w:sz w:val="24"/>
          <w:szCs w:val="24"/>
          <w:lang w:val="ru-RU"/>
        </w:rPr>
        <w:t xml:space="preserve">консолідованих </w:t>
      </w:r>
      <w:r w:rsidRPr="00156182">
        <w:rPr>
          <w:rFonts w:ascii="Myriad Pro" w:hAnsi="Myriad Pro"/>
          <w:sz w:val="24"/>
          <w:szCs w:val="24"/>
          <w:lang w:val="ru-RU"/>
        </w:rPr>
        <w:t xml:space="preserve">звітів </w:t>
      </w:r>
      <w:r>
        <w:rPr>
          <w:rFonts w:ascii="Myriad Pro" w:hAnsi="Myriad Pro"/>
          <w:sz w:val="24"/>
          <w:szCs w:val="24"/>
          <w:lang w:val="ru-RU"/>
        </w:rPr>
        <w:t xml:space="preserve">Керівником.  </w:t>
      </w:r>
      <w:r w:rsidRPr="00156182">
        <w:rPr>
          <w:rFonts w:ascii="Myriad Pro" w:hAnsi="Myriad Pro"/>
          <w:sz w:val="24"/>
          <w:szCs w:val="24"/>
        </w:rPr>
        <w:t xml:space="preserve">Для підпису потрібно виділити необхідний звіт у списку та натиснути кнопку «Підписати». </w:t>
      </w: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C62159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425" cy="1986388"/>
            <wp:effectExtent l="0" t="0" r="0" b="0"/>
            <wp:docPr id="379" name="Рисунок 379" descr="D:\SVN_NEW6\SVNDOC\Modules Manual\E_KAZNA - АС Є-КАЗНА\E_ZVIT - АС Е-ЗВІТНІСТЬ (Система подання електронної звітності)\PICS\Screenshot_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SVN_NEW6\SVNDOC\Modules Manual\E_KAZNA - АС Є-КАЗНА\E_ZVIT - АС Е-ЗВІТНІСТЬ (Система подання електронної звітності)\PICS\Screenshot_59.pn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86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C8186E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</w:rPr>
      </w:pPr>
      <w:r w:rsidRPr="00C8186E">
        <w:rPr>
          <w:rFonts w:ascii="Myriad Pro" w:hAnsi="Myriad Pro"/>
          <w:sz w:val="22"/>
          <w:szCs w:val="22"/>
        </w:rPr>
        <w:t xml:space="preserve">Функція «Фінансова звітність консолідована (підписання)» 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В результаті статус звіту «</w:t>
      </w:r>
      <w:r>
        <w:rPr>
          <w:rFonts w:ascii="Myriad Pro" w:hAnsi="Myriad Pro"/>
          <w:sz w:val="24"/>
          <w:szCs w:val="24"/>
        </w:rPr>
        <w:t xml:space="preserve">Підписано Головним </w:t>
      </w:r>
      <w:r w:rsidRPr="00156182">
        <w:rPr>
          <w:rFonts w:ascii="Myriad Pro" w:hAnsi="Myriad Pro"/>
          <w:sz w:val="24"/>
          <w:szCs w:val="24"/>
        </w:rPr>
        <w:t>бухгалтер</w:t>
      </w:r>
      <w:r>
        <w:rPr>
          <w:rFonts w:ascii="Myriad Pro" w:hAnsi="Myriad Pro"/>
          <w:sz w:val="24"/>
          <w:szCs w:val="24"/>
        </w:rPr>
        <w:t>ом</w:t>
      </w:r>
      <w:r w:rsidRPr="00156182">
        <w:rPr>
          <w:rFonts w:ascii="Myriad Pro" w:hAnsi="Myriad Pro"/>
          <w:sz w:val="24"/>
          <w:szCs w:val="24"/>
        </w:rPr>
        <w:t xml:space="preserve">» </w:t>
      </w:r>
      <w:r>
        <w:rPr>
          <w:rFonts w:ascii="Myriad Pro" w:hAnsi="Myriad Pro"/>
          <w:sz w:val="24"/>
          <w:szCs w:val="24"/>
        </w:rPr>
        <w:t xml:space="preserve">зміниться </w:t>
      </w:r>
      <w:r w:rsidRPr="00156182">
        <w:rPr>
          <w:rFonts w:ascii="Myriad Pro" w:hAnsi="Myriad Pro"/>
          <w:sz w:val="24"/>
          <w:szCs w:val="24"/>
        </w:rPr>
        <w:t>на:</w:t>
      </w:r>
      <w:r>
        <w:rPr>
          <w:rFonts w:ascii="Myriad Pro" w:hAnsi="Myriad Pro"/>
          <w:sz w:val="24"/>
          <w:szCs w:val="24"/>
        </w:rPr>
        <w:t xml:space="preserve">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«Підписано керівником». Відображається у функції перегляду.</w:t>
      </w:r>
    </w:p>
    <w:p w:rsidR="00231714" w:rsidRPr="005867A2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  <w:lang w:val="ru-RU"/>
        </w:rPr>
      </w:pPr>
      <w:bookmarkStart w:id="4476" w:name="_Toc5640406"/>
      <w:bookmarkStart w:id="4477" w:name="_Toc5699667"/>
      <w:bookmarkStart w:id="4478" w:name="_Toc5704215"/>
      <w:bookmarkStart w:id="4479" w:name="_Toc5724053"/>
      <w:bookmarkStart w:id="4480" w:name="_Toc5726342"/>
      <w:bookmarkStart w:id="4481" w:name="_Toc5640407"/>
      <w:bookmarkStart w:id="4482" w:name="_Toc5699668"/>
      <w:bookmarkStart w:id="4483" w:name="_Toc5704216"/>
      <w:bookmarkStart w:id="4484" w:name="_Toc5724054"/>
      <w:bookmarkStart w:id="4485" w:name="_Toc5726343"/>
      <w:bookmarkStart w:id="4486" w:name="_Toc521056448"/>
      <w:bookmarkStart w:id="4487" w:name="_Toc523395754"/>
      <w:bookmarkStart w:id="4488" w:name="_Toc66705021"/>
      <w:bookmarkEnd w:id="4476"/>
      <w:bookmarkEnd w:id="4477"/>
      <w:bookmarkEnd w:id="4478"/>
      <w:bookmarkEnd w:id="4479"/>
      <w:bookmarkEnd w:id="4480"/>
      <w:bookmarkEnd w:id="4481"/>
      <w:bookmarkEnd w:id="4482"/>
      <w:bookmarkEnd w:id="4483"/>
      <w:bookmarkEnd w:id="4484"/>
      <w:bookmarkEnd w:id="4485"/>
      <w:r w:rsidRPr="005867A2">
        <w:rPr>
          <w:rFonts w:ascii="Myriad Pro" w:hAnsi="Myriad Pro" w:cs="Calibri"/>
          <w:sz w:val="26"/>
          <w:szCs w:val="26"/>
        </w:rPr>
        <w:t>Функція «Фінансова звітність консолідована (перегляд)»</w:t>
      </w:r>
      <w:bookmarkEnd w:id="4486"/>
      <w:bookmarkEnd w:id="4487"/>
      <w:bookmarkEnd w:id="4488"/>
    </w:p>
    <w:p w:rsidR="00231714" w:rsidRDefault="00231714" w:rsidP="00231714">
      <w:pPr>
        <w:spacing w:line="240" w:lineRule="auto"/>
        <w:ind w:firstLine="567"/>
        <w:rPr>
          <w:rFonts w:ascii="Myriad Pro" w:hAnsi="Myriad Pro"/>
          <w:sz w:val="24"/>
          <w:szCs w:val="24"/>
          <w:lang w:val="ru-RU"/>
        </w:rPr>
      </w:pPr>
      <w:r w:rsidRPr="008B00BD">
        <w:rPr>
          <w:rFonts w:ascii="Myriad Pro" w:hAnsi="Myriad Pro"/>
          <w:sz w:val="24"/>
          <w:szCs w:val="24"/>
          <w:lang w:val="ru-RU"/>
        </w:rPr>
        <w:t xml:space="preserve">Функція призначена для </w:t>
      </w:r>
      <w:r>
        <w:rPr>
          <w:rFonts w:ascii="Myriad Pro" w:hAnsi="Myriad Pro"/>
          <w:sz w:val="24"/>
          <w:szCs w:val="24"/>
          <w:lang w:val="ru-RU"/>
        </w:rPr>
        <w:t xml:space="preserve">перегляду </w:t>
      </w:r>
      <w:r w:rsidRPr="008B00BD">
        <w:rPr>
          <w:rFonts w:ascii="Myriad Pro" w:hAnsi="Myriad Pro"/>
          <w:sz w:val="24"/>
          <w:szCs w:val="24"/>
          <w:lang w:val="ru-RU"/>
        </w:rPr>
        <w:t>консолідованих звітів</w:t>
      </w:r>
      <w:r>
        <w:rPr>
          <w:rFonts w:ascii="Myriad Pro" w:hAnsi="Myriad Pro"/>
          <w:sz w:val="24"/>
          <w:szCs w:val="24"/>
          <w:lang w:val="ru-RU"/>
        </w:rPr>
        <w:t>.</w:t>
      </w:r>
    </w:p>
    <w:p w:rsidR="00231714" w:rsidRPr="00156182" w:rsidRDefault="00231714" w:rsidP="00231714">
      <w:pPr>
        <w:spacing w:after="0"/>
        <w:rPr>
          <w:rFonts w:ascii="Myriad Pro" w:hAnsi="Myriad Pro"/>
          <w:color w:val="70AD47" w:themeColor="accent6"/>
          <w:sz w:val="24"/>
          <w:szCs w:val="24"/>
        </w:rPr>
      </w:pPr>
      <w:r w:rsidRPr="00C62159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5940425" cy="2299929"/>
            <wp:effectExtent l="0" t="0" r="0" b="0"/>
            <wp:docPr id="380" name="Рисунок 380" descr="D:\SVN_NEW6\SVNDOC\Modules Manual\E_KAZNA - АС Є-КАЗНА\E_ZVIT - АС Е-ЗВІТНІСТЬ (Система подання електронної звітності)\PICS\Screenshot_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SVN_NEW6\SVNDOC\Modules Manual\E_KAZNA - АС Є-КАЗНА\E_ZVIT - АС Е-ЗВІТНІСТЬ (Система подання електронної звітності)\PICS\Screenshot_60.pn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99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500E8D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</w:rPr>
      </w:pPr>
      <w:r w:rsidRPr="00500E8D">
        <w:rPr>
          <w:rFonts w:ascii="Myriad Pro" w:hAnsi="Myriad Pro"/>
          <w:sz w:val="22"/>
          <w:szCs w:val="22"/>
        </w:rPr>
        <w:t>Статус звіту «</w:t>
      </w:r>
      <w:r>
        <w:rPr>
          <w:rFonts w:ascii="Myriad Pro" w:hAnsi="Myriad Pro"/>
          <w:sz w:val="22"/>
          <w:szCs w:val="22"/>
        </w:rPr>
        <w:t>Підписано керівником»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Далі звіт потрібно відправити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 xml:space="preserve">У.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B95C89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rFonts w:ascii="Myriad Pro" w:hAnsi="Myriad Pro" w:cs="Calibri"/>
          <w:b w:val="0"/>
          <w:sz w:val="28"/>
          <w:szCs w:val="28"/>
          <w:lang w:val="ru-RU"/>
        </w:rPr>
      </w:pPr>
      <w:bookmarkStart w:id="4489" w:name="_Toc521056449"/>
      <w:bookmarkStart w:id="4490" w:name="_Toc523395755"/>
      <w:bookmarkStart w:id="4491" w:name="_Toc66705022"/>
      <w:r w:rsidRPr="00B95C89">
        <w:rPr>
          <w:rFonts w:ascii="Myriad Pro" w:hAnsi="Myriad Pro" w:cs="Calibri"/>
          <w:sz w:val="28"/>
          <w:szCs w:val="28"/>
        </w:rPr>
        <w:lastRenderedPageBreak/>
        <w:t xml:space="preserve">АРМ Відправка звітності </w:t>
      </w:r>
      <w:r>
        <w:rPr>
          <w:rFonts w:ascii="Myriad Pro" w:hAnsi="Myriad Pro" w:cs="Calibri"/>
          <w:sz w:val="28"/>
          <w:szCs w:val="28"/>
        </w:rPr>
        <w:t>(Керівник)</w:t>
      </w:r>
      <w:bookmarkEnd w:id="4489"/>
      <w:bookmarkEnd w:id="4490"/>
      <w:bookmarkEnd w:id="4491"/>
    </w:p>
    <w:p w:rsidR="00231714" w:rsidRPr="00156182" w:rsidRDefault="00231714" w:rsidP="00231714">
      <w:pPr>
        <w:rPr>
          <w:rFonts w:ascii="Myriad Pro" w:hAnsi="Myriad Pro" w:cs="Calibri"/>
          <w:sz w:val="24"/>
          <w:szCs w:val="24"/>
        </w:rPr>
      </w:pPr>
      <w:r w:rsidRPr="00156182">
        <w:rPr>
          <w:rFonts w:ascii="Myriad Pro" w:hAnsi="Myriad Pro" w:cs="Calibri"/>
          <w:sz w:val="24"/>
          <w:szCs w:val="24"/>
        </w:rPr>
        <w:t>До складу АРМ входять наступні функції:</w:t>
      </w:r>
    </w:p>
    <w:p w:rsidR="00231714" w:rsidRPr="00156182" w:rsidRDefault="00231714" w:rsidP="00231714">
      <w:pPr>
        <w:pStyle w:val="a8"/>
        <w:numPr>
          <w:ilvl w:val="0"/>
          <w:numId w:val="8"/>
        </w:numPr>
        <w:rPr>
          <w:rFonts w:ascii="Myriad Pro" w:hAnsi="Myriad Pro" w:cs="Calibri"/>
          <w:sz w:val="24"/>
          <w:szCs w:val="24"/>
        </w:rPr>
      </w:pPr>
      <w:r>
        <w:rPr>
          <w:rFonts w:ascii="Myriad Pro" w:hAnsi="Myriad Pro" w:cs="Calibri"/>
          <w:sz w:val="24"/>
          <w:szCs w:val="24"/>
        </w:rPr>
        <w:t>«Відправка звітності в ДКС</w:t>
      </w:r>
      <w:r w:rsidRPr="00156182">
        <w:rPr>
          <w:rFonts w:ascii="Myriad Pro" w:hAnsi="Myriad Pro" w:cs="Calibri"/>
          <w:sz w:val="24"/>
          <w:szCs w:val="24"/>
        </w:rPr>
        <w:t>У»</w:t>
      </w:r>
    </w:p>
    <w:p w:rsidR="00231714" w:rsidRPr="00134290" w:rsidRDefault="00231714" w:rsidP="00231714">
      <w:pPr>
        <w:pStyle w:val="a8"/>
        <w:numPr>
          <w:ilvl w:val="0"/>
          <w:numId w:val="6"/>
        </w:numPr>
        <w:spacing w:line="240" w:lineRule="auto"/>
        <w:rPr>
          <w:rFonts w:ascii="Myriad Pro" w:hAnsi="Myriad Pro" w:cs="Calibri"/>
          <w:sz w:val="24"/>
          <w:szCs w:val="24"/>
          <w:lang w:val="ru-RU"/>
        </w:rPr>
      </w:pPr>
      <w:r w:rsidRPr="00156182">
        <w:rPr>
          <w:rFonts w:ascii="Myriad Pro" w:hAnsi="Myriad Pro"/>
          <w:sz w:val="24"/>
          <w:szCs w:val="24"/>
        </w:rPr>
        <w:t>«Перегляд відправленої звітності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>У»</w:t>
      </w:r>
    </w:p>
    <w:p w:rsidR="00231714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8"/>
          <w:szCs w:val="28"/>
        </w:rPr>
      </w:pPr>
      <w:bookmarkStart w:id="4492" w:name="_Toc521056450"/>
      <w:bookmarkStart w:id="4493" w:name="_Toc523395756"/>
      <w:bookmarkStart w:id="4494" w:name="_Toc66705023"/>
      <w:r w:rsidRPr="00B95C89">
        <w:rPr>
          <w:rFonts w:ascii="Myriad Pro" w:hAnsi="Myriad Pro" w:cs="Calibri"/>
          <w:sz w:val="28"/>
          <w:szCs w:val="28"/>
        </w:rPr>
        <w:t>Функція «Відправка звітності в ДКСУ»</w:t>
      </w:r>
      <w:bookmarkEnd w:id="4492"/>
      <w:bookmarkEnd w:id="4493"/>
      <w:bookmarkEnd w:id="4494"/>
      <w:r w:rsidRPr="00B95C89">
        <w:rPr>
          <w:rFonts w:ascii="Myriad Pro" w:hAnsi="Myriad Pro" w:cs="Calibri"/>
          <w:sz w:val="28"/>
          <w:szCs w:val="28"/>
        </w:rPr>
        <w:t xml:space="preserve"> </w:t>
      </w:r>
    </w:p>
    <w:p w:rsidR="00231714" w:rsidRPr="00156182" w:rsidRDefault="00231714" w:rsidP="00231714">
      <w:pPr>
        <w:ind w:firstLine="567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Функція призначена для відправки звітності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>У. Таблична форма функції</w:t>
      </w:r>
      <w:r>
        <w:rPr>
          <w:rFonts w:ascii="Myriad Pro" w:hAnsi="Myriad Pro"/>
          <w:sz w:val="24"/>
          <w:szCs w:val="24"/>
        </w:rPr>
        <w:t>:</w:t>
      </w:r>
      <w:r w:rsidRPr="00156182">
        <w:rPr>
          <w:rFonts w:ascii="Myriad Pro" w:hAnsi="Myriad Pro"/>
          <w:sz w:val="24"/>
          <w:szCs w:val="24"/>
        </w:rPr>
        <w:t xml:space="preserve"> </w:t>
      </w:r>
    </w:p>
    <w:p w:rsidR="00231714" w:rsidRPr="00156182" w:rsidRDefault="00231714" w:rsidP="00231714">
      <w:pPr>
        <w:jc w:val="center"/>
      </w:pPr>
      <w:r w:rsidRPr="00C62159">
        <w:rPr>
          <w:noProof/>
          <w:lang w:val="ru-RU" w:eastAsia="ru-RU"/>
        </w:rPr>
        <w:drawing>
          <wp:inline distT="0" distB="0" distL="0" distR="0">
            <wp:extent cx="5940004" cy="3419475"/>
            <wp:effectExtent l="0" t="0" r="0" b="0"/>
            <wp:docPr id="385" name="Рисунок 385" descr="D:\SVN_NEW6\SVNDOC\Modules Manual\E_KAZNA - АС Є-КАЗНА\E_ZVIT - АС Е-ЗВІТНІСТЬ (Система подання електронної звітності)\PICS\Screenshot_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SVN_NEW6\SVNDOC\Modules Manual\E_KAZNA - АС Є-КАЗНА\E_ZVIT - АС Е-ЗВІТНІСТЬ (Система подання електронної звітності)\PICS\Screenshot_61.pn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93" cy="3421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A65328" w:rsidRDefault="00231714" w:rsidP="003604D9">
      <w:pPr>
        <w:pStyle w:val="ab"/>
        <w:numPr>
          <w:ilvl w:val="0"/>
          <w:numId w:val="2"/>
        </w:numPr>
        <w:ind w:firstLine="2693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>Функція «Відправка звітності в ДКСУ»</w:t>
      </w:r>
    </w:p>
    <w:p w:rsidR="00231714" w:rsidRPr="00156182" w:rsidRDefault="00231714" w:rsidP="00231714"/>
    <w:p w:rsidR="00231714" w:rsidRPr="00156182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Кнопки горизонтальної </w:t>
      </w:r>
      <w:r w:rsidRPr="00156182">
        <w:rPr>
          <w:rFonts w:ascii="Myriad Pro" w:hAnsi="Myriad Pro"/>
          <w:sz w:val="24"/>
          <w:szCs w:val="24"/>
        </w:rPr>
        <w:t>панелі інструментів:</w:t>
      </w:r>
    </w:p>
    <w:p w:rsidR="00231714" w:rsidRPr="00156182" w:rsidRDefault="00231714" w:rsidP="00231714">
      <w:r>
        <w:rPr>
          <w:noProof/>
          <w:lang w:val="ru-RU" w:eastAsia="ru-RU"/>
        </w:rPr>
        <w:drawing>
          <wp:inline distT="0" distB="0" distL="0" distR="0">
            <wp:extent cx="3848100" cy="314325"/>
            <wp:effectExtent l="0" t="0" r="0" b="9525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156182" w:rsidRDefault="00231714" w:rsidP="00231714">
      <w:pPr>
        <w:rPr>
          <w:color w:val="FF0000"/>
        </w:rPr>
      </w:pPr>
      <w:r w:rsidRPr="00156182">
        <w:rPr>
          <w:color w:val="FF0000"/>
        </w:rPr>
        <w:t xml:space="preserve">          </w:t>
      </w:r>
      <w:r>
        <w:rPr>
          <w:color w:val="FF0000"/>
        </w:rPr>
        <w:t xml:space="preserve">  1                         </w:t>
      </w:r>
      <w:r w:rsidRPr="00156182">
        <w:rPr>
          <w:color w:val="FF0000"/>
        </w:rPr>
        <w:t>2</w:t>
      </w:r>
      <w:r>
        <w:rPr>
          <w:color w:val="FF0000"/>
        </w:rPr>
        <w:t xml:space="preserve">                               </w:t>
      </w:r>
      <w:r w:rsidRPr="00156182">
        <w:rPr>
          <w:color w:val="FF0000"/>
        </w:rPr>
        <w:t>3</w:t>
      </w:r>
      <w:r>
        <w:rPr>
          <w:color w:val="FF0000"/>
        </w:rPr>
        <w:t xml:space="preserve">                              4</w:t>
      </w:r>
    </w:p>
    <w:p w:rsidR="00231714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color w:val="FF0000"/>
          <w:sz w:val="24"/>
          <w:szCs w:val="24"/>
        </w:rPr>
        <w:t xml:space="preserve">1 </w:t>
      </w:r>
      <w:r>
        <w:rPr>
          <w:rFonts w:ascii="Myriad Pro" w:hAnsi="Myriad Pro"/>
          <w:sz w:val="24"/>
          <w:szCs w:val="24"/>
        </w:rPr>
        <w:t xml:space="preserve">– Створити </w:t>
      </w:r>
      <w:r w:rsidRPr="00156182">
        <w:rPr>
          <w:rFonts w:ascii="Myriad Pro" w:hAnsi="Myriad Pro"/>
          <w:sz w:val="24"/>
          <w:szCs w:val="24"/>
        </w:rPr>
        <w:t>– створення посилки</w:t>
      </w:r>
    </w:p>
    <w:p w:rsidR="00231714" w:rsidRPr="002619DA" w:rsidRDefault="00231714" w:rsidP="00231714">
      <w:pPr>
        <w:spacing w:after="0" w:line="240" w:lineRule="auto"/>
        <w:rPr>
          <w:rFonts w:ascii="Myriad Pro" w:hAnsi="Myriad Pro"/>
          <w:color w:val="FF0000"/>
          <w:sz w:val="24"/>
          <w:szCs w:val="24"/>
        </w:rPr>
      </w:pPr>
      <w:r w:rsidRPr="002619DA">
        <w:rPr>
          <w:rFonts w:ascii="Myriad Pro" w:hAnsi="Myriad Pro"/>
          <w:color w:val="FF0000"/>
          <w:sz w:val="24"/>
          <w:szCs w:val="24"/>
        </w:rPr>
        <w:t>2</w:t>
      </w:r>
      <w:r>
        <w:rPr>
          <w:rFonts w:ascii="Myriad Pro" w:hAnsi="Myriad Pro"/>
          <w:color w:val="FF0000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>– Видалити – видалення посилки</w:t>
      </w:r>
    </w:p>
    <w:p w:rsidR="00231714" w:rsidRPr="00156182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color w:val="FF0000"/>
          <w:sz w:val="24"/>
          <w:szCs w:val="24"/>
        </w:rPr>
        <w:t>3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>– Додати форму – додання звіту до посилки</w:t>
      </w:r>
    </w:p>
    <w:p w:rsidR="00231714" w:rsidRPr="00156182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color w:val="FF0000"/>
          <w:sz w:val="24"/>
          <w:szCs w:val="24"/>
        </w:rPr>
        <w:t>4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– Відправити – відправка посилки в </w:t>
      </w:r>
      <w:r>
        <w:rPr>
          <w:rFonts w:ascii="Myriad Pro" w:hAnsi="Myriad Pro"/>
          <w:sz w:val="24"/>
          <w:szCs w:val="24"/>
        </w:rPr>
        <w:t>ДКСУ</w:t>
      </w:r>
    </w:p>
    <w:p w:rsidR="00790C63" w:rsidRDefault="00790C63" w:rsidP="00231714">
      <w:pPr>
        <w:spacing w:after="0"/>
        <w:rPr>
          <w:rFonts w:ascii="Myriad Pro" w:hAnsi="Myriad Pro"/>
          <w:b/>
          <w:sz w:val="24"/>
          <w:szCs w:val="24"/>
        </w:rPr>
      </w:pPr>
    </w:p>
    <w:p w:rsidR="00231714" w:rsidRPr="00156182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156182">
        <w:rPr>
          <w:rFonts w:ascii="Myriad Pro" w:hAnsi="Myriad Pro"/>
          <w:b/>
          <w:sz w:val="24"/>
          <w:szCs w:val="24"/>
        </w:rPr>
        <w:t xml:space="preserve">Створення посилки </w:t>
      </w:r>
    </w:p>
    <w:p w:rsidR="00231714" w:rsidRPr="00156182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Для створення посилки необхідно натиснути кнопку </w:t>
      </w:r>
      <w:r w:rsidRPr="00156182">
        <w:rPr>
          <w:rFonts w:ascii="Myriad Pro" w:hAnsi="Myriad Pro"/>
          <w:color w:val="FF0000"/>
          <w:sz w:val="24"/>
          <w:szCs w:val="24"/>
        </w:rPr>
        <w:t>1</w:t>
      </w:r>
      <w:r w:rsidRPr="00156182">
        <w:rPr>
          <w:rFonts w:ascii="Myriad Pro" w:hAnsi="Myriad Pro"/>
          <w:sz w:val="24"/>
          <w:szCs w:val="24"/>
        </w:rPr>
        <w:t xml:space="preserve"> «Створити» на горизонтальній панелі функції «Відправка звітності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>У». В діалоговому вікні обрати вид бюджету</w:t>
      </w:r>
      <w:r w:rsidRPr="00156182">
        <w:rPr>
          <w:rFonts w:ascii="Myriad Pro" w:hAnsi="Myriad Pro"/>
          <w:sz w:val="24"/>
          <w:szCs w:val="24"/>
          <w:lang w:val="ru-RU"/>
        </w:rPr>
        <w:t>,</w:t>
      </w:r>
      <w:r w:rsidRPr="00156182">
        <w:rPr>
          <w:rFonts w:ascii="Myriad Pro" w:hAnsi="Myriad Pro"/>
          <w:sz w:val="24"/>
          <w:szCs w:val="24"/>
        </w:rPr>
        <w:t xml:space="preserve"> тип форми та натиснути кнопку «Створити»</w:t>
      </w:r>
      <w:r>
        <w:rPr>
          <w:rFonts w:ascii="Myriad Pro" w:hAnsi="Myriad Pro"/>
          <w:sz w:val="24"/>
          <w:szCs w:val="24"/>
        </w:rPr>
        <w:t>.</w:t>
      </w:r>
    </w:p>
    <w:p w:rsidR="00231714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spacing w:after="0" w:line="240" w:lineRule="auto"/>
        <w:jc w:val="center"/>
        <w:rPr>
          <w:rFonts w:ascii="Myriad Pro" w:hAnsi="Myriad Pro"/>
          <w:sz w:val="24"/>
          <w:szCs w:val="24"/>
        </w:rPr>
      </w:pPr>
      <w:r w:rsidRPr="002619DA">
        <w:rPr>
          <w:rFonts w:ascii="Myriad Pro" w:hAnsi="Myriad Pro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4954905" cy="2626360"/>
            <wp:effectExtent l="0" t="0" r="0" b="2540"/>
            <wp:docPr id="299" name="Рисунок 299" descr="D:\21.12.2018\zv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21.12.2018\zv90.pn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905" cy="262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>Створення посилки</w:t>
      </w:r>
    </w:p>
    <w:p w:rsidR="00231714" w:rsidRPr="00A65328" w:rsidRDefault="00231714" w:rsidP="00231714">
      <w:pPr>
        <w:pStyle w:val="ab"/>
        <w:ind w:left="2552"/>
        <w:rPr>
          <w:rFonts w:ascii="Myriad Pro" w:hAnsi="Myriad Pro"/>
          <w:bCs w:val="0"/>
          <w:sz w:val="22"/>
          <w:szCs w:val="22"/>
        </w:rPr>
      </w:pPr>
    </w:p>
    <w:p w:rsidR="00231714" w:rsidRPr="00156182" w:rsidRDefault="00231714" w:rsidP="00231714">
      <w:pPr>
        <w:jc w:val="center"/>
      </w:pPr>
      <w:r w:rsidRPr="00F94D1F">
        <w:rPr>
          <w:noProof/>
          <w:lang w:val="ru-RU" w:eastAsia="ru-RU"/>
        </w:rPr>
        <w:drawing>
          <wp:inline distT="0" distB="0" distL="0" distR="0">
            <wp:extent cx="5940425" cy="2280830"/>
            <wp:effectExtent l="0" t="0" r="0" b="0"/>
            <wp:docPr id="401" name="Рисунок 401" descr="D:\SVN_NEW6\SVNDOC\Modules Manual\E_KAZNA - АС Є-КАЗНА\E_ZVIT - АС Е-ЗВІТНІСТЬ (Система подання електронної звітності)\PICS\Screenshot_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SVN_NEW6\SVNDOC\Modules Manual\E_KAZNA - АС Є-КАЗНА\E_ZVIT - АС Е-ЗВІТНІСТЬ (Система подання електронної звітності)\PICS\Screenshot_62.pn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8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A65328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>Створе</w:t>
      </w:r>
      <w:r>
        <w:rPr>
          <w:rFonts w:ascii="Myriad Pro" w:hAnsi="Myriad Pro"/>
          <w:bCs w:val="0"/>
          <w:sz w:val="22"/>
          <w:szCs w:val="22"/>
        </w:rPr>
        <w:t>на посилка</w:t>
      </w:r>
    </w:p>
    <w:p w:rsidR="00231714" w:rsidRPr="00156182" w:rsidRDefault="00231714" w:rsidP="00231714"/>
    <w:p w:rsidR="00231714" w:rsidRPr="00CC0160" w:rsidRDefault="00231714" w:rsidP="00231714">
      <w:pPr>
        <w:rPr>
          <w:rFonts w:ascii="Myriad Pro" w:hAnsi="Myriad Pro"/>
          <w:b/>
          <w:sz w:val="24"/>
          <w:szCs w:val="24"/>
        </w:rPr>
      </w:pPr>
      <w:r w:rsidRPr="00CC0160">
        <w:rPr>
          <w:rFonts w:ascii="Myriad Pro" w:hAnsi="Myriad Pro"/>
          <w:b/>
          <w:sz w:val="24"/>
          <w:szCs w:val="24"/>
        </w:rPr>
        <w:t>Прив</w:t>
      </w:r>
      <w:r w:rsidRPr="00CC0160">
        <w:rPr>
          <w:rFonts w:ascii="Myriad Pro" w:hAnsi="Myriad Pro"/>
          <w:b/>
          <w:sz w:val="24"/>
          <w:szCs w:val="24"/>
          <w:lang w:val="en-US"/>
        </w:rPr>
        <w:t>’</w:t>
      </w:r>
      <w:r w:rsidRPr="00CC0160">
        <w:rPr>
          <w:rFonts w:ascii="Myriad Pro" w:hAnsi="Myriad Pro"/>
          <w:b/>
          <w:sz w:val="24"/>
          <w:szCs w:val="24"/>
        </w:rPr>
        <w:t>язка</w:t>
      </w:r>
      <w:r w:rsidRPr="00CC0160">
        <w:rPr>
          <w:rFonts w:ascii="Myriad Pro" w:hAnsi="Myriad Pro"/>
          <w:b/>
          <w:sz w:val="24"/>
          <w:szCs w:val="24"/>
          <w:lang w:val="en-US"/>
        </w:rPr>
        <w:t xml:space="preserve"> </w:t>
      </w:r>
      <w:r w:rsidRPr="00CC0160">
        <w:rPr>
          <w:rFonts w:ascii="Myriad Pro" w:hAnsi="Myriad Pro"/>
          <w:b/>
          <w:sz w:val="24"/>
          <w:szCs w:val="24"/>
        </w:rPr>
        <w:t>форм до посилки</w:t>
      </w:r>
    </w:p>
    <w:p w:rsidR="00231714" w:rsidRPr="00CC0160" w:rsidRDefault="00231714" w:rsidP="00231714">
      <w:pPr>
        <w:rPr>
          <w:rFonts w:ascii="Myriad Pro" w:hAnsi="Myriad Pro"/>
          <w:sz w:val="24"/>
          <w:szCs w:val="24"/>
        </w:rPr>
      </w:pPr>
      <w:r w:rsidRPr="00CC0160">
        <w:rPr>
          <w:rFonts w:ascii="Myriad Pro" w:hAnsi="Myriad Pro"/>
          <w:sz w:val="24"/>
          <w:szCs w:val="24"/>
        </w:rPr>
        <w:t xml:space="preserve">Далі потрібно натиснути кнопку </w:t>
      </w:r>
      <w:r>
        <w:rPr>
          <w:rFonts w:ascii="Myriad Pro" w:hAnsi="Myriad Pro"/>
          <w:color w:val="FF0000"/>
          <w:sz w:val="24"/>
          <w:szCs w:val="24"/>
        </w:rPr>
        <w:t xml:space="preserve">3 </w:t>
      </w:r>
      <w:r w:rsidRPr="00CC0160">
        <w:rPr>
          <w:rFonts w:ascii="Myriad Pro" w:hAnsi="Myriad Pro"/>
          <w:sz w:val="24"/>
          <w:szCs w:val="24"/>
        </w:rPr>
        <w:t>«Додати форму» для додання звітів до посилки.</w:t>
      </w: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F94D1F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5940425" cy="2273496"/>
            <wp:effectExtent l="0" t="0" r="0" b="0"/>
            <wp:docPr id="404" name="Рисунок 404" descr="D:\SVN_NEW6\SVNDOC\Modules Manual\E_KAZNA - АС Є-КАЗНА\E_ZVIT - АС Е-ЗВІТНІСТЬ (Система подання електронної звітності)\PICS\Screenshot_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SVN_NEW6\SVNDOC\Modules Manual\E_KAZNA - АС Є-КАЗНА\E_ZVIT - АС Е-ЗВІТНІСТЬ (Система подання електронної звітності)\PICS\Screenshot_63.pn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73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A65328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 xml:space="preserve">Додати форму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jc w:val="both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lastRenderedPageBreak/>
        <w:t>У наступній формі позначити необхідний звіт та натиснути кнопку «Прив</w:t>
      </w:r>
      <w:r w:rsidRPr="00156182">
        <w:rPr>
          <w:rFonts w:ascii="Myriad Pro" w:hAnsi="Myriad Pro"/>
          <w:sz w:val="24"/>
          <w:szCs w:val="24"/>
          <w:lang w:val="ru-RU"/>
        </w:rPr>
        <w:t>’</w:t>
      </w:r>
      <w:r w:rsidRPr="00156182">
        <w:rPr>
          <w:rFonts w:ascii="Myriad Pro" w:hAnsi="Myriad Pro"/>
          <w:sz w:val="24"/>
          <w:szCs w:val="24"/>
        </w:rPr>
        <w:t>язати</w:t>
      </w:r>
      <w:r w:rsidRPr="00156182">
        <w:rPr>
          <w:rFonts w:ascii="Myriad Pro" w:hAnsi="Myriad Pro"/>
          <w:sz w:val="24"/>
          <w:szCs w:val="24"/>
          <w:lang w:val="ru-RU"/>
        </w:rPr>
        <w:t xml:space="preserve"> до посилки»</w:t>
      </w:r>
      <w:r>
        <w:rPr>
          <w:rFonts w:ascii="Myriad Pro" w:hAnsi="Myriad Pro"/>
          <w:sz w:val="24"/>
          <w:szCs w:val="24"/>
          <w:lang w:val="ru-RU"/>
        </w:rPr>
        <w:t>.</w:t>
      </w:r>
      <w:r w:rsidRPr="00156182">
        <w:rPr>
          <w:rFonts w:ascii="Myriad Pro" w:hAnsi="Myriad Pro"/>
          <w:sz w:val="24"/>
          <w:szCs w:val="24"/>
          <w:lang w:val="ru-RU"/>
        </w:rPr>
        <w:t xml:space="preserve"> </w:t>
      </w: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F94D1F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5938591" cy="1743075"/>
            <wp:effectExtent l="0" t="0" r="0" b="0"/>
            <wp:docPr id="408" name="Рисунок 408" descr="D:\SVN_NEW6\SVNDOC\Modules Manual\E_KAZNA - АС Є-КАЗНА\E_ZVIT - АС Е-ЗВІТНІСТЬ (Система подання електронної звітності)\PICS\Screenshot_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SVN_NEW6\SVNDOC\Modules Manual\E_KAZNA - АС Є-КАЗНА\E_ZVIT - АС Е-ЗВІТНІСТЬ (Система подання електронної звітності)\PICS\Screenshot_64.pn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638" cy="1743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>Прив</w:t>
      </w:r>
      <w:r w:rsidRPr="00A65328">
        <w:rPr>
          <w:rFonts w:ascii="Myriad Pro" w:hAnsi="Myriad Pro"/>
          <w:bCs w:val="0"/>
          <w:sz w:val="22"/>
          <w:szCs w:val="22"/>
          <w:lang w:val="ru-RU"/>
        </w:rPr>
        <w:t>’</w:t>
      </w:r>
      <w:r w:rsidRPr="00A65328">
        <w:rPr>
          <w:rFonts w:ascii="Myriad Pro" w:hAnsi="Myriad Pro"/>
          <w:bCs w:val="0"/>
          <w:sz w:val="22"/>
          <w:szCs w:val="22"/>
        </w:rPr>
        <w:t>язати до посилки</w:t>
      </w:r>
    </w:p>
    <w:p w:rsidR="00231714" w:rsidRPr="00156182" w:rsidRDefault="00231714" w:rsidP="003604D9">
      <w:pPr>
        <w:pStyle w:val="12"/>
      </w:pPr>
    </w:p>
    <w:p w:rsidR="00231714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F94D1F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4143375" cy="1162050"/>
            <wp:effectExtent l="0" t="0" r="0" b="0"/>
            <wp:docPr id="409" name="Рисунок 409" descr="D:\SVN_NEW6\SVNDOC\Modules Manual\E_KAZNA - АС Є-КАЗНА\E_ZVIT - АС Е-ЗВІТНІСТЬ (Система подання електронної звітності)\PICS\Screenshot_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SVN_NEW6\SVNDOC\Modules Manual\E_KAZNA - АС Є-КАЗНА\E_ZVIT - АС Е-ЗВІТНІСТЬ (Система подання електронної звітності)\PICS\Screenshot_65.pn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sz w:val="22"/>
          <w:szCs w:val="22"/>
        </w:rPr>
      </w:pPr>
      <w:r w:rsidRPr="00391478">
        <w:rPr>
          <w:rFonts w:ascii="Myriad Pro" w:hAnsi="Myriad Pro"/>
          <w:sz w:val="22"/>
          <w:szCs w:val="22"/>
        </w:rPr>
        <w:t>Повідомлення</w:t>
      </w:r>
    </w:p>
    <w:p w:rsidR="00231714" w:rsidRPr="00952011" w:rsidRDefault="00231714" w:rsidP="003604D9">
      <w:pPr>
        <w:pStyle w:val="12"/>
      </w:pP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F94D1F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425" cy="1987448"/>
            <wp:effectExtent l="0" t="0" r="0" b="0"/>
            <wp:docPr id="416" name="Рисунок 416" descr="D:\SVN_NEW6\SVNDOC\Modules Manual\E_KAZNA - АС Є-КАЗНА\E_ZVIT - АС Е-ЗВІТНІСТЬ (Система подання електронної звітності)\PICS\Screenshot_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SVN_NEW6\SVNDOC\Modules Manual\E_KAZNA - АС Є-КАЗНА\E_ZVIT - АС Е-ЗВІТНІСТЬ (Система подання електронної звітності)\PICS\Screenshot_66.pn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87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983BEA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/>
        </w:rPr>
      </w:pPr>
      <w:r>
        <w:rPr>
          <w:rFonts w:ascii="Myriad Pro" w:hAnsi="Myriad Pro"/>
          <w:sz w:val="22"/>
          <w:szCs w:val="22"/>
        </w:rPr>
        <w:t xml:space="preserve">Додано форму (звіт) </w:t>
      </w:r>
    </w:p>
    <w:p w:rsidR="00231714" w:rsidRDefault="00231714" w:rsidP="00231714">
      <w:pPr>
        <w:pStyle w:val="ab"/>
        <w:ind w:left="-283"/>
        <w:rPr>
          <w:rFonts w:ascii="Myriad Pro" w:hAnsi="Myriad Pro"/>
          <w:sz w:val="22"/>
          <w:szCs w:val="22"/>
        </w:rPr>
      </w:pPr>
    </w:p>
    <w:p w:rsidR="00231714" w:rsidRDefault="00231714" w:rsidP="00231714">
      <w:pPr>
        <w:pStyle w:val="ab"/>
        <w:ind w:left="-283"/>
        <w:rPr>
          <w:rFonts w:ascii="Myriad Pro" w:hAnsi="Myriad Pro"/>
          <w:b/>
        </w:rPr>
      </w:pPr>
    </w:p>
    <w:p w:rsidR="00231714" w:rsidRDefault="00231714" w:rsidP="00231714">
      <w:pPr>
        <w:pStyle w:val="ab"/>
        <w:rPr>
          <w:rFonts w:ascii="Myriad Pro" w:hAnsi="Myriad Pro"/>
          <w:b/>
        </w:rPr>
      </w:pPr>
      <w:r w:rsidRPr="00983BEA">
        <w:rPr>
          <w:rFonts w:ascii="Myriad Pro" w:hAnsi="Myriad Pro"/>
          <w:b/>
        </w:rPr>
        <w:t>Супровідний лист</w:t>
      </w:r>
    </w:p>
    <w:p w:rsidR="00231714" w:rsidRDefault="00231714" w:rsidP="00231714">
      <w:pPr>
        <w:pStyle w:val="ab"/>
        <w:jc w:val="both"/>
        <w:rPr>
          <w:rFonts w:ascii="Myriad Pro" w:hAnsi="Myriad Pro"/>
        </w:rPr>
      </w:pPr>
      <w:r w:rsidRPr="00156182">
        <w:rPr>
          <w:rFonts w:ascii="Myriad Pro" w:hAnsi="Myriad Pro"/>
        </w:rPr>
        <w:t xml:space="preserve">Також необхідно завантажити Супровідний лист. </w:t>
      </w:r>
      <w:r>
        <w:rPr>
          <w:rFonts w:ascii="Myriad Pro" w:hAnsi="Myriad Pro"/>
        </w:rPr>
        <w:t xml:space="preserve"> </w:t>
      </w:r>
      <w:r w:rsidRPr="00156182">
        <w:rPr>
          <w:rFonts w:ascii="Myriad Pro" w:hAnsi="Myriad Pro"/>
        </w:rPr>
        <w:t>Потрібно відкрити посилку</w:t>
      </w:r>
      <w:r>
        <w:rPr>
          <w:rFonts w:ascii="Myriad Pro" w:hAnsi="Myriad Pro"/>
        </w:rPr>
        <w:t xml:space="preserve"> подвійним кліком лівої кнопки миші</w:t>
      </w:r>
      <w:r w:rsidRPr="00156182">
        <w:rPr>
          <w:rFonts w:ascii="Myriad Pro" w:hAnsi="Myriad Pro"/>
        </w:rPr>
        <w:t xml:space="preserve">. </w:t>
      </w:r>
      <w:r>
        <w:rPr>
          <w:rFonts w:ascii="Myriad Pro" w:hAnsi="Myriad Pro"/>
        </w:rPr>
        <w:t xml:space="preserve"> </w:t>
      </w:r>
    </w:p>
    <w:p w:rsidR="00231714" w:rsidRDefault="00231714" w:rsidP="00231714">
      <w:pPr>
        <w:pStyle w:val="ab"/>
        <w:rPr>
          <w:rFonts w:ascii="Myriad Pro" w:hAnsi="Myriad Pro"/>
        </w:rPr>
      </w:pPr>
    </w:p>
    <w:p w:rsidR="00231714" w:rsidRDefault="00231714" w:rsidP="00231714">
      <w:pPr>
        <w:pStyle w:val="ab"/>
        <w:jc w:val="both"/>
        <w:rPr>
          <w:rFonts w:ascii="Myriad Pro" w:hAnsi="Myriad Pro"/>
        </w:rPr>
      </w:pPr>
      <w:r w:rsidRPr="00156182">
        <w:rPr>
          <w:rFonts w:ascii="Myriad Pro" w:hAnsi="Myriad Pro"/>
        </w:rPr>
        <w:t xml:space="preserve">Натиснути кнопку «Додати супровідний лист». Лист може завантажуватися у форматах: </w:t>
      </w:r>
      <w:r w:rsidRPr="00156182">
        <w:rPr>
          <w:rFonts w:ascii="Myriad Pro" w:hAnsi="Myriad Pro"/>
          <w:lang w:val="en-US"/>
        </w:rPr>
        <w:t>Pdf</w:t>
      </w:r>
      <w:r w:rsidRPr="00156182">
        <w:rPr>
          <w:rFonts w:ascii="Myriad Pro" w:hAnsi="Myriad Pro"/>
        </w:rPr>
        <w:t>,</w:t>
      </w:r>
      <w:r w:rsidRPr="00156182">
        <w:rPr>
          <w:rFonts w:ascii="Myriad Pro" w:hAnsi="Myriad Pro"/>
          <w:lang w:val="ru-RU"/>
        </w:rPr>
        <w:t xml:space="preserve">  </w:t>
      </w:r>
      <w:r w:rsidRPr="00156182">
        <w:rPr>
          <w:rFonts w:ascii="Myriad Pro" w:hAnsi="Myriad Pro"/>
          <w:lang w:val="en-US"/>
        </w:rPr>
        <w:t>J</w:t>
      </w:r>
      <w:r w:rsidRPr="00156182">
        <w:rPr>
          <w:rFonts w:ascii="Myriad Pro" w:hAnsi="Myriad Pro"/>
        </w:rPr>
        <w:t>peg,</w:t>
      </w:r>
      <w:r w:rsidRPr="00156182">
        <w:rPr>
          <w:rFonts w:ascii="Myriad Pro" w:hAnsi="Myriad Pro"/>
          <w:lang w:val="ru-RU"/>
        </w:rPr>
        <w:t xml:space="preserve">  </w:t>
      </w:r>
      <w:r w:rsidRPr="00156182">
        <w:rPr>
          <w:rFonts w:ascii="Myriad Pro" w:hAnsi="Myriad Pro"/>
          <w:lang w:val="en-US"/>
        </w:rPr>
        <w:t>J</w:t>
      </w:r>
      <w:r w:rsidRPr="00156182">
        <w:rPr>
          <w:rFonts w:ascii="Myriad Pro" w:hAnsi="Myriad Pro"/>
        </w:rPr>
        <w:t xml:space="preserve">pg. </w:t>
      </w:r>
      <w:r>
        <w:rPr>
          <w:rFonts w:ascii="Myriad Pro" w:hAnsi="Myriad Pro"/>
        </w:rPr>
        <w:t xml:space="preserve"> </w:t>
      </w:r>
      <w:r w:rsidRPr="00156182">
        <w:rPr>
          <w:rFonts w:ascii="Myriad Pro" w:hAnsi="Myriad Pro"/>
        </w:rPr>
        <w:t>Розмір не повинен перевищувати 5 Мб.</w:t>
      </w:r>
    </w:p>
    <w:p w:rsidR="00231714" w:rsidRDefault="00231714" w:rsidP="003604D9">
      <w:pPr>
        <w:pStyle w:val="12"/>
      </w:pP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F94D1F">
        <w:rPr>
          <w:rFonts w:ascii="Myriad Pro" w:hAnsi="Myriad Pro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939879" cy="1428750"/>
            <wp:effectExtent l="0" t="0" r="0" b="0"/>
            <wp:docPr id="418" name="Рисунок 418" descr="D:\SVN_NEW6\SVNDOC\Modules Manual\E_KAZNA - АС Є-КАЗНА\E_ZVIT - АС Е-ЗВІТНІСТЬ (Система подання електронної звітності)\PICS\Screenshot_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SVN_NEW6\SVNDOC\Modules Manual\E_KAZNA - АС Є-КАЗНА\E_ZVIT - АС Е-ЗВІТНІСТЬ (Система подання електронної звітності)\PICS\Screenshot_67.pn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48" cy="1429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983BEA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/>
        </w:rPr>
      </w:pPr>
      <w:r>
        <w:rPr>
          <w:rFonts w:ascii="Myriad Pro" w:hAnsi="Myriad Pro"/>
          <w:sz w:val="22"/>
          <w:szCs w:val="22"/>
        </w:rPr>
        <w:t xml:space="preserve">Додати </w:t>
      </w:r>
      <w:r w:rsidRPr="00983BEA">
        <w:rPr>
          <w:rFonts w:ascii="Myriad Pro" w:hAnsi="Myriad Pro"/>
          <w:sz w:val="22"/>
          <w:szCs w:val="22"/>
        </w:rPr>
        <w:t>С</w:t>
      </w:r>
      <w:r>
        <w:rPr>
          <w:rFonts w:ascii="Myriad Pro" w:hAnsi="Myriad Pro"/>
          <w:sz w:val="22"/>
          <w:szCs w:val="22"/>
        </w:rPr>
        <w:t xml:space="preserve">упровідний лист </w:t>
      </w:r>
      <w:r w:rsidRPr="00983BEA">
        <w:rPr>
          <w:rFonts w:ascii="Myriad Pro" w:hAnsi="Myriad Pro"/>
          <w:sz w:val="22"/>
          <w:szCs w:val="22"/>
        </w:rPr>
        <w:t xml:space="preserve">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3135" cy="3072809"/>
            <wp:effectExtent l="0" t="0" r="635" b="0"/>
            <wp:docPr id="69" name="Рисунок 69" descr="D:\2017\10.2017\25.10.2017\zk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2017\10.2017\25.10.2017\zk23.pn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37" cy="3076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983BEA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/>
        </w:rPr>
      </w:pPr>
      <w:r>
        <w:rPr>
          <w:rFonts w:ascii="Myriad Pro" w:hAnsi="Myriad Pro"/>
          <w:sz w:val="22"/>
          <w:szCs w:val="22"/>
        </w:rPr>
        <w:t xml:space="preserve">Завантажити </w:t>
      </w:r>
      <w:r w:rsidRPr="00983BEA">
        <w:rPr>
          <w:rFonts w:ascii="Myriad Pro" w:hAnsi="Myriad Pro"/>
          <w:sz w:val="22"/>
          <w:szCs w:val="22"/>
        </w:rPr>
        <w:t>С</w:t>
      </w:r>
      <w:r>
        <w:rPr>
          <w:rFonts w:ascii="Myriad Pro" w:hAnsi="Myriad Pro"/>
          <w:sz w:val="22"/>
          <w:szCs w:val="22"/>
        </w:rPr>
        <w:t xml:space="preserve">упровідний лист </w:t>
      </w:r>
      <w:r w:rsidRPr="00983BEA">
        <w:rPr>
          <w:rFonts w:ascii="Myriad Pro" w:hAnsi="Myriad Pro"/>
          <w:sz w:val="22"/>
          <w:szCs w:val="22"/>
        </w:rPr>
        <w:t xml:space="preserve"> </w:t>
      </w:r>
    </w:p>
    <w:p w:rsidR="00231714" w:rsidRDefault="00231714" w:rsidP="00231714">
      <w:pPr>
        <w:rPr>
          <w:rFonts w:ascii="Myriad Pro" w:hAnsi="Myriad Pro"/>
          <w:b/>
          <w:sz w:val="24"/>
          <w:szCs w:val="24"/>
          <w:lang w:val="en-US"/>
        </w:rPr>
      </w:pPr>
    </w:p>
    <w:p w:rsidR="00231714" w:rsidRDefault="00231714" w:rsidP="00231714">
      <w:pPr>
        <w:jc w:val="center"/>
        <w:rPr>
          <w:rFonts w:ascii="Myriad Pro" w:hAnsi="Myriad Pro"/>
          <w:b/>
          <w:sz w:val="24"/>
          <w:szCs w:val="24"/>
        </w:rPr>
      </w:pPr>
      <w:r w:rsidRPr="00F94D1F">
        <w:rPr>
          <w:rFonts w:ascii="Myriad Pro" w:hAnsi="Myriad Pro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5940425" cy="1633761"/>
            <wp:effectExtent l="0" t="0" r="0" b="0"/>
            <wp:docPr id="419" name="Рисунок 419" descr="D:\SVN_NEW6\SVNDOC\Modules Manual\E_KAZNA - АС Є-КАЗНА\E_ZVIT - АС Е-ЗВІТНІСТЬ (Система подання електронної звітності)\PICS\Screenshot_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SVN_NEW6\SVNDOC\Modules Manual\E_KAZNA - АС Є-КАЗНА\E_ZVIT - АС Е-ЗВІТНІСТЬ (Система подання електронної звітності)\PICS\Screenshot_68.pn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3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983BEA" w:rsidRDefault="00231714" w:rsidP="003604D9">
      <w:pPr>
        <w:pStyle w:val="ab"/>
        <w:numPr>
          <w:ilvl w:val="0"/>
          <w:numId w:val="2"/>
        </w:numPr>
        <w:ind w:left="1" w:firstLine="2551"/>
        <w:rPr>
          <w:rFonts w:ascii="Myriad Pro" w:hAnsi="Myriad Pro"/>
          <w:b/>
        </w:rPr>
      </w:pPr>
      <w:r>
        <w:rPr>
          <w:rFonts w:ascii="Myriad Pro" w:hAnsi="Myriad Pro"/>
          <w:sz w:val="22"/>
          <w:szCs w:val="22"/>
        </w:rPr>
        <w:t xml:space="preserve">Додано </w:t>
      </w:r>
      <w:r w:rsidRPr="00983BEA">
        <w:rPr>
          <w:rFonts w:ascii="Myriad Pro" w:hAnsi="Myriad Pro"/>
          <w:sz w:val="22"/>
          <w:szCs w:val="22"/>
        </w:rPr>
        <w:t>С</w:t>
      </w:r>
      <w:r>
        <w:rPr>
          <w:rFonts w:ascii="Myriad Pro" w:hAnsi="Myriad Pro"/>
          <w:sz w:val="22"/>
          <w:szCs w:val="22"/>
        </w:rPr>
        <w:t xml:space="preserve">упровідний лист </w:t>
      </w:r>
      <w:r w:rsidRPr="00983BEA">
        <w:rPr>
          <w:rFonts w:ascii="Myriad Pro" w:hAnsi="Myriad Pro"/>
          <w:sz w:val="22"/>
          <w:szCs w:val="22"/>
        </w:rPr>
        <w:t xml:space="preserve"> </w:t>
      </w: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Pr="00156182" w:rsidRDefault="00231714" w:rsidP="00231714">
      <w:pPr>
        <w:rPr>
          <w:rFonts w:ascii="Myriad Pro" w:hAnsi="Myriad Pro"/>
          <w:b/>
          <w:sz w:val="24"/>
          <w:szCs w:val="24"/>
        </w:rPr>
      </w:pPr>
      <w:r w:rsidRPr="00156182">
        <w:rPr>
          <w:rFonts w:ascii="Myriad Pro" w:hAnsi="Myriad Pro"/>
          <w:b/>
          <w:sz w:val="24"/>
          <w:szCs w:val="24"/>
        </w:rPr>
        <w:t>Відправка посилки в ДК</w:t>
      </w:r>
      <w:r>
        <w:rPr>
          <w:rFonts w:ascii="Myriad Pro" w:hAnsi="Myriad Pro"/>
          <w:b/>
          <w:sz w:val="24"/>
          <w:szCs w:val="24"/>
        </w:rPr>
        <w:t>С</w:t>
      </w:r>
      <w:r w:rsidRPr="00156182">
        <w:rPr>
          <w:rFonts w:ascii="Myriad Pro" w:hAnsi="Myriad Pro"/>
          <w:b/>
          <w:sz w:val="24"/>
          <w:szCs w:val="24"/>
        </w:rPr>
        <w:t>У</w:t>
      </w:r>
    </w:p>
    <w:p w:rsidR="00231714" w:rsidRDefault="00231714" w:rsidP="00231714">
      <w:pPr>
        <w:jc w:val="both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Для відправки створеної посилки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>У необхідно натиснути кнопку «Відправити».</w:t>
      </w: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F94D1F">
        <w:rPr>
          <w:rFonts w:ascii="Myriad Pro" w:hAnsi="Myriad Pro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940425" cy="2209895"/>
            <wp:effectExtent l="0" t="0" r="0" b="0"/>
            <wp:docPr id="420" name="Рисунок 420" descr="D:\SVN_NEW6\SVNDOC\Modules Manual\E_KAZNA - АС Є-КАЗНА\E_ZVIT - АС Е-ЗВІТНІСТЬ (Система подання електронної звітності)\PICS\Screenshot_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SVN_NEW6\SVNDOC\Modules Manual\E_KAZNA - АС Є-КАЗНА\E_ZVIT - АС Е-ЗВІТНІСТЬ (Система подання електронної звітності)\PICS\Screenshot_69.pn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0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983BEA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b/>
        </w:rPr>
      </w:pPr>
      <w:r>
        <w:rPr>
          <w:rFonts w:ascii="Myriad Pro" w:hAnsi="Myriad Pro"/>
          <w:sz w:val="22"/>
          <w:szCs w:val="22"/>
        </w:rPr>
        <w:t xml:space="preserve">Відправити  </w:t>
      </w:r>
      <w:r w:rsidRPr="00983BEA">
        <w:rPr>
          <w:rFonts w:ascii="Myriad Pro" w:hAnsi="Myriad Pro"/>
          <w:sz w:val="22"/>
          <w:szCs w:val="22"/>
        </w:rPr>
        <w:t xml:space="preserve"> </w:t>
      </w: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Статус </w:t>
      </w:r>
      <w:r>
        <w:rPr>
          <w:rFonts w:ascii="Myriad Pro" w:hAnsi="Myriad Pro"/>
          <w:sz w:val="24"/>
          <w:szCs w:val="24"/>
        </w:rPr>
        <w:t xml:space="preserve">звіту </w:t>
      </w:r>
      <w:r w:rsidRPr="00156182">
        <w:rPr>
          <w:rFonts w:ascii="Myriad Pro" w:hAnsi="Myriad Pro"/>
          <w:sz w:val="24"/>
          <w:szCs w:val="24"/>
        </w:rPr>
        <w:t>змін</w:t>
      </w:r>
      <w:r>
        <w:rPr>
          <w:rFonts w:ascii="Myriad Pro" w:hAnsi="Myriad Pro"/>
          <w:sz w:val="24"/>
          <w:szCs w:val="24"/>
        </w:rPr>
        <w:t xml:space="preserve">иться </w:t>
      </w:r>
      <w:r w:rsidRPr="00156182">
        <w:rPr>
          <w:rFonts w:ascii="Myriad Pro" w:hAnsi="Myriad Pro"/>
          <w:sz w:val="24"/>
          <w:szCs w:val="24"/>
        </w:rPr>
        <w:t>на «Відправлено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>У».</w:t>
      </w:r>
    </w:p>
    <w:p w:rsidR="00231714" w:rsidRDefault="00231714" w:rsidP="00231714">
      <w:pPr>
        <w:spacing w:after="0"/>
        <w:jc w:val="both"/>
        <w:rPr>
          <w:rFonts w:ascii="Myriad Pro" w:hAnsi="Myriad Pro"/>
          <w:b/>
          <w:sz w:val="24"/>
          <w:szCs w:val="24"/>
        </w:rPr>
      </w:pPr>
      <w:r w:rsidRPr="00156182">
        <w:rPr>
          <w:rFonts w:ascii="Myriad Pro" w:hAnsi="Myriad Pro"/>
          <w:b/>
          <w:sz w:val="24"/>
          <w:szCs w:val="24"/>
        </w:rPr>
        <w:t>Вилуч</w:t>
      </w:r>
      <w:r>
        <w:rPr>
          <w:rFonts w:ascii="Myriad Pro" w:hAnsi="Myriad Pro"/>
          <w:b/>
          <w:sz w:val="24"/>
          <w:szCs w:val="24"/>
        </w:rPr>
        <w:t xml:space="preserve">ення </w:t>
      </w:r>
      <w:r w:rsidRPr="00156182">
        <w:rPr>
          <w:rFonts w:ascii="Myriad Pro" w:hAnsi="Myriad Pro"/>
          <w:b/>
          <w:sz w:val="24"/>
          <w:szCs w:val="24"/>
        </w:rPr>
        <w:t>з посилки</w:t>
      </w:r>
    </w:p>
    <w:p w:rsidR="00231714" w:rsidRPr="00156182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 w:rsidRPr="00EF13AE">
        <w:rPr>
          <w:rFonts w:ascii="Myriad Pro" w:hAnsi="Myriad Pro"/>
          <w:sz w:val="24"/>
          <w:szCs w:val="24"/>
        </w:rPr>
        <w:t>За допомог</w:t>
      </w:r>
      <w:r>
        <w:rPr>
          <w:rFonts w:ascii="Myriad Pro" w:hAnsi="Myriad Pro"/>
          <w:sz w:val="24"/>
          <w:szCs w:val="24"/>
        </w:rPr>
        <w:t xml:space="preserve">ою кнопки «Вилучити з посилки» </w:t>
      </w:r>
      <w:r w:rsidRPr="00EF13AE">
        <w:rPr>
          <w:rFonts w:ascii="Myriad Pro" w:hAnsi="Myriad Pro"/>
          <w:sz w:val="24"/>
          <w:szCs w:val="24"/>
        </w:rPr>
        <w:t>можл</w:t>
      </w:r>
      <w:r>
        <w:rPr>
          <w:rFonts w:ascii="Myriad Pro" w:hAnsi="Myriad Pro"/>
          <w:sz w:val="24"/>
          <w:szCs w:val="24"/>
        </w:rPr>
        <w:t xml:space="preserve">иво вилучити з посилки звіт та/або супровідний лист. </w:t>
      </w:r>
      <w:r w:rsidRPr="00156182">
        <w:rPr>
          <w:rFonts w:ascii="Myriad Pro" w:hAnsi="Myriad Pro"/>
          <w:sz w:val="24"/>
          <w:szCs w:val="24"/>
        </w:rPr>
        <w:t xml:space="preserve">Для вилучення з посилки звіту потрібно виділити необхідний </w:t>
      </w:r>
      <w:r w:rsidRPr="00802F18">
        <w:rPr>
          <w:rFonts w:ascii="Myriad Pro" w:hAnsi="Myriad Pro"/>
          <w:sz w:val="24"/>
          <w:szCs w:val="24"/>
        </w:rPr>
        <w:t>звіт</w:t>
      </w:r>
      <w:r>
        <w:rPr>
          <w:rFonts w:ascii="Myriad Pro" w:hAnsi="Myriad Pro"/>
          <w:sz w:val="24"/>
          <w:szCs w:val="24"/>
        </w:rPr>
        <w:t xml:space="preserve"> та/</w:t>
      </w:r>
      <w:r w:rsidRPr="007E1BC5">
        <w:rPr>
          <w:rFonts w:ascii="Myriad Pro" w:hAnsi="Myriad Pro"/>
          <w:sz w:val="24"/>
          <w:szCs w:val="24"/>
        </w:rPr>
        <w:t>або супровідний лист</w:t>
      </w:r>
      <w:r w:rsidRPr="007E1BC5">
        <w:rPr>
          <w:rFonts w:ascii="Myriad Pro" w:hAnsi="Myriad Pro"/>
          <w:sz w:val="24"/>
          <w:szCs w:val="24"/>
          <w:lang w:val="ru-RU"/>
        </w:rPr>
        <w:t>,</w:t>
      </w:r>
      <w:r w:rsidRPr="007E1BC5"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 натиснути кнопку «Вилучити з посилки»</w:t>
      </w:r>
      <w:r>
        <w:rPr>
          <w:rFonts w:ascii="Myriad Pro" w:hAnsi="Myriad Pro"/>
          <w:sz w:val="24"/>
          <w:szCs w:val="24"/>
        </w:rPr>
        <w:t xml:space="preserve">. </w:t>
      </w:r>
      <w:r w:rsidRPr="00156182">
        <w:rPr>
          <w:rFonts w:ascii="Myriad Pro" w:hAnsi="Myriad Pro"/>
          <w:sz w:val="24"/>
          <w:szCs w:val="24"/>
        </w:rPr>
        <w:t>В наступному вікні вказати причину та натиснути кнопку «Продовжити»</w:t>
      </w:r>
      <w:r>
        <w:rPr>
          <w:rFonts w:ascii="Myriad Pro" w:hAnsi="Myriad Pro"/>
          <w:sz w:val="24"/>
          <w:szCs w:val="24"/>
        </w:rPr>
        <w:t>.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В</w:t>
      </w:r>
      <w:r w:rsidRPr="00156182">
        <w:rPr>
          <w:rFonts w:ascii="Myriad Pro" w:hAnsi="Myriad Pro"/>
          <w:sz w:val="24"/>
          <w:szCs w:val="24"/>
        </w:rPr>
        <w:t xml:space="preserve"> результаті звіт</w:t>
      </w:r>
      <w:r w:rsidRPr="007E1BC5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</w:rPr>
        <w:t>та/або супровідний лист</w:t>
      </w:r>
      <w:r w:rsidRPr="00156182">
        <w:rPr>
          <w:rFonts w:ascii="Myriad Pro" w:hAnsi="Myriad Pro"/>
          <w:sz w:val="24"/>
          <w:szCs w:val="24"/>
        </w:rPr>
        <w:t xml:space="preserve"> буде вилучено</w:t>
      </w:r>
      <w:r>
        <w:rPr>
          <w:rFonts w:ascii="Myriad Pro" w:hAnsi="Myriad Pro"/>
          <w:sz w:val="24"/>
          <w:szCs w:val="24"/>
        </w:rPr>
        <w:t xml:space="preserve"> з посилки.</w:t>
      </w:r>
    </w:p>
    <w:p w:rsidR="00231714" w:rsidRPr="00A15A0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A15A0A">
        <w:rPr>
          <w:rFonts w:ascii="Myriad Pro" w:hAnsi="Myriad Pro"/>
          <w:sz w:val="24"/>
          <w:szCs w:val="24"/>
        </w:rPr>
        <w:t>статус звіту зміниться на «Внесення даних».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Необхідно: </w:t>
      </w:r>
    </w:p>
    <w:p w:rsidR="00231714" w:rsidRPr="0031257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color w:val="000000" w:themeColor="text1"/>
          <w:sz w:val="24"/>
          <w:szCs w:val="24"/>
        </w:rPr>
      </w:pPr>
      <w:r>
        <w:rPr>
          <w:rFonts w:ascii="Myriad Pro" w:hAnsi="Myriad Pro"/>
          <w:sz w:val="24"/>
          <w:szCs w:val="24"/>
        </w:rPr>
        <w:t>п</w:t>
      </w:r>
      <w:r w:rsidRPr="00EC2F4B">
        <w:rPr>
          <w:rFonts w:ascii="Myriad Pro" w:hAnsi="Myriad Pro"/>
          <w:sz w:val="24"/>
          <w:szCs w:val="24"/>
        </w:rPr>
        <w:t>еревірити</w:t>
      </w:r>
      <w:r>
        <w:rPr>
          <w:rFonts w:ascii="Myriad Pro" w:hAnsi="Myriad Pro"/>
          <w:sz w:val="24"/>
          <w:szCs w:val="24"/>
        </w:rPr>
        <w:t xml:space="preserve"> звіт</w:t>
      </w:r>
      <w:r w:rsidRPr="00EC2F4B">
        <w:rPr>
          <w:rFonts w:ascii="Myriad Pro" w:hAnsi="Myriad Pro"/>
          <w:sz w:val="24"/>
          <w:szCs w:val="24"/>
        </w:rPr>
        <w:t xml:space="preserve">, </w:t>
      </w:r>
      <w:r>
        <w:rPr>
          <w:rFonts w:ascii="Myriad Pro" w:hAnsi="Myriad Pro"/>
          <w:sz w:val="24"/>
          <w:szCs w:val="24"/>
        </w:rPr>
        <w:t>усунути причину повернення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31257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color w:val="000000" w:themeColor="text1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відправити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 xml:space="preserve">на підпис Головному </w:t>
      </w:r>
      <w:r>
        <w:rPr>
          <w:rFonts w:ascii="Myriad Pro" w:hAnsi="Myriad Pro"/>
          <w:color w:val="000000" w:themeColor="text1"/>
          <w:sz w:val="24"/>
          <w:szCs w:val="24"/>
        </w:rPr>
        <w:t>бухгалтеру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підписати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>Головним бухгалтером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 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підписати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>Керівником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 </w:t>
      </w:r>
    </w:p>
    <w:p w:rsidR="00231714" w:rsidRPr="0031257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color w:val="000000" w:themeColor="text1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>додати до посилки</w:t>
      </w:r>
      <w:r>
        <w:rPr>
          <w:rFonts w:ascii="Myriad Pro" w:hAnsi="Myriad Pro"/>
          <w:sz w:val="24"/>
          <w:szCs w:val="24"/>
        </w:rPr>
        <w:t xml:space="preserve"> звіт та супровідний лист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відправити посилку в ДКСУ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.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 </w:t>
      </w:r>
    </w:p>
    <w:p w:rsidR="00231714" w:rsidRPr="00D823F0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D823F0">
        <w:rPr>
          <w:rFonts w:ascii="Myriad Pro" w:hAnsi="Myriad Pro"/>
          <w:b/>
          <w:sz w:val="24"/>
          <w:szCs w:val="24"/>
        </w:rPr>
        <w:t>Повернення посилки Казначейством</w:t>
      </w:r>
    </w:p>
    <w:p w:rsidR="00231714" w:rsidRPr="0031257A" w:rsidRDefault="00231714" w:rsidP="00231714">
      <w:pPr>
        <w:spacing w:after="0"/>
        <w:rPr>
          <w:rFonts w:ascii="Myriad Pro" w:hAnsi="Myriad Pro"/>
          <w:color w:val="000000" w:themeColor="text1"/>
          <w:sz w:val="24"/>
          <w:szCs w:val="24"/>
        </w:rPr>
      </w:pPr>
      <w:r w:rsidRPr="00A15A0A">
        <w:rPr>
          <w:rFonts w:ascii="Myriad Pro" w:hAnsi="Myriad Pro"/>
          <w:sz w:val="24"/>
          <w:szCs w:val="24"/>
        </w:rPr>
        <w:t xml:space="preserve">У разі повернення </w:t>
      </w:r>
      <w:r w:rsidRPr="0031257A">
        <w:rPr>
          <w:rFonts w:ascii="Myriad Pro" w:hAnsi="Myriad Pro"/>
          <w:color w:val="000000" w:themeColor="text1"/>
          <w:sz w:val="24"/>
          <w:szCs w:val="24"/>
        </w:rPr>
        <w:t>Казначейством окремого звіту або всіх звітів з посилки:</w:t>
      </w:r>
    </w:p>
    <w:p w:rsidR="00231714" w:rsidRPr="00A15A0A" w:rsidRDefault="00231714" w:rsidP="00231714">
      <w:pPr>
        <w:pStyle w:val="a8"/>
        <w:numPr>
          <w:ilvl w:val="0"/>
          <w:numId w:val="24"/>
        </w:num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с</w:t>
      </w:r>
      <w:r w:rsidRPr="00A15A0A">
        <w:rPr>
          <w:rFonts w:ascii="Myriad Pro" w:hAnsi="Myriad Pro"/>
          <w:sz w:val="24"/>
          <w:szCs w:val="24"/>
        </w:rPr>
        <w:t xml:space="preserve">татус посилки </w:t>
      </w:r>
      <w:r>
        <w:rPr>
          <w:rFonts w:ascii="Myriad Pro" w:hAnsi="Myriad Pro"/>
          <w:sz w:val="24"/>
          <w:szCs w:val="24"/>
        </w:rPr>
        <w:t xml:space="preserve"> 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зміниться на </w:t>
      </w:r>
      <w:r w:rsidRPr="00A15A0A">
        <w:rPr>
          <w:rFonts w:ascii="Myriad Pro" w:hAnsi="Myriad Pro"/>
          <w:sz w:val="24"/>
          <w:szCs w:val="24"/>
        </w:rPr>
        <w:t>«Повернуто»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 </w:t>
      </w:r>
    </w:p>
    <w:p w:rsidR="00231714" w:rsidRPr="0031257A" w:rsidRDefault="00231714" w:rsidP="00231714">
      <w:pPr>
        <w:pStyle w:val="a8"/>
        <w:numPr>
          <w:ilvl w:val="0"/>
          <w:numId w:val="24"/>
        </w:numPr>
        <w:rPr>
          <w:rFonts w:ascii="Myriad Pro" w:hAnsi="Myriad Pro"/>
          <w:color w:val="000000" w:themeColor="text1"/>
          <w:sz w:val="24"/>
          <w:szCs w:val="24"/>
        </w:rPr>
      </w:pPr>
      <w:r>
        <w:rPr>
          <w:rFonts w:ascii="Myriad Pro" w:hAnsi="Myriad Pro"/>
          <w:sz w:val="24"/>
          <w:szCs w:val="24"/>
        </w:rPr>
        <w:t>с</w:t>
      </w:r>
      <w:r w:rsidRPr="00A15A0A">
        <w:rPr>
          <w:rFonts w:ascii="Myriad Pro" w:hAnsi="Myriad Pro"/>
          <w:sz w:val="24"/>
          <w:szCs w:val="24"/>
        </w:rPr>
        <w:t>татус звіту зміниться на «Внесення даних</w:t>
      </w:r>
      <w:r>
        <w:rPr>
          <w:rFonts w:ascii="Myriad Pro" w:hAnsi="Myriad Pro"/>
          <w:sz w:val="24"/>
          <w:szCs w:val="24"/>
        </w:rPr>
        <w:t>»;</w:t>
      </w:r>
    </w:p>
    <w:p w:rsidR="00231714" w:rsidRPr="00A15A0A" w:rsidRDefault="00231714" w:rsidP="00231714">
      <w:pPr>
        <w:pStyle w:val="a8"/>
        <w:numPr>
          <w:ilvl w:val="0"/>
          <w:numId w:val="24"/>
        </w:num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с</w:t>
      </w:r>
      <w:r w:rsidRPr="00A15A0A">
        <w:rPr>
          <w:rFonts w:ascii="Myriad Pro" w:hAnsi="Myriad Pro"/>
          <w:sz w:val="24"/>
          <w:szCs w:val="24"/>
        </w:rPr>
        <w:t>татус супровідного листа</w:t>
      </w:r>
      <w:r>
        <w:rPr>
          <w:rFonts w:ascii="Myriad Pro" w:hAnsi="Myriad Pro"/>
          <w:sz w:val="24"/>
          <w:szCs w:val="24"/>
        </w:rPr>
        <w:t xml:space="preserve"> 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- </w:t>
      </w:r>
      <w:r w:rsidRPr="00A15A0A">
        <w:rPr>
          <w:rFonts w:ascii="Myriad Pro" w:hAnsi="Myriad Pro"/>
          <w:sz w:val="24"/>
          <w:szCs w:val="24"/>
        </w:rPr>
        <w:t>«Підписано керівником».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Необхідно: </w:t>
      </w:r>
    </w:p>
    <w:p w:rsidR="00231714" w:rsidRPr="0031257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color w:val="000000" w:themeColor="text1"/>
          <w:sz w:val="24"/>
          <w:szCs w:val="24"/>
        </w:rPr>
      </w:pPr>
      <w:r>
        <w:rPr>
          <w:rFonts w:ascii="Myriad Pro" w:hAnsi="Myriad Pro"/>
          <w:sz w:val="24"/>
          <w:szCs w:val="24"/>
        </w:rPr>
        <w:t>п</w:t>
      </w:r>
      <w:r w:rsidRPr="00EC2F4B">
        <w:rPr>
          <w:rFonts w:ascii="Myriad Pro" w:hAnsi="Myriad Pro"/>
          <w:sz w:val="24"/>
          <w:szCs w:val="24"/>
        </w:rPr>
        <w:t>еревірити</w:t>
      </w:r>
      <w:r>
        <w:rPr>
          <w:rFonts w:ascii="Myriad Pro" w:hAnsi="Myriad Pro"/>
          <w:sz w:val="24"/>
          <w:szCs w:val="24"/>
        </w:rPr>
        <w:t xml:space="preserve"> звіт</w:t>
      </w:r>
      <w:r w:rsidRPr="00EC2F4B">
        <w:rPr>
          <w:rFonts w:ascii="Myriad Pro" w:hAnsi="Myriad Pro"/>
          <w:sz w:val="24"/>
          <w:szCs w:val="24"/>
        </w:rPr>
        <w:t xml:space="preserve">, </w:t>
      </w:r>
      <w:r>
        <w:rPr>
          <w:rFonts w:ascii="Myriad Pro" w:hAnsi="Myriad Pro"/>
          <w:sz w:val="24"/>
          <w:szCs w:val="24"/>
        </w:rPr>
        <w:t>усунути причину повернення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відправити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 xml:space="preserve">на підпис Головному </w:t>
      </w:r>
      <w:r w:rsidRPr="0031257A">
        <w:rPr>
          <w:rFonts w:ascii="Myriad Pro" w:hAnsi="Myriad Pro"/>
          <w:color w:val="000000" w:themeColor="text1"/>
          <w:sz w:val="24"/>
          <w:szCs w:val="24"/>
        </w:rPr>
        <w:t>бухгалтеру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підписати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>Головним бухгалтером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підписати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>Керівником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  <w:r w:rsidRPr="00EC2F4B">
        <w:rPr>
          <w:rFonts w:ascii="Myriad Pro" w:hAnsi="Myriad Pro"/>
          <w:sz w:val="24"/>
          <w:szCs w:val="24"/>
        </w:rPr>
        <w:t xml:space="preserve"> </w:t>
      </w:r>
    </w:p>
    <w:p w:rsidR="00231714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A15A0A">
        <w:rPr>
          <w:rFonts w:ascii="Myriad Pro" w:hAnsi="Myriad Pro"/>
          <w:sz w:val="24"/>
          <w:szCs w:val="24"/>
        </w:rPr>
        <w:t>відправити посилку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, 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в якій </w:t>
      </w:r>
      <w:r w:rsidRPr="0031257A">
        <w:rPr>
          <w:rFonts w:ascii="Myriad Pro" w:hAnsi="Myriad Pro"/>
          <w:color w:val="000000" w:themeColor="text1"/>
          <w:sz w:val="24"/>
          <w:szCs w:val="24"/>
        </w:rPr>
        <w:t>знаход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ив</w:t>
      </w:r>
      <w:r w:rsidRPr="0031257A">
        <w:rPr>
          <w:rFonts w:ascii="Myriad Pro" w:hAnsi="Myriad Pro"/>
          <w:color w:val="000000" w:themeColor="text1"/>
          <w:sz w:val="24"/>
          <w:szCs w:val="24"/>
        </w:rPr>
        <w:t>ся звіт, що був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 </w:t>
      </w:r>
      <w:r w:rsidRPr="0031257A">
        <w:rPr>
          <w:rFonts w:ascii="Myriad Pro" w:hAnsi="Myriad Pro"/>
          <w:color w:val="000000" w:themeColor="text1"/>
          <w:sz w:val="24"/>
          <w:szCs w:val="24"/>
        </w:rPr>
        <w:t>повернутий Казн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ачейством, </w:t>
      </w:r>
      <w:r w:rsidRPr="00A15A0A">
        <w:rPr>
          <w:rFonts w:ascii="Myriad Pro" w:hAnsi="Myriad Pro"/>
          <w:sz w:val="24"/>
          <w:szCs w:val="24"/>
        </w:rPr>
        <w:t>в ДКСУ</w:t>
      </w:r>
      <w:r w:rsidRPr="000905B0">
        <w:rPr>
          <w:rFonts w:ascii="Myriad Pro" w:hAnsi="Myriad Pro"/>
          <w:sz w:val="24"/>
          <w:szCs w:val="24"/>
        </w:rPr>
        <w:t>.</w:t>
      </w:r>
      <w:r w:rsidRPr="00A15A0A">
        <w:rPr>
          <w:rFonts w:ascii="Myriad Pro" w:hAnsi="Myriad Pro"/>
          <w:sz w:val="24"/>
          <w:szCs w:val="24"/>
        </w:rPr>
        <w:t xml:space="preserve"> </w:t>
      </w:r>
    </w:p>
    <w:p w:rsidR="00231714" w:rsidRPr="00F14072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8"/>
          <w:szCs w:val="28"/>
          <w:lang w:val="ru-RU"/>
        </w:rPr>
      </w:pPr>
      <w:bookmarkStart w:id="4495" w:name="_Toc5640411"/>
      <w:bookmarkStart w:id="4496" w:name="_Toc5699672"/>
      <w:bookmarkStart w:id="4497" w:name="_Toc5704220"/>
      <w:bookmarkStart w:id="4498" w:name="_Toc5724058"/>
      <w:bookmarkStart w:id="4499" w:name="_Toc5726347"/>
      <w:bookmarkStart w:id="4500" w:name="_Toc521056451"/>
      <w:bookmarkStart w:id="4501" w:name="_Toc523395757"/>
      <w:bookmarkStart w:id="4502" w:name="_Toc66705024"/>
      <w:bookmarkEnd w:id="4495"/>
      <w:bookmarkEnd w:id="4496"/>
      <w:bookmarkEnd w:id="4497"/>
      <w:bookmarkEnd w:id="4498"/>
      <w:bookmarkEnd w:id="4499"/>
      <w:r w:rsidRPr="00F14072">
        <w:rPr>
          <w:rFonts w:ascii="Myriad Pro" w:hAnsi="Myriad Pro" w:cs="Calibri"/>
          <w:sz w:val="26"/>
          <w:szCs w:val="26"/>
        </w:rPr>
        <w:lastRenderedPageBreak/>
        <w:t>Функція «Перегляд відправленої звітності в ДКСУ»</w:t>
      </w:r>
      <w:bookmarkEnd w:id="4500"/>
      <w:bookmarkEnd w:id="4501"/>
      <w:bookmarkEnd w:id="4502"/>
      <w:r w:rsidRPr="00F14072">
        <w:rPr>
          <w:rFonts w:ascii="Myriad Pro" w:hAnsi="Myriad Pro" w:cs="Calibri"/>
          <w:sz w:val="26"/>
          <w:szCs w:val="26"/>
        </w:rPr>
        <w:t xml:space="preserve"> </w:t>
      </w:r>
    </w:p>
    <w:p w:rsidR="00231714" w:rsidRDefault="00231714" w:rsidP="00231714">
      <w:pPr>
        <w:spacing w:after="0"/>
        <w:ind w:firstLine="567"/>
        <w:rPr>
          <w:rFonts w:ascii="Myriad Pro" w:hAnsi="Myriad Pro"/>
          <w:sz w:val="24"/>
          <w:szCs w:val="24"/>
          <w:lang w:val="ru-RU"/>
        </w:rPr>
      </w:pPr>
    </w:p>
    <w:p w:rsidR="00231714" w:rsidRPr="00156182" w:rsidRDefault="00231714" w:rsidP="00231714">
      <w:pPr>
        <w:ind w:firstLine="567"/>
        <w:jc w:val="both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  <w:lang w:val="ru-RU"/>
        </w:rPr>
        <w:t>Функція призначена для перегляду відправлен</w:t>
      </w:r>
      <w:r>
        <w:rPr>
          <w:rFonts w:ascii="Myriad Pro" w:hAnsi="Myriad Pro"/>
          <w:sz w:val="24"/>
          <w:szCs w:val="24"/>
          <w:lang w:val="ru-RU"/>
        </w:rPr>
        <w:t xml:space="preserve">ої </w:t>
      </w:r>
      <w:r w:rsidRPr="00156182">
        <w:rPr>
          <w:rFonts w:ascii="Myriad Pro" w:hAnsi="Myriad Pro"/>
          <w:sz w:val="24"/>
          <w:szCs w:val="24"/>
          <w:lang w:val="ru-RU"/>
        </w:rPr>
        <w:t>звітності в ДК</w:t>
      </w:r>
      <w:r>
        <w:rPr>
          <w:rFonts w:ascii="Myriad Pro" w:hAnsi="Myriad Pro"/>
          <w:sz w:val="24"/>
          <w:szCs w:val="24"/>
          <w:lang w:val="ru-RU"/>
        </w:rPr>
        <w:t>С</w:t>
      </w:r>
      <w:r w:rsidRPr="00156182">
        <w:rPr>
          <w:rFonts w:ascii="Myriad Pro" w:hAnsi="Myriad Pro"/>
          <w:sz w:val="24"/>
          <w:szCs w:val="24"/>
          <w:lang w:val="ru-RU"/>
        </w:rPr>
        <w:t xml:space="preserve">У відповідно. </w:t>
      </w:r>
      <w:r w:rsidRPr="00156182">
        <w:rPr>
          <w:rFonts w:ascii="Myriad Pro" w:hAnsi="Myriad Pro"/>
          <w:sz w:val="24"/>
          <w:szCs w:val="24"/>
        </w:rPr>
        <w:t>Таблична форма функції зображена на</w:t>
      </w:r>
      <w:r>
        <w:rPr>
          <w:rFonts w:ascii="Myriad Pro" w:hAnsi="Myriad Pro"/>
          <w:sz w:val="24"/>
          <w:szCs w:val="24"/>
        </w:rPr>
        <w:t xml:space="preserve"> рис. нижче:</w:t>
      </w:r>
    </w:p>
    <w:p w:rsidR="00231714" w:rsidRPr="00156182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3D573C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39155" cy="2764465"/>
            <wp:effectExtent l="0" t="0" r="4445" b="0"/>
            <wp:docPr id="421" name="Рисунок 421" descr="D:\SVN_NEW6\SVNDOC\Modules Manual\E_KAZNA - АС Є-КАЗНА\E_ZVIT - АС Е-ЗВІТНІСТЬ (Система подання електронної звітності)\PICS\Screenshot_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SVN_NEW6\SVNDOC\Modules Manual\E_KAZNA - АС Є-КАЗНА\E_ZVIT - АС Е-ЗВІТНІСТЬ (Система подання електронної звітності)\PICS\Screenshot_70.pn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613" cy="2773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A65328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>Функція «Перегляд відправленої звітності в ДК</w:t>
      </w:r>
      <w:r>
        <w:rPr>
          <w:rFonts w:ascii="Myriad Pro" w:hAnsi="Myriad Pro"/>
          <w:bCs w:val="0"/>
          <w:sz w:val="22"/>
          <w:szCs w:val="22"/>
        </w:rPr>
        <w:t>С</w:t>
      </w:r>
      <w:r w:rsidRPr="00A65328">
        <w:rPr>
          <w:rFonts w:ascii="Myriad Pro" w:hAnsi="Myriad Pro"/>
          <w:bCs w:val="0"/>
          <w:sz w:val="22"/>
          <w:szCs w:val="22"/>
        </w:rPr>
        <w:t>У»</w:t>
      </w:r>
    </w:p>
    <w:p w:rsidR="00231714" w:rsidRDefault="00231714" w:rsidP="00231714">
      <w:pPr>
        <w:tabs>
          <w:tab w:val="left" w:pos="2066"/>
        </w:tabs>
        <w:jc w:val="both"/>
        <w:rPr>
          <w:rFonts w:ascii="Myriad Pro" w:hAnsi="Myriad Pro"/>
          <w:b/>
          <w:color w:val="FF0000"/>
          <w:sz w:val="24"/>
          <w:szCs w:val="24"/>
          <w:u w:val="single"/>
          <w:lang w:val="ru-RU"/>
        </w:rPr>
      </w:pP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За замовчуванням в полі «Звітна дата» відображається поточний період.  </w:t>
      </w:r>
      <w:r w:rsidRPr="0096630D">
        <w:rPr>
          <w:rFonts w:ascii="Myriad Pro" w:hAnsi="Myriad Pro"/>
          <w:sz w:val="24"/>
          <w:szCs w:val="24"/>
        </w:rPr>
        <w:t>Також існує можливість перегляду звітів за попередні звітні періоди</w:t>
      </w:r>
      <w:r>
        <w:rPr>
          <w:rFonts w:ascii="Myriad Pro" w:hAnsi="Myriad Pro"/>
          <w:sz w:val="24"/>
          <w:szCs w:val="24"/>
        </w:rPr>
        <w:t xml:space="preserve">. В полі </w:t>
      </w:r>
      <w:r w:rsidRPr="0096630D">
        <w:rPr>
          <w:rFonts w:ascii="Myriad Pro" w:hAnsi="Myriad Pro"/>
          <w:sz w:val="24"/>
          <w:szCs w:val="24"/>
        </w:rPr>
        <w:t xml:space="preserve">«Звітна дата» </w:t>
      </w:r>
      <w:r>
        <w:rPr>
          <w:rFonts w:ascii="Myriad Pro" w:hAnsi="Myriad Pro"/>
          <w:sz w:val="24"/>
          <w:szCs w:val="24"/>
        </w:rPr>
        <w:t xml:space="preserve">необхідно </w:t>
      </w:r>
      <w:r w:rsidRPr="0096630D">
        <w:rPr>
          <w:rFonts w:ascii="Myriad Pro" w:hAnsi="Myriad Pro"/>
          <w:sz w:val="24"/>
          <w:szCs w:val="24"/>
        </w:rPr>
        <w:t>обрати з випадаючого списк</w:t>
      </w:r>
      <w:r>
        <w:rPr>
          <w:rFonts w:ascii="Myriad Pro" w:hAnsi="Myriad Pro"/>
          <w:sz w:val="24"/>
          <w:szCs w:val="24"/>
        </w:rPr>
        <w:t>у</w:t>
      </w:r>
      <w:r w:rsidRPr="0096630D">
        <w:rPr>
          <w:rFonts w:ascii="Myriad Pro" w:hAnsi="Myriad Pro"/>
          <w:sz w:val="24"/>
          <w:szCs w:val="24"/>
        </w:rPr>
        <w:t xml:space="preserve"> довідника період:</w:t>
      </w:r>
    </w:p>
    <w:p w:rsidR="00231714" w:rsidRPr="0096630D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>
            <wp:extent cx="2434856" cy="1286240"/>
            <wp:effectExtent l="0" t="0" r="3810" b="952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7736" cy="129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Вибір попереднього періоду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Буде відображено звіти за обраний період. </w:t>
      </w:r>
    </w:p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>
      <w:pPr>
        <w:pStyle w:val="1"/>
        <w:numPr>
          <w:ilvl w:val="0"/>
          <w:numId w:val="1"/>
        </w:numPr>
        <w:spacing w:line="240" w:lineRule="auto"/>
        <w:jc w:val="left"/>
        <w:rPr>
          <w:rFonts w:ascii="Myriad Pro" w:hAnsi="Myriad Pro"/>
        </w:rPr>
      </w:pPr>
      <w:bookmarkStart w:id="4503" w:name="_Toc5640413"/>
      <w:bookmarkStart w:id="4504" w:name="_Toc5699674"/>
      <w:bookmarkStart w:id="4505" w:name="_Toc5704222"/>
      <w:bookmarkStart w:id="4506" w:name="_Toc5724060"/>
      <w:bookmarkStart w:id="4507" w:name="_Toc5726349"/>
      <w:bookmarkStart w:id="4508" w:name="_Toc517260430"/>
      <w:bookmarkStart w:id="4509" w:name="_Toc517260621"/>
      <w:bookmarkStart w:id="4510" w:name="_Toc517260831"/>
      <w:bookmarkStart w:id="4511" w:name="_Toc517267991"/>
      <w:bookmarkStart w:id="4512" w:name="_Toc509507510"/>
      <w:bookmarkStart w:id="4513" w:name="_Toc509507858"/>
      <w:bookmarkStart w:id="4514" w:name="_Toc509507966"/>
      <w:bookmarkStart w:id="4515" w:name="_Toc509508153"/>
      <w:bookmarkStart w:id="4516" w:name="_Toc509561384"/>
      <w:bookmarkStart w:id="4517" w:name="_Toc509562385"/>
      <w:bookmarkStart w:id="4518" w:name="_Toc509562536"/>
      <w:bookmarkStart w:id="4519" w:name="_Toc509563028"/>
      <w:bookmarkStart w:id="4520" w:name="_Toc509566198"/>
      <w:bookmarkStart w:id="4521" w:name="_Toc509566315"/>
      <w:bookmarkStart w:id="4522" w:name="_Toc509569854"/>
      <w:bookmarkStart w:id="4523" w:name="_Toc509570194"/>
      <w:bookmarkStart w:id="4524" w:name="_Toc509570525"/>
      <w:bookmarkStart w:id="4525" w:name="_Toc509570858"/>
      <w:bookmarkStart w:id="4526" w:name="_Toc509573884"/>
      <w:bookmarkStart w:id="4527" w:name="_Toc509576866"/>
      <w:bookmarkStart w:id="4528" w:name="_Toc509577158"/>
      <w:bookmarkStart w:id="4529" w:name="_Toc509577314"/>
      <w:bookmarkStart w:id="4530" w:name="_Toc509907973"/>
      <w:bookmarkStart w:id="4531" w:name="_Toc509908496"/>
      <w:bookmarkStart w:id="4532" w:name="_Toc509909373"/>
      <w:bookmarkStart w:id="4533" w:name="_Toc509911528"/>
      <w:bookmarkStart w:id="4534" w:name="_Toc509911702"/>
      <w:bookmarkStart w:id="4535" w:name="_Toc509911873"/>
      <w:bookmarkStart w:id="4536" w:name="_Toc509912049"/>
      <w:bookmarkStart w:id="4537" w:name="_Toc517260447"/>
      <w:bookmarkStart w:id="4538" w:name="_Toc517260638"/>
      <w:bookmarkStart w:id="4539" w:name="_Toc517260848"/>
      <w:bookmarkStart w:id="4540" w:name="_Toc517268008"/>
      <w:bookmarkStart w:id="4541" w:name="_Toc5966079"/>
      <w:bookmarkStart w:id="4542" w:name="_Toc5967089"/>
      <w:bookmarkStart w:id="4543" w:name="_Toc5970003"/>
      <w:bookmarkStart w:id="4544" w:name="_Toc5966080"/>
      <w:bookmarkStart w:id="4545" w:name="_Toc5967090"/>
      <w:bookmarkStart w:id="4546" w:name="_Toc5970004"/>
      <w:bookmarkStart w:id="4547" w:name="_Toc5966081"/>
      <w:bookmarkStart w:id="4548" w:name="_Toc5967091"/>
      <w:bookmarkStart w:id="4549" w:name="_Toc5970005"/>
      <w:bookmarkStart w:id="4550" w:name="_Toc5966082"/>
      <w:bookmarkStart w:id="4551" w:name="_Toc5967092"/>
      <w:bookmarkStart w:id="4552" w:name="_Toc5970006"/>
      <w:bookmarkStart w:id="4553" w:name="_Toc5966083"/>
      <w:bookmarkStart w:id="4554" w:name="_Toc5967093"/>
      <w:bookmarkStart w:id="4555" w:name="_Toc5970007"/>
      <w:bookmarkStart w:id="4556" w:name="_Toc5966084"/>
      <w:bookmarkStart w:id="4557" w:name="_Toc5967094"/>
      <w:bookmarkStart w:id="4558" w:name="_Toc5970008"/>
      <w:bookmarkStart w:id="4559" w:name="_Toc5966085"/>
      <w:bookmarkStart w:id="4560" w:name="_Toc5967095"/>
      <w:bookmarkStart w:id="4561" w:name="_Toc5970009"/>
      <w:bookmarkStart w:id="4562" w:name="_Toc5789326"/>
      <w:bookmarkStart w:id="4563" w:name="_Toc5803412"/>
      <w:bookmarkStart w:id="4564" w:name="_Toc5803882"/>
      <w:bookmarkStart w:id="4565" w:name="_Toc5804352"/>
      <w:bookmarkStart w:id="4566" w:name="_Toc5804821"/>
      <w:bookmarkStart w:id="4567" w:name="_Toc5805288"/>
      <w:bookmarkStart w:id="4568" w:name="_Toc5805760"/>
      <w:bookmarkStart w:id="4569" w:name="_Toc5806388"/>
      <w:bookmarkStart w:id="4570" w:name="_Toc5806863"/>
      <w:bookmarkStart w:id="4571" w:name="_Toc5807336"/>
      <w:bookmarkStart w:id="4572" w:name="_Toc5808789"/>
      <w:bookmarkStart w:id="4573" w:name="_Toc5810096"/>
      <w:bookmarkStart w:id="4574" w:name="_Toc5889918"/>
      <w:bookmarkStart w:id="4575" w:name="_Toc5890437"/>
      <w:bookmarkStart w:id="4576" w:name="_Toc5899808"/>
      <w:bookmarkStart w:id="4577" w:name="_Toc5958958"/>
      <w:bookmarkStart w:id="4578" w:name="_Toc5962001"/>
      <w:bookmarkStart w:id="4579" w:name="_Toc5963838"/>
      <w:bookmarkStart w:id="4580" w:name="_Toc5964586"/>
      <w:bookmarkStart w:id="4581" w:name="_Toc5965333"/>
      <w:bookmarkStart w:id="4582" w:name="_Toc5966086"/>
      <w:bookmarkStart w:id="4583" w:name="_Toc5967096"/>
      <w:bookmarkStart w:id="4584" w:name="_Toc5970010"/>
      <w:bookmarkStart w:id="4585" w:name="_Toc5789327"/>
      <w:bookmarkStart w:id="4586" w:name="_Toc5803413"/>
      <w:bookmarkStart w:id="4587" w:name="_Toc5803883"/>
      <w:bookmarkStart w:id="4588" w:name="_Toc5804353"/>
      <w:bookmarkStart w:id="4589" w:name="_Toc5804822"/>
      <w:bookmarkStart w:id="4590" w:name="_Toc5805289"/>
      <w:bookmarkStart w:id="4591" w:name="_Toc5805761"/>
      <w:bookmarkStart w:id="4592" w:name="_Toc5806389"/>
      <w:bookmarkStart w:id="4593" w:name="_Toc5806864"/>
      <w:bookmarkStart w:id="4594" w:name="_Toc5807337"/>
      <w:bookmarkStart w:id="4595" w:name="_Toc5808790"/>
      <w:bookmarkStart w:id="4596" w:name="_Toc5810097"/>
      <w:bookmarkStart w:id="4597" w:name="_Toc5889919"/>
      <w:bookmarkStart w:id="4598" w:name="_Toc5890438"/>
      <w:bookmarkStart w:id="4599" w:name="_Toc5899809"/>
      <w:bookmarkStart w:id="4600" w:name="_Toc5958959"/>
      <w:bookmarkStart w:id="4601" w:name="_Toc5962002"/>
      <w:bookmarkStart w:id="4602" w:name="_Toc5963839"/>
      <w:bookmarkStart w:id="4603" w:name="_Toc5964587"/>
      <w:bookmarkStart w:id="4604" w:name="_Toc5965334"/>
      <w:bookmarkStart w:id="4605" w:name="_Toc5966087"/>
      <w:bookmarkStart w:id="4606" w:name="_Toc5967097"/>
      <w:bookmarkStart w:id="4607" w:name="_Toc5970011"/>
      <w:bookmarkStart w:id="4608" w:name="_Toc5789328"/>
      <w:bookmarkStart w:id="4609" w:name="_Toc5803414"/>
      <w:bookmarkStart w:id="4610" w:name="_Toc5803884"/>
      <w:bookmarkStart w:id="4611" w:name="_Toc5804354"/>
      <w:bookmarkStart w:id="4612" w:name="_Toc5804823"/>
      <w:bookmarkStart w:id="4613" w:name="_Toc5805290"/>
      <w:bookmarkStart w:id="4614" w:name="_Toc5805762"/>
      <w:bookmarkStart w:id="4615" w:name="_Toc5806390"/>
      <w:bookmarkStart w:id="4616" w:name="_Toc5806865"/>
      <w:bookmarkStart w:id="4617" w:name="_Toc5807338"/>
      <w:bookmarkStart w:id="4618" w:name="_Toc5808791"/>
      <w:bookmarkStart w:id="4619" w:name="_Toc5810098"/>
      <w:bookmarkStart w:id="4620" w:name="_Toc5889920"/>
      <w:bookmarkStart w:id="4621" w:name="_Toc5890439"/>
      <w:bookmarkStart w:id="4622" w:name="_Toc5899810"/>
      <w:bookmarkStart w:id="4623" w:name="_Toc5958960"/>
      <w:bookmarkStart w:id="4624" w:name="_Toc5962003"/>
      <w:bookmarkStart w:id="4625" w:name="_Toc5963840"/>
      <w:bookmarkStart w:id="4626" w:name="_Toc5964588"/>
      <w:bookmarkStart w:id="4627" w:name="_Toc5965335"/>
      <w:bookmarkStart w:id="4628" w:name="_Toc5966088"/>
      <w:bookmarkStart w:id="4629" w:name="_Toc5967098"/>
      <w:bookmarkStart w:id="4630" w:name="_Toc5970012"/>
      <w:bookmarkStart w:id="4631" w:name="_Toc5789329"/>
      <w:bookmarkStart w:id="4632" w:name="_Toc5803415"/>
      <w:bookmarkStart w:id="4633" w:name="_Toc5803885"/>
      <w:bookmarkStart w:id="4634" w:name="_Toc5804355"/>
      <w:bookmarkStart w:id="4635" w:name="_Toc5804824"/>
      <w:bookmarkStart w:id="4636" w:name="_Toc5805291"/>
      <w:bookmarkStart w:id="4637" w:name="_Toc5805763"/>
      <w:bookmarkStart w:id="4638" w:name="_Toc5806391"/>
      <w:bookmarkStart w:id="4639" w:name="_Toc5806866"/>
      <w:bookmarkStart w:id="4640" w:name="_Toc5807339"/>
      <w:bookmarkStart w:id="4641" w:name="_Toc5808792"/>
      <w:bookmarkStart w:id="4642" w:name="_Toc5810099"/>
      <w:bookmarkStart w:id="4643" w:name="_Toc5889921"/>
      <w:bookmarkStart w:id="4644" w:name="_Toc5890440"/>
      <w:bookmarkStart w:id="4645" w:name="_Toc5899811"/>
      <w:bookmarkStart w:id="4646" w:name="_Toc5958961"/>
      <w:bookmarkStart w:id="4647" w:name="_Toc5962004"/>
      <w:bookmarkStart w:id="4648" w:name="_Toc5963841"/>
      <w:bookmarkStart w:id="4649" w:name="_Toc5964589"/>
      <w:bookmarkStart w:id="4650" w:name="_Toc5965336"/>
      <w:bookmarkStart w:id="4651" w:name="_Toc5966089"/>
      <w:bookmarkStart w:id="4652" w:name="_Toc5967099"/>
      <w:bookmarkStart w:id="4653" w:name="_Toc5970013"/>
      <w:bookmarkStart w:id="4654" w:name="_Toc5789330"/>
      <w:bookmarkStart w:id="4655" w:name="_Toc5803416"/>
      <w:bookmarkStart w:id="4656" w:name="_Toc5803886"/>
      <w:bookmarkStart w:id="4657" w:name="_Toc5804356"/>
      <w:bookmarkStart w:id="4658" w:name="_Toc5804825"/>
      <w:bookmarkStart w:id="4659" w:name="_Toc5805292"/>
      <w:bookmarkStart w:id="4660" w:name="_Toc5805764"/>
      <w:bookmarkStart w:id="4661" w:name="_Toc5806392"/>
      <w:bookmarkStart w:id="4662" w:name="_Toc5806867"/>
      <w:bookmarkStart w:id="4663" w:name="_Toc5807340"/>
      <w:bookmarkStart w:id="4664" w:name="_Toc5808793"/>
      <w:bookmarkStart w:id="4665" w:name="_Toc5810100"/>
      <w:bookmarkStart w:id="4666" w:name="_Toc5889922"/>
      <w:bookmarkStart w:id="4667" w:name="_Toc5890441"/>
      <w:bookmarkStart w:id="4668" w:name="_Toc5899812"/>
      <w:bookmarkStart w:id="4669" w:name="_Toc5958962"/>
      <w:bookmarkStart w:id="4670" w:name="_Toc5962005"/>
      <w:bookmarkStart w:id="4671" w:name="_Toc5963842"/>
      <w:bookmarkStart w:id="4672" w:name="_Toc5964590"/>
      <w:bookmarkStart w:id="4673" w:name="_Toc5965337"/>
      <w:bookmarkStart w:id="4674" w:name="_Toc5966090"/>
      <w:bookmarkStart w:id="4675" w:name="_Toc5967100"/>
      <w:bookmarkStart w:id="4676" w:name="_Toc5970014"/>
      <w:bookmarkStart w:id="4677" w:name="_Toc5789331"/>
      <w:bookmarkStart w:id="4678" w:name="_Toc5803417"/>
      <w:bookmarkStart w:id="4679" w:name="_Toc5803887"/>
      <w:bookmarkStart w:id="4680" w:name="_Toc5804357"/>
      <w:bookmarkStart w:id="4681" w:name="_Toc5804826"/>
      <w:bookmarkStart w:id="4682" w:name="_Toc5805293"/>
      <w:bookmarkStart w:id="4683" w:name="_Toc5805765"/>
      <w:bookmarkStart w:id="4684" w:name="_Toc5806393"/>
      <w:bookmarkStart w:id="4685" w:name="_Toc5806868"/>
      <w:bookmarkStart w:id="4686" w:name="_Toc5807341"/>
      <w:bookmarkStart w:id="4687" w:name="_Toc5808794"/>
      <w:bookmarkStart w:id="4688" w:name="_Toc5810101"/>
      <w:bookmarkStart w:id="4689" w:name="_Toc5889923"/>
      <w:bookmarkStart w:id="4690" w:name="_Toc5890442"/>
      <w:bookmarkStart w:id="4691" w:name="_Toc5899813"/>
      <w:bookmarkStart w:id="4692" w:name="_Toc5958963"/>
      <w:bookmarkStart w:id="4693" w:name="_Toc5962006"/>
      <w:bookmarkStart w:id="4694" w:name="_Toc5963843"/>
      <w:bookmarkStart w:id="4695" w:name="_Toc5964591"/>
      <w:bookmarkStart w:id="4696" w:name="_Toc5965338"/>
      <w:bookmarkStart w:id="4697" w:name="_Toc5966091"/>
      <w:bookmarkStart w:id="4698" w:name="_Toc5967101"/>
      <w:bookmarkStart w:id="4699" w:name="_Toc5970015"/>
      <w:bookmarkStart w:id="4700" w:name="_Toc5789332"/>
      <w:bookmarkStart w:id="4701" w:name="_Toc5803418"/>
      <w:bookmarkStart w:id="4702" w:name="_Toc5803888"/>
      <w:bookmarkStart w:id="4703" w:name="_Toc5804358"/>
      <w:bookmarkStart w:id="4704" w:name="_Toc5804827"/>
      <w:bookmarkStart w:id="4705" w:name="_Toc5805294"/>
      <w:bookmarkStart w:id="4706" w:name="_Toc5805766"/>
      <w:bookmarkStart w:id="4707" w:name="_Toc5806394"/>
      <w:bookmarkStart w:id="4708" w:name="_Toc5806869"/>
      <w:bookmarkStart w:id="4709" w:name="_Toc5807342"/>
      <w:bookmarkStart w:id="4710" w:name="_Toc5808795"/>
      <w:bookmarkStart w:id="4711" w:name="_Toc5810102"/>
      <w:bookmarkStart w:id="4712" w:name="_Toc5889924"/>
      <w:bookmarkStart w:id="4713" w:name="_Toc5890443"/>
      <w:bookmarkStart w:id="4714" w:name="_Toc5899814"/>
      <w:bookmarkStart w:id="4715" w:name="_Toc5958964"/>
      <w:bookmarkStart w:id="4716" w:name="_Toc5962007"/>
      <w:bookmarkStart w:id="4717" w:name="_Toc5963844"/>
      <w:bookmarkStart w:id="4718" w:name="_Toc5964592"/>
      <w:bookmarkStart w:id="4719" w:name="_Toc5965339"/>
      <w:bookmarkStart w:id="4720" w:name="_Toc5966092"/>
      <w:bookmarkStart w:id="4721" w:name="_Toc5967102"/>
      <w:bookmarkStart w:id="4722" w:name="_Toc5970016"/>
      <w:bookmarkStart w:id="4723" w:name="_Toc5789333"/>
      <w:bookmarkStart w:id="4724" w:name="_Toc5803419"/>
      <w:bookmarkStart w:id="4725" w:name="_Toc5803889"/>
      <w:bookmarkStart w:id="4726" w:name="_Toc5804359"/>
      <w:bookmarkStart w:id="4727" w:name="_Toc5804828"/>
      <w:bookmarkStart w:id="4728" w:name="_Toc5805295"/>
      <w:bookmarkStart w:id="4729" w:name="_Toc5805767"/>
      <w:bookmarkStart w:id="4730" w:name="_Toc5806395"/>
      <w:bookmarkStart w:id="4731" w:name="_Toc5806870"/>
      <w:bookmarkStart w:id="4732" w:name="_Toc5807343"/>
      <w:bookmarkStart w:id="4733" w:name="_Toc5808796"/>
      <w:bookmarkStart w:id="4734" w:name="_Toc5810103"/>
      <w:bookmarkStart w:id="4735" w:name="_Toc5889925"/>
      <w:bookmarkStart w:id="4736" w:name="_Toc5890444"/>
      <w:bookmarkStart w:id="4737" w:name="_Toc5899815"/>
      <w:bookmarkStart w:id="4738" w:name="_Toc5958965"/>
      <w:bookmarkStart w:id="4739" w:name="_Toc5962008"/>
      <w:bookmarkStart w:id="4740" w:name="_Toc5963845"/>
      <w:bookmarkStart w:id="4741" w:name="_Toc5964593"/>
      <w:bookmarkStart w:id="4742" w:name="_Toc5965340"/>
      <w:bookmarkStart w:id="4743" w:name="_Toc5966093"/>
      <w:bookmarkStart w:id="4744" w:name="_Toc5967103"/>
      <w:bookmarkStart w:id="4745" w:name="_Toc5970017"/>
      <w:bookmarkStart w:id="4746" w:name="_Toc5789334"/>
      <w:bookmarkStart w:id="4747" w:name="_Toc5803420"/>
      <w:bookmarkStart w:id="4748" w:name="_Toc5803890"/>
      <w:bookmarkStart w:id="4749" w:name="_Toc5804360"/>
      <w:bookmarkStart w:id="4750" w:name="_Toc5804829"/>
      <w:bookmarkStart w:id="4751" w:name="_Toc5805296"/>
      <w:bookmarkStart w:id="4752" w:name="_Toc5805768"/>
      <w:bookmarkStart w:id="4753" w:name="_Toc5806396"/>
      <w:bookmarkStart w:id="4754" w:name="_Toc5806871"/>
      <w:bookmarkStart w:id="4755" w:name="_Toc5807344"/>
      <w:bookmarkStart w:id="4756" w:name="_Toc5808797"/>
      <w:bookmarkStart w:id="4757" w:name="_Toc5810104"/>
      <w:bookmarkStart w:id="4758" w:name="_Toc5889926"/>
      <w:bookmarkStart w:id="4759" w:name="_Toc5890445"/>
      <w:bookmarkStart w:id="4760" w:name="_Toc5899816"/>
      <w:bookmarkStart w:id="4761" w:name="_Toc5958966"/>
      <w:bookmarkStart w:id="4762" w:name="_Toc5962009"/>
      <w:bookmarkStart w:id="4763" w:name="_Toc5963846"/>
      <w:bookmarkStart w:id="4764" w:name="_Toc5964594"/>
      <w:bookmarkStart w:id="4765" w:name="_Toc5965341"/>
      <w:bookmarkStart w:id="4766" w:name="_Toc5966094"/>
      <w:bookmarkStart w:id="4767" w:name="_Toc5967104"/>
      <w:bookmarkStart w:id="4768" w:name="_Toc5970018"/>
      <w:bookmarkStart w:id="4769" w:name="_Toc5789335"/>
      <w:bookmarkStart w:id="4770" w:name="_Toc5803421"/>
      <w:bookmarkStart w:id="4771" w:name="_Toc5803891"/>
      <w:bookmarkStart w:id="4772" w:name="_Toc5804361"/>
      <w:bookmarkStart w:id="4773" w:name="_Toc5804830"/>
      <w:bookmarkStart w:id="4774" w:name="_Toc5805297"/>
      <w:bookmarkStart w:id="4775" w:name="_Toc5805769"/>
      <w:bookmarkStart w:id="4776" w:name="_Toc5806397"/>
      <w:bookmarkStart w:id="4777" w:name="_Toc5806872"/>
      <w:bookmarkStart w:id="4778" w:name="_Toc5807345"/>
      <w:bookmarkStart w:id="4779" w:name="_Toc5808798"/>
      <w:bookmarkStart w:id="4780" w:name="_Toc5810105"/>
      <w:bookmarkStart w:id="4781" w:name="_Toc5889927"/>
      <w:bookmarkStart w:id="4782" w:name="_Toc5890446"/>
      <w:bookmarkStart w:id="4783" w:name="_Toc5899817"/>
      <w:bookmarkStart w:id="4784" w:name="_Toc5958967"/>
      <w:bookmarkStart w:id="4785" w:name="_Toc5962010"/>
      <w:bookmarkStart w:id="4786" w:name="_Toc5963847"/>
      <w:bookmarkStart w:id="4787" w:name="_Toc5964595"/>
      <w:bookmarkStart w:id="4788" w:name="_Toc5965342"/>
      <w:bookmarkStart w:id="4789" w:name="_Toc5966095"/>
      <w:bookmarkStart w:id="4790" w:name="_Toc5967105"/>
      <w:bookmarkStart w:id="4791" w:name="_Toc5970019"/>
      <w:bookmarkStart w:id="4792" w:name="_Toc5640416"/>
      <w:bookmarkStart w:id="4793" w:name="_Toc5699677"/>
      <w:bookmarkStart w:id="4794" w:name="_Toc5704225"/>
      <w:bookmarkStart w:id="4795" w:name="_Toc5724063"/>
      <w:bookmarkStart w:id="4796" w:name="_Toc5726352"/>
      <w:bookmarkStart w:id="4797" w:name="_Toc5966096"/>
      <w:bookmarkStart w:id="4798" w:name="_Toc5967106"/>
      <w:bookmarkStart w:id="4799" w:name="_Toc5970020"/>
      <w:bookmarkStart w:id="4800" w:name="_Toc5966097"/>
      <w:bookmarkStart w:id="4801" w:name="_Toc5967107"/>
      <w:bookmarkStart w:id="4802" w:name="_Toc5970021"/>
      <w:bookmarkStart w:id="4803" w:name="_Toc5966098"/>
      <w:bookmarkStart w:id="4804" w:name="_Toc5967108"/>
      <w:bookmarkStart w:id="4805" w:name="_Toc5970022"/>
      <w:bookmarkStart w:id="4806" w:name="_Toc5966099"/>
      <w:bookmarkStart w:id="4807" w:name="_Toc5967109"/>
      <w:bookmarkStart w:id="4808" w:name="_Toc5970023"/>
      <w:bookmarkStart w:id="4809" w:name="_Toc5966100"/>
      <w:bookmarkStart w:id="4810" w:name="_Toc5967110"/>
      <w:bookmarkStart w:id="4811" w:name="_Toc5970024"/>
      <w:bookmarkStart w:id="4812" w:name="_Toc5789338"/>
      <w:bookmarkStart w:id="4813" w:name="_Toc5803424"/>
      <w:bookmarkStart w:id="4814" w:name="_Toc5803894"/>
      <w:bookmarkStart w:id="4815" w:name="_Toc5804364"/>
      <w:bookmarkStart w:id="4816" w:name="_Toc5804833"/>
      <w:bookmarkStart w:id="4817" w:name="_Toc5805300"/>
      <w:bookmarkStart w:id="4818" w:name="_Toc5805772"/>
      <w:bookmarkStart w:id="4819" w:name="_Toc5806400"/>
      <w:bookmarkStart w:id="4820" w:name="_Toc5806875"/>
      <w:bookmarkStart w:id="4821" w:name="_Toc5807348"/>
      <w:bookmarkStart w:id="4822" w:name="_Toc5808801"/>
      <w:bookmarkStart w:id="4823" w:name="_Toc5810108"/>
      <w:bookmarkStart w:id="4824" w:name="_Toc5889930"/>
      <w:bookmarkStart w:id="4825" w:name="_Toc5890449"/>
      <w:bookmarkStart w:id="4826" w:name="_Toc5899820"/>
      <w:bookmarkStart w:id="4827" w:name="_Toc5958970"/>
      <w:bookmarkStart w:id="4828" w:name="_Toc5962013"/>
      <w:bookmarkStart w:id="4829" w:name="_Toc5963850"/>
      <w:bookmarkStart w:id="4830" w:name="_Toc5964598"/>
      <w:bookmarkStart w:id="4831" w:name="_Toc5965345"/>
      <w:bookmarkStart w:id="4832" w:name="_Toc5966101"/>
      <w:bookmarkStart w:id="4833" w:name="_Toc5967111"/>
      <w:bookmarkStart w:id="4834" w:name="_Toc5970025"/>
      <w:bookmarkStart w:id="4835" w:name="_Toc5789339"/>
      <w:bookmarkStart w:id="4836" w:name="_Toc5803425"/>
      <w:bookmarkStart w:id="4837" w:name="_Toc5803895"/>
      <w:bookmarkStart w:id="4838" w:name="_Toc5804365"/>
      <w:bookmarkStart w:id="4839" w:name="_Toc5804834"/>
      <w:bookmarkStart w:id="4840" w:name="_Toc5805301"/>
      <w:bookmarkStart w:id="4841" w:name="_Toc5805773"/>
      <w:bookmarkStart w:id="4842" w:name="_Toc5806401"/>
      <w:bookmarkStart w:id="4843" w:name="_Toc5806876"/>
      <w:bookmarkStart w:id="4844" w:name="_Toc5807349"/>
      <w:bookmarkStart w:id="4845" w:name="_Toc5808802"/>
      <w:bookmarkStart w:id="4846" w:name="_Toc5810109"/>
      <w:bookmarkStart w:id="4847" w:name="_Toc5889931"/>
      <w:bookmarkStart w:id="4848" w:name="_Toc5890450"/>
      <w:bookmarkStart w:id="4849" w:name="_Toc5899821"/>
      <w:bookmarkStart w:id="4850" w:name="_Toc5958971"/>
      <w:bookmarkStart w:id="4851" w:name="_Toc5962014"/>
      <w:bookmarkStart w:id="4852" w:name="_Toc5963851"/>
      <w:bookmarkStart w:id="4853" w:name="_Toc5964599"/>
      <w:bookmarkStart w:id="4854" w:name="_Toc5965346"/>
      <w:bookmarkStart w:id="4855" w:name="_Toc5966102"/>
      <w:bookmarkStart w:id="4856" w:name="_Toc5967112"/>
      <w:bookmarkStart w:id="4857" w:name="_Toc5970026"/>
      <w:bookmarkStart w:id="4858" w:name="_Toc5789340"/>
      <w:bookmarkStart w:id="4859" w:name="_Toc5803426"/>
      <w:bookmarkStart w:id="4860" w:name="_Toc5803896"/>
      <w:bookmarkStart w:id="4861" w:name="_Toc5804366"/>
      <w:bookmarkStart w:id="4862" w:name="_Toc5804835"/>
      <w:bookmarkStart w:id="4863" w:name="_Toc5805302"/>
      <w:bookmarkStart w:id="4864" w:name="_Toc5805774"/>
      <w:bookmarkStart w:id="4865" w:name="_Toc5806402"/>
      <w:bookmarkStart w:id="4866" w:name="_Toc5806877"/>
      <w:bookmarkStart w:id="4867" w:name="_Toc5807350"/>
      <w:bookmarkStart w:id="4868" w:name="_Toc5808803"/>
      <w:bookmarkStart w:id="4869" w:name="_Toc5810110"/>
      <w:bookmarkStart w:id="4870" w:name="_Toc5889932"/>
      <w:bookmarkStart w:id="4871" w:name="_Toc5890451"/>
      <w:bookmarkStart w:id="4872" w:name="_Toc5899822"/>
      <w:bookmarkStart w:id="4873" w:name="_Toc5958972"/>
      <w:bookmarkStart w:id="4874" w:name="_Toc5962015"/>
      <w:bookmarkStart w:id="4875" w:name="_Toc5963852"/>
      <w:bookmarkStart w:id="4876" w:name="_Toc5964600"/>
      <w:bookmarkStart w:id="4877" w:name="_Toc5965347"/>
      <w:bookmarkStart w:id="4878" w:name="_Toc5966103"/>
      <w:bookmarkStart w:id="4879" w:name="_Toc5967113"/>
      <w:bookmarkStart w:id="4880" w:name="_Toc5970027"/>
      <w:bookmarkStart w:id="4881" w:name="_Toc5789341"/>
      <w:bookmarkStart w:id="4882" w:name="_Toc5803427"/>
      <w:bookmarkStart w:id="4883" w:name="_Toc5803897"/>
      <w:bookmarkStart w:id="4884" w:name="_Toc5804367"/>
      <w:bookmarkStart w:id="4885" w:name="_Toc5804836"/>
      <w:bookmarkStart w:id="4886" w:name="_Toc5805303"/>
      <w:bookmarkStart w:id="4887" w:name="_Toc5805775"/>
      <w:bookmarkStart w:id="4888" w:name="_Toc5806403"/>
      <w:bookmarkStart w:id="4889" w:name="_Toc5806878"/>
      <w:bookmarkStart w:id="4890" w:name="_Toc5807351"/>
      <w:bookmarkStart w:id="4891" w:name="_Toc5808804"/>
      <w:bookmarkStart w:id="4892" w:name="_Toc5810111"/>
      <w:bookmarkStart w:id="4893" w:name="_Toc5889933"/>
      <w:bookmarkStart w:id="4894" w:name="_Toc5890452"/>
      <w:bookmarkStart w:id="4895" w:name="_Toc5899823"/>
      <w:bookmarkStart w:id="4896" w:name="_Toc5958973"/>
      <w:bookmarkStart w:id="4897" w:name="_Toc5962016"/>
      <w:bookmarkStart w:id="4898" w:name="_Toc5963853"/>
      <w:bookmarkStart w:id="4899" w:name="_Toc5964601"/>
      <w:bookmarkStart w:id="4900" w:name="_Toc5965348"/>
      <w:bookmarkStart w:id="4901" w:name="_Toc5966104"/>
      <w:bookmarkStart w:id="4902" w:name="_Toc5967114"/>
      <w:bookmarkStart w:id="4903" w:name="_Toc5970028"/>
      <w:bookmarkStart w:id="4904" w:name="_Toc5789342"/>
      <w:bookmarkStart w:id="4905" w:name="_Toc5803428"/>
      <w:bookmarkStart w:id="4906" w:name="_Toc5803898"/>
      <w:bookmarkStart w:id="4907" w:name="_Toc5804368"/>
      <w:bookmarkStart w:id="4908" w:name="_Toc5804837"/>
      <w:bookmarkStart w:id="4909" w:name="_Toc5805304"/>
      <w:bookmarkStart w:id="4910" w:name="_Toc5805776"/>
      <w:bookmarkStart w:id="4911" w:name="_Toc5806404"/>
      <w:bookmarkStart w:id="4912" w:name="_Toc5806879"/>
      <w:bookmarkStart w:id="4913" w:name="_Toc5807352"/>
      <w:bookmarkStart w:id="4914" w:name="_Toc5808805"/>
      <w:bookmarkStart w:id="4915" w:name="_Toc5810112"/>
      <w:bookmarkStart w:id="4916" w:name="_Toc5889934"/>
      <w:bookmarkStart w:id="4917" w:name="_Toc5890453"/>
      <w:bookmarkStart w:id="4918" w:name="_Toc5899824"/>
      <w:bookmarkStart w:id="4919" w:name="_Toc5958974"/>
      <w:bookmarkStart w:id="4920" w:name="_Toc5962017"/>
      <w:bookmarkStart w:id="4921" w:name="_Toc5963854"/>
      <w:bookmarkStart w:id="4922" w:name="_Toc5964602"/>
      <w:bookmarkStart w:id="4923" w:name="_Toc5965349"/>
      <w:bookmarkStart w:id="4924" w:name="_Toc5966105"/>
      <w:bookmarkStart w:id="4925" w:name="_Toc5967115"/>
      <w:bookmarkStart w:id="4926" w:name="_Toc5970029"/>
      <w:bookmarkStart w:id="4927" w:name="_Toc5789343"/>
      <w:bookmarkStart w:id="4928" w:name="_Toc5803429"/>
      <w:bookmarkStart w:id="4929" w:name="_Toc5803899"/>
      <w:bookmarkStart w:id="4930" w:name="_Toc5804369"/>
      <w:bookmarkStart w:id="4931" w:name="_Toc5804838"/>
      <w:bookmarkStart w:id="4932" w:name="_Toc5805305"/>
      <w:bookmarkStart w:id="4933" w:name="_Toc5805777"/>
      <w:bookmarkStart w:id="4934" w:name="_Toc5806405"/>
      <w:bookmarkStart w:id="4935" w:name="_Toc5806880"/>
      <w:bookmarkStart w:id="4936" w:name="_Toc5807353"/>
      <w:bookmarkStart w:id="4937" w:name="_Toc5808806"/>
      <w:bookmarkStart w:id="4938" w:name="_Toc5810113"/>
      <w:bookmarkStart w:id="4939" w:name="_Toc5889935"/>
      <w:bookmarkStart w:id="4940" w:name="_Toc5890454"/>
      <w:bookmarkStart w:id="4941" w:name="_Toc5899825"/>
      <w:bookmarkStart w:id="4942" w:name="_Toc5958975"/>
      <w:bookmarkStart w:id="4943" w:name="_Toc5962018"/>
      <w:bookmarkStart w:id="4944" w:name="_Toc5963855"/>
      <w:bookmarkStart w:id="4945" w:name="_Toc5964603"/>
      <w:bookmarkStart w:id="4946" w:name="_Toc5965350"/>
      <w:bookmarkStart w:id="4947" w:name="_Toc5966106"/>
      <w:bookmarkStart w:id="4948" w:name="_Toc5967116"/>
      <w:bookmarkStart w:id="4949" w:name="_Toc5970030"/>
      <w:bookmarkStart w:id="4950" w:name="_Toc5789344"/>
      <w:bookmarkStart w:id="4951" w:name="_Toc5803430"/>
      <w:bookmarkStart w:id="4952" w:name="_Toc5803900"/>
      <w:bookmarkStart w:id="4953" w:name="_Toc5804370"/>
      <w:bookmarkStart w:id="4954" w:name="_Toc5804839"/>
      <w:bookmarkStart w:id="4955" w:name="_Toc5805306"/>
      <w:bookmarkStart w:id="4956" w:name="_Toc5805778"/>
      <w:bookmarkStart w:id="4957" w:name="_Toc5806406"/>
      <w:bookmarkStart w:id="4958" w:name="_Toc5806881"/>
      <w:bookmarkStart w:id="4959" w:name="_Toc5807354"/>
      <w:bookmarkStart w:id="4960" w:name="_Toc5808807"/>
      <w:bookmarkStart w:id="4961" w:name="_Toc5810114"/>
      <w:bookmarkStart w:id="4962" w:name="_Toc5889936"/>
      <w:bookmarkStart w:id="4963" w:name="_Toc5890455"/>
      <w:bookmarkStart w:id="4964" w:name="_Toc5899826"/>
      <w:bookmarkStart w:id="4965" w:name="_Toc5958976"/>
      <w:bookmarkStart w:id="4966" w:name="_Toc5962019"/>
      <w:bookmarkStart w:id="4967" w:name="_Toc5963856"/>
      <w:bookmarkStart w:id="4968" w:name="_Toc5964604"/>
      <w:bookmarkStart w:id="4969" w:name="_Toc5965351"/>
      <w:bookmarkStart w:id="4970" w:name="_Toc5966107"/>
      <w:bookmarkStart w:id="4971" w:name="_Toc5967117"/>
      <w:bookmarkStart w:id="4972" w:name="_Toc5970031"/>
      <w:bookmarkStart w:id="4973" w:name="_Toc5789345"/>
      <w:bookmarkStart w:id="4974" w:name="_Toc5803431"/>
      <w:bookmarkStart w:id="4975" w:name="_Toc5803901"/>
      <w:bookmarkStart w:id="4976" w:name="_Toc5804371"/>
      <w:bookmarkStart w:id="4977" w:name="_Toc5804840"/>
      <w:bookmarkStart w:id="4978" w:name="_Toc5805307"/>
      <w:bookmarkStart w:id="4979" w:name="_Toc5805779"/>
      <w:bookmarkStart w:id="4980" w:name="_Toc5806407"/>
      <w:bookmarkStart w:id="4981" w:name="_Toc5806882"/>
      <w:bookmarkStart w:id="4982" w:name="_Toc5807355"/>
      <w:bookmarkStart w:id="4983" w:name="_Toc5808808"/>
      <w:bookmarkStart w:id="4984" w:name="_Toc5810115"/>
      <w:bookmarkStart w:id="4985" w:name="_Toc5889937"/>
      <w:bookmarkStart w:id="4986" w:name="_Toc5890456"/>
      <w:bookmarkStart w:id="4987" w:name="_Toc5899827"/>
      <w:bookmarkStart w:id="4988" w:name="_Toc5958977"/>
      <w:bookmarkStart w:id="4989" w:name="_Toc5962020"/>
      <w:bookmarkStart w:id="4990" w:name="_Toc5963857"/>
      <w:bookmarkStart w:id="4991" w:name="_Toc5964605"/>
      <w:bookmarkStart w:id="4992" w:name="_Toc5965352"/>
      <w:bookmarkStart w:id="4993" w:name="_Toc5966108"/>
      <w:bookmarkStart w:id="4994" w:name="_Toc5967118"/>
      <w:bookmarkStart w:id="4995" w:name="_Toc5970032"/>
      <w:bookmarkStart w:id="4996" w:name="_Toc5640419"/>
      <w:bookmarkStart w:id="4997" w:name="_Toc5699680"/>
      <w:bookmarkStart w:id="4998" w:name="_Toc5704228"/>
      <w:bookmarkStart w:id="4999" w:name="_Toc5724066"/>
      <w:bookmarkStart w:id="5000" w:name="_Toc5726355"/>
      <w:bookmarkStart w:id="5001" w:name="_Toc5966109"/>
      <w:bookmarkStart w:id="5002" w:name="_Toc5967119"/>
      <w:bookmarkStart w:id="5003" w:name="_Toc5970033"/>
      <w:bookmarkStart w:id="5004" w:name="_Toc5966110"/>
      <w:bookmarkStart w:id="5005" w:name="_Toc5967120"/>
      <w:bookmarkStart w:id="5006" w:name="_Toc5970034"/>
      <w:bookmarkStart w:id="5007" w:name="_Toc5966111"/>
      <w:bookmarkStart w:id="5008" w:name="_Toc5967121"/>
      <w:bookmarkStart w:id="5009" w:name="_Toc5970035"/>
      <w:bookmarkStart w:id="5010" w:name="_Toc5966112"/>
      <w:bookmarkStart w:id="5011" w:name="_Toc5967122"/>
      <w:bookmarkStart w:id="5012" w:name="_Toc5970036"/>
      <w:bookmarkStart w:id="5013" w:name="_Toc5966113"/>
      <w:bookmarkStart w:id="5014" w:name="_Toc5967123"/>
      <w:bookmarkStart w:id="5015" w:name="_Toc5970037"/>
      <w:bookmarkStart w:id="5016" w:name="_Toc5966114"/>
      <w:bookmarkStart w:id="5017" w:name="_Toc5967124"/>
      <w:bookmarkStart w:id="5018" w:name="_Toc5970038"/>
      <w:bookmarkStart w:id="5019" w:name="_Toc5966115"/>
      <w:bookmarkStart w:id="5020" w:name="_Toc5967125"/>
      <w:bookmarkStart w:id="5021" w:name="_Toc5970039"/>
      <w:bookmarkStart w:id="5022" w:name="_Toc5966116"/>
      <w:bookmarkStart w:id="5023" w:name="_Toc5967126"/>
      <w:bookmarkStart w:id="5024" w:name="_Toc5970040"/>
      <w:bookmarkStart w:id="5025" w:name="_Toc5966117"/>
      <w:bookmarkStart w:id="5026" w:name="_Toc5967127"/>
      <w:bookmarkStart w:id="5027" w:name="_Toc5970041"/>
      <w:bookmarkStart w:id="5028" w:name="_Toc5966118"/>
      <w:bookmarkStart w:id="5029" w:name="_Toc5967128"/>
      <w:bookmarkStart w:id="5030" w:name="_Toc5970042"/>
      <w:bookmarkStart w:id="5031" w:name="_Toc5789348"/>
      <w:bookmarkStart w:id="5032" w:name="_Toc5803434"/>
      <w:bookmarkStart w:id="5033" w:name="_Toc5803904"/>
      <w:bookmarkStart w:id="5034" w:name="_Toc5804374"/>
      <w:bookmarkStart w:id="5035" w:name="_Toc5804843"/>
      <w:bookmarkStart w:id="5036" w:name="_Toc5805310"/>
      <w:bookmarkStart w:id="5037" w:name="_Toc5805782"/>
      <w:bookmarkStart w:id="5038" w:name="_Toc5806410"/>
      <w:bookmarkStart w:id="5039" w:name="_Toc5806885"/>
      <w:bookmarkStart w:id="5040" w:name="_Toc5807358"/>
      <w:bookmarkStart w:id="5041" w:name="_Toc5808811"/>
      <w:bookmarkStart w:id="5042" w:name="_Toc5810118"/>
      <w:bookmarkStart w:id="5043" w:name="_Toc5889940"/>
      <w:bookmarkStart w:id="5044" w:name="_Toc5890459"/>
      <w:bookmarkStart w:id="5045" w:name="_Toc5899830"/>
      <w:bookmarkStart w:id="5046" w:name="_Toc5958980"/>
      <w:bookmarkStart w:id="5047" w:name="_Toc5962023"/>
      <w:bookmarkStart w:id="5048" w:name="_Toc5963860"/>
      <w:bookmarkStart w:id="5049" w:name="_Toc5964608"/>
      <w:bookmarkStart w:id="5050" w:name="_Toc5965355"/>
      <w:bookmarkStart w:id="5051" w:name="_Toc5966119"/>
      <w:bookmarkStart w:id="5052" w:name="_Toc5967129"/>
      <w:bookmarkStart w:id="5053" w:name="_Toc5970043"/>
      <w:bookmarkStart w:id="5054" w:name="_Toc5640422"/>
      <w:bookmarkStart w:id="5055" w:name="_Toc5699683"/>
      <w:bookmarkStart w:id="5056" w:name="_Toc5704231"/>
      <w:bookmarkStart w:id="5057" w:name="_Toc5724069"/>
      <w:bookmarkStart w:id="5058" w:name="_Toc5726358"/>
      <w:bookmarkStart w:id="5059" w:name="_Toc5640423"/>
      <w:bookmarkStart w:id="5060" w:name="_Toc5699684"/>
      <w:bookmarkStart w:id="5061" w:name="_Toc5704232"/>
      <w:bookmarkStart w:id="5062" w:name="_Toc5724070"/>
      <w:bookmarkStart w:id="5063" w:name="_Toc5726359"/>
      <w:bookmarkStart w:id="5064" w:name="_Toc5640424"/>
      <w:bookmarkStart w:id="5065" w:name="_Toc5699685"/>
      <w:bookmarkStart w:id="5066" w:name="_Toc5704233"/>
      <w:bookmarkStart w:id="5067" w:name="_Toc5724071"/>
      <w:bookmarkStart w:id="5068" w:name="_Toc5726360"/>
      <w:bookmarkStart w:id="5069" w:name="_Toc5640425"/>
      <w:bookmarkStart w:id="5070" w:name="_Toc5699686"/>
      <w:bookmarkStart w:id="5071" w:name="_Toc5704234"/>
      <w:bookmarkStart w:id="5072" w:name="_Toc5724072"/>
      <w:bookmarkStart w:id="5073" w:name="_Toc5726361"/>
      <w:bookmarkStart w:id="5074" w:name="_Toc5640426"/>
      <w:bookmarkStart w:id="5075" w:name="_Toc5699687"/>
      <w:bookmarkStart w:id="5076" w:name="_Toc5704235"/>
      <w:bookmarkStart w:id="5077" w:name="_Toc5724073"/>
      <w:bookmarkStart w:id="5078" w:name="_Toc5726362"/>
      <w:bookmarkStart w:id="5079" w:name="_Toc5640427"/>
      <w:bookmarkStart w:id="5080" w:name="_Toc5699688"/>
      <w:bookmarkStart w:id="5081" w:name="_Toc5704236"/>
      <w:bookmarkStart w:id="5082" w:name="_Toc5724074"/>
      <w:bookmarkStart w:id="5083" w:name="_Toc5726363"/>
      <w:bookmarkStart w:id="5084" w:name="_Toc5640428"/>
      <w:bookmarkStart w:id="5085" w:name="_Toc5699689"/>
      <w:bookmarkStart w:id="5086" w:name="_Toc5704237"/>
      <w:bookmarkStart w:id="5087" w:name="_Toc5724075"/>
      <w:bookmarkStart w:id="5088" w:name="_Toc5726364"/>
      <w:bookmarkStart w:id="5089" w:name="_Toc5640429"/>
      <w:bookmarkStart w:id="5090" w:name="_Toc5699690"/>
      <w:bookmarkStart w:id="5091" w:name="_Toc5704238"/>
      <w:bookmarkStart w:id="5092" w:name="_Toc5724076"/>
      <w:bookmarkStart w:id="5093" w:name="_Toc5726365"/>
      <w:bookmarkStart w:id="5094" w:name="_Toc5640430"/>
      <w:bookmarkStart w:id="5095" w:name="_Toc5699691"/>
      <w:bookmarkStart w:id="5096" w:name="_Toc5704239"/>
      <w:bookmarkStart w:id="5097" w:name="_Toc5724077"/>
      <w:bookmarkStart w:id="5098" w:name="_Toc5726366"/>
      <w:bookmarkStart w:id="5099" w:name="_Toc5640431"/>
      <w:bookmarkStart w:id="5100" w:name="_Toc5699692"/>
      <w:bookmarkStart w:id="5101" w:name="_Toc5704240"/>
      <w:bookmarkStart w:id="5102" w:name="_Toc5724078"/>
      <w:bookmarkStart w:id="5103" w:name="_Toc5726367"/>
      <w:bookmarkStart w:id="5104" w:name="_Toc5640432"/>
      <w:bookmarkStart w:id="5105" w:name="_Toc5699693"/>
      <w:bookmarkStart w:id="5106" w:name="_Toc5704241"/>
      <w:bookmarkStart w:id="5107" w:name="_Toc5724079"/>
      <w:bookmarkStart w:id="5108" w:name="_Toc5726368"/>
      <w:bookmarkStart w:id="5109" w:name="_Toc5640433"/>
      <w:bookmarkStart w:id="5110" w:name="_Toc5699694"/>
      <w:bookmarkStart w:id="5111" w:name="_Toc5704242"/>
      <w:bookmarkStart w:id="5112" w:name="_Toc5724080"/>
      <w:bookmarkStart w:id="5113" w:name="_Toc5726369"/>
      <w:bookmarkStart w:id="5114" w:name="_Toc5640434"/>
      <w:bookmarkStart w:id="5115" w:name="_Toc5699695"/>
      <w:bookmarkStart w:id="5116" w:name="_Toc5704243"/>
      <w:bookmarkStart w:id="5117" w:name="_Toc5724081"/>
      <w:bookmarkStart w:id="5118" w:name="_Toc5726370"/>
      <w:bookmarkStart w:id="5119" w:name="_Toc5640435"/>
      <w:bookmarkStart w:id="5120" w:name="_Toc5699696"/>
      <w:bookmarkStart w:id="5121" w:name="_Toc5704244"/>
      <w:bookmarkStart w:id="5122" w:name="_Toc5724082"/>
      <w:bookmarkStart w:id="5123" w:name="_Toc5726371"/>
      <w:bookmarkStart w:id="5124" w:name="_Toc5640436"/>
      <w:bookmarkStart w:id="5125" w:name="_Toc5699697"/>
      <w:bookmarkStart w:id="5126" w:name="_Toc5704245"/>
      <w:bookmarkStart w:id="5127" w:name="_Toc5724083"/>
      <w:bookmarkStart w:id="5128" w:name="_Toc5726372"/>
      <w:bookmarkStart w:id="5129" w:name="_Toc5640437"/>
      <w:bookmarkStart w:id="5130" w:name="_Toc5699698"/>
      <w:bookmarkStart w:id="5131" w:name="_Toc5704246"/>
      <w:bookmarkStart w:id="5132" w:name="_Toc5724084"/>
      <w:bookmarkStart w:id="5133" w:name="_Toc5726373"/>
      <w:bookmarkStart w:id="5134" w:name="_Toc5640438"/>
      <w:bookmarkStart w:id="5135" w:name="_Toc5699699"/>
      <w:bookmarkStart w:id="5136" w:name="_Toc5704247"/>
      <w:bookmarkStart w:id="5137" w:name="_Toc5724085"/>
      <w:bookmarkStart w:id="5138" w:name="_Toc5726374"/>
      <w:bookmarkStart w:id="5139" w:name="_Toc5966120"/>
      <w:bookmarkStart w:id="5140" w:name="_Toc5967130"/>
      <w:bookmarkStart w:id="5141" w:name="_Toc5970044"/>
      <w:bookmarkStart w:id="5142" w:name="_Toc5966121"/>
      <w:bookmarkStart w:id="5143" w:name="_Toc5967131"/>
      <w:bookmarkStart w:id="5144" w:name="_Toc5970045"/>
      <w:bookmarkStart w:id="5145" w:name="_Toc5966122"/>
      <w:bookmarkStart w:id="5146" w:name="_Toc5967132"/>
      <w:bookmarkStart w:id="5147" w:name="_Toc5970046"/>
      <w:bookmarkStart w:id="5148" w:name="_Toc5966123"/>
      <w:bookmarkStart w:id="5149" w:name="_Toc5967133"/>
      <w:bookmarkStart w:id="5150" w:name="_Toc5970047"/>
      <w:bookmarkStart w:id="5151" w:name="_Toc5966124"/>
      <w:bookmarkStart w:id="5152" w:name="_Toc5967134"/>
      <w:bookmarkStart w:id="5153" w:name="_Toc5970048"/>
      <w:bookmarkStart w:id="5154" w:name="_Toc5966125"/>
      <w:bookmarkStart w:id="5155" w:name="_Toc5967135"/>
      <w:bookmarkStart w:id="5156" w:name="_Toc5970049"/>
      <w:bookmarkStart w:id="5157" w:name="_Toc5789351"/>
      <w:bookmarkStart w:id="5158" w:name="_Toc5803437"/>
      <w:bookmarkStart w:id="5159" w:name="_Toc5803907"/>
      <w:bookmarkStart w:id="5160" w:name="_Toc5804377"/>
      <w:bookmarkStart w:id="5161" w:name="_Toc5804846"/>
      <w:bookmarkStart w:id="5162" w:name="_Toc5805313"/>
      <w:bookmarkStart w:id="5163" w:name="_Toc5805785"/>
      <w:bookmarkStart w:id="5164" w:name="_Toc5806413"/>
      <w:bookmarkStart w:id="5165" w:name="_Toc5806888"/>
      <w:bookmarkStart w:id="5166" w:name="_Toc5807361"/>
      <w:bookmarkStart w:id="5167" w:name="_Toc5808814"/>
      <w:bookmarkStart w:id="5168" w:name="_Toc5810121"/>
      <w:bookmarkStart w:id="5169" w:name="_Toc5889943"/>
      <w:bookmarkStart w:id="5170" w:name="_Toc5890462"/>
      <w:bookmarkStart w:id="5171" w:name="_Toc5899833"/>
      <w:bookmarkStart w:id="5172" w:name="_Toc5958983"/>
      <w:bookmarkStart w:id="5173" w:name="_Toc5962026"/>
      <w:bookmarkStart w:id="5174" w:name="_Toc5963863"/>
      <w:bookmarkStart w:id="5175" w:name="_Toc5964611"/>
      <w:bookmarkStart w:id="5176" w:name="_Toc5965358"/>
      <w:bookmarkStart w:id="5177" w:name="_Toc5966126"/>
      <w:bookmarkStart w:id="5178" w:name="_Toc5967136"/>
      <w:bookmarkStart w:id="5179" w:name="_Toc5970050"/>
      <w:bookmarkStart w:id="5180" w:name="_Toc5789352"/>
      <w:bookmarkStart w:id="5181" w:name="_Toc5803438"/>
      <w:bookmarkStart w:id="5182" w:name="_Toc5803908"/>
      <w:bookmarkStart w:id="5183" w:name="_Toc5804378"/>
      <w:bookmarkStart w:id="5184" w:name="_Toc5804847"/>
      <w:bookmarkStart w:id="5185" w:name="_Toc5805314"/>
      <w:bookmarkStart w:id="5186" w:name="_Toc5805786"/>
      <w:bookmarkStart w:id="5187" w:name="_Toc5806414"/>
      <w:bookmarkStart w:id="5188" w:name="_Toc5806889"/>
      <w:bookmarkStart w:id="5189" w:name="_Toc5807362"/>
      <w:bookmarkStart w:id="5190" w:name="_Toc5808815"/>
      <w:bookmarkStart w:id="5191" w:name="_Toc5810122"/>
      <w:bookmarkStart w:id="5192" w:name="_Toc5889944"/>
      <w:bookmarkStart w:id="5193" w:name="_Toc5890463"/>
      <w:bookmarkStart w:id="5194" w:name="_Toc5899834"/>
      <w:bookmarkStart w:id="5195" w:name="_Toc5958984"/>
      <w:bookmarkStart w:id="5196" w:name="_Toc5962027"/>
      <w:bookmarkStart w:id="5197" w:name="_Toc5963864"/>
      <w:bookmarkStart w:id="5198" w:name="_Toc5964612"/>
      <w:bookmarkStart w:id="5199" w:name="_Toc5965359"/>
      <w:bookmarkStart w:id="5200" w:name="_Toc5966127"/>
      <w:bookmarkStart w:id="5201" w:name="_Toc5967137"/>
      <w:bookmarkStart w:id="5202" w:name="_Toc5970051"/>
      <w:bookmarkStart w:id="5203" w:name="_Toc5789353"/>
      <w:bookmarkStart w:id="5204" w:name="_Toc5803439"/>
      <w:bookmarkStart w:id="5205" w:name="_Toc5803909"/>
      <w:bookmarkStart w:id="5206" w:name="_Toc5804379"/>
      <w:bookmarkStart w:id="5207" w:name="_Toc5804848"/>
      <w:bookmarkStart w:id="5208" w:name="_Toc5805315"/>
      <w:bookmarkStart w:id="5209" w:name="_Toc5805787"/>
      <w:bookmarkStart w:id="5210" w:name="_Toc5806415"/>
      <w:bookmarkStart w:id="5211" w:name="_Toc5806890"/>
      <w:bookmarkStart w:id="5212" w:name="_Toc5807363"/>
      <w:bookmarkStart w:id="5213" w:name="_Toc5808816"/>
      <w:bookmarkStart w:id="5214" w:name="_Toc5810123"/>
      <w:bookmarkStart w:id="5215" w:name="_Toc5889945"/>
      <w:bookmarkStart w:id="5216" w:name="_Toc5890464"/>
      <w:bookmarkStart w:id="5217" w:name="_Toc5899835"/>
      <w:bookmarkStart w:id="5218" w:name="_Toc5958985"/>
      <w:bookmarkStart w:id="5219" w:name="_Toc5962028"/>
      <w:bookmarkStart w:id="5220" w:name="_Toc5963865"/>
      <w:bookmarkStart w:id="5221" w:name="_Toc5964613"/>
      <w:bookmarkStart w:id="5222" w:name="_Toc5965360"/>
      <w:bookmarkStart w:id="5223" w:name="_Toc5966128"/>
      <w:bookmarkStart w:id="5224" w:name="_Toc5967138"/>
      <w:bookmarkStart w:id="5225" w:name="_Toc5970052"/>
      <w:bookmarkStart w:id="5226" w:name="_Toc5789354"/>
      <w:bookmarkStart w:id="5227" w:name="_Toc5803440"/>
      <w:bookmarkStart w:id="5228" w:name="_Toc5803910"/>
      <w:bookmarkStart w:id="5229" w:name="_Toc5804380"/>
      <w:bookmarkStart w:id="5230" w:name="_Toc5804849"/>
      <w:bookmarkStart w:id="5231" w:name="_Toc5805316"/>
      <w:bookmarkStart w:id="5232" w:name="_Toc5805788"/>
      <w:bookmarkStart w:id="5233" w:name="_Toc5806416"/>
      <w:bookmarkStart w:id="5234" w:name="_Toc5806891"/>
      <w:bookmarkStart w:id="5235" w:name="_Toc5807364"/>
      <w:bookmarkStart w:id="5236" w:name="_Toc5808817"/>
      <w:bookmarkStart w:id="5237" w:name="_Toc5810124"/>
      <w:bookmarkStart w:id="5238" w:name="_Toc5889946"/>
      <w:bookmarkStart w:id="5239" w:name="_Toc5890465"/>
      <w:bookmarkStart w:id="5240" w:name="_Toc5899836"/>
      <w:bookmarkStart w:id="5241" w:name="_Toc5958986"/>
      <w:bookmarkStart w:id="5242" w:name="_Toc5962029"/>
      <w:bookmarkStart w:id="5243" w:name="_Toc5963866"/>
      <w:bookmarkStart w:id="5244" w:name="_Toc5964614"/>
      <w:bookmarkStart w:id="5245" w:name="_Toc5965361"/>
      <w:bookmarkStart w:id="5246" w:name="_Toc5966129"/>
      <w:bookmarkStart w:id="5247" w:name="_Toc5967139"/>
      <w:bookmarkStart w:id="5248" w:name="_Toc5970053"/>
      <w:bookmarkStart w:id="5249" w:name="_Toc5789355"/>
      <w:bookmarkStart w:id="5250" w:name="_Toc5803441"/>
      <w:bookmarkStart w:id="5251" w:name="_Toc5803911"/>
      <w:bookmarkStart w:id="5252" w:name="_Toc5804381"/>
      <w:bookmarkStart w:id="5253" w:name="_Toc5804850"/>
      <w:bookmarkStart w:id="5254" w:name="_Toc5805317"/>
      <w:bookmarkStart w:id="5255" w:name="_Toc5805789"/>
      <w:bookmarkStart w:id="5256" w:name="_Toc5806417"/>
      <w:bookmarkStart w:id="5257" w:name="_Toc5806892"/>
      <w:bookmarkStart w:id="5258" w:name="_Toc5807365"/>
      <w:bookmarkStart w:id="5259" w:name="_Toc5808818"/>
      <w:bookmarkStart w:id="5260" w:name="_Toc5810125"/>
      <w:bookmarkStart w:id="5261" w:name="_Toc5889947"/>
      <w:bookmarkStart w:id="5262" w:name="_Toc5890466"/>
      <w:bookmarkStart w:id="5263" w:name="_Toc5899837"/>
      <w:bookmarkStart w:id="5264" w:name="_Toc5958987"/>
      <w:bookmarkStart w:id="5265" w:name="_Toc5962030"/>
      <w:bookmarkStart w:id="5266" w:name="_Toc5963867"/>
      <w:bookmarkStart w:id="5267" w:name="_Toc5964615"/>
      <w:bookmarkStart w:id="5268" w:name="_Toc5965362"/>
      <w:bookmarkStart w:id="5269" w:name="_Toc5966130"/>
      <w:bookmarkStart w:id="5270" w:name="_Toc5967140"/>
      <w:bookmarkStart w:id="5271" w:name="_Toc5970054"/>
      <w:bookmarkStart w:id="5272" w:name="_Toc5789356"/>
      <w:bookmarkStart w:id="5273" w:name="_Toc5803442"/>
      <w:bookmarkStart w:id="5274" w:name="_Toc5803912"/>
      <w:bookmarkStart w:id="5275" w:name="_Toc5804382"/>
      <w:bookmarkStart w:id="5276" w:name="_Toc5804851"/>
      <w:bookmarkStart w:id="5277" w:name="_Toc5805318"/>
      <w:bookmarkStart w:id="5278" w:name="_Toc5805790"/>
      <w:bookmarkStart w:id="5279" w:name="_Toc5806418"/>
      <w:bookmarkStart w:id="5280" w:name="_Toc5806893"/>
      <w:bookmarkStart w:id="5281" w:name="_Toc5807366"/>
      <w:bookmarkStart w:id="5282" w:name="_Toc5808819"/>
      <w:bookmarkStart w:id="5283" w:name="_Toc5810126"/>
      <w:bookmarkStart w:id="5284" w:name="_Toc5889948"/>
      <w:bookmarkStart w:id="5285" w:name="_Toc5890467"/>
      <w:bookmarkStart w:id="5286" w:name="_Toc5899838"/>
      <w:bookmarkStart w:id="5287" w:name="_Toc5958988"/>
      <w:bookmarkStart w:id="5288" w:name="_Toc5962031"/>
      <w:bookmarkStart w:id="5289" w:name="_Toc5963868"/>
      <w:bookmarkStart w:id="5290" w:name="_Toc5964616"/>
      <w:bookmarkStart w:id="5291" w:name="_Toc5965363"/>
      <w:bookmarkStart w:id="5292" w:name="_Toc5966131"/>
      <w:bookmarkStart w:id="5293" w:name="_Toc5967141"/>
      <w:bookmarkStart w:id="5294" w:name="_Toc5970055"/>
      <w:bookmarkStart w:id="5295" w:name="_Toc5789357"/>
      <w:bookmarkStart w:id="5296" w:name="_Toc5803443"/>
      <w:bookmarkStart w:id="5297" w:name="_Toc5803913"/>
      <w:bookmarkStart w:id="5298" w:name="_Toc5804383"/>
      <w:bookmarkStart w:id="5299" w:name="_Toc5804852"/>
      <w:bookmarkStart w:id="5300" w:name="_Toc5805319"/>
      <w:bookmarkStart w:id="5301" w:name="_Toc5805791"/>
      <w:bookmarkStart w:id="5302" w:name="_Toc5806419"/>
      <w:bookmarkStart w:id="5303" w:name="_Toc5806894"/>
      <w:bookmarkStart w:id="5304" w:name="_Toc5807367"/>
      <w:bookmarkStart w:id="5305" w:name="_Toc5808820"/>
      <w:bookmarkStart w:id="5306" w:name="_Toc5810127"/>
      <w:bookmarkStart w:id="5307" w:name="_Toc5889949"/>
      <w:bookmarkStart w:id="5308" w:name="_Toc5890468"/>
      <w:bookmarkStart w:id="5309" w:name="_Toc5899839"/>
      <w:bookmarkStart w:id="5310" w:name="_Toc5958989"/>
      <w:bookmarkStart w:id="5311" w:name="_Toc5962032"/>
      <w:bookmarkStart w:id="5312" w:name="_Toc5963869"/>
      <w:bookmarkStart w:id="5313" w:name="_Toc5964617"/>
      <w:bookmarkStart w:id="5314" w:name="_Toc5965364"/>
      <w:bookmarkStart w:id="5315" w:name="_Toc5966132"/>
      <w:bookmarkStart w:id="5316" w:name="_Toc5967142"/>
      <w:bookmarkStart w:id="5317" w:name="_Toc5970056"/>
      <w:bookmarkStart w:id="5318" w:name="_Toc5789358"/>
      <w:bookmarkStart w:id="5319" w:name="_Toc5803444"/>
      <w:bookmarkStart w:id="5320" w:name="_Toc5803914"/>
      <w:bookmarkStart w:id="5321" w:name="_Toc5804384"/>
      <w:bookmarkStart w:id="5322" w:name="_Toc5804853"/>
      <w:bookmarkStart w:id="5323" w:name="_Toc5805320"/>
      <w:bookmarkStart w:id="5324" w:name="_Toc5805792"/>
      <w:bookmarkStart w:id="5325" w:name="_Toc5806420"/>
      <w:bookmarkStart w:id="5326" w:name="_Toc5806895"/>
      <w:bookmarkStart w:id="5327" w:name="_Toc5807368"/>
      <w:bookmarkStart w:id="5328" w:name="_Toc5808821"/>
      <w:bookmarkStart w:id="5329" w:name="_Toc5810128"/>
      <w:bookmarkStart w:id="5330" w:name="_Toc5889950"/>
      <w:bookmarkStart w:id="5331" w:name="_Toc5890469"/>
      <w:bookmarkStart w:id="5332" w:name="_Toc5899840"/>
      <w:bookmarkStart w:id="5333" w:name="_Toc5958990"/>
      <w:bookmarkStart w:id="5334" w:name="_Toc5962033"/>
      <w:bookmarkStart w:id="5335" w:name="_Toc5963870"/>
      <w:bookmarkStart w:id="5336" w:name="_Toc5964618"/>
      <w:bookmarkStart w:id="5337" w:name="_Toc5965365"/>
      <w:bookmarkStart w:id="5338" w:name="_Toc5966133"/>
      <w:bookmarkStart w:id="5339" w:name="_Toc5967143"/>
      <w:bookmarkStart w:id="5340" w:name="_Toc5970057"/>
      <w:bookmarkStart w:id="5341" w:name="_Toc5789359"/>
      <w:bookmarkStart w:id="5342" w:name="_Toc5803445"/>
      <w:bookmarkStart w:id="5343" w:name="_Toc5803915"/>
      <w:bookmarkStart w:id="5344" w:name="_Toc5804385"/>
      <w:bookmarkStart w:id="5345" w:name="_Toc5804854"/>
      <w:bookmarkStart w:id="5346" w:name="_Toc5805321"/>
      <w:bookmarkStart w:id="5347" w:name="_Toc5805793"/>
      <w:bookmarkStart w:id="5348" w:name="_Toc5806421"/>
      <w:bookmarkStart w:id="5349" w:name="_Toc5806896"/>
      <w:bookmarkStart w:id="5350" w:name="_Toc5807369"/>
      <w:bookmarkStart w:id="5351" w:name="_Toc5808822"/>
      <w:bookmarkStart w:id="5352" w:name="_Toc5810129"/>
      <w:bookmarkStart w:id="5353" w:name="_Toc5889951"/>
      <w:bookmarkStart w:id="5354" w:name="_Toc5890470"/>
      <w:bookmarkStart w:id="5355" w:name="_Toc5899841"/>
      <w:bookmarkStart w:id="5356" w:name="_Toc5958991"/>
      <w:bookmarkStart w:id="5357" w:name="_Toc5962034"/>
      <w:bookmarkStart w:id="5358" w:name="_Toc5963871"/>
      <w:bookmarkStart w:id="5359" w:name="_Toc5964619"/>
      <w:bookmarkStart w:id="5360" w:name="_Toc5965366"/>
      <w:bookmarkStart w:id="5361" w:name="_Toc5966134"/>
      <w:bookmarkStart w:id="5362" w:name="_Toc5967144"/>
      <w:bookmarkStart w:id="5363" w:name="_Toc5970058"/>
      <w:bookmarkStart w:id="5364" w:name="_Toc5789360"/>
      <w:bookmarkStart w:id="5365" w:name="_Toc5803446"/>
      <w:bookmarkStart w:id="5366" w:name="_Toc5803916"/>
      <w:bookmarkStart w:id="5367" w:name="_Toc5804386"/>
      <w:bookmarkStart w:id="5368" w:name="_Toc5804855"/>
      <w:bookmarkStart w:id="5369" w:name="_Toc5805322"/>
      <w:bookmarkStart w:id="5370" w:name="_Toc5805794"/>
      <w:bookmarkStart w:id="5371" w:name="_Toc5806422"/>
      <w:bookmarkStart w:id="5372" w:name="_Toc5806897"/>
      <w:bookmarkStart w:id="5373" w:name="_Toc5807370"/>
      <w:bookmarkStart w:id="5374" w:name="_Toc5808823"/>
      <w:bookmarkStart w:id="5375" w:name="_Toc5810130"/>
      <w:bookmarkStart w:id="5376" w:name="_Toc5889952"/>
      <w:bookmarkStart w:id="5377" w:name="_Toc5890471"/>
      <w:bookmarkStart w:id="5378" w:name="_Toc5899842"/>
      <w:bookmarkStart w:id="5379" w:name="_Toc5958992"/>
      <w:bookmarkStart w:id="5380" w:name="_Toc5962035"/>
      <w:bookmarkStart w:id="5381" w:name="_Toc5963872"/>
      <w:bookmarkStart w:id="5382" w:name="_Toc5964620"/>
      <w:bookmarkStart w:id="5383" w:name="_Toc5965367"/>
      <w:bookmarkStart w:id="5384" w:name="_Toc5966135"/>
      <w:bookmarkStart w:id="5385" w:name="_Toc5967145"/>
      <w:bookmarkStart w:id="5386" w:name="_Toc5970059"/>
      <w:bookmarkStart w:id="5387" w:name="_Toc5789361"/>
      <w:bookmarkStart w:id="5388" w:name="_Toc5803447"/>
      <w:bookmarkStart w:id="5389" w:name="_Toc5803917"/>
      <w:bookmarkStart w:id="5390" w:name="_Toc5804387"/>
      <w:bookmarkStart w:id="5391" w:name="_Toc5804856"/>
      <w:bookmarkStart w:id="5392" w:name="_Toc5805323"/>
      <w:bookmarkStart w:id="5393" w:name="_Toc5805795"/>
      <w:bookmarkStart w:id="5394" w:name="_Toc5806423"/>
      <w:bookmarkStart w:id="5395" w:name="_Toc5806898"/>
      <w:bookmarkStart w:id="5396" w:name="_Toc5807371"/>
      <w:bookmarkStart w:id="5397" w:name="_Toc5808824"/>
      <w:bookmarkStart w:id="5398" w:name="_Toc5810131"/>
      <w:bookmarkStart w:id="5399" w:name="_Toc5889953"/>
      <w:bookmarkStart w:id="5400" w:name="_Toc5890472"/>
      <w:bookmarkStart w:id="5401" w:name="_Toc5899843"/>
      <w:bookmarkStart w:id="5402" w:name="_Toc5958993"/>
      <w:bookmarkStart w:id="5403" w:name="_Toc5962036"/>
      <w:bookmarkStart w:id="5404" w:name="_Toc5963873"/>
      <w:bookmarkStart w:id="5405" w:name="_Toc5964621"/>
      <w:bookmarkStart w:id="5406" w:name="_Toc5965368"/>
      <w:bookmarkStart w:id="5407" w:name="_Toc5966136"/>
      <w:bookmarkStart w:id="5408" w:name="_Toc5967146"/>
      <w:bookmarkStart w:id="5409" w:name="_Toc5970060"/>
      <w:bookmarkStart w:id="5410" w:name="_Toc5966137"/>
      <w:bookmarkStart w:id="5411" w:name="_Toc5967147"/>
      <w:bookmarkStart w:id="5412" w:name="_Toc5970061"/>
      <w:bookmarkStart w:id="5413" w:name="_Toc5966138"/>
      <w:bookmarkStart w:id="5414" w:name="_Toc5967148"/>
      <w:bookmarkStart w:id="5415" w:name="_Toc5970062"/>
      <w:bookmarkStart w:id="5416" w:name="_Toc5966139"/>
      <w:bookmarkStart w:id="5417" w:name="_Toc5967149"/>
      <w:bookmarkStart w:id="5418" w:name="_Toc5970063"/>
      <w:bookmarkStart w:id="5419" w:name="_Toc5966140"/>
      <w:bookmarkStart w:id="5420" w:name="_Toc5967150"/>
      <w:bookmarkStart w:id="5421" w:name="_Toc5970064"/>
      <w:bookmarkStart w:id="5422" w:name="_Toc5789363"/>
      <w:bookmarkStart w:id="5423" w:name="_Toc5803454"/>
      <w:bookmarkStart w:id="5424" w:name="_Toc5803924"/>
      <w:bookmarkStart w:id="5425" w:name="_Toc5804393"/>
      <w:bookmarkStart w:id="5426" w:name="_Toc5804862"/>
      <w:bookmarkStart w:id="5427" w:name="_Toc5805328"/>
      <w:bookmarkStart w:id="5428" w:name="_Toc5805800"/>
      <w:bookmarkStart w:id="5429" w:name="_Toc5806428"/>
      <w:bookmarkStart w:id="5430" w:name="_Toc5806903"/>
      <w:bookmarkStart w:id="5431" w:name="_Toc5807376"/>
      <w:bookmarkStart w:id="5432" w:name="_Toc5808829"/>
      <w:bookmarkStart w:id="5433" w:name="_Toc5810136"/>
      <w:bookmarkStart w:id="5434" w:name="_Toc5889958"/>
      <w:bookmarkStart w:id="5435" w:name="_Toc5890477"/>
      <w:bookmarkStart w:id="5436" w:name="_Toc5899848"/>
      <w:bookmarkStart w:id="5437" w:name="_Toc5958998"/>
      <w:bookmarkStart w:id="5438" w:name="_Toc5962041"/>
      <w:bookmarkStart w:id="5439" w:name="_Toc5963878"/>
      <w:bookmarkStart w:id="5440" w:name="_Toc5964626"/>
      <w:bookmarkStart w:id="5441" w:name="_Toc5965373"/>
      <w:bookmarkStart w:id="5442" w:name="_Toc5966141"/>
      <w:bookmarkStart w:id="5443" w:name="_Toc5967151"/>
      <w:bookmarkStart w:id="5444" w:name="_Toc5970065"/>
      <w:bookmarkStart w:id="5445" w:name="_Toc5789364"/>
      <w:bookmarkStart w:id="5446" w:name="_Toc5803455"/>
      <w:bookmarkStart w:id="5447" w:name="_Toc5803925"/>
      <w:bookmarkStart w:id="5448" w:name="_Toc5804394"/>
      <w:bookmarkStart w:id="5449" w:name="_Toc5804863"/>
      <w:bookmarkStart w:id="5450" w:name="_Toc5805329"/>
      <w:bookmarkStart w:id="5451" w:name="_Toc5805801"/>
      <w:bookmarkStart w:id="5452" w:name="_Toc5806429"/>
      <w:bookmarkStart w:id="5453" w:name="_Toc5806904"/>
      <w:bookmarkStart w:id="5454" w:name="_Toc5807377"/>
      <w:bookmarkStart w:id="5455" w:name="_Toc5808830"/>
      <w:bookmarkStart w:id="5456" w:name="_Toc5810137"/>
      <w:bookmarkStart w:id="5457" w:name="_Toc5889959"/>
      <w:bookmarkStart w:id="5458" w:name="_Toc5890478"/>
      <w:bookmarkStart w:id="5459" w:name="_Toc5899849"/>
      <w:bookmarkStart w:id="5460" w:name="_Toc5958999"/>
      <w:bookmarkStart w:id="5461" w:name="_Toc5962042"/>
      <w:bookmarkStart w:id="5462" w:name="_Toc5963879"/>
      <w:bookmarkStart w:id="5463" w:name="_Toc5964627"/>
      <w:bookmarkStart w:id="5464" w:name="_Toc5965374"/>
      <w:bookmarkStart w:id="5465" w:name="_Toc5966142"/>
      <w:bookmarkStart w:id="5466" w:name="_Toc5967152"/>
      <w:bookmarkStart w:id="5467" w:name="_Toc5970066"/>
      <w:bookmarkStart w:id="5468" w:name="_Toc5789365"/>
      <w:bookmarkStart w:id="5469" w:name="_Toc5803456"/>
      <w:bookmarkStart w:id="5470" w:name="_Toc5803926"/>
      <w:bookmarkStart w:id="5471" w:name="_Toc5804395"/>
      <w:bookmarkStart w:id="5472" w:name="_Toc5804864"/>
      <w:bookmarkStart w:id="5473" w:name="_Toc5805330"/>
      <w:bookmarkStart w:id="5474" w:name="_Toc5805802"/>
      <w:bookmarkStart w:id="5475" w:name="_Toc5806430"/>
      <w:bookmarkStart w:id="5476" w:name="_Toc5806905"/>
      <w:bookmarkStart w:id="5477" w:name="_Toc5807378"/>
      <w:bookmarkStart w:id="5478" w:name="_Toc5808831"/>
      <w:bookmarkStart w:id="5479" w:name="_Toc5810138"/>
      <w:bookmarkStart w:id="5480" w:name="_Toc5889960"/>
      <w:bookmarkStart w:id="5481" w:name="_Toc5890479"/>
      <w:bookmarkStart w:id="5482" w:name="_Toc5899850"/>
      <w:bookmarkStart w:id="5483" w:name="_Toc5959000"/>
      <w:bookmarkStart w:id="5484" w:name="_Toc5962043"/>
      <w:bookmarkStart w:id="5485" w:name="_Toc5963880"/>
      <w:bookmarkStart w:id="5486" w:name="_Toc5964628"/>
      <w:bookmarkStart w:id="5487" w:name="_Toc5965375"/>
      <w:bookmarkStart w:id="5488" w:name="_Toc5966143"/>
      <w:bookmarkStart w:id="5489" w:name="_Toc5967153"/>
      <w:bookmarkStart w:id="5490" w:name="_Toc5970067"/>
      <w:bookmarkStart w:id="5491" w:name="_Toc5789366"/>
      <w:bookmarkStart w:id="5492" w:name="_Toc5803457"/>
      <w:bookmarkStart w:id="5493" w:name="_Toc5803927"/>
      <w:bookmarkStart w:id="5494" w:name="_Toc5804396"/>
      <w:bookmarkStart w:id="5495" w:name="_Toc5804865"/>
      <w:bookmarkStart w:id="5496" w:name="_Toc5805331"/>
      <w:bookmarkStart w:id="5497" w:name="_Toc5805803"/>
      <w:bookmarkStart w:id="5498" w:name="_Toc5806431"/>
      <w:bookmarkStart w:id="5499" w:name="_Toc5806906"/>
      <w:bookmarkStart w:id="5500" w:name="_Toc5807379"/>
      <w:bookmarkStart w:id="5501" w:name="_Toc5808832"/>
      <w:bookmarkStart w:id="5502" w:name="_Toc5810139"/>
      <w:bookmarkStart w:id="5503" w:name="_Toc5889961"/>
      <w:bookmarkStart w:id="5504" w:name="_Toc5890480"/>
      <w:bookmarkStart w:id="5505" w:name="_Toc5899851"/>
      <w:bookmarkStart w:id="5506" w:name="_Toc5959001"/>
      <w:bookmarkStart w:id="5507" w:name="_Toc5962044"/>
      <w:bookmarkStart w:id="5508" w:name="_Toc5963881"/>
      <w:bookmarkStart w:id="5509" w:name="_Toc5964629"/>
      <w:bookmarkStart w:id="5510" w:name="_Toc5965376"/>
      <w:bookmarkStart w:id="5511" w:name="_Toc5966144"/>
      <w:bookmarkStart w:id="5512" w:name="_Toc5967154"/>
      <w:bookmarkStart w:id="5513" w:name="_Toc5970068"/>
      <w:bookmarkStart w:id="5514" w:name="_Toc5789367"/>
      <w:bookmarkStart w:id="5515" w:name="_Toc5803458"/>
      <w:bookmarkStart w:id="5516" w:name="_Toc5803928"/>
      <w:bookmarkStart w:id="5517" w:name="_Toc5804397"/>
      <w:bookmarkStart w:id="5518" w:name="_Toc5804866"/>
      <w:bookmarkStart w:id="5519" w:name="_Toc5805332"/>
      <w:bookmarkStart w:id="5520" w:name="_Toc5805804"/>
      <w:bookmarkStart w:id="5521" w:name="_Toc5806432"/>
      <w:bookmarkStart w:id="5522" w:name="_Toc5806907"/>
      <w:bookmarkStart w:id="5523" w:name="_Toc5807380"/>
      <w:bookmarkStart w:id="5524" w:name="_Toc5808833"/>
      <w:bookmarkStart w:id="5525" w:name="_Toc5810140"/>
      <w:bookmarkStart w:id="5526" w:name="_Toc5889962"/>
      <w:bookmarkStart w:id="5527" w:name="_Toc5890481"/>
      <w:bookmarkStart w:id="5528" w:name="_Toc5899852"/>
      <w:bookmarkStart w:id="5529" w:name="_Toc5959002"/>
      <w:bookmarkStart w:id="5530" w:name="_Toc5962045"/>
      <w:bookmarkStart w:id="5531" w:name="_Toc5963882"/>
      <w:bookmarkStart w:id="5532" w:name="_Toc5964630"/>
      <w:bookmarkStart w:id="5533" w:name="_Toc5965377"/>
      <w:bookmarkStart w:id="5534" w:name="_Toc5966145"/>
      <w:bookmarkStart w:id="5535" w:name="_Toc5967155"/>
      <w:bookmarkStart w:id="5536" w:name="_Toc5970069"/>
      <w:bookmarkStart w:id="5537" w:name="_Toc5789368"/>
      <w:bookmarkStart w:id="5538" w:name="_Toc5803459"/>
      <w:bookmarkStart w:id="5539" w:name="_Toc5803929"/>
      <w:bookmarkStart w:id="5540" w:name="_Toc5804398"/>
      <w:bookmarkStart w:id="5541" w:name="_Toc5804867"/>
      <w:bookmarkStart w:id="5542" w:name="_Toc5805333"/>
      <w:bookmarkStart w:id="5543" w:name="_Toc5805805"/>
      <w:bookmarkStart w:id="5544" w:name="_Toc5806433"/>
      <w:bookmarkStart w:id="5545" w:name="_Toc5806908"/>
      <w:bookmarkStart w:id="5546" w:name="_Toc5807381"/>
      <w:bookmarkStart w:id="5547" w:name="_Toc5808834"/>
      <w:bookmarkStart w:id="5548" w:name="_Toc5810141"/>
      <w:bookmarkStart w:id="5549" w:name="_Toc5889963"/>
      <w:bookmarkStart w:id="5550" w:name="_Toc5890482"/>
      <w:bookmarkStart w:id="5551" w:name="_Toc5899853"/>
      <w:bookmarkStart w:id="5552" w:name="_Toc5959003"/>
      <w:bookmarkStart w:id="5553" w:name="_Toc5962046"/>
      <w:bookmarkStart w:id="5554" w:name="_Toc5963883"/>
      <w:bookmarkStart w:id="5555" w:name="_Toc5964631"/>
      <w:bookmarkStart w:id="5556" w:name="_Toc5965378"/>
      <w:bookmarkStart w:id="5557" w:name="_Toc5966146"/>
      <w:bookmarkStart w:id="5558" w:name="_Toc5967156"/>
      <w:bookmarkStart w:id="5559" w:name="_Toc5970070"/>
      <w:bookmarkStart w:id="5560" w:name="_Toc5789369"/>
      <w:bookmarkStart w:id="5561" w:name="_Toc5803460"/>
      <w:bookmarkStart w:id="5562" w:name="_Toc5803930"/>
      <w:bookmarkStart w:id="5563" w:name="_Toc5804399"/>
      <w:bookmarkStart w:id="5564" w:name="_Toc5804868"/>
      <w:bookmarkStart w:id="5565" w:name="_Toc5805334"/>
      <w:bookmarkStart w:id="5566" w:name="_Toc5805806"/>
      <w:bookmarkStart w:id="5567" w:name="_Toc5806434"/>
      <w:bookmarkStart w:id="5568" w:name="_Toc5806909"/>
      <w:bookmarkStart w:id="5569" w:name="_Toc5807382"/>
      <w:bookmarkStart w:id="5570" w:name="_Toc5808835"/>
      <w:bookmarkStart w:id="5571" w:name="_Toc5810142"/>
      <w:bookmarkStart w:id="5572" w:name="_Toc5889964"/>
      <w:bookmarkStart w:id="5573" w:name="_Toc5890483"/>
      <w:bookmarkStart w:id="5574" w:name="_Toc5899854"/>
      <w:bookmarkStart w:id="5575" w:name="_Toc5959004"/>
      <w:bookmarkStart w:id="5576" w:name="_Toc5962047"/>
      <w:bookmarkStart w:id="5577" w:name="_Toc5963884"/>
      <w:bookmarkStart w:id="5578" w:name="_Toc5964632"/>
      <w:bookmarkStart w:id="5579" w:name="_Toc5965379"/>
      <w:bookmarkStart w:id="5580" w:name="_Toc5966147"/>
      <w:bookmarkStart w:id="5581" w:name="_Toc5967157"/>
      <w:bookmarkStart w:id="5582" w:name="_Toc5970071"/>
      <w:bookmarkStart w:id="5583" w:name="_Toc5789370"/>
      <w:bookmarkStart w:id="5584" w:name="_Toc5803461"/>
      <w:bookmarkStart w:id="5585" w:name="_Toc5803931"/>
      <w:bookmarkStart w:id="5586" w:name="_Toc5804400"/>
      <w:bookmarkStart w:id="5587" w:name="_Toc5804869"/>
      <w:bookmarkStart w:id="5588" w:name="_Toc5805335"/>
      <w:bookmarkStart w:id="5589" w:name="_Toc5805807"/>
      <w:bookmarkStart w:id="5590" w:name="_Toc5806435"/>
      <w:bookmarkStart w:id="5591" w:name="_Toc5806910"/>
      <w:bookmarkStart w:id="5592" w:name="_Toc5807383"/>
      <w:bookmarkStart w:id="5593" w:name="_Toc5808836"/>
      <w:bookmarkStart w:id="5594" w:name="_Toc5810143"/>
      <w:bookmarkStart w:id="5595" w:name="_Toc5889965"/>
      <w:bookmarkStart w:id="5596" w:name="_Toc5890484"/>
      <w:bookmarkStart w:id="5597" w:name="_Toc5899855"/>
      <w:bookmarkStart w:id="5598" w:name="_Toc5959005"/>
      <w:bookmarkStart w:id="5599" w:name="_Toc5962048"/>
      <w:bookmarkStart w:id="5600" w:name="_Toc5963885"/>
      <w:bookmarkStart w:id="5601" w:name="_Toc5964633"/>
      <w:bookmarkStart w:id="5602" w:name="_Toc5965380"/>
      <w:bookmarkStart w:id="5603" w:name="_Toc5966148"/>
      <w:bookmarkStart w:id="5604" w:name="_Toc5967158"/>
      <w:bookmarkStart w:id="5605" w:name="_Toc5970072"/>
      <w:bookmarkStart w:id="5606" w:name="_Toc5789371"/>
      <w:bookmarkStart w:id="5607" w:name="_Toc5803462"/>
      <w:bookmarkStart w:id="5608" w:name="_Toc5803932"/>
      <w:bookmarkStart w:id="5609" w:name="_Toc5804401"/>
      <w:bookmarkStart w:id="5610" w:name="_Toc5804870"/>
      <w:bookmarkStart w:id="5611" w:name="_Toc5805336"/>
      <w:bookmarkStart w:id="5612" w:name="_Toc5805808"/>
      <w:bookmarkStart w:id="5613" w:name="_Toc5806436"/>
      <w:bookmarkStart w:id="5614" w:name="_Toc5806911"/>
      <w:bookmarkStart w:id="5615" w:name="_Toc5807384"/>
      <w:bookmarkStart w:id="5616" w:name="_Toc5808837"/>
      <w:bookmarkStart w:id="5617" w:name="_Toc5810144"/>
      <w:bookmarkStart w:id="5618" w:name="_Toc5889966"/>
      <w:bookmarkStart w:id="5619" w:name="_Toc5890485"/>
      <w:bookmarkStart w:id="5620" w:name="_Toc5899856"/>
      <w:bookmarkStart w:id="5621" w:name="_Toc5959006"/>
      <w:bookmarkStart w:id="5622" w:name="_Toc5962049"/>
      <w:bookmarkStart w:id="5623" w:name="_Toc5963886"/>
      <w:bookmarkStart w:id="5624" w:name="_Toc5964634"/>
      <w:bookmarkStart w:id="5625" w:name="_Toc5965381"/>
      <w:bookmarkStart w:id="5626" w:name="_Toc5966149"/>
      <w:bookmarkStart w:id="5627" w:name="_Toc5967159"/>
      <w:bookmarkStart w:id="5628" w:name="_Toc5970073"/>
      <w:bookmarkStart w:id="5629" w:name="_Toc5789372"/>
      <w:bookmarkStart w:id="5630" w:name="_Toc5803463"/>
      <w:bookmarkStart w:id="5631" w:name="_Toc5803933"/>
      <w:bookmarkStart w:id="5632" w:name="_Toc5804402"/>
      <w:bookmarkStart w:id="5633" w:name="_Toc5804871"/>
      <w:bookmarkStart w:id="5634" w:name="_Toc5805337"/>
      <w:bookmarkStart w:id="5635" w:name="_Toc5805809"/>
      <w:bookmarkStart w:id="5636" w:name="_Toc5806437"/>
      <w:bookmarkStart w:id="5637" w:name="_Toc5806912"/>
      <w:bookmarkStart w:id="5638" w:name="_Toc5807385"/>
      <w:bookmarkStart w:id="5639" w:name="_Toc5808838"/>
      <w:bookmarkStart w:id="5640" w:name="_Toc5810145"/>
      <w:bookmarkStart w:id="5641" w:name="_Toc5889967"/>
      <w:bookmarkStart w:id="5642" w:name="_Toc5890486"/>
      <w:bookmarkStart w:id="5643" w:name="_Toc5899857"/>
      <w:bookmarkStart w:id="5644" w:name="_Toc5959007"/>
      <w:bookmarkStart w:id="5645" w:name="_Toc5962050"/>
      <w:bookmarkStart w:id="5646" w:name="_Toc5963887"/>
      <w:bookmarkStart w:id="5647" w:name="_Toc5964635"/>
      <w:bookmarkStart w:id="5648" w:name="_Toc5965382"/>
      <w:bookmarkStart w:id="5649" w:name="_Toc5966150"/>
      <w:bookmarkStart w:id="5650" w:name="_Toc5967160"/>
      <w:bookmarkStart w:id="5651" w:name="_Toc5970074"/>
      <w:bookmarkStart w:id="5652" w:name="_Toc5789373"/>
      <w:bookmarkStart w:id="5653" w:name="_Toc5803464"/>
      <w:bookmarkStart w:id="5654" w:name="_Toc5803934"/>
      <w:bookmarkStart w:id="5655" w:name="_Toc5804403"/>
      <w:bookmarkStart w:id="5656" w:name="_Toc5804872"/>
      <w:bookmarkStart w:id="5657" w:name="_Toc5805338"/>
      <w:bookmarkStart w:id="5658" w:name="_Toc5805810"/>
      <w:bookmarkStart w:id="5659" w:name="_Toc5806438"/>
      <w:bookmarkStart w:id="5660" w:name="_Toc5806913"/>
      <w:bookmarkStart w:id="5661" w:name="_Toc5807386"/>
      <w:bookmarkStart w:id="5662" w:name="_Toc5808839"/>
      <w:bookmarkStart w:id="5663" w:name="_Toc5810146"/>
      <w:bookmarkStart w:id="5664" w:name="_Toc5889968"/>
      <w:bookmarkStart w:id="5665" w:name="_Toc5890487"/>
      <w:bookmarkStart w:id="5666" w:name="_Toc5899858"/>
      <w:bookmarkStart w:id="5667" w:name="_Toc5959008"/>
      <w:bookmarkStart w:id="5668" w:name="_Toc5962051"/>
      <w:bookmarkStart w:id="5669" w:name="_Toc5963888"/>
      <w:bookmarkStart w:id="5670" w:name="_Toc5964636"/>
      <w:bookmarkStart w:id="5671" w:name="_Toc5965383"/>
      <w:bookmarkStart w:id="5672" w:name="_Toc5966151"/>
      <w:bookmarkStart w:id="5673" w:name="_Toc5967161"/>
      <w:bookmarkStart w:id="5674" w:name="_Toc5970075"/>
      <w:bookmarkStart w:id="5675" w:name="_Toc5789374"/>
      <w:bookmarkStart w:id="5676" w:name="_Toc5803465"/>
      <w:bookmarkStart w:id="5677" w:name="_Toc5803935"/>
      <w:bookmarkStart w:id="5678" w:name="_Toc5804404"/>
      <w:bookmarkStart w:id="5679" w:name="_Toc5804873"/>
      <w:bookmarkStart w:id="5680" w:name="_Toc5805339"/>
      <w:bookmarkStart w:id="5681" w:name="_Toc5805811"/>
      <w:bookmarkStart w:id="5682" w:name="_Toc5806439"/>
      <w:bookmarkStart w:id="5683" w:name="_Toc5806914"/>
      <w:bookmarkStart w:id="5684" w:name="_Toc5807387"/>
      <w:bookmarkStart w:id="5685" w:name="_Toc5808840"/>
      <w:bookmarkStart w:id="5686" w:name="_Toc5810147"/>
      <w:bookmarkStart w:id="5687" w:name="_Toc5889969"/>
      <w:bookmarkStart w:id="5688" w:name="_Toc5890488"/>
      <w:bookmarkStart w:id="5689" w:name="_Toc5899859"/>
      <w:bookmarkStart w:id="5690" w:name="_Toc5959009"/>
      <w:bookmarkStart w:id="5691" w:name="_Toc5962052"/>
      <w:bookmarkStart w:id="5692" w:name="_Toc5963889"/>
      <w:bookmarkStart w:id="5693" w:name="_Toc5964637"/>
      <w:bookmarkStart w:id="5694" w:name="_Toc5965384"/>
      <w:bookmarkStart w:id="5695" w:name="_Toc5966152"/>
      <w:bookmarkStart w:id="5696" w:name="_Toc5967162"/>
      <w:bookmarkStart w:id="5697" w:name="_Toc5970076"/>
      <w:bookmarkStart w:id="5698" w:name="_Toc5966153"/>
      <w:bookmarkStart w:id="5699" w:name="_Toc5967163"/>
      <w:bookmarkStart w:id="5700" w:name="_Toc5970077"/>
      <w:bookmarkStart w:id="5701" w:name="_Toc5966154"/>
      <w:bookmarkStart w:id="5702" w:name="_Toc5967164"/>
      <w:bookmarkStart w:id="5703" w:name="_Toc5970078"/>
      <w:bookmarkStart w:id="5704" w:name="_Toc5966155"/>
      <w:bookmarkStart w:id="5705" w:name="_Toc5967165"/>
      <w:bookmarkStart w:id="5706" w:name="_Toc5970079"/>
      <w:bookmarkStart w:id="5707" w:name="_Toc5966156"/>
      <w:bookmarkStart w:id="5708" w:name="_Toc5967166"/>
      <w:bookmarkStart w:id="5709" w:name="_Toc5970080"/>
      <w:bookmarkStart w:id="5710" w:name="_Toc5966157"/>
      <w:bookmarkStart w:id="5711" w:name="_Toc5967167"/>
      <w:bookmarkStart w:id="5712" w:name="_Toc5970081"/>
      <w:bookmarkStart w:id="5713" w:name="_Toc5966158"/>
      <w:bookmarkStart w:id="5714" w:name="_Toc5967168"/>
      <w:bookmarkStart w:id="5715" w:name="_Toc5970082"/>
      <w:bookmarkStart w:id="5716" w:name="_Toc5966159"/>
      <w:bookmarkStart w:id="5717" w:name="_Toc5967169"/>
      <w:bookmarkStart w:id="5718" w:name="_Toc5970083"/>
      <w:bookmarkStart w:id="5719" w:name="_Toc5966160"/>
      <w:bookmarkStart w:id="5720" w:name="_Toc5967170"/>
      <w:bookmarkStart w:id="5721" w:name="_Toc5970084"/>
      <w:bookmarkStart w:id="5722" w:name="_Toc5966161"/>
      <w:bookmarkStart w:id="5723" w:name="_Toc5967171"/>
      <w:bookmarkStart w:id="5724" w:name="_Toc5970085"/>
      <w:bookmarkStart w:id="5725" w:name="_Toc5966162"/>
      <w:bookmarkStart w:id="5726" w:name="_Toc5967172"/>
      <w:bookmarkStart w:id="5727" w:name="_Toc5970086"/>
      <w:bookmarkStart w:id="5728" w:name="_Toc5966163"/>
      <w:bookmarkStart w:id="5729" w:name="_Toc5967173"/>
      <w:bookmarkStart w:id="5730" w:name="_Toc5970087"/>
      <w:bookmarkStart w:id="5731" w:name="_Toc5966164"/>
      <w:bookmarkStart w:id="5732" w:name="_Toc5967174"/>
      <w:bookmarkStart w:id="5733" w:name="_Toc5970088"/>
      <w:bookmarkStart w:id="5734" w:name="_Toc5966165"/>
      <w:bookmarkStart w:id="5735" w:name="_Toc5967175"/>
      <w:bookmarkStart w:id="5736" w:name="_Toc5970089"/>
      <w:bookmarkStart w:id="5737" w:name="_Toc5966166"/>
      <w:bookmarkStart w:id="5738" w:name="_Toc5967176"/>
      <w:bookmarkStart w:id="5739" w:name="_Toc5970090"/>
      <w:bookmarkStart w:id="5740" w:name="_Toc5966167"/>
      <w:bookmarkStart w:id="5741" w:name="_Toc5967177"/>
      <w:bookmarkStart w:id="5742" w:name="_Toc5970091"/>
      <w:bookmarkStart w:id="5743" w:name="_Toc5966168"/>
      <w:bookmarkStart w:id="5744" w:name="_Toc5967178"/>
      <w:bookmarkStart w:id="5745" w:name="_Toc5970092"/>
      <w:bookmarkStart w:id="5746" w:name="_Toc5966169"/>
      <w:bookmarkStart w:id="5747" w:name="_Toc5967179"/>
      <w:bookmarkStart w:id="5748" w:name="_Toc5970093"/>
      <w:bookmarkStart w:id="5749" w:name="_Toc5966170"/>
      <w:bookmarkStart w:id="5750" w:name="_Toc5967180"/>
      <w:bookmarkStart w:id="5751" w:name="_Toc5970094"/>
      <w:bookmarkStart w:id="5752" w:name="_Toc5966171"/>
      <w:bookmarkStart w:id="5753" w:name="_Toc5967181"/>
      <w:bookmarkStart w:id="5754" w:name="_Toc5970095"/>
      <w:bookmarkStart w:id="5755" w:name="_Toc5966172"/>
      <w:bookmarkStart w:id="5756" w:name="_Toc5967182"/>
      <w:bookmarkStart w:id="5757" w:name="_Toc5970096"/>
      <w:bookmarkStart w:id="5758" w:name="_Toc5966173"/>
      <w:bookmarkStart w:id="5759" w:name="_Toc5967183"/>
      <w:bookmarkStart w:id="5760" w:name="_Toc5970097"/>
      <w:bookmarkStart w:id="5761" w:name="_Toc5966174"/>
      <w:bookmarkStart w:id="5762" w:name="_Toc5967184"/>
      <w:bookmarkStart w:id="5763" w:name="_Toc5970098"/>
      <w:bookmarkStart w:id="5764" w:name="_Toc5966175"/>
      <w:bookmarkStart w:id="5765" w:name="_Toc5967185"/>
      <w:bookmarkStart w:id="5766" w:name="_Toc5970099"/>
      <w:bookmarkStart w:id="5767" w:name="_Toc5966176"/>
      <w:bookmarkStart w:id="5768" w:name="_Toc5967186"/>
      <w:bookmarkStart w:id="5769" w:name="_Toc5970100"/>
      <w:bookmarkStart w:id="5770" w:name="_Toc5966177"/>
      <w:bookmarkStart w:id="5771" w:name="_Toc5967187"/>
      <w:bookmarkStart w:id="5772" w:name="_Toc5970101"/>
      <w:bookmarkStart w:id="5773" w:name="_Toc5966178"/>
      <w:bookmarkStart w:id="5774" w:name="_Toc5967188"/>
      <w:bookmarkStart w:id="5775" w:name="_Toc5970102"/>
      <w:bookmarkStart w:id="5776" w:name="_Toc5966179"/>
      <w:bookmarkStart w:id="5777" w:name="_Toc5967189"/>
      <w:bookmarkStart w:id="5778" w:name="_Toc5970103"/>
      <w:bookmarkStart w:id="5779" w:name="_Toc5966180"/>
      <w:bookmarkStart w:id="5780" w:name="_Toc5967190"/>
      <w:bookmarkStart w:id="5781" w:name="_Toc5970104"/>
      <w:bookmarkStart w:id="5782" w:name="_Toc5966181"/>
      <w:bookmarkStart w:id="5783" w:name="_Toc5967191"/>
      <w:bookmarkStart w:id="5784" w:name="_Toc5970105"/>
      <w:bookmarkStart w:id="5785" w:name="_Toc5966182"/>
      <w:bookmarkStart w:id="5786" w:name="_Toc5967192"/>
      <w:bookmarkStart w:id="5787" w:name="_Toc5970106"/>
      <w:bookmarkStart w:id="5788" w:name="_Toc5966183"/>
      <w:bookmarkStart w:id="5789" w:name="_Toc5967193"/>
      <w:bookmarkStart w:id="5790" w:name="_Toc5970107"/>
      <w:bookmarkStart w:id="5791" w:name="_Toc5966184"/>
      <w:bookmarkStart w:id="5792" w:name="_Toc5967194"/>
      <w:bookmarkStart w:id="5793" w:name="_Toc5970108"/>
      <w:bookmarkStart w:id="5794" w:name="_Toc5966185"/>
      <w:bookmarkStart w:id="5795" w:name="_Toc5967195"/>
      <w:bookmarkStart w:id="5796" w:name="_Toc5970109"/>
      <w:bookmarkStart w:id="5797" w:name="_Toc5966186"/>
      <w:bookmarkStart w:id="5798" w:name="_Toc5967196"/>
      <w:bookmarkStart w:id="5799" w:name="_Toc5970110"/>
      <w:bookmarkStart w:id="5800" w:name="_Toc5966187"/>
      <w:bookmarkStart w:id="5801" w:name="_Toc5967197"/>
      <w:bookmarkStart w:id="5802" w:name="_Toc5970111"/>
      <w:bookmarkStart w:id="5803" w:name="_Toc5966188"/>
      <w:bookmarkStart w:id="5804" w:name="_Toc5967198"/>
      <w:bookmarkStart w:id="5805" w:name="_Toc5970112"/>
      <w:bookmarkStart w:id="5806" w:name="_Toc5966189"/>
      <w:bookmarkStart w:id="5807" w:name="_Toc5967199"/>
      <w:bookmarkStart w:id="5808" w:name="_Toc5970113"/>
      <w:bookmarkStart w:id="5809" w:name="_Toc5966190"/>
      <w:bookmarkStart w:id="5810" w:name="_Toc5967200"/>
      <w:bookmarkStart w:id="5811" w:name="_Toc5970114"/>
      <w:bookmarkStart w:id="5812" w:name="_Toc5966191"/>
      <w:bookmarkStart w:id="5813" w:name="_Toc5967201"/>
      <w:bookmarkStart w:id="5814" w:name="_Toc5970115"/>
      <w:bookmarkStart w:id="5815" w:name="_Toc5966192"/>
      <w:bookmarkStart w:id="5816" w:name="_Toc5967202"/>
      <w:bookmarkStart w:id="5817" w:name="_Toc5970116"/>
      <w:bookmarkStart w:id="5818" w:name="_Toc5966193"/>
      <w:bookmarkStart w:id="5819" w:name="_Toc5967203"/>
      <w:bookmarkStart w:id="5820" w:name="_Toc5970117"/>
      <w:bookmarkStart w:id="5821" w:name="_Toc5966194"/>
      <w:bookmarkStart w:id="5822" w:name="_Toc5967204"/>
      <w:bookmarkStart w:id="5823" w:name="_Toc5970118"/>
      <w:bookmarkStart w:id="5824" w:name="_Toc5966195"/>
      <w:bookmarkStart w:id="5825" w:name="_Toc5967205"/>
      <w:bookmarkStart w:id="5826" w:name="_Toc5970119"/>
      <w:bookmarkStart w:id="5827" w:name="_Toc5966196"/>
      <w:bookmarkStart w:id="5828" w:name="_Toc5967206"/>
      <w:bookmarkStart w:id="5829" w:name="_Toc5970120"/>
      <w:bookmarkStart w:id="5830" w:name="_Toc5966197"/>
      <w:bookmarkStart w:id="5831" w:name="_Toc5967207"/>
      <w:bookmarkStart w:id="5832" w:name="_Toc5970121"/>
      <w:bookmarkStart w:id="5833" w:name="_Toc5966198"/>
      <w:bookmarkStart w:id="5834" w:name="_Toc5967208"/>
      <w:bookmarkStart w:id="5835" w:name="_Toc5970122"/>
      <w:bookmarkStart w:id="5836" w:name="_Toc5966199"/>
      <w:bookmarkStart w:id="5837" w:name="_Toc5967209"/>
      <w:bookmarkStart w:id="5838" w:name="_Toc5970123"/>
      <w:bookmarkStart w:id="5839" w:name="_Toc5966200"/>
      <w:bookmarkStart w:id="5840" w:name="_Toc5967210"/>
      <w:bookmarkStart w:id="5841" w:name="_Toc5970124"/>
      <w:bookmarkStart w:id="5842" w:name="_Toc5966201"/>
      <w:bookmarkStart w:id="5843" w:name="_Toc5967211"/>
      <w:bookmarkStart w:id="5844" w:name="_Toc5970125"/>
      <w:bookmarkStart w:id="5845" w:name="_Toc5966202"/>
      <w:bookmarkStart w:id="5846" w:name="_Toc5967212"/>
      <w:bookmarkStart w:id="5847" w:name="_Toc5970126"/>
      <w:bookmarkStart w:id="5848" w:name="_Toc5966203"/>
      <w:bookmarkStart w:id="5849" w:name="_Toc5967213"/>
      <w:bookmarkStart w:id="5850" w:name="_Toc5970127"/>
      <w:bookmarkStart w:id="5851" w:name="_Toc5966204"/>
      <w:bookmarkStart w:id="5852" w:name="_Toc5967214"/>
      <w:bookmarkStart w:id="5853" w:name="_Toc5970128"/>
      <w:bookmarkStart w:id="5854" w:name="_Toc5966205"/>
      <w:bookmarkStart w:id="5855" w:name="_Toc5967215"/>
      <w:bookmarkStart w:id="5856" w:name="_Toc5970129"/>
      <w:bookmarkStart w:id="5857" w:name="_Toc5966206"/>
      <w:bookmarkStart w:id="5858" w:name="_Toc5967216"/>
      <w:bookmarkStart w:id="5859" w:name="_Toc5970130"/>
      <w:bookmarkStart w:id="5860" w:name="_Toc5966207"/>
      <w:bookmarkStart w:id="5861" w:name="_Toc5967217"/>
      <w:bookmarkStart w:id="5862" w:name="_Toc5970131"/>
      <w:bookmarkStart w:id="5863" w:name="_Toc5966208"/>
      <w:bookmarkStart w:id="5864" w:name="_Toc5967218"/>
      <w:bookmarkStart w:id="5865" w:name="_Toc5970132"/>
      <w:bookmarkStart w:id="5866" w:name="_Toc5966209"/>
      <w:bookmarkStart w:id="5867" w:name="_Toc5967219"/>
      <w:bookmarkStart w:id="5868" w:name="_Toc5970133"/>
      <w:bookmarkStart w:id="5869" w:name="_Toc5966210"/>
      <w:bookmarkStart w:id="5870" w:name="_Toc5967220"/>
      <w:bookmarkStart w:id="5871" w:name="_Toc5970134"/>
      <w:bookmarkStart w:id="5872" w:name="_Toc5966211"/>
      <w:bookmarkStart w:id="5873" w:name="_Toc5967221"/>
      <w:bookmarkStart w:id="5874" w:name="_Toc5970135"/>
      <w:bookmarkStart w:id="5875" w:name="_Toc5966212"/>
      <w:bookmarkStart w:id="5876" w:name="_Toc5967222"/>
      <w:bookmarkStart w:id="5877" w:name="_Toc5970136"/>
      <w:bookmarkStart w:id="5878" w:name="_Toc5966213"/>
      <w:bookmarkStart w:id="5879" w:name="_Toc5967223"/>
      <w:bookmarkStart w:id="5880" w:name="_Toc5970137"/>
      <w:bookmarkStart w:id="5881" w:name="_Toc5789377"/>
      <w:bookmarkStart w:id="5882" w:name="_Toc5803468"/>
      <w:bookmarkStart w:id="5883" w:name="_Toc5803938"/>
      <w:bookmarkStart w:id="5884" w:name="_Toc5804407"/>
      <w:bookmarkStart w:id="5885" w:name="_Toc5804876"/>
      <w:bookmarkStart w:id="5886" w:name="_Toc5805342"/>
      <w:bookmarkStart w:id="5887" w:name="_Toc5805814"/>
      <w:bookmarkStart w:id="5888" w:name="_Toc5806442"/>
      <w:bookmarkStart w:id="5889" w:name="_Toc5806917"/>
      <w:bookmarkStart w:id="5890" w:name="_Toc5807390"/>
      <w:bookmarkStart w:id="5891" w:name="_Toc5808843"/>
      <w:bookmarkStart w:id="5892" w:name="_Toc5810150"/>
      <w:bookmarkStart w:id="5893" w:name="_Toc5889972"/>
      <w:bookmarkStart w:id="5894" w:name="_Toc5890491"/>
      <w:bookmarkStart w:id="5895" w:name="_Toc5899862"/>
      <w:bookmarkStart w:id="5896" w:name="_Toc5959012"/>
      <w:bookmarkStart w:id="5897" w:name="_Toc5962055"/>
      <w:bookmarkStart w:id="5898" w:name="_Toc5963892"/>
      <w:bookmarkStart w:id="5899" w:name="_Toc5964640"/>
      <w:bookmarkStart w:id="5900" w:name="_Toc5965387"/>
      <w:bookmarkStart w:id="5901" w:name="_Toc5966214"/>
      <w:bookmarkStart w:id="5902" w:name="_Toc5967224"/>
      <w:bookmarkStart w:id="5903" w:name="_Toc5970138"/>
      <w:bookmarkStart w:id="5904" w:name="_Toc5966215"/>
      <w:bookmarkStart w:id="5905" w:name="_Toc5967225"/>
      <w:bookmarkStart w:id="5906" w:name="_Toc5970139"/>
      <w:bookmarkStart w:id="5907" w:name="_Toc5789379"/>
      <w:bookmarkStart w:id="5908" w:name="_Toc5803470"/>
      <w:bookmarkStart w:id="5909" w:name="_Toc5803940"/>
      <w:bookmarkStart w:id="5910" w:name="_Toc5804409"/>
      <w:bookmarkStart w:id="5911" w:name="_Toc5804878"/>
      <w:bookmarkStart w:id="5912" w:name="_Toc5805344"/>
      <w:bookmarkStart w:id="5913" w:name="_Toc5805816"/>
      <w:bookmarkStart w:id="5914" w:name="_Toc5806444"/>
      <w:bookmarkStart w:id="5915" w:name="_Toc5806919"/>
      <w:bookmarkStart w:id="5916" w:name="_Toc5807392"/>
      <w:bookmarkStart w:id="5917" w:name="_Toc5808845"/>
      <w:bookmarkStart w:id="5918" w:name="_Toc5810152"/>
      <w:bookmarkStart w:id="5919" w:name="_Toc5889974"/>
      <w:bookmarkStart w:id="5920" w:name="_Toc5966216"/>
      <w:bookmarkStart w:id="5921" w:name="_Toc5967226"/>
      <w:bookmarkStart w:id="5922" w:name="_Toc5970140"/>
      <w:bookmarkStart w:id="5923" w:name="_Toc5789380"/>
      <w:bookmarkStart w:id="5924" w:name="_Toc5803471"/>
      <w:bookmarkStart w:id="5925" w:name="_Toc5803941"/>
      <w:bookmarkStart w:id="5926" w:name="_Toc5804410"/>
      <w:bookmarkStart w:id="5927" w:name="_Toc5804879"/>
      <w:bookmarkStart w:id="5928" w:name="_Toc5805345"/>
      <w:bookmarkStart w:id="5929" w:name="_Toc5805817"/>
      <w:bookmarkStart w:id="5930" w:name="_Toc5806445"/>
      <w:bookmarkStart w:id="5931" w:name="_Toc5806920"/>
      <w:bookmarkStart w:id="5932" w:name="_Toc5807393"/>
      <w:bookmarkStart w:id="5933" w:name="_Toc5808846"/>
      <w:bookmarkStart w:id="5934" w:name="_Toc5810153"/>
      <w:bookmarkStart w:id="5935" w:name="_Toc5889975"/>
      <w:bookmarkStart w:id="5936" w:name="_Toc5890494"/>
      <w:bookmarkStart w:id="5937" w:name="_Toc5899865"/>
      <w:bookmarkStart w:id="5938" w:name="_Toc5959015"/>
      <w:bookmarkStart w:id="5939" w:name="_Toc5962058"/>
      <w:bookmarkStart w:id="5940" w:name="_Toc5963895"/>
      <w:bookmarkStart w:id="5941" w:name="_Toc5964643"/>
      <w:bookmarkStart w:id="5942" w:name="_Toc5965390"/>
      <w:bookmarkStart w:id="5943" w:name="_Toc5966217"/>
      <w:bookmarkStart w:id="5944" w:name="_Toc5967227"/>
      <w:bookmarkStart w:id="5945" w:name="_Toc5970141"/>
      <w:bookmarkStart w:id="5946" w:name="_Toc5789381"/>
      <w:bookmarkStart w:id="5947" w:name="_Toc5803472"/>
      <w:bookmarkStart w:id="5948" w:name="_Toc5803942"/>
      <w:bookmarkStart w:id="5949" w:name="_Toc5804411"/>
      <w:bookmarkStart w:id="5950" w:name="_Toc5804880"/>
      <w:bookmarkStart w:id="5951" w:name="_Toc5805346"/>
      <w:bookmarkStart w:id="5952" w:name="_Toc5805818"/>
      <w:bookmarkStart w:id="5953" w:name="_Toc5806446"/>
      <w:bookmarkStart w:id="5954" w:name="_Toc5806921"/>
      <w:bookmarkStart w:id="5955" w:name="_Toc5807394"/>
      <w:bookmarkStart w:id="5956" w:name="_Toc5808847"/>
      <w:bookmarkStart w:id="5957" w:name="_Toc5810154"/>
      <w:bookmarkStart w:id="5958" w:name="_Toc5889976"/>
      <w:bookmarkStart w:id="5959" w:name="_Toc5890495"/>
      <w:bookmarkStart w:id="5960" w:name="_Toc5899866"/>
      <w:bookmarkStart w:id="5961" w:name="_Toc5959016"/>
      <w:bookmarkStart w:id="5962" w:name="_Toc5962059"/>
      <w:bookmarkStart w:id="5963" w:name="_Toc5963896"/>
      <w:bookmarkStart w:id="5964" w:name="_Toc5964644"/>
      <w:bookmarkStart w:id="5965" w:name="_Toc5965391"/>
      <w:bookmarkStart w:id="5966" w:name="_Toc5966218"/>
      <w:bookmarkStart w:id="5967" w:name="_Toc5967228"/>
      <w:bookmarkStart w:id="5968" w:name="_Toc5970142"/>
      <w:bookmarkStart w:id="5969" w:name="_Toc5789382"/>
      <w:bookmarkStart w:id="5970" w:name="_Toc5803473"/>
      <w:bookmarkStart w:id="5971" w:name="_Toc5803943"/>
      <w:bookmarkStart w:id="5972" w:name="_Toc5804412"/>
      <w:bookmarkStart w:id="5973" w:name="_Toc5804881"/>
      <w:bookmarkStart w:id="5974" w:name="_Toc5805347"/>
      <w:bookmarkStart w:id="5975" w:name="_Toc5805819"/>
      <w:bookmarkStart w:id="5976" w:name="_Toc5806447"/>
      <w:bookmarkStart w:id="5977" w:name="_Toc5806922"/>
      <w:bookmarkStart w:id="5978" w:name="_Toc5807395"/>
      <w:bookmarkStart w:id="5979" w:name="_Toc5808848"/>
      <w:bookmarkStart w:id="5980" w:name="_Toc5810155"/>
      <w:bookmarkStart w:id="5981" w:name="_Toc5889977"/>
      <w:bookmarkStart w:id="5982" w:name="_Toc5890496"/>
      <w:bookmarkStart w:id="5983" w:name="_Toc5899867"/>
      <w:bookmarkStart w:id="5984" w:name="_Toc5959017"/>
      <w:bookmarkStart w:id="5985" w:name="_Toc5962060"/>
      <w:bookmarkStart w:id="5986" w:name="_Toc5963897"/>
      <w:bookmarkStart w:id="5987" w:name="_Toc5964645"/>
      <w:bookmarkStart w:id="5988" w:name="_Toc5965392"/>
      <w:bookmarkStart w:id="5989" w:name="_Toc5966219"/>
      <w:bookmarkStart w:id="5990" w:name="_Toc5967229"/>
      <w:bookmarkStart w:id="5991" w:name="_Toc5970143"/>
      <w:bookmarkStart w:id="5992" w:name="_Toc5789383"/>
      <w:bookmarkStart w:id="5993" w:name="_Toc5803474"/>
      <w:bookmarkStart w:id="5994" w:name="_Toc5803944"/>
      <w:bookmarkStart w:id="5995" w:name="_Toc5804413"/>
      <w:bookmarkStart w:id="5996" w:name="_Toc5804882"/>
      <w:bookmarkStart w:id="5997" w:name="_Toc5805348"/>
      <w:bookmarkStart w:id="5998" w:name="_Toc5805820"/>
      <w:bookmarkStart w:id="5999" w:name="_Toc5806448"/>
      <w:bookmarkStart w:id="6000" w:name="_Toc5806923"/>
      <w:bookmarkStart w:id="6001" w:name="_Toc5807396"/>
      <w:bookmarkStart w:id="6002" w:name="_Toc5808849"/>
      <w:bookmarkStart w:id="6003" w:name="_Toc5810156"/>
      <w:bookmarkStart w:id="6004" w:name="_Toc5889978"/>
      <w:bookmarkStart w:id="6005" w:name="_Toc5890497"/>
      <w:bookmarkStart w:id="6006" w:name="_Toc5899868"/>
      <w:bookmarkStart w:id="6007" w:name="_Toc5959018"/>
      <w:bookmarkStart w:id="6008" w:name="_Toc5962061"/>
      <w:bookmarkStart w:id="6009" w:name="_Toc5963898"/>
      <w:bookmarkStart w:id="6010" w:name="_Toc5964646"/>
      <w:bookmarkStart w:id="6011" w:name="_Toc5965393"/>
      <w:bookmarkStart w:id="6012" w:name="_Toc5966220"/>
      <w:bookmarkStart w:id="6013" w:name="_Toc5967230"/>
      <w:bookmarkStart w:id="6014" w:name="_Toc5970144"/>
      <w:bookmarkStart w:id="6015" w:name="_Toc5789384"/>
      <w:bookmarkStart w:id="6016" w:name="_Toc5803475"/>
      <w:bookmarkStart w:id="6017" w:name="_Toc5803945"/>
      <w:bookmarkStart w:id="6018" w:name="_Toc5804414"/>
      <w:bookmarkStart w:id="6019" w:name="_Toc5804883"/>
      <w:bookmarkStart w:id="6020" w:name="_Toc5805349"/>
      <w:bookmarkStart w:id="6021" w:name="_Toc5805821"/>
      <w:bookmarkStart w:id="6022" w:name="_Toc5806449"/>
      <w:bookmarkStart w:id="6023" w:name="_Toc5806924"/>
      <w:bookmarkStart w:id="6024" w:name="_Toc5807397"/>
      <w:bookmarkStart w:id="6025" w:name="_Toc5808850"/>
      <w:bookmarkStart w:id="6026" w:name="_Toc5810157"/>
      <w:bookmarkStart w:id="6027" w:name="_Toc5889979"/>
      <w:bookmarkStart w:id="6028" w:name="_Toc5890498"/>
      <w:bookmarkStart w:id="6029" w:name="_Toc5899869"/>
      <w:bookmarkStart w:id="6030" w:name="_Toc5959019"/>
      <w:bookmarkStart w:id="6031" w:name="_Toc5962062"/>
      <w:bookmarkStart w:id="6032" w:name="_Toc5963899"/>
      <w:bookmarkStart w:id="6033" w:name="_Toc5964647"/>
      <w:bookmarkStart w:id="6034" w:name="_Toc5965394"/>
      <w:bookmarkStart w:id="6035" w:name="_Toc5966221"/>
      <w:bookmarkStart w:id="6036" w:name="_Toc5967231"/>
      <w:bookmarkStart w:id="6037" w:name="_Toc5970145"/>
      <w:bookmarkStart w:id="6038" w:name="_Toc5789385"/>
      <w:bookmarkStart w:id="6039" w:name="_Toc5803476"/>
      <w:bookmarkStart w:id="6040" w:name="_Toc5803946"/>
      <w:bookmarkStart w:id="6041" w:name="_Toc5804415"/>
      <w:bookmarkStart w:id="6042" w:name="_Toc5804884"/>
      <w:bookmarkStart w:id="6043" w:name="_Toc5805350"/>
      <w:bookmarkStart w:id="6044" w:name="_Toc5805822"/>
      <w:bookmarkStart w:id="6045" w:name="_Toc5806450"/>
      <w:bookmarkStart w:id="6046" w:name="_Toc5806925"/>
      <w:bookmarkStart w:id="6047" w:name="_Toc5807398"/>
      <w:bookmarkStart w:id="6048" w:name="_Toc5808851"/>
      <w:bookmarkStart w:id="6049" w:name="_Toc5810158"/>
      <w:bookmarkStart w:id="6050" w:name="_Toc5889980"/>
      <w:bookmarkStart w:id="6051" w:name="_Toc5890499"/>
      <w:bookmarkStart w:id="6052" w:name="_Toc5899870"/>
      <w:bookmarkStart w:id="6053" w:name="_Toc5959020"/>
      <w:bookmarkStart w:id="6054" w:name="_Toc5962063"/>
      <w:bookmarkStart w:id="6055" w:name="_Toc5963900"/>
      <w:bookmarkStart w:id="6056" w:name="_Toc5964648"/>
      <w:bookmarkStart w:id="6057" w:name="_Toc5965395"/>
      <w:bookmarkStart w:id="6058" w:name="_Toc5966222"/>
      <w:bookmarkStart w:id="6059" w:name="_Toc5967232"/>
      <w:bookmarkStart w:id="6060" w:name="_Toc5970146"/>
      <w:bookmarkStart w:id="6061" w:name="_Toc5789386"/>
      <w:bookmarkStart w:id="6062" w:name="_Toc5803477"/>
      <w:bookmarkStart w:id="6063" w:name="_Toc5803947"/>
      <w:bookmarkStart w:id="6064" w:name="_Toc5804416"/>
      <w:bookmarkStart w:id="6065" w:name="_Toc5804885"/>
      <w:bookmarkStart w:id="6066" w:name="_Toc5805351"/>
      <w:bookmarkStart w:id="6067" w:name="_Toc5805823"/>
      <w:bookmarkStart w:id="6068" w:name="_Toc5806451"/>
      <w:bookmarkStart w:id="6069" w:name="_Toc5806926"/>
      <w:bookmarkStart w:id="6070" w:name="_Toc5807399"/>
      <w:bookmarkStart w:id="6071" w:name="_Toc5808852"/>
      <w:bookmarkStart w:id="6072" w:name="_Toc5810159"/>
      <w:bookmarkStart w:id="6073" w:name="_Toc5889981"/>
      <w:bookmarkStart w:id="6074" w:name="_Toc5890500"/>
      <w:bookmarkStart w:id="6075" w:name="_Toc5899871"/>
      <w:bookmarkStart w:id="6076" w:name="_Toc5959021"/>
      <w:bookmarkStart w:id="6077" w:name="_Toc5962064"/>
      <w:bookmarkStart w:id="6078" w:name="_Toc5963901"/>
      <w:bookmarkStart w:id="6079" w:name="_Toc5964649"/>
      <w:bookmarkStart w:id="6080" w:name="_Toc5965396"/>
      <w:bookmarkStart w:id="6081" w:name="_Toc5966223"/>
      <w:bookmarkStart w:id="6082" w:name="_Toc5967233"/>
      <w:bookmarkStart w:id="6083" w:name="_Toc5970147"/>
      <w:bookmarkStart w:id="6084" w:name="_Toc5789387"/>
      <w:bookmarkStart w:id="6085" w:name="_Toc5803478"/>
      <w:bookmarkStart w:id="6086" w:name="_Toc5803948"/>
      <w:bookmarkStart w:id="6087" w:name="_Toc5804417"/>
      <w:bookmarkStart w:id="6088" w:name="_Toc5804886"/>
      <w:bookmarkStart w:id="6089" w:name="_Toc5805352"/>
      <w:bookmarkStart w:id="6090" w:name="_Toc5805824"/>
      <w:bookmarkStart w:id="6091" w:name="_Toc5806452"/>
      <w:bookmarkStart w:id="6092" w:name="_Toc5806927"/>
      <w:bookmarkStart w:id="6093" w:name="_Toc5807400"/>
      <w:bookmarkStart w:id="6094" w:name="_Toc5808853"/>
      <w:bookmarkStart w:id="6095" w:name="_Toc5810160"/>
      <w:bookmarkStart w:id="6096" w:name="_Toc5889982"/>
      <w:bookmarkStart w:id="6097" w:name="_Toc5890501"/>
      <w:bookmarkStart w:id="6098" w:name="_Toc5899872"/>
      <w:bookmarkStart w:id="6099" w:name="_Toc5959022"/>
      <w:bookmarkStart w:id="6100" w:name="_Toc5962065"/>
      <w:bookmarkStart w:id="6101" w:name="_Toc5963902"/>
      <w:bookmarkStart w:id="6102" w:name="_Toc5964650"/>
      <w:bookmarkStart w:id="6103" w:name="_Toc5965397"/>
      <w:bookmarkStart w:id="6104" w:name="_Toc5966224"/>
      <w:bookmarkStart w:id="6105" w:name="_Toc5967234"/>
      <w:bookmarkStart w:id="6106" w:name="_Toc5970148"/>
      <w:bookmarkStart w:id="6107" w:name="_Toc5789388"/>
      <w:bookmarkStart w:id="6108" w:name="_Toc5803479"/>
      <w:bookmarkStart w:id="6109" w:name="_Toc5803949"/>
      <w:bookmarkStart w:id="6110" w:name="_Toc5804418"/>
      <w:bookmarkStart w:id="6111" w:name="_Toc5804887"/>
      <w:bookmarkStart w:id="6112" w:name="_Toc5805353"/>
      <w:bookmarkStart w:id="6113" w:name="_Toc5805825"/>
      <w:bookmarkStart w:id="6114" w:name="_Toc5806453"/>
      <w:bookmarkStart w:id="6115" w:name="_Toc5806928"/>
      <w:bookmarkStart w:id="6116" w:name="_Toc5807401"/>
      <w:bookmarkStart w:id="6117" w:name="_Toc5808854"/>
      <w:bookmarkStart w:id="6118" w:name="_Toc5810161"/>
      <w:bookmarkStart w:id="6119" w:name="_Toc5889983"/>
      <w:bookmarkStart w:id="6120" w:name="_Toc5890502"/>
      <w:bookmarkStart w:id="6121" w:name="_Toc5899873"/>
      <w:bookmarkStart w:id="6122" w:name="_Toc5959023"/>
      <w:bookmarkStart w:id="6123" w:name="_Toc5962066"/>
      <w:bookmarkStart w:id="6124" w:name="_Toc5963903"/>
      <w:bookmarkStart w:id="6125" w:name="_Toc5964651"/>
      <w:bookmarkStart w:id="6126" w:name="_Toc5965398"/>
      <w:bookmarkStart w:id="6127" w:name="_Toc5966225"/>
      <w:bookmarkStart w:id="6128" w:name="_Toc5967235"/>
      <w:bookmarkStart w:id="6129" w:name="_Toc5970149"/>
      <w:bookmarkStart w:id="6130" w:name="_Toc5789389"/>
      <w:bookmarkStart w:id="6131" w:name="_Toc5803480"/>
      <w:bookmarkStart w:id="6132" w:name="_Toc5803950"/>
      <w:bookmarkStart w:id="6133" w:name="_Toc5804419"/>
      <w:bookmarkStart w:id="6134" w:name="_Toc5804888"/>
      <w:bookmarkStart w:id="6135" w:name="_Toc5805354"/>
      <w:bookmarkStart w:id="6136" w:name="_Toc5805826"/>
      <w:bookmarkStart w:id="6137" w:name="_Toc5806454"/>
      <w:bookmarkStart w:id="6138" w:name="_Toc5806929"/>
      <w:bookmarkStart w:id="6139" w:name="_Toc5807402"/>
      <w:bookmarkStart w:id="6140" w:name="_Toc5808855"/>
      <w:bookmarkStart w:id="6141" w:name="_Toc5810162"/>
      <w:bookmarkStart w:id="6142" w:name="_Toc5889984"/>
      <w:bookmarkStart w:id="6143" w:name="_Toc5890503"/>
      <w:bookmarkStart w:id="6144" w:name="_Toc5899874"/>
      <w:bookmarkStart w:id="6145" w:name="_Toc5959024"/>
      <w:bookmarkStart w:id="6146" w:name="_Toc5962067"/>
      <w:bookmarkStart w:id="6147" w:name="_Toc5963904"/>
      <w:bookmarkStart w:id="6148" w:name="_Toc5964652"/>
      <w:bookmarkStart w:id="6149" w:name="_Toc5965399"/>
      <w:bookmarkStart w:id="6150" w:name="_Toc5966226"/>
      <w:bookmarkStart w:id="6151" w:name="_Toc5967236"/>
      <w:bookmarkStart w:id="6152" w:name="_Toc5970150"/>
      <w:bookmarkStart w:id="6153" w:name="_Toc5789390"/>
      <w:bookmarkStart w:id="6154" w:name="_Toc5803481"/>
      <w:bookmarkStart w:id="6155" w:name="_Toc5803951"/>
      <w:bookmarkStart w:id="6156" w:name="_Toc5804420"/>
      <w:bookmarkStart w:id="6157" w:name="_Toc5804889"/>
      <w:bookmarkStart w:id="6158" w:name="_Toc5805355"/>
      <w:bookmarkStart w:id="6159" w:name="_Toc5805827"/>
      <w:bookmarkStart w:id="6160" w:name="_Toc5806455"/>
      <w:bookmarkStart w:id="6161" w:name="_Toc5806930"/>
      <w:bookmarkStart w:id="6162" w:name="_Toc5807403"/>
      <w:bookmarkStart w:id="6163" w:name="_Toc5808856"/>
      <w:bookmarkStart w:id="6164" w:name="_Toc5810163"/>
      <w:bookmarkStart w:id="6165" w:name="_Toc5889985"/>
      <w:bookmarkStart w:id="6166" w:name="_Toc5890504"/>
      <w:bookmarkStart w:id="6167" w:name="_Toc5899875"/>
      <w:bookmarkStart w:id="6168" w:name="_Toc5959025"/>
      <w:bookmarkStart w:id="6169" w:name="_Toc5962068"/>
      <w:bookmarkStart w:id="6170" w:name="_Toc5963905"/>
      <w:bookmarkStart w:id="6171" w:name="_Toc5964653"/>
      <w:bookmarkStart w:id="6172" w:name="_Toc5965400"/>
      <w:bookmarkStart w:id="6173" w:name="_Toc5966227"/>
      <w:bookmarkStart w:id="6174" w:name="_Toc5967237"/>
      <w:bookmarkStart w:id="6175" w:name="_Toc5970151"/>
      <w:bookmarkStart w:id="6176" w:name="_Toc5789391"/>
      <w:bookmarkStart w:id="6177" w:name="_Toc5803482"/>
      <w:bookmarkStart w:id="6178" w:name="_Toc5803952"/>
      <w:bookmarkStart w:id="6179" w:name="_Toc5804421"/>
      <w:bookmarkStart w:id="6180" w:name="_Toc5804890"/>
      <w:bookmarkStart w:id="6181" w:name="_Toc5805356"/>
      <w:bookmarkStart w:id="6182" w:name="_Toc5805828"/>
      <w:bookmarkStart w:id="6183" w:name="_Toc5806456"/>
      <w:bookmarkStart w:id="6184" w:name="_Toc5806931"/>
      <w:bookmarkStart w:id="6185" w:name="_Toc5807404"/>
      <w:bookmarkStart w:id="6186" w:name="_Toc5808857"/>
      <w:bookmarkStart w:id="6187" w:name="_Toc5810164"/>
      <w:bookmarkStart w:id="6188" w:name="_Toc5889986"/>
      <w:bookmarkStart w:id="6189" w:name="_Toc5890505"/>
      <w:bookmarkStart w:id="6190" w:name="_Toc5899876"/>
      <w:bookmarkStart w:id="6191" w:name="_Toc5959026"/>
      <w:bookmarkStart w:id="6192" w:name="_Toc5962069"/>
      <w:bookmarkStart w:id="6193" w:name="_Toc5963906"/>
      <w:bookmarkStart w:id="6194" w:name="_Toc5964654"/>
      <w:bookmarkStart w:id="6195" w:name="_Toc5965401"/>
      <w:bookmarkStart w:id="6196" w:name="_Toc5966228"/>
      <w:bookmarkStart w:id="6197" w:name="_Toc5967238"/>
      <w:bookmarkStart w:id="6198" w:name="_Toc5970152"/>
      <w:bookmarkStart w:id="6199" w:name="_Toc5789392"/>
      <w:bookmarkStart w:id="6200" w:name="_Toc5803483"/>
      <w:bookmarkStart w:id="6201" w:name="_Toc5803953"/>
      <w:bookmarkStart w:id="6202" w:name="_Toc5804422"/>
      <w:bookmarkStart w:id="6203" w:name="_Toc5804891"/>
      <w:bookmarkStart w:id="6204" w:name="_Toc5805357"/>
      <w:bookmarkStart w:id="6205" w:name="_Toc5805829"/>
      <w:bookmarkStart w:id="6206" w:name="_Toc5806457"/>
      <w:bookmarkStart w:id="6207" w:name="_Toc5806932"/>
      <w:bookmarkStart w:id="6208" w:name="_Toc5807405"/>
      <w:bookmarkStart w:id="6209" w:name="_Toc5808858"/>
      <w:bookmarkStart w:id="6210" w:name="_Toc5810165"/>
      <w:bookmarkStart w:id="6211" w:name="_Toc5889987"/>
      <w:bookmarkStart w:id="6212" w:name="_Toc5890506"/>
      <w:bookmarkStart w:id="6213" w:name="_Toc5899877"/>
      <w:bookmarkStart w:id="6214" w:name="_Toc5959027"/>
      <w:bookmarkStart w:id="6215" w:name="_Toc5962070"/>
      <w:bookmarkStart w:id="6216" w:name="_Toc5963907"/>
      <w:bookmarkStart w:id="6217" w:name="_Toc5964655"/>
      <w:bookmarkStart w:id="6218" w:name="_Toc5965402"/>
      <w:bookmarkStart w:id="6219" w:name="_Toc5966229"/>
      <w:bookmarkStart w:id="6220" w:name="_Toc5967239"/>
      <w:bookmarkStart w:id="6221" w:name="_Toc5970153"/>
      <w:bookmarkStart w:id="6222" w:name="_Toc5789393"/>
      <w:bookmarkStart w:id="6223" w:name="_Toc5803484"/>
      <w:bookmarkStart w:id="6224" w:name="_Toc5803954"/>
      <w:bookmarkStart w:id="6225" w:name="_Toc5804423"/>
      <w:bookmarkStart w:id="6226" w:name="_Toc5804892"/>
      <w:bookmarkStart w:id="6227" w:name="_Toc5805358"/>
      <w:bookmarkStart w:id="6228" w:name="_Toc5805830"/>
      <w:bookmarkStart w:id="6229" w:name="_Toc5806458"/>
      <w:bookmarkStart w:id="6230" w:name="_Toc5806933"/>
      <w:bookmarkStart w:id="6231" w:name="_Toc5807406"/>
      <w:bookmarkStart w:id="6232" w:name="_Toc5808859"/>
      <w:bookmarkStart w:id="6233" w:name="_Toc5810166"/>
      <w:bookmarkStart w:id="6234" w:name="_Toc5889988"/>
      <w:bookmarkStart w:id="6235" w:name="_Toc5890507"/>
      <w:bookmarkStart w:id="6236" w:name="_Toc5899878"/>
      <w:bookmarkStart w:id="6237" w:name="_Toc5959028"/>
      <w:bookmarkStart w:id="6238" w:name="_Toc5962071"/>
      <w:bookmarkStart w:id="6239" w:name="_Toc5963908"/>
      <w:bookmarkStart w:id="6240" w:name="_Toc5964656"/>
      <w:bookmarkStart w:id="6241" w:name="_Toc5965403"/>
      <w:bookmarkStart w:id="6242" w:name="_Toc5966230"/>
      <w:bookmarkStart w:id="6243" w:name="_Toc5967240"/>
      <w:bookmarkStart w:id="6244" w:name="_Toc5970154"/>
      <w:bookmarkStart w:id="6245" w:name="_Toc5789394"/>
      <w:bookmarkStart w:id="6246" w:name="_Toc5803485"/>
      <w:bookmarkStart w:id="6247" w:name="_Toc5803955"/>
      <w:bookmarkStart w:id="6248" w:name="_Toc5804424"/>
      <w:bookmarkStart w:id="6249" w:name="_Toc5804893"/>
      <w:bookmarkStart w:id="6250" w:name="_Toc5805359"/>
      <w:bookmarkStart w:id="6251" w:name="_Toc5805831"/>
      <w:bookmarkStart w:id="6252" w:name="_Toc5806459"/>
      <w:bookmarkStart w:id="6253" w:name="_Toc5806934"/>
      <w:bookmarkStart w:id="6254" w:name="_Toc5807407"/>
      <w:bookmarkStart w:id="6255" w:name="_Toc5808860"/>
      <w:bookmarkStart w:id="6256" w:name="_Toc5810167"/>
      <w:bookmarkStart w:id="6257" w:name="_Toc5889989"/>
      <w:bookmarkStart w:id="6258" w:name="_Toc5890508"/>
      <w:bookmarkStart w:id="6259" w:name="_Toc5899879"/>
      <w:bookmarkStart w:id="6260" w:name="_Toc5959029"/>
      <w:bookmarkStart w:id="6261" w:name="_Toc5962072"/>
      <w:bookmarkStart w:id="6262" w:name="_Toc5963909"/>
      <w:bookmarkStart w:id="6263" w:name="_Toc5964657"/>
      <w:bookmarkStart w:id="6264" w:name="_Toc5965404"/>
      <w:bookmarkStart w:id="6265" w:name="_Toc5966231"/>
      <w:bookmarkStart w:id="6266" w:name="_Toc5967241"/>
      <w:bookmarkStart w:id="6267" w:name="_Toc5970155"/>
      <w:bookmarkStart w:id="6268" w:name="_Toc5789395"/>
      <w:bookmarkStart w:id="6269" w:name="_Toc5803486"/>
      <w:bookmarkStart w:id="6270" w:name="_Toc5803956"/>
      <w:bookmarkStart w:id="6271" w:name="_Toc5804425"/>
      <w:bookmarkStart w:id="6272" w:name="_Toc5804894"/>
      <w:bookmarkStart w:id="6273" w:name="_Toc5805360"/>
      <w:bookmarkStart w:id="6274" w:name="_Toc5805832"/>
      <w:bookmarkStart w:id="6275" w:name="_Toc5806460"/>
      <w:bookmarkStart w:id="6276" w:name="_Toc5806935"/>
      <w:bookmarkStart w:id="6277" w:name="_Toc5807408"/>
      <w:bookmarkStart w:id="6278" w:name="_Toc5808861"/>
      <w:bookmarkStart w:id="6279" w:name="_Toc5810168"/>
      <w:bookmarkStart w:id="6280" w:name="_Toc5889990"/>
      <w:bookmarkStart w:id="6281" w:name="_Toc5890509"/>
      <w:bookmarkStart w:id="6282" w:name="_Toc5899880"/>
      <w:bookmarkStart w:id="6283" w:name="_Toc5959030"/>
      <w:bookmarkStart w:id="6284" w:name="_Toc5962073"/>
      <w:bookmarkStart w:id="6285" w:name="_Toc5963910"/>
      <w:bookmarkStart w:id="6286" w:name="_Toc5964658"/>
      <w:bookmarkStart w:id="6287" w:name="_Toc5965405"/>
      <w:bookmarkStart w:id="6288" w:name="_Toc5966232"/>
      <w:bookmarkStart w:id="6289" w:name="_Toc5967242"/>
      <w:bookmarkStart w:id="6290" w:name="_Toc5970156"/>
      <w:bookmarkStart w:id="6291" w:name="_Toc5789396"/>
      <w:bookmarkStart w:id="6292" w:name="_Toc5803487"/>
      <w:bookmarkStart w:id="6293" w:name="_Toc5803957"/>
      <w:bookmarkStart w:id="6294" w:name="_Toc5804426"/>
      <w:bookmarkStart w:id="6295" w:name="_Toc5804895"/>
      <w:bookmarkStart w:id="6296" w:name="_Toc5805361"/>
      <w:bookmarkStart w:id="6297" w:name="_Toc5805833"/>
      <w:bookmarkStart w:id="6298" w:name="_Toc5806461"/>
      <w:bookmarkStart w:id="6299" w:name="_Toc5806936"/>
      <w:bookmarkStart w:id="6300" w:name="_Toc5807409"/>
      <w:bookmarkStart w:id="6301" w:name="_Toc5808862"/>
      <w:bookmarkStart w:id="6302" w:name="_Toc5810169"/>
      <w:bookmarkStart w:id="6303" w:name="_Toc5889991"/>
      <w:bookmarkStart w:id="6304" w:name="_Toc5890510"/>
      <w:bookmarkStart w:id="6305" w:name="_Toc5899881"/>
      <w:bookmarkStart w:id="6306" w:name="_Toc5959031"/>
      <w:bookmarkStart w:id="6307" w:name="_Toc5962074"/>
      <w:bookmarkStart w:id="6308" w:name="_Toc5963911"/>
      <w:bookmarkStart w:id="6309" w:name="_Toc5964659"/>
      <w:bookmarkStart w:id="6310" w:name="_Toc5965406"/>
      <w:bookmarkStart w:id="6311" w:name="_Toc5966233"/>
      <w:bookmarkStart w:id="6312" w:name="_Toc5967243"/>
      <w:bookmarkStart w:id="6313" w:name="_Toc5970157"/>
      <w:bookmarkStart w:id="6314" w:name="_Toc5789397"/>
      <w:bookmarkStart w:id="6315" w:name="_Toc5803488"/>
      <w:bookmarkStart w:id="6316" w:name="_Toc5803958"/>
      <w:bookmarkStart w:id="6317" w:name="_Toc5804427"/>
      <w:bookmarkStart w:id="6318" w:name="_Toc5804896"/>
      <w:bookmarkStart w:id="6319" w:name="_Toc5805362"/>
      <w:bookmarkStart w:id="6320" w:name="_Toc5805834"/>
      <w:bookmarkStart w:id="6321" w:name="_Toc5806462"/>
      <w:bookmarkStart w:id="6322" w:name="_Toc5806937"/>
      <w:bookmarkStart w:id="6323" w:name="_Toc5807410"/>
      <w:bookmarkStart w:id="6324" w:name="_Toc5808863"/>
      <w:bookmarkStart w:id="6325" w:name="_Toc5810170"/>
      <w:bookmarkStart w:id="6326" w:name="_Toc5889992"/>
      <w:bookmarkStart w:id="6327" w:name="_Toc5890511"/>
      <w:bookmarkStart w:id="6328" w:name="_Toc5899882"/>
      <w:bookmarkStart w:id="6329" w:name="_Toc5959032"/>
      <w:bookmarkStart w:id="6330" w:name="_Toc5962075"/>
      <w:bookmarkStart w:id="6331" w:name="_Toc5963912"/>
      <w:bookmarkStart w:id="6332" w:name="_Toc5964660"/>
      <w:bookmarkStart w:id="6333" w:name="_Toc5965407"/>
      <w:bookmarkStart w:id="6334" w:name="_Toc5966234"/>
      <w:bookmarkStart w:id="6335" w:name="_Toc5967244"/>
      <w:bookmarkStart w:id="6336" w:name="_Toc5970158"/>
      <w:bookmarkStart w:id="6337" w:name="_Toc5789398"/>
      <w:bookmarkStart w:id="6338" w:name="_Toc5803489"/>
      <w:bookmarkStart w:id="6339" w:name="_Toc5803959"/>
      <w:bookmarkStart w:id="6340" w:name="_Toc5804428"/>
      <w:bookmarkStart w:id="6341" w:name="_Toc5804897"/>
      <w:bookmarkStart w:id="6342" w:name="_Toc5805363"/>
      <w:bookmarkStart w:id="6343" w:name="_Toc5805835"/>
      <w:bookmarkStart w:id="6344" w:name="_Toc5806463"/>
      <w:bookmarkStart w:id="6345" w:name="_Toc5806938"/>
      <w:bookmarkStart w:id="6346" w:name="_Toc5807411"/>
      <w:bookmarkStart w:id="6347" w:name="_Toc5808864"/>
      <w:bookmarkStart w:id="6348" w:name="_Toc5810171"/>
      <w:bookmarkStart w:id="6349" w:name="_Toc5889993"/>
      <w:bookmarkStart w:id="6350" w:name="_Toc5890512"/>
      <w:bookmarkStart w:id="6351" w:name="_Toc5899883"/>
      <w:bookmarkStart w:id="6352" w:name="_Toc5959033"/>
      <w:bookmarkStart w:id="6353" w:name="_Toc5962076"/>
      <w:bookmarkStart w:id="6354" w:name="_Toc5963913"/>
      <w:bookmarkStart w:id="6355" w:name="_Toc5964661"/>
      <w:bookmarkStart w:id="6356" w:name="_Toc5965408"/>
      <w:bookmarkStart w:id="6357" w:name="_Toc5966235"/>
      <w:bookmarkStart w:id="6358" w:name="_Toc5967245"/>
      <w:bookmarkStart w:id="6359" w:name="_Toc5970159"/>
      <w:bookmarkStart w:id="6360" w:name="_Toc5789399"/>
      <w:bookmarkStart w:id="6361" w:name="_Toc5803490"/>
      <w:bookmarkStart w:id="6362" w:name="_Toc5803960"/>
      <w:bookmarkStart w:id="6363" w:name="_Toc5804429"/>
      <w:bookmarkStart w:id="6364" w:name="_Toc5804898"/>
      <w:bookmarkStart w:id="6365" w:name="_Toc5805364"/>
      <w:bookmarkStart w:id="6366" w:name="_Toc5805836"/>
      <w:bookmarkStart w:id="6367" w:name="_Toc5806464"/>
      <w:bookmarkStart w:id="6368" w:name="_Toc5806939"/>
      <w:bookmarkStart w:id="6369" w:name="_Toc5807412"/>
      <w:bookmarkStart w:id="6370" w:name="_Toc5808865"/>
      <w:bookmarkStart w:id="6371" w:name="_Toc5810172"/>
      <w:bookmarkStart w:id="6372" w:name="_Toc5889994"/>
      <w:bookmarkStart w:id="6373" w:name="_Toc5890513"/>
      <w:bookmarkStart w:id="6374" w:name="_Toc5899884"/>
      <w:bookmarkStart w:id="6375" w:name="_Toc5959034"/>
      <w:bookmarkStart w:id="6376" w:name="_Toc5962077"/>
      <w:bookmarkStart w:id="6377" w:name="_Toc5963914"/>
      <w:bookmarkStart w:id="6378" w:name="_Toc5964662"/>
      <w:bookmarkStart w:id="6379" w:name="_Toc5965409"/>
      <w:bookmarkStart w:id="6380" w:name="_Toc5966236"/>
      <w:bookmarkStart w:id="6381" w:name="_Toc5967246"/>
      <w:bookmarkStart w:id="6382" w:name="_Toc5970160"/>
      <w:bookmarkStart w:id="6383" w:name="_Toc5789400"/>
      <w:bookmarkStart w:id="6384" w:name="_Toc5803491"/>
      <w:bookmarkStart w:id="6385" w:name="_Toc5803961"/>
      <w:bookmarkStart w:id="6386" w:name="_Toc5804430"/>
      <w:bookmarkStart w:id="6387" w:name="_Toc5804899"/>
      <w:bookmarkStart w:id="6388" w:name="_Toc5805365"/>
      <w:bookmarkStart w:id="6389" w:name="_Toc5805837"/>
      <w:bookmarkStart w:id="6390" w:name="_Toc5806465"/>
      <w:bookmarkStart w:id="6391" w:name="_Toc5806940"/>
      <w:bookmarkStart w:id="6392" w:name="_Toc5807413"/>
      <w:bookmarkStart w:id="6393" w:name="_Toc5808866"/>
      <w:bookmarkStart w:id="6394" w:name="_Toc5810173"/>
      <w:bookmarkStart w:id="6395" w:name="_Toc5889995"/>
      <w:bookmarkStart w:id="6396" w:name="_Toc5890514"/>
      <w:bookmarkStart w:id="6397" w:name="_Toc5899885"/>
      <w:bookmarkStart w:id="6398" w:name="_Toc5959035"/>
      <w:bookmarkStart w:id="6399" w:name="_Toc5962078"/>
      <w:bookmarkStart w:id="6400" w:name="_Toc5963915"/>
      <w:bookmarkStart w:id="6401" w:name="_Toc5964663"/>
      <w:bookmarkStart w:id="6402" w:name="_Toc5965410"/>
      <w:bookmarkStart w:id="6403" w:name="_Toc5966237"/>
      <w:bookmarkStart w:id="6404" w:name="_Toc5967247"/>
      <w:bookmarkStart w:id="6405" w:name="_Toc5970161"/>
      <w:bookmarkStart w:id="6406" w:name="_Toc5789401"/>
      <w:bookmarkStart w:id="6407" w:name="_Toc5803492"/>
      <w:bookmarkStart w:id="6408" w:name="_Toc5803962"/>
      <w:bookmarkStart w:id="6409" w:name="_Toc5804431"/>
      <w:bookmarkStart w:id="6410" w:name="_Toc5804900"/>
      <w:bookmarkStart w:id="6411" w:name="_Toc5805366"/>
      <w:bookmarkStart w:id="6412" w:name="_Toc5805838"/>
      <w:bookmarkStart w:id="6413" w:name="_Toc5806466"/>
      <w:bookmarkStart w:id="6414" w:name="_Toc5806941"/>
      <w:bookmarkStart w:id="6415" w:name="_Toc5807414"/>
      <w:bookmarkStart w:id="6416" w:name="_Toc5808867"/>
      <w:bookmarkStart w:id="6417" w:name="_Toc5810174"/>
      <w:bookmarkStart w:id="6418" w:name="_Toc5889996"/>
      <w:bookmarkStart w:id="6419" w:name="_Toc5890515"/>
      <w:bookmarkStart w:id="6420" w:name="_Toc5899886"/>
      <w:bookmarkStart w:id="6421" w:name="_Toc5959036"/>
      <w:bookmarkStart w:id="6422" w:name="_Toc5962079"/>
      <w:bookmarkStart w:id="6423" w:name="_Toc5963916"/>
      <w:bookmarkStart w:id="6424" w:name="_Toc5964664"/>
      <w:bookmarkStart w:id="6425" w:name="_Toc5965411"/>
      <w:bookmarkStart w:id="6426" w:name="_Toc5966238"/>
      <w:bookmarkStart w:id="6427" w:name="_Toc5967248"/>
      <w:bookmarkStart w:id="6428" w:name="_Toc5970162"/>
      <w:bookmarkStart w:id="6429" w:name="_Toc5789402"/>
      <w:bookmarkStart w:id="6430" w:name="_Toc5803493"/>
      <w:bookmarkStart w:id="6431" w:name="_Toc5803963"/>
      <w:bookmarkStart w:id="6432" w:name="_Toc5804432"/>
      <w:bookmarkStart w:id="6433" w:name="_Toc5804901"/>
      <w:bookmarkStart w:id="6434" w:name="_Toc5805367"/>
      <w:bookmarkStart w:id="6435" w:name="_Toc5805839"/>
      <w:bookmarkStart w:id="6436" w:name="_Toc5806467"/>
      <w:bookmarkStart w:id="6437" w:name="_Toc5806942"/>
      <w:bookmarkStart w:id="6438" w:name="_Toc5807415"/>
      <w:bookmarkStart w:id="6439" w:name="_Toc5808868"/>
      <w:bookmarkStart w:id="6440" w:name="_Toc5810175"/>
      <w:bookmarkStart w:id="6441" w:name="_Toc5889997"/>
      <w:bookmarkStart w:id="6442" w:name="_Toc5890516"/>
      <w:bookmarkStart w:id="6443" w:name="_Toc5899887"/>
      <w:bookmarkStart w:id="6444" w:name="_Toc5959037"/>
      <w:bookmarkStart w:id="6445" w:name="_Toc5962080"/>
      <w:bookmarkStart w:id="6446" w:name="_Toc5963917"/>
      <w:bookmarkStart w:id="6447" w:name="_Toc5964665"/>
      <w:bookmarkStart w:id="6448" w:name="_Toc5965412"/>
      <w:bookmarkStart w:id="6449" w:name="_Toc5966239"/>
      <w:bookmarkStart w:id="6450" w:name="_Toc5967249"/>
      <w:bookmarkStart w:id="6451" w:name="_Toc5970163"/>
      <w:bookmarkStart w:id="6452" w:name="_Toc5789403"/>
      <w:bookmarkStart w:id="6453" w:name="_Toc5803494"/>
      <w:bookmarkStart w:id="6454" w:name="_Toc5803964"/>
      <w:bookmarkStart w:id="6455" w:name="_Toc5804433"/>
      <w:bookmarkStart w:id="6456" w:name="_Toc5804902"/>
      <w:bookmarkStart w:id="6457" w:name="_Toc5805368"/>
      <w:bookmarkStart w:id="6458" w:name="_Toc5805840"/>
      <w:bookmarkStart w:id="6459" w:name="_Toc5806468"/>
      <w:bookmarkStart w:id="6460" w:name="_Toc5806943"/>
      <w:bookmarkStart w:id="6461" w:name="_Toc5807416"/>
      <w:bookmarkStart w:id="6462" w:name="_Toc5808869"/>
      <w:bookmarkStart w:id="6463" w:name="_Toc5810176"/>
      <w:bookmarkStart w:id="6464" w:name="_Toc5889998"/>
      <w:bookmarkStart w:id="6465" w:name="_Toc5890517"/>
      <w:bookmarkStart w:id="6466" w:name="_Toc5899888"/>
      <w:bookmarkStart w:id="6467" w:name="_Toc5959038"/>
      <w:bookmarkStart w:id="6468" w:name="_Toc5962081"/>
      <w:bookmarkStart w:id="6469" w:name="_Toc5963918"/>
      <w:bookmarkStart w:id="6470" w:name="_Toc5964666"/>
      <w:bookmarkStart w:id="6471" w:name="_Toc5965413"/>
      <w:bookmarkStart w:id="6472" w:name="_Toc5966240"/>
      <w:bookmarkStart w:id="6473" w:name="_Toc5967250"/>
      <w:bookmarkStart w:id="6474" w:name="_Toc5970164"/>
      <w:bookmarkStart w:id="6475" w:name="_Toc5789404"/>
      <w:bookmarkStart w:id="6476" w:name="_Toc5803495"/>
      <w:bookmarkStart w:id="6477" w:name="_Toc5803965"/>
      <w:bookmarkStart w:id="6478" w:name="_Toc5804434"/>
      <w:bookmarkStart w:id="6479" w:name="_Toc5804903"/>
      <w:bookmarkStart w:id="6480" w:name="_Toc5805369"/>
      <w:bookmarkStart w:id="6481" w:name="_Toc5805841"/>
      <w:bookmarkStart w:id="6482" w:name="_Toc5806469"/>
      <w:bookmarkStart w:id="6483" w:name="_Toc5806944"/>
      <w:bookmarkStart w:id="6484" w:name="_Toc5807417"/>
      <w:bookmarkStart w:id="6485" w:name="_Toc5808870"/>
      <w:bookmarkStart w:id="6486" w:name="_Toc5810177"/>
      <w:bookmarkStart w:id="6487" w:name="_Toc5889999"/>
      <w:bookmarkStart w:id="6488" w:name="_Toc5890518"/>
      <w:bookmarkStart w:id="6489" w:name="_Toc5899889"/>
      <w:bookmarkStart w:id="6490" w:name="_Toc5959039"/>
      <w:bookmarkStart w:id="6491" w:name="_Toc5962082"/>
      <w:bookmarkStart w:id="6492" w:name="_Toc5963919"/>
      <w:bookmarkStart w:id="6493" w:name="_Toc5964667"/>
      <w:bookmarkStart w:id="6494" w:name="_Toc5965414"/>
      <w:bookmarkStart w:id="6495" w:name="_Toc5966241"/>
      <w:bookmarkStart w:id="6496" w:name="_Toc5967251"/>
      <w:bookmarkStart w:id="6497" w:name="_Toc5970165"/>
      <w:bookmarkStart w:id="6498" w:name="_Toc5789405"/>
      <w:bookmarkStart w:id="6499" w:name="_Toc5803496"/>
      <w:bookmarkStart w:id="6500" w:name="_Toc5803966"/>
      <w:bookmarkStart w:id="6501" w:name="_Toc5804435"/>
      <w:bookmarkStart w:id="6502" w:name="_Toc5804904"/>
      <w:bookmarkStart w:id="6503" w:name="_Toc5805370"/>
      <w:bookmarkStart w:id="6504" w:name="_Toc5805842"/>
      <w:bookmarkStart w:id="6505" w:name="_Toc5806470"/>
      <w:bookmarkStart w:id="6506" w:name="_Toc5806945"/>
      <w:bookmarkStart w:id="6507" w:name="_Toc5807418"/>
      <w:bookmarkStart w:id="6508" w:name="_Toc5808871"/>
      <w:bookmarkStart w:id="6509" w:name="_Toc5810178"/>
      <w:bookmarkStart w:id="6510" w:name="_Toc5890000"/>
      <w:bookmarkStart w:id="6511" w:name="_Toc5890519"/>
      <w:bookmarkStart w:id="6512" w:name="_Toc5899890"/>
      <w:bookmarkStart w:id="6513" w:name="_Toc5959040"/>
      <w:bookmarkStart w:id="6514" w:name="_Toc5962083"/>
      <w:bookmarkStart w:id="6515" w:name="_Toc5963920"/>
      <w:bookmarkStart w:id="6516" w:name="_Toc5964668"/>
      <w:bookmarkStart w:id="6517" w:name="_Toc5965415"/>
      <w:bookmarkStart w:id="6518" w:name="_Toc5966242"/>
      <w:bookmarkStart w:id="6519" w:name="_Toc5967252"/>
      <w:bookmarkStart w:id="6520" w:name="_Toc5970166"/>
      <w:bookmarkStart w:id="6521" w:name="_Toc5789406"/>
      <w:bookmarkStart w:id="6522" w:name="_Toc5803497"/>
      <w:bookmarkStart w:id="6523" w:name="_Toc5803967"/>
      <w:bookmarkStart w:id="6524" w:name="_Toc5804436"/>
      <w:bookmarkStart w:id="6525" w:name="_Toc5804905"/>
      <w:bookmarkStart w:id="6526" w:name="_Toc5805371"/>
      <w:bookmarkStart w:id="6527" w:name="_Toc5805843"/>
      <w:bookmarkStart w:id="6528" w:name="_Toc5806471"/>
      <w:bookmarkStart w:id="6529" w:name="_Toc5806946"/>
      <w:bookmarkStart w:id="6530" w:name="_Toc5807419"/>
      <w:bookmarkStart w:id="6531" w:name="_Toc5808872"/>
      <w:bookmarkStart w:id="6532" w:name="_Toc5810179"/>
      <w:bookmarkStart w:id="6533" w:name="_Toc5890001"/>
      <w:bookmarkStart w:id="6534" w:name="_Toc5890520"/>
      <w:bookmarkStart w:id="6535" w:name="_Toc5899891"/>
      <w:bookmarkStart w:id="6536" w:name="_Toc5959041"/>
      <w:bookmarkStart w:id="6537" w:name="_Toc5962084"/>
      <w:bookmarkStart w:id="6538" w:name="_Toc5963921"/>
      <w:bookmarkStart w:id="6539" w:name="_Toc5964669"/>
      <w:bookmarkStart w:id="6540" w:name="_Toc5965416"/>
      <w:bookmarkStart w:id="6541" w:name="_Toc5966243"/>
      <w:bookmarkStart w:id="6542" w:name="_Toc5967253"/>
      <w:bookmarkStart w:id="6543" w:name="_Toc5970167"/>
      <w:bookmarkStart w:id="6544" w:name="_Toc5789407"/>
      <w:bookmarkStart w:id="6545" w:name="_Toc5803498"/>
      <w:bookmarkStart w:id="6546" w:name="_Toc5803968"/>
      <w:bookmarkStart w:id="6547" w:name="_Toc5804437"/>
      <w:bookmarkStart w:id="6548" w:name="_Toc5804906"/>
      <w:bookmarkStart w:id="6549" w:name="_Toc5805372"/>
      <w:bookmarkStart w:id="6550" w:name="_Toc5805844"/>
      <w:bookmarkStart w:id="6551" w:name="_Toc5806472"/>
      <w:bookmarkStart w:id="6552" w:name="_Toc5806947"/>
      <w:bookmarkStart w:id="6553" w:name="_Toc5807420"/>
      <w:bookmarkStart w:id="6554" w:name="_Toc5808873"/>
      <w:bookmarkStart w:id="6555" w:name="_Toc5810180"/>
      <w:bookmarkStart w:id="6556" w:name="_Toc5890002"/>
      <w:bookmarkStart w:id="6557" w:name="_Toc5890521"/>
      <w:bookmarkStart w:id="6558" w:name="_Toc5899892"/>
      <w:bookmarkStart w:id="6559" w:name="_Toc5959042"/>
      <w:bookmarkStart w:id="6560" w:name="_Toc5962085"/>
      <w:bookmarkStart w:id="6561" w:name="_Toc5963922"/>
      <w:bookmarkStart w:id="6562" w:name="_Toc5964670"/>
      <w:bookmarkStart w:id="6563" w:name="_Toc5965417"/>
      <w:bookmarkStart w:id="6564" w:name="_Toc5966244"/>
      <w:bookmarkStart w:id="6565" w:name="_Toc5967254"/>
      <w:bookmarkStart w:id="6566" w:name="_Toc5970168"/>
      <w:bookmarkStart w:id="6567" w:name="_Toc5789408"/>
      <w:bookmarkStart w:id="6568" w:name="_Toc5803499"/>
      <w:bookmarkStart w:id="6569" w:name="_Toc5803969"/>
      <w:bookmarkStart w:id="6570" w:name="_Toc5804438"/>
      <w:bookmarkStart w:id="6571" w:name="_Toc5804907"/>
      <w:bookmarkStart w:id="6572" w:name="_Toc5805373"/>
      <w:bookmarkStart w:id="6573" w:name="_Toc5805845"/>
      <w:bookmarkStart w:id="6574" w:name="_Toc5806473"/>
      <w:bookmarkStart w:id="6575" w:name="_Toc5806948"/>
      <w:bookmarkStart w:id="6576" w:name="_Toc5807421"/>
      <w:bookmarkStart w:id="6577" w:name="_Toc5808874"/>
      <w:bookmarkStart w:id="6578" w:name="_Toc5810181"/>
      <w:bookmarkStart w:id="6579" w:name="_Toc5890003"/>
      <w:bookmarkStart w:id="6580" w:name="_Toc5890522"/>
      <w:bookmarkStart w:id="6581" w:name="_Toc5899893"/>
      <w:bookmarkStart w:id="6582" w:name="_Toc5959043"/>
      <w:bookmarkStart w:id="6583" w:name="_Toc5962086"/>
      <w:bookmarkStart w:id="6584" w:name="_Toc5963923"/>
      <w:bookmarkStart w:id="6585" w:name="_Toc5964671"/>
      <w:bookmarkStart w:id="6586" w:name="_Toc5965418"/>
      <w:bookmarkStart w:id="6587" w:name="_Toc5966245"/>
      <w:bookmarkStart w:id="6588" w:name="_Toc5967255"/>
      <w:bookmarkStart w:id="6589" w:name="_Toc5970169"/>
      <w:bookmarkStart w:id="6590" w:name="_Toc5966246"/>
      <w:bookmarkStart w:id="6591" w:name="_Toc5967256"/>
      <w:bookmarkStart w:id="6592" w:name="_Toc5970170"/>
      <w:bookmarkStart w:id="6593" w:name="_Toc5966247"/>
      <w:bookmarkStart w:id="6594" w:name="_Toc5967257"/>
      <w:bookmarkStart w:id="6595" w:name="_Toc5970171"/>
      <w:bookmarkStart w:id="6596" w:name="_Toc5966248"/>
      <w:bookmarkStart w:id="6597" w:name="_Toc5967258"/>
      <w:bookmarkStart w:id="6598" w:name="_Toc5970172"/>
      <w:bookmarkStart w:id="6599" w:name="_Toc5966249"/>
      <w:bookmarkStart w:id="6600" w:name="_Toc5967259"/>
      <w:bookmarkStart w:id="6601" w:name="_Toc5970173"/>
      <w:bookmarkStart w:id="6602" w:name="_Toc5789410"/>
      <w:bookmarkStart w:id="6603" w:name="_Toc5803501"/>
      <w:bookmarkStart w:id="6604" w:name="_Toc5803971"/>
      <w:bookmarkStart w:id="6605" w:name="_Toc5804440"/>
      <w:bookmarkStart w:id="6606" w:name="_Toc5804909"/>
      <w:bookmarkStart w:id="6607" w:name="_Toc5805375"/>
      <w:bookmarkStart w:id="6608" w:name="_Toc5805847"/>
      <w:bookmarkStart w:id="6609" w:name="_Toc5806475"/>
      <w:bookmarkStart w:id="6610" w:name="_Toc5806950"/>
      <w:bookmarkStart w:id="6611" w:name="_Toc5807423"/>
      <w:bookmarkStart w:id="6612" w:name="_Toc5808876"/>
      <w:bookmarkStart w:id="6613" w:name="_Toc5810183"/>
      <w:bookmarkStart w:id="6614" w:name="_Toc5890005"/>
      <w:bookmarkStart w:id="6615" w:name="_Toc5890524"/>
      <w:bookmarkStart w:id="6616" w:name="_Toc5899895"/>
      <w:bookmarkStart w:id="6617" w:name="_Toc5959045"/>
      <w:bookmarkStart w:id="6618" w:name="_Toc5962088"/>
      <w:bookmarkStart w:id="6619" w:name="_Toc5963925"/>
      <w:bookmarkStart w:id="6620" w:name="_Toc5964673"/>
      <w:bookmarkStart w:id="6621" w:name="_Toc5965420"/>
      <w:bookmarkStart w:id="6622" w:name="_Toc5966250"/>
      <w:bookmarkStart w:id="6623" w:name="_Toc5967260"/>
      <w:bookmarkStart w:id="6624" w:name="_Toc5970174"/>
      <w:bookmarkStart w:id="6625" w:name="_Toc5789411"/>
      <w:bookmarkStart w:id="6626" w:name="_Toc5803502"/>
      <w:bookmarkStart w:id="6627" w:name="_Toc5803972"/>
      <w:bookmarkStart w:id="6628" w:name="_Toc5804441"/>
      <w:bookmarkStart w:id="6629" w:name="_Toc5804910"/>
      <w:bookmarkStart w:id="6630" w:name="_Toc5805376"/>
      <w:bookmarkStart w:id="6631" w:name="_Toc5805848"/>
      <w:bookmarkStart w:id="6632" w:name="_Toc5806476"/>
      <w:bookmarkStart w:id="6633" w:name="_Toc5806951"/>
      <w:bookmarkStart w:id="6634" w:name="_Toc5807424"/>
      <w:bookmarkStart w:id="6635" w:name="_Toc5808877"/>
      <w:bookmarkStart w:id="6636" w:name="_Toc5810184"/>
      <w:bookmarkStart w:id="6637" w:name="_Toc5890006"/>
      <w:bookmarkStart w:id="6638" w:name="_Toc5890525"/>
      <w:bookmarkStart w:id="6639" w:name="_Toc5899896"/>
      <w:bookmarkStart w:id="6640" w:name="_Toc5959046"/>
      <w:bookmarkStart w:id="6641" w:name="_Toc5962089"/>
      <w:bookmarkStart w:id="6642" w:name="_Toc5963926"/>
      <w:bookmarkStart w:id="6643" w:name="_Toc5964674"/>
      <w:bookmarkStart w:id="6644" w:name="_Toc5965421"/>
      <w:bookmarkStart w:id="6645" w:name="_Toc5966251"/>
      <w:bookmarkStart w:id="6646" w:name="_Toc5967261"/>
      <w:bookmarkStart w:id="6647" w:name="_Toc5970175"/>
      <w:bookmarkStart w:id="6648" w:name="_Toc5789412"/>
      <w:bookmarkStart w:id="6649" w:name="_Toc5803503"/>
      <w:bookmarkStart w:id="6650" w:name="_Toc5803973"/>
      <w:bookmarkStart w:id="6651" w:name="_Toc5804442"/>
      <w:bookmarkStart w:id="6652" w:name="_Toc5804911"/>
      <w:bookmarkStart w:id="6653" w:name="_Toc5805377"/>
      <w:bookmarkStart w:id="6654" w:name="_Toc5805849"/>
      <w:bookmarkStart w:id="6655" w:name="_Toc5806477"/>
      <w:bookmarkStart w:id="6656" w:name="_Toc5806952"/>
      <w:bookmarkStart w:id="6657" w:name="_Toc5807425"/>
      <w:bookmarkStart w:id="6658" w:name="_Toc5808878"/>
      <w:bookmarkStart w:id="6659" w:name="_Toc5810185"/>
      <w:bookmarkStart w:id="6660" w:name="_Toc5890007"/>
      <w:bookmarkStart w:id="6661" w:name="_Toc5890526"/>
      <w:bookmarkStart w:id="6662" w:name="_Toc5899897"/>
      <w:bookmarkStart w:id="6663" w:name="_Toc5959047"/>
      <w:bookmarkStart w:id="6664" w:name="_Toc5962090"/>
      <w:bookmarkStart w:id="6665" w:name="_Toc5963927"/>
      <w:bookmarkStart w:id="6666" w:name="_Toc5964675"/>
      <w:bookmarkStart w:id="6667" w:name="_Toc5965422"/>
      <w:bookmarkStart w:id="6668" w:name="_Toc5966252"/>
      <w:bookmarkStart w:id="6669" w:name="_Toc5967262"/>
      <w:bookmarkStart w:id="6670" w:name="_Toc5970176"/>
      <w:bookmarkStart w:id="6671" w:name="_Toc5789413"/>
      <w:bookmarkStart w:id="6672" w:name="_Toc5803504"/>
      <w:bookmarkStart w:id="6673" w:name="_Toc5803974"/>
      <w:bookmarkStart w:id="6674" w:name="_Toc5804443"/>
      <w:bookmarkStart w:id="6675" w:name="_Toc5804912"/>
      <w:bookmarkStart w:id="6676" w:name="_Toc5805378"/>
      <w:bookmarkStart w:id="6677" w:name="_Toc5805850"/>
      <w:bookmarkStart w:id="6678" w:name="_Toc5806478"/>
      <w:bookmarkStart w:id="6679" w:name="_Toc5806953"/>
      <w:bookmarkStart w:id="6680" w:name="_Toc5807426"/>
      <w:bookmarkStart w:id="6681" w:name="_Toc5808879"/>
      <w:bookmarkStart w:id="6682" w:name="_Toc5810186"/>
      <w:bookmarkStart w:id="6683" w:name="_Toc5890008"/>
      <w:bookmarkStart w:id="6684" w:name="_Toc5890527"/>
      <w:bookmarkStart w:id="6685" w:name="_Toc5899898"/>
      <w:bookmarkStart w:id="6686" w:name="_Toc5959048"/>
      <w:bookmarkStart w:id="6687" w:name="_Toc5962091"/>
      <w:bookmarkStart w:id="6688" w:name="_Toc5963928"/>
      <w:bookmarkStart w:id="6689" w:name="_Toc5964676"/>
      <w:bookmarkStart w:id="6690" w:name="_Toc5965423"/>
      <w:bookmarkStart w:id="6691" w:name="_Toc5966253"/>
      <w:bookmarkStart w:id="6692" w:name="_Toc5967263"/>
      <w:bookmarkStart w:id="6693" w:name="_Toc5970177"/>
      <w:bookmarkStart w:id="6694" w:name="_Toc5789414"/>
      <w:bookmarkStart w:id="6695" w:name="_Toc5803505"/>
      <w:bookmarkStart w:id="6696" w:name="_Toc5803975"/>
      <w:bookmarkStart w:id="6697" w:name="_Toc5804444"/>
      <w:bookmarkStart w:id="6698" w:name="_Toc5804913"/>
      <w:bookmarkStart w:id="6699" w:name="_Toc5805379"/>
      <w:bookmarkStart w:id="6700" w:name="_Toc5805851"/>
      <w:bookmarkStart w:id="6701" w:name="_Toc5806479"/>
      <w:bookmarkStart w:id="6702" w:name="_Toc5806954"/>
      <w:bookmarkStart w:id="6703" w:name="_Toc5807427"/>
      <w:bookmarkStart w:id="6704" w:name="_Toc5808880"/>
      <w:bookmarkStart w:id="6705" w:name="_Toc5810187"/>
      <w:bookmarkStart w:id="6706" w:name="_Toc5890009"/>
      <w:bookmarkStart w:id="6707" w:name="_Toc5890528"/>
      <w:bookmarkStart w:id="6708" w:name="_Toc5899899"/>
      <w:bookmarkStart w:id="6709" w:name="_Toc5959049"/>
      <w:bookmarkStart w:id="6710" w:name="_Toc5962092"/>
      <w:bookmarkStart w:id="6711" w:name="_Toc5963929"/>
      <w:bookmarkStart w:id="6712" w:name="_Toc5964677"/>
      <w:bookmarkStart w:id="6713" w:name="_Toc5965424"/>
      <w:bookmarkStart w:id="6714" w:name="_Toc5966254"/>
      <w:bookmarkStart w:id="6715" w:name="_Toc5967264"/>
      <w:bookmarkStart w:id="6716" w:name="_Toc5970178"/>
      <w:bookmarkStart w:id="6717" w:name="_Toc5789415"/>
      <w:bookmarkStart w:id="6718" w:name="_Toc5803506"/>
      <w:bookmarkStart w:id="6719" w:name="_Toc5803976"/>
      <w:bookmarkStart w:id="6720" w:name="_Toc5804445"/>
      <w:bookmarkStart w:id="6721" w:name="_Toc5804914"/>
      <w:bookmarkStart w:id="6722" w:name="_Toc5805380"/>
      <w:bookmarkStart w:id="6723" w:name="_Toc5805852"/>
      <w:bookmarkStart w:id="6724" w:name="_Toc5806480"/>
      <w:bookmarkStart w:id="6725" w:name="_Toc5806955"/>
      <w:bookmarkStart w:id="6726" w:name="_Toc5807428"/>
      <w:bookmarkStart w:id="6727" w:name="_Toc5808881"/>
      <w:bookmarkStart w:id="6728" w:name="_Toc5810188"/>
      <w:bookmarkStart w:id="6729" w:name="_Toc5890010"/>
      <w:bookmarkStart w:id="6730" w:name="_Toc5890529"/>
      <w:bookmarkStart w:id="6731" w:name="_Toc5899900"/>
      <w:bookmarkStart w:id="6732" w:name="_Toc5959050"/>
      <w:bookmarkStart w:id="6733" w:name="_Toc5962093"/>
      <w:bookmarkStart w:id="6734" w:name="_Toc5963930"/>
      <w:bookmarkStart w:id="6735" w:name="_Toc5964678"/>
      <w:bookmarkStart w:id="6736" w:name="_Toc5965425"/>
      <w:bookmarkStart w:id="6737" w:name="_Toc5966255"/>
      <w:bookmarkStart w:id="6738" w:name="_Toc5967265"/>
      <w:bookmarkStart w:id="6739" w:name="_Toc5970179"/>
      <w:bookmarkStart w:id="6740" w:name="_Toc5789416"/>
      <w:bookmarkStart w:id="6741" w:name="_Toc5803507"/>
      <w:bookmarkStart w:id="6742" w:name="_Toc5803977"/>
      <w:bookmarkStart w:id="6743" w:name="_Toc5804446"/>
      <w:bookmarkStart w:id="6744" w:name="_Toc5804915"/>
      <w:bookmarkStart w:id="6745" w:name="_Toc5805381"/>
      <w:bookmarkStart w:id="6746" w:name="_Toc5805853"/>
      <w:bookmarkStart w:id="6747" w:name="_Toc5806481"/>
      <w:bookmarkStart w:id="6748" w:name="_Toc5806956"/>
      <w:bookmarkStart w:id="6749" w:name="_Toc5807429"/>
      <w:bookmarkStart w:id="6750" w:name="_Toc5808882"/>
      <w:bookmarkStart w:id="6751" w:name="_Toc5810189"/>
      <w:bookmarkStart w:id="6752" w:name="_Toc5890011"/>
      <w:bookmarkStart w:id="6753" w:name="_Toc5890530"/>
      <w:bookmarkStart w:id="6754" w:name="_Toc5899901"/>
      <w:bookmarkStart w:id="6755" w:name="_Toc5959051"/>
      <w:bookmarkStart w:id="6756" w:name="_Toc5962094"/>
      <w:bookmarkStart w:id="6757" w:name="_Toc5963931"/>
      <w:bookmarkStart w:id="6758" w:name="_Toc5964679"/>
      <w:bookmarkStart w:id="6759" w:name="_Toc5965426"/>
      <w:bookmarkStart w:id="6760" w:name="_Toc5966256"/>
      <w:bookmarkStart w:id="6761" w:name="_Toc5967266"/>
      <w:bookmarkStart w:id="6762" w:name="_Toc5970180"/>
      <w:bookmarkStart w:id="6763" w:name="_Toc5789417"/>
      <w:bookmarkStart w:id="6764" w:name="_Toc5803508"/>
      <w:bookmarkStart w:id="6765" w:name="_Toc5803978"/>
      <w:bookmarkStart w:id="6766" w:name="_Toc5804447"/>
      <w:bookmarkStart w:id="6767" w:name="_Toc5804916"/>
      <w:bookmarkStart w:id="6768" w:name="_Toc5805382"/>
      <w:bookmarkStart w:id="6769" w:name="_Toc5805854"/>
      <w:bookmarkStart w:id="6770" w:name="_Toc5806482"/>
      <w:bookmarkStart w:id="6771" w:name="_Toc5806957"/>
      <w:bookmarkStart w:id="6772" w:name="_Toc5807430"/>
      <w:bookmarkStart w:id="6773" w:name="_Toc5808883"/>
      <w:bookmarkStart w:id="6774" w:name="_Toc5810190"/>
      <w:bookmarkStart w:id="6775" w:name="_Toc5890012"/>
      <w:bookmarkStart w:id="6776" w:name="_Toc5890531"/>
      <w:bookmarkStart w:id="6777" w:name="_Toc5899902"/>
      <w:bookmarkStart w:id="6778" w:name="_Toc5959052"/>
      <w:bookmarkStart w:id="6779" w:name="_Toc5962095"/>
      <w:bookmarkStart w:id="6780" w:name="_Toc5963932"/>
      <w:bookmarkStart w:id="6781" w:name="_Toc5964680"/>
      <w:bookmarkStart w:id="6782" w:name="_Toc5965427"/>
      <w:bookmarkStart w:id="6783" w:name="_Toc5966257"/>
      <w:bookmarkStart w:id="6784" w:name="_Toc5967267"/>
      <w:bookmarkStart w:id="6785" w:name="_Toc5970181"/>
      <w:bookmarkStart w:id="6786" w:name="_Toc5789418"/>
      <w:bookmarkStart w:id="6787" w:name="_Toc5803509"/>
      <w:bookmarkStart w:id="6788" w:name="_Toc5803979"/>
      <w:bookmarkStart w:id="6789" w:name="_Toc5804448"/>
      <w:bookmarkStart w:id="6790" w:name="_Toc5804917"/>
      <w:bookmarkStart w:id="6791" w:name="_Toc5805383"/>
      <w:bookmarkStart w:id="6792" w:name="_Toc5805855"/>
      <w:bookmarkStart w:id="6793" w:name="_Toc5806483"/>
      <w:bookmarkStart w:id="6794" w:name="_Toc5806958"/>
      <w:bookmarkStart w:id="6795" w:name="_Toc5807431"/>
      <w:bookmarkStart w:id="6796" w:name="_Toc5808884"/>
      <w:bookmarkStart w:id="6797" w:name="_Toc5810191"/>
      <w:bookmarkStart w:id="6798" w:name="_Toc5890013"/>
      <w:bookmarkStart w:id="6799" w:name="_Toc5890532"/>
      <w:bookmarkStart w:id="6800" w:name="_Toc5899903"/>
      <w:bookmarkStart w:id="6801" w:name="_Toc5959053"/>
      <w:bookmarkStart w:id="6802" w:name="_Toc5962096"/>
      <w:bookmarkStart w:id="6803" w:name="_Toc5963933"/>
      <w:bookmarkStart w:id="6804" w:name="_Toc5964681"/>
      <w:bookmarkStart w:id="6805" w:name="_Toc5965428"/>
      <w:bookmarkStart w:id="6806" w:name="_Toc5966258"/>
      <w:bookmarkStart w:id="6807" w:name="_Toc5967268"/>
      <w:bookmarkStart w:id="6808" w:name="_Toc5970182"/>
      <w:bookmarkStart w:id="6809" w:name="_Toc5789419"/>
      <w:bookmarkStart w:id="6810" w:name="_Toc5803510"/>
      <w:bookmarkStart w:id="6811" w:name="_Toc5803980"/>
      <w:bookmarkStart w:id="6812" w:name="_Toc5804449"/>
      <w:bookmarkStart w:id="6813" w:name="_Toc5804918"/>
      <w:bookmarkStart w:id="6814" w:name="_Toc5805384"/>
      <w:bookmarkStart w:id="6815" w:name="_Toc5805856"/>
      <w:bookmarkStart w:id="6816" w:name="_Toc5806484"/>
      <w:bookmarkStart w:id="6817" w:name="_Toc5806959"/>
      <w:bookmarkStart w:id="6818" w:name="_Toc5807432"/>
      <w:bookmarkStart w:id="6819" w:name="_Toc5808885"/>
      <w:bookmarkStart w:id="6820" w:name="_Toc5810192"/>
      <w:bookmarkStart w:id="6821" w:name="_Toc5890014"/>
      <w:bookmarkStart w:id="6822" w:name="_Toc5890533"/>
      <w:bookmarkStart w:id="6823" w:name="_Toc5899904"/>
      <w:bookmarkStart w:id="6824" w:name="_Toc5959054"/>
      <w:bookmarkStart w:id="6825" w:name="_Toc5962097"/>
      <w:bookmarkStart w:id="6826" w:name="_Toc5963934"/>
      <w:bookmarkStart w:id="6827" w:name="_Toc5964682"/>
      <w:bookmarkStart w:id="6828" w:name="_Toc5965429"/>
      <w:bookmarkStart w:id="6829" w:name="_Toc5966259"/>
      <w:bookmarkStart w:id="6830" w:name="_Toc5967269"/>
      <w:bookmarkStart w:id="6831" w:name="_Toc5970183"/>
      <w:bookmarkStart w:id="6832" w:name="_Toc5789420"/>
      <w:bookmarkStart w:id="6833" w:name="_Toc5803511"/>
      <w:bookmarkStart w:id="6834" w:name="_Toc5803981"/>
      <w:bookmarkStart w:id="6835" w:name="_Toc5804450"/>
      <w:bookmarkStart w:id="6836" w:name="_Toc5804919"/>
      <w:bookmarkStart w:id="6837" w:name="_Toc5805385"/>
      <w:bookmarkStart w:id="6838" w:name="_Toc5805857"/>
      <w:bookmarkStart w:id="6839" w:name="_Toc5806485"/>
      <w:bookmarkStart w:id="6840" w:name="_Toc5806960"/>
      <w:bookmarkStart w:id="6841" w:name="_Toc5807433"/>
      <w:bookmarkStart w:id="6842" w:name="_Toc5808886"/>
      <w:bookmarkStart w:id="6843" w:name="_Toc5810193"/>
      <w:bookmarkStart w:id="6844" w:name="_Toc5890015"/>
      <w:bookmarkStart w:id="6845" w:name="_Toc5890534"/>
      <w:bookmarkStart w:id="6846" w:name="_Toc5899905"/>
      <w:bookmarkStart w:id="6847" w:name="_Toc5959055"/>
      <w:bookmarkStart w:id="6848" w:name="_Toc5962098"/>
      <w:bookmarkStart w:id="6849" w:name="_Toc5963935"/>
      <w:bookmarkStart w:id="6850" w:name="_Toc5964683"/>
      <w:bookmarkStart w:id="6851" w:name="_Toc5965430"/>
      <w:bookmarkStart w:id="6852" w:name="_Toc5966260"/>
      <w:bookmarkStart w:id="6853" w:name="_Toc5967270"/>
      <w:bookmarkStart w:id="6854" w:name="_Toc5970184"/>
      <w:bookmarkStart w:id="6855" w:name="_Toc5789421"/>
      <w:bookmarkStart w:id="6856" w:name="_Toc5803512"/>
      <w:bookmarkStart w:id="6857" w:name="_Toc5803982"/>
      <w:bookmarkStart w:id="6858" w:name="_Toc5804451"/>
      <w:bookmarkStart w:id="6859" w:name="_Toc5804920"/>
      <w:bookmarkStart w:id="6860" w:name="_Toc5805386"/>
      <w:bookmarkStart w:id="6861" w:name="_Toc5805858"/>
      <w:bookmarkStart w:id="6862" w:name="_Toc5806486"/>
      <w:bookmarkStart w:id="6863" w:name="_Toc5806961"/>
      <w:bookmarkStart w:id="6864" w:name="_Toc5807434"/>
      <w:bookmarkStart w:id="6865" w:name="_Toc5808887"/>
      <w:bookmarkStart w:id="6866" w:name="_Toc5810194"/>
      <w:bookmarkStart w:id="6867" w:name="_Toc5890016"/>
      <w:bookmarkStart w:id="6868" w:name="_Toc5890535"/>
      <w:bookmarkStart w:id="6869" w:name="_Toc5899906"/>
      <w:bookmarkStart w:id="6870" w:name="_Toc5959056"/>
      <w:bookmarkStart w:id="6871" w:name="_Toc5962099"/>
      <w:bookmarkStart w:id="6872" w:name="_Toc5963936"/>
      <w:bookmarkStart w:id="6873" w:name="_Toc5964684"/>
      <w:bookmarkStart w:id="6874" w:name="_Toc5965431"/>
      <w:bookmarkStart w:id="6875" w:name="_Toc5966261"/>
      <w:bookmarkStart w:id="6876" w:name="_Toc5967271"/>
      <w:bookmarkStart w:id="6877" w:name="_Toc5970185"/>
      <w:bookmarkStart w:id="6878" w:name="_Toc5789422"/>
      <w:bookmarkStart w:id="6879" w:name="_Toc5803513"/>
      <w:bookmarkStart w:id="6880" w:name="_Toc5803983"/>
      <w:bookmarkStart w:id="6881" w:name="_Toc5804452"/>
      <w:bookmarkStart w:id="6882" w:name="_Toc5804921"/>
      <w:bookmarkStart w:id="6883" w:name="_Toc5805387"/>
      <w:bookmarkStart w:id="6884" w:name="_Toc5805859"/>
      <w:bookmarkStart w:id="6885" w:name="_Toc5806487"/>
      <w:bookmarkStart w:id="6886" w:name="_Toc5806962"/>
      <w:bookmarkStart w:id="6887" w:name="_Toc5807435"/>
      <w:bookmarkStart w:id="6888" w:name="_Toc5808888"/>
      <w:bookmarkStart w:id="6889" w:name="_Toc5810195"/>
      <w:bookmarkStart w:id="6890" w:name="_Toc5890017"/>
      <w:bookmarkStart w:id="6891" w:name="_Toc5890536"/>
      <w:bookmarkStart w:id="6892" w:name="_Toc5899907"/>
      <w:bookmarkStart w:id="6893" w:name="_Toc5959057"/>
      <w:bookmarkStart w:id="6894" w:name="_Toc5962100"/>
      <w:bookmarkStart w:id="6895" w:name="_Toc5963937"/>
      <w:bookmarkStart w:id="6896" w:name="_Toc5964685"/>
      <w:bookmarkStart w:id="6897" w:name="_Toc5965432"/>
      <w:bookmarkStart w:id="6898" w:name="_Toc5966262"/>
      <w:bookmarkStart w:id="6899" w:name="_Toc5967272"/>
      <w:bookmarkStart w:id="6900" w:name="_Toc5970186"/>
      <w:bookmarkStart w:id="6901" w:name="_Toc5789423"/>
      <w:bookmarkStart w:id="6902" w:name="_Toc5803514"/>
      <w:bookmarkStart w:id="6903" w:name="_Toc5803984"/>
      <w:bookmarkStart w:id="6904" w:name="_Toc5804453"/>
      <w:bookmarkStart w:id="6905" w:name="_Toc5804922"/>
      <w:bookmarkStart w:id="6906" w:name="_Toc5805388"/>
      <w:bookmarkStart w:id="6907" w:name="_Toc5805860"/>
      <w:bookmarkStart w:id="6908" w:name="_Toc5806488"/>
      <w:bookmarkStart w:id="6909" w:name="_Toc5806963"/>
      <w:bookmarkStart w:id="6910" w:name="_Toc5807436"/>
      <w:bookmarkStart w:id="6911" w:name="_Toc5808889"/>
      <w:bookmarkStart w:id="6912" w:name="_Toc5810196"/>
      <w:bookmarkStart w:id="6913" w:name="_Toc5890018"/>
      <w:bookmarkStart w:id="6914" w:name="_Toc5890537"/>
      <w:bookmarkStart w:id="6915" w:name="_Toc5899908"/>
      <w:bookmarkStart w:id="6916" w:name="_Toc5959058"/>
      <w:bookmarkStart w:id="6917" w:name="_Toc5962101"/>
      <w:bookmarkStart w:id="6918" w:name="_Toc5963938"/>
      <w:bookmarkStart w:id="6919" w:name="_Toc5964686"/>
      <w:bookmarkStart w:id="6920" w:name="_Toc5965433"/>
      <w:bookmarkStart w:id="6921" w:name="_Toc5966263"/>
      <w:bookmarkStart w:id="6922" w:name="_Toc5967273"/>
      <w:bookmarkStart w:id="6923" w:name="_Toc5970187"/>
      <w:bookmarkStart w:id="6924" w:name="_Toc5789424"/>
      <w:bookmarkStart w:id="6925" w:name="_Toc5803515"/>
      <w:bookmarkStart w:id="6926" w:name="_Toc5803985"/>
      <w:bookmarkStart w:id="6927" w:name="_Toc5804454"/>
      <w:bookmarkStart w:id="6928" w:name="_Toc5804923"/>
      <w:bookmarkStart w:id="6929" w:name="_Toc5805389"/>
      <w:bookmarkStart w:id="6930" w:name="_Toc5805861"/>
      <w:bookmarkStart w:id="6931" w:name="_Toc5806489"/>
      <w:bookmarkStart w:id="6932" w:name="_Toc5806964"/>
      <w:bookmarkStart w:id="6933" w:name="_Toc5807437"/>
      <w:bookmarkStart w:id="6934" w:name="_Toc5808890"/>
      <w:bookmarkStart w:id="6935" w:name="_Toc5810197"/>
      <w:bookmarkStart w:id="6936" w:name="_Toc5890019"/>
      <w:bookmarkStart w:id="6937" w:name="_Toc5890538"/>
      <w:bookmarkStart w:id="6938" w:name="_Toc5899909"/>
      <w:bookmarkStart w:id="6939" w:name="_Toc5959059"/>
      <w:bookmarkStart w:id="6940" w:name="_Toc5962102"/>
      <w:bookmarkStart w:id="6941" w:name="_Toc5963939"/>
      <w:bookmarkStart w:id="6942" w:name="_Toc5964687"/>
      <w:bookmarkStart w:id="6943" w:name="_Toc5965434"/>
      <w:bookmarkStart w:id="6944" w:name="_Toc5966264"/>
      <w:bookmarkStart w:id="6945" w:name="_Toc5967274"/>
      <w:bookmarkStart w:id="6946" w:name="_Toc5970188"/>
      <w:bookmarkStart w:id="6947" w:name="_Toc5789425"/>
      <w:bookmarkStart w:id="6948" w:name="_Toc5803516"/>
      <w:bookmarkStart w:id="6949" w:name="_Toc5803986"/>
      <w:bookmarkStart w:id="6950" w:name="_Toc5804455"/>
      <w:bookmarkStart w:id="6951" w:name="_Toc5804924"/>
      <w:bookmarkStart w:id="6952" w:name="_Toc5805390"/>
      <w:bookmarkStart w:id="6953" w:name="_Toc5805862"/>
      <w:bookmarkStart w:id="6954" w:name="_Toc5806490"/>
      <w:bookmarkStart w:id="6955" w:name="_Toc5806965"/>
      <w:bookmarkStart w:id="6956" w:name="_Toc5807438"/>
      <w:bookmarkStart w:id="6957" w:name="_Toc5808891"/>
      <w:bookmarkStart w:id="6958" w:name="_Toc5810198"/>
      <w:bookmarkStart w:id="6959" w:name="_Toc5890020"/>
      <w:bookmarkStart w:id="6960" w:name="_Toc5890539"/>
      <w:bookmarkStart w:id="6961" w:name="_Toc5899910"/>
      <w:bookmarkStart w:id="6962" w:name="_Toc5959060"/>
      <w:bookmarkStart w:id="6963" w:name="_Toc5962103"/>
      <w:bookmarkStart w:id="6964" w:name="_Toc5963940"/>
      <w:bookmarkStart w:id="6965" w:name="_Toc5964688"/>
      <w:bookmarkStart w:id="6966" w:name="_Toc5965435"/>
      <w:bookmarkStart w:id="6967" w:name="_Toc5966265"/>
      <w:bookmarkStart w:id="6968" w:name="_Toc5967275"/>
      <w:bookmarkStart w:id="6969" w:name="_Toc5970189"/>
      <w:bookmarkStart w:id="6970" w:name="_Toc5789426"/>
      <w:bookmarkStart w:id="6971" w:name="_Toc5803517"/>
      <w:bookmarkStart w:id="6972" w:name="_Toc5803987"/>
      <w:bookmarkStart w:id="6973" w:name="_Toc5804456"/>
      <w:bookmarkStart w:id="6974" w:name="_Toc5804925"/>
      <w:bookmarkStart w:id="6975" w:name="_Toc5805391"/>
      <w:bookmarkStart w:id="6976" w:name="_Toc5805863"/>
      <w:bookmarkStart w:id="6977" w:name="_Toc5806491"/>
      <w:bookmarkStart w:id="6978" w:name="_Toc5806966"/>
      <w:bookmarkStart w:id="6979" w:name="_Toc5807439"/>
      <w:bookmarkStart w:id="6980" w:name="_Toc5808892"/>
      <w:bookmarkStart w:id="6981" w:name="_Toc5810199"/>
      <w:bookmarkStart w:id="6982" w:name="_Toc5890021"/>
      <w:bookmarkStart w:id="6983" w:name="_Toc5890540"/>
      <w:bookmarkStart w:id="6984" w:name="_Toc5899911"/>
      <w:bookmarkStart w:id="6985" w:name="_Toc5959061"/>
      <w:bookmarkStart w:id="6986" w:name="_Toc5962104"/>
      <w:bookmarkStart w:id="6987" w:name="_Toc5963941"/>
      <w:bookmarkStart w:id="6988" w:name="_Toc5964689"/>
      <w:bookmarkStart w:id="6989" w:name="_Toc5965436"/>
      <w:bookmarkStart w:id="6990" w:name="_Toc5966266"/>
      <w:bookmarkStart w:id="6991" w:name="_Toc5967276"/>
      <w:bookmarkStart w:id="6992" w:name="_Toc5970190"/>
      <w:bookmarkStart w:id="6993" w:name="_Toc5726386"/>
      <w:bookmarkStart w:id="6994" w:name="_Toc5640442"/>
      <w:bookmarkStart w:id="6995" w:name="_Toc5699703"/>
      <w:bookmarkStart w:id="6996" w:name="_Toc5704251"/>
      <w:bookmarkStart w:id="6997" w:name="_Toc5724089"/>
      <w:bookmarkStart w:id="6998" w:name="_Toc5726387"/>
      <w:bookmarkStart w:id="6999" w:name="_Toc5640443"/>
      <w:bookmarkStart w:id="7000" w:name="_Toc5699704"/>
      <w:bookmarkStart w:id="7001" w:name="_Toc5704252"/>
      <w:bookmarkStart w:id="7002" w:name="_Toc5724090"/>
      <w:bookmarkStart w:id="7003" w:name="_Toc5726388"/>
      <w:bookmarkStart w:id="7004" w:name="_Toc517260456"/>
      <w:bookmarkStart w:id="7005" w:name="_Toc517260647"/>
      <w:bookmarkStart w:id="7006" w:name="_Toc517260857"/>
      <w:bookmarkStart w:id="7007" w:name="_Toc517268017"/>
      <w:bookmarkStart w:id="7008" w:name="_Toc517260457"/>
      <w:bookmarkStart w:id="7009" w:name="_Toc517260648"/>
      <w:bookmarkStart w:id="7010" w:name="_Toc517260858"/>
      <w:bookmarkStart w:id="7011" w:name="_Toc517268018"/>
      <w:bookmarkStart w:id="7012" w:name="_Toc66705025"/>
      <w:bookmarkEnd w:id="4503"/>
      <w:bookmarkEnd w:id="4504"/>
      <w:bookmarkEnd w:id="4505"/>
      <w:bookmarkEnd w:id="4506"/>
      <w:bookmarkEnd w:id="4507"/>
      <w:bookmarkEnd w:id="4508"/>
      <w:bookmarkEnd w:id="4509"/>
      <w:bookmarkEnd w:id="4510"/>
      <w:bookmarkEnd w:id="4511"/>
      <w:bookmarkEnd w:id="4512"/>
      <w:bookmarkEnd w:id="4513"/>
      <w:bookmarkEnd w:id="4514"/>
      <w:bookmarkEnd w:id="4515"/>
      <w:bookmarkEnd w:id="4516"/>
      <w:bookmarkEnd w:id="4517"/>
      <w:bookmarkEnd w:id="4518"/>
      <w:bookmarkEnd w:id="4519"/>
      <w:bookmarkEnd w:id="4520"/>
      <w:bookmarkEnd w:id="4521"/>
      <w:bookmarkEnd w:id="4522"/>
      <w:bookmarkEnd w:id="4523"/>
      <w:bookmarkEnd w:id="4524"/>
      <w:bookmarkEnd w:id="4525"/>
      <w:bookmarkEnd w:id="4526"/>
      <w:bookmarkEnd w:id="4527"/>
      <w:bookmarkEnd w:id="4528"/>
      <w:bookmarkEnd w:id="4529"/>
      <w:bookmarkEnd w:id="4530"/>
      <w:bookmarkEnd w:id="4531"/>
      <w:bookmarkEnd w:id="4532"/>
      <w:bookmarkEnd w:id="4533"/>
      <w:bookmarkEnd w:id="4534"/>
      <w:bookmarkEnd w:id="4535"/>
      <w:bookmarkEnd w:id="4536"/>
      <w:bookmarkEnd w:id="4537"/>
      <w:bookmarkEnd w:id="4538"/>
      <w:bookmarkEnd w:id="4539"/>
      <w:bookmarkEnd w:id="4540"/>
      <w:bookmarkEnd w:id="4541"/>
      <w:bookmarkEnd w:id="4542"/>
      <w:bookmarkEnd w:id="4543"/>
      <w:bookmarkEnd w:id="4544"/>
      <w:bookmarkEnd w:id="4545"/>
      <w:bookmarkEnd w:id="4546"/>
      <w:bookmarkEnd w:id="4547"/>
      <w:bookmarkEnd w:id="4548"/>
      <w:bookmarkEnd w:id="4549"/>
      <w:bookmarkEnd w:id="4550"/>
      <w:bookmarkEnd w:id="4551"/>
      <w:bookmarkEnd w:id="4552"/>
      <w:bookmarkEnd w:id="4553"/>
      <w:bookmarkEnd w:id="4554"/>
      <w:bookmarkEnd w:id="4555"/>
      <w:bookmarkEnd w:id="4556"/>
      <w:bookmarkEnd w:id="4557"/>
      <w:bookmarkEnd w:id="4558"/>
      <w:bookmarkEnd w:id="4559"/>
      <w:bookmarkEnd w:id="4560"/>
      <w:bookmarkEnd w:id="4561"/>
      <w:bookmarkEnd w:id="4562"/>
      <w:bookmarkEnd w:id="4563"/>
      <w:bookmarkEnd w:id="4564"/>
      <w:bookmarkEnd w:id="4565"/>
      <w:bookmarkEnd w:id="4566"/>
      <w:bookmarkEnd w:id="4567"/>
      <w:bookmarkEnd w:id="4568"/>
      <w:bookmarkEnd w:id="4569"/>
      <w:bookmarkEnd w:id="4570"/>
      <w:bookmarkEnd w:id="4571"/>
      <w:bookmarkEnd w:id="4572"/>
      <w:bookmarkEnd w:id="4573"/>
      <w:bookmarkEnd w:id="4574"/>
      <w:bookmarkEnd w:id="4575"/>
      <w:bookmarkEnd w:id="4576"/>
      <w:bookmarkEnd w:id="4577"/>
      <w:bookmarkEnd w:id="4578"/>
      <w:bookmarkEnd w:id="4579"/>
      <w:bookmarkEnd w:id="4580"/>
      <w:bookmarkEnd w:id="4581"/>
      <w:bookmarkEnd w:id="4582"/>
      <w:bookmarkEnd w:id="4583"/>
      <w:bookmarkEnd w:id="4584"/>
      <w:bookmarkEnd w:id="4585"/>
      <w:bookmarkEnd w:id="4586"/>
      <w:bookmarkEnd w:id="4587"/>
      <w:bookmarkEnd w:id="4588"/>
      <w:bookmarkEnd w:id="4589"/>
      <w:bookmarkEnd w:id="4590"/>
      <w:bookmarkEnd w:id="4591"/>
      <w:bookmarkEnd w:id="4592"/>
      <w:bookmarkEnd w:id="4593"/>
      <w:bookmarkEnd w:id="4594"/>
      <w:bookmarkEnd w:id="4595"/>
      <w:bookmarkEnd w:id="4596"/>
      <w:bookmarkEnd w:id="4597"/>
      <w:bookmarkEnd w:id="4598"/>
      <w:bookmarkEnd w:id="4599"/>
      <w:bookmarkEnd w:id="4600"/>
      <w:bookmarkEnd w:id="4601"/>
      <w:bookmarkEnd w:id="4602"/>
      <w:bookmarkEnd w:id="4603"/>
      <w:bookmarkEnd w:id="4604"/>
      <w:bookmarkEnd w:id="4605"/>
      <w:bookmarkEnd w:id="4606"/>
      <w:bookmarkEnd w:id="4607"/>
      <w:bookmarkEnd w:id="4608"/>
      <w:bookmarkEnd w:id="4609"/>
      <w:bookmarkEnd w:id="4610"/>
      <w:bookmarkEnd w:id="4611"/>
      <w:bookmarkEnd w:id="4612"/>
      <w:bookmarkEnd w:id="4613"/>
      <w:bookmarkEnd w:id="4614"/>
      <w:bookmarkEnd w:id="4615"/>
      <w:bookmarkEnd w:id="4616"/>
      <w:bookmarkEnd w:id="4617"/>
      <w:bookmarkEnd w:id="4618"/>
      <w:bookmarkEnd w:id="4619"/>
      <w:bookmarkEnd w:id="4620"/>
      <w:bookmarkEnd w:id="4621"/>
      <w:bookmarkEnd w:id="4622"/>
      <w:bookmarkEnd w:id="4623"/>
      <w:bookmarkEnd w:id="4624"/>
      <w:bookmarkEnd w:id="4625"/>
      <w:bookmarkEnd w:id="4626"/>
      <w:bookmarkEnd w:id="4627"/>
      <w:bookmarkEnd w:id="4628"/>
      <w:bookmarkEnd w:id="4629"/>
      <w:bookmarkEnd w:id="4630"/>
      <w:bookmarkEnd w:id="4631"/>
      <w:bookmarkEnd w:id="4632"/>
      <w:bookmarkEnd w:id="4633"/>
      <w:bookmarkEnd w:id="4634"/>
      <w:bookmarkEnd w:id="4635"/>
      <w:bookmarkEnd w:id="4636"/>
      <w:bookmarkEnd w:id="4637"/>
      <w:bookmarkEnd w:id="4638"/>
      <w:bookmarkEnd w:id="4639"/>
      <w:bookmarkEnd w:id="4640"/>
      <w:bookmarkEnd w:id="4641"/>
      <w:bookmarkEnd w:id="4642"/>
      <w:bookmarkEnd w:id="4643"/>
      <w:bookmarkEnd w:id="4644"/>
      <w:bookmarkEnd w:id="4645"/>
      <w:bookmarkEnd w:id="4646"/>
      <w:bookmarkEnd w:id="4647"/>
      <w:bookmarkEnd w:id="4648"/>
      <w:bookmarkEnd w:id="4649"/>
      <w:bookmarkEnd w:id="4650"/>
      <w:bookmarkEnd w:id="4651"/>
      <w:bookmarkEnd w:id="4652"/>
      <w:bookmarkEnd w:id="4653"/>
      <w:bookmarkEnd w:id="4654"/>
      <w:bookmarkEnd w:id="4655"/>
      <w:bookmarkEnd w:id="4656"/>
      <w:bookmarkEnd w:id="4657"/>
      <w:bookmarkEnd w:id="4658"/>
      <w:bookmarkEnd w:id="4659"/>
      <w:bookmarkEnd w:id="4660"/>
      <w:bookmarkEnd w:id="4661"/>
      <w:bookmarkEnd w:id="4662"/>
      <w:bookmarkEnd w:id="4663"/>
      <w:bookmarkEnd w:id="4664"/>
      <w:bookmarkEnd w:id="4665"/>
      <w:bookmarkEnd w:id="4666"/>
      <w:bookmarkEnd w:id="4667"/>
      <w:bookmarkEnd w:id="4668"/>
      <w:bookmarkEnd w:id="4669"/>
      <w:bookmarkEnd w:id="4670"/>
      <w:bookmarkEnd w:id="4671"/>
      <w:bookmarkEnd w:id="4672"/>
      <w:bookmarkEnd w:id="4673"/>
      <w:bookmarkEnd w:id="4674"/>
      <w:bookmarkEnd w:id="4675"/>
      <w:bookmarkEnd w:id="4676"/>
      <w:bookmarkEnd w:id="4677"/>
      <w:bookmarkEnd w:id="4678"/>
      <w:bookmarkEnd w:id="4679"/>
      <w:bookmarkEnd w:id="4680"/>
      <w:bookmarkEnd w:id="4681"/>
      <w:bookmarkEnd w:id="4682"/>
      <w:bookmarkEnd w:id="4683"/>
      <w:bookmarkEnd w:id="4684"/>
      <w:bookmarkEnd w:id="4685"/>
      <w:bookmarkEnd w:id="4686"/>
      <w:bookmarkEnd w:id="4687"/>
      <w:bookmarkEnd w:id="4688"/>
      <w:bookmarkEnd w:id="4689"/>
      <w:bookmarkEnd w:id="4690"/>
      <w:bookmarkEnd w:id="4691"/>
      <w:bookmarkEnd w:id="4692"/>
      <w:bookmarkEnd w:id="4693"/>
      <w:bookmarkEnd w:id="4694"/>
      <w:bookmarkEnd w:id="4695"/>
      <w:bookmarkEnd w:id="4696"/>
      <w:bookmarkEnd w:id="4697"/>
      <w:bookmarkEnd w:id="4698"/>
      <w:bookmarkEnd w:id="4699"/>
      <w:bookmarkEnd w:id="4700"/>
      <w:bookmarkEnd w:id="4701"/>
      <w:bookmarkEnd w:id="4702"/>
      <w:bookmarkEnd w:id="4703"/>
      <w:bookmarkEnd w:id="4704"/>
      <w:bookmarkEnd w:id="4705"/>
      <w:bookmarkEnd w:id="4706"/>
      <w:bookmarkEnd w:id="4707"/>
      <w:bookmarkEnd w:id="4708"/>
      <w:bookmarkEnd w:id="4709"/>
      <w:bookmarkEnd w:id="4710"/>
      <w:bookmarkEnd w:id="4711"/>
      <w:bookmarkEnd w:id="4712"/>
      <w:bookmarkEnd w:id="4713"/>
      <w:bookmarkEnd w:id="4714"/>
      <w:bookmarkEnd w:id="4715"/>
      <w:bookmarkEnd w:id="4716"/>
      <w:bookmarkEnd w:id="4717"/>
      <w:bookmarkEnd w:id="4718"/>
      <w:bookmarkEnd w:id="4719"/>
      <w:bookmarkEnd w:id="4720"/>
      <w:bookmarkEnd w:id="4721"/>
      <w:bookmarkEnd w:id="4722"/>
      <w:bookmarkEnd w:id="4723"/>
      <w:bookmarkEnd w:id="4724"/>
      <w:bookmarkEnd w:id="4725"/>
      <w:bookmarkEnd w:id="4726"/>
      <w:bookmarkEnd w:id="4727"/>
      <w:bookmarkEnd w:id="4728"/>
      <w:bookmarkEnd w:id="4729"/>
      <w:bookmarkEnd w:id="4730"/>
      <w:bookmarkEnd w:id="4731"/>
      <w:bookmarkEnd w:id="4732"/>
      <w:bookmarkEnd w:id="4733"/>
      <w:bookmarkEnd w:id="4734"/>
      <w:bookmarkEnd w:id="4735"/>
      <w:bookmarkEnd w:id="4736"/>
      <w:bookmarkEnd w:id="4737"/>
      <w:bookmarkEnd w:id="4738"/>
      <w:bookmarkEnd w:id="4739"/>
      <w:bookmarkEnd w:id="4740"/>
      <w:bookmarkEnd w:id="4741"/>
      <w:bookmarkEnd w:id="4742"/>
      <w:bookmarkEnd w:id="4743"/>
      <w:bookmarkEnd w:id="4744"/>
      <w:bookmarkEnd w:id="4745"/>
      <w:bookmarkEnd w:id="4746"/>
      <w:bookmarkEnd w:id="4747"/>
      <w:bookmarkEnd w:id="4748"/>
      <w:bookmarkEnd w:id="4749"/>
      <w:bookmarkEnd w:id="4750"/>
      <w:bookmarkEnd w:id="4751"/>
      <w:bookmarkEnd w:id="4752"/>
      <w:bookmarkEnd w:id="4753"/>
      <w:bookmarkEnd w:id="4754"/>
      <w:bookmarkEnd w:id="4755"/>
      <w:bookmarkEnd w:id="4756"/>
      <w:bookmarkEnd w:id="4757"/>
      <w:bookmarkEnd w:id="4758"/>
      <w:bookmarkEnd w:id="4759"/>
      <w:bookmarkEnd w:id="4760"/>
      <w:bookmarkEnd w:id="4761"/>
      <w:bookmarkEnd w:id="4762"/>
      <w:bookmarkEnd w:id="4763"/>
      <w:bookmarkEnd w:id="4764"/>
      <w:bookmarkEnd w:id="4765"/>
      <w:bookmarkEnd w:id="4766"/>
      <w:bookmarkEnd w:id="4767"/>
      <w:bookmarkEnd w:id="4768"/>
      <w:bookmarkEnd w:id="4769"/>
      <w:bookmarkEnd w:id="4770"/>
      <w:bookmarkEnd w:id="4771"/>
      <w:bookmarkEnd w:id="4772"/>
      <w:bookmarkEnd w:id="4773"/>
      <w:bookmarkEnd w:id="4774"/>
      <w:bookmarkEnd w:id="4775"/>
      <w:bookmarkEnd w:id="4776"/>
      <w:bookmarkEnd w:id="4777"/>
      <w:bookmarkEnd w:id="4778"/>
      <w:bookmarkEnd w:id="4779"/>
      <w:bookmarkEnd w:id="4780"/>
      <w:bookmarkEnd w:id="4781"/>
      <w:bookmarkEnd w:id="4782"/>
      <w:bookmarkEnd w:id="4783"/>
      <w:bookmarkEnd w:id="4784"/>
      <w:bookmarkEnd w:id="4785"/>
      <w:bookmarkEnd w:id="4786"/>
      <w:bookmarkEnd w:id="4787"/>
      <w:bookmarkEnd w:id="4788"/>
      <w:bookmarkEnd w:id="4789"/>
      <w:bookmarkEnd w:id="4790"/>
      <w:bookmarkEnd w:id="4791"/>
      <w:bookmarkEnd w:id="4792"/>
      <w:bookmarkEnd w:id="4793"/>
      <w:bookmarkEnd w:id="4794"/>
      <w:bookmarkEnd w:id="4795"/>
      <w:bookmarkEnd w:id="4796"/>
      <w:bookmarkEnd w:id="4797"/>
      <w:bookmarkEnd w:id="4798"/>
      <w:bookmarkEnd w:id="4799"/>
      <w:bookmarkEnd w:id="4800"/>
      <w:bookmarkEnd w:id="4801"/>
      <w:bookmarkEnd w:id="4802"/>
      <w:bookmarkEnd w:id="4803"/>
      <w:bookmarkEnd w:id="4804"/>
      <w:bookmarkEnd w:id="4805"/>
      <w:bookmarkEnd w:id="4806"/>
      <w:bookmarkEnd w:id="4807"/>
      <w:bookmarkEnd w:id="4808"/>
      <w:bookmarkEnd w:id="4809"/>
      <w:bookmarkEnd w:id="4810"/>
      <w:bookmarkEnd w:id="4811"/>
      <w:bookmarkEnd w:id="4812"/>
      <w:bookmarkEnd w:id="4813"/>
      <w:bookmarkEnd w:id="4814"/>
      <w:bookmarkEnd w:id="4815"/>
      <w:bookmarkEnd w:id="4816"/>
      <w:bookmarkEnd w:id="4817"/>
      <w:bookmarkEnd w:id="4818"/>
      <w:bookmarkEnd w:id="4819"/>
      <w:bookmarkEnd w:id="4820"/>
      <w:bookmarkEnd w:id="4821"/>
      <w:bookmarkEnd w:id="4822"/>
      <w:bookmarkEnd w:id="4823"/>
      <w:bookmarkEnd w:id="4824"/>
      <w:bookmarkEnd w:id="4825"/>
      <w:bookmarkEnd w:id="4826"/>
      <w:bookmarkEnd w:id="4827"/>
      <w:bookmarkEnd w:id="4828"/>
      <w:bookmarkEnd w:id="4829"/>
      <w:bookmarkEnd w:id="4830"/>
      <w:bookmarkEnd w:id="4831"/>
      <w:bookmarkEnd w:id="4832"/>
      <w:bookmarkEnd w:id="4833"/>
      <w:bookmarkEnd w:id="4834"/>
      <w:bookmarkEnd w:id="4835"/>
      <w:bookmarkEnd w:id="4836"/>
      <w:bookmarkEnd w:id="4837"/>
      <w:bookmarkEnd w:id="4838"/>
      <w:bookmarkEnd w:id="4839"/>
      <w:bookmarkEnd w:id="4840"/>
      <w:bookmarkEnd w:id="4841"/>
      <w:bookmarkEnd w:id="4842"/>
      <w:bookmarkEnd w:id="4843"/>
      <w:bookmarkEnd w:id="4844"/>
      <w:bookmarkEnd w:id="4845"/>
      <w:bookmarkEnd w:id="4846"/>
      <w:bookmarkEnd w:id="4847"/>
      <w:bookmarkEnd w:id="4848"/>
      <w:bookmarkEnd w:id="4849"/>
      <w:bookmarkEnd w:id="4850"/>
      <w:bookmarkEnd w:id="4851"/>
      <w:bookmarkEnd w:id="4852"/>
      <w:bookmarkEnd w:id="4853"/>
      <w:bookmarkEnd w:id="4854"/>
      <w:bookmarkEnd w:id="4855"/>
      <w:bookmarkEnd w:id="4856"/>
      <w:bookmarkEnd w:id="4857"/>
      <w:bookmarkEnd w:id="4858"/>
      <w:bookmarkEnd w:id="4859"/>
      <w:bookmarkEnd w:id="4860"/>
      <w:bookmarkEnd w:id="4861"/>
      <w:bookmarkEnd w:id="4862"/>
      <w:bookmarkEnd w:id="4863"/>
      <w:bookmarkEnd w:id="4864"/>
      <w:bookmarkEnd w:id="4865"/>
      <w:bookmarkEnd w:id="4866"/>
      <w:bookmarkEnd w:id="4867"/>
      <w:bookmarkEnd w:id="4868"/>
      <w:bookmarkEnd w:id="4869"/>
      <w:bookmarkEnd w:id="4870"/>
      <w:bookmarkEnd w:id="4871"/>
      <w:bookmarkEnd w:id="4872"/>
      <w:bookmarkEnd w:id="4873"/>
      <w:bookmarkEnd w:id="4874"/>
      <w:bookmarkEnd w:id="4875"/>
      <w:bookmarkEnd w:id="4876"/>
      <w:bookmarkEnd w:id="4877"/>
      <w:bookmarkEnd w:id="4878"/>
      <w:bookmarkEnd w:id="4879"/>
      <w:bookmarkEnd w:id="4880"/>
      <w:bookmarkEnd w:id="4881"/>
      <w:bookmarkEnd w:id="4882"/>
      <w:bookmarkEnd w:id="4883"/>
      <w:bookmarkEnd w:id="4884"/>
      <w:bookmarkEnd w:id="4885"/>
      <w:bookmarkEnd w:id="4886"/>
      <w:bookmarkEnd w:id="4887"/>
      <w:bookmarkEnd w:id="4888"/>
      <w:bookmarkEnd w:id="4889"/>
      <w:bookmarkEnd w:id="4890"/>
      <w:bookmarkEnd w:id="4891"/>
      <w:bookmarkEnd w:id="4892"/>
      <w:bookmarkEnd w:id="4893"/>
      <w:bookmarkEnd w:id="4894"/>
      <w:bookmarkEnd w:id="4895"/>
      <w:bookmarkEnd w:id="4896"/>
      <w:bookmarkEnd w:id="4897"/>
      <w:bookmarkEnd w:id="4898"/>
      <w:bookmarkEnd w:id="4899"/>
      <w:bookmarkEnd w:id="4900"/>
      <w:bookmarkEnd w:id="4901"/>
      <w:bookmarkEnd w:id="4902"/>
      <w:bookmarkEnd w:id="4903"/>
      <w:bookmarkEnd w:id="4904"/>
      <w:bookmarkEnd w:id="4905"/>
      <w:bookmarkEnd w:id="4906"/>
      <w:bookmarkEnd w:id="4907"/>
      <w:bookmarkEnd w:id="4908"/>
      <w:bookmarkEnd w:id="4909"/>
      <w:bookmarkEnd w:id="4910"/>
      <w:bookmarkEnd w:id="4911"/>
      <w:bookmarkEnd w:id="4912"/>
      <w:bookmarkEnd w:id="4913"/>
      <w:bookmarkEnd w:id="4914"/>
      <w:bookmarkEnd w:id="4915"/>
      <w:bookmarkEnd w:id="4916"/>
      <w:bookmarkEnd w:id="4917"/>
      <w:bookmarkEnd w:id="4918"/>
      <w:bookmarkEnd w:id="4919"/>
      <w:bookmarkEnd w:id="4920"/>
      <w:bookmarkEnd w:id="4921"/>
      <w:bookmarkEnd w:id="4922"/>
      <w:bookmarkEnd w:id="4923"/>
      <w:bookmarkEnd w:id="4924"/>
      <w:bookmarkEnd w:id="4925"/>
      <w:bookmarkEnd w:id="4926"/>
      <w:bookmarkEnd w:id="4927"/>
      <w:bookmarkEnd w:id="4928"/>
      <w:bookmarkEnd w:id="4929"/>
      <w:bookmarkEnd w:id="4930"/>
      <w:bookmarkEnd w:id="4931"/>
      <w:bookmarkEnd w:id="4932"/>
      <w:bookmarkEnd w:id="4933"/>
      <w:bookmarkEnd w:id="4934"/>
      <w:bookmarkEnd w:id="4935"/>
      <w:bookmarkEnd w:id="4936"/>
      <w:bookmarkEnd w:id="4937"/>
      <w:bookmarkEnd w:id="4938"/>
      <w:bookmarkEnd w:id="4939"/>
      <w:bookmarkEnd w:id="4940"/>
      <w:bookmarkEnd w:id="4941"/>
      <w:bookmarkEnd w:id="4942"/>
      <w:bookmarkEnd w:id="4943"/>
      <w:bookmarkEnd w:id="4944"/>
      <w:bookmarkEnd w:id="4945"/>
      <w:bookmarkEnd w:id="4946"/>
      <w:bookmarkEnd w:id="4947"/>
      <w:bookmarkEnd w:id="4948"/>
      <w:bookmarkEnd w:id="4949"/>
      <w:bookmarkEnd w:id="4950"/>
      <w:bookmarkEnd w:id="4951"/>
      <w:bookmarkEnd w:id="4952"/>
      <w:bookmarkEnd w:id="4953"/>
      <w:bookmarkEnd w:id="4954"/>
      <w:bookmarkEnd w:id="4955"/>
      <w:bookmarkEnd w:id="4956"/>
      <w:bookmarkEnd w:id="4957"/>
      <w:bookmarkEnd w:id="4958"/>
      <w:bookmarkEnd w:id="4959"/>
      <w:bookmarkEnd w:id="4960"/>
      <w:bookmarkEnd w:id="4961"/>
      <w:bookmarkEnd w:id="4962"/>
      <w:bookmarkEnd w:id="4963"/>
      <w:bookmarkEnd w:id="4964"/>
      <w:bookmarkEnd w:id="4965"/>
      <w:bookmarkEnd w:id="4966"/>
      <w:bookmarkEnd w:id="4967"/>
      <w:bookmarkEnd w:id="4968"/>
      <w:bookmarkEnd w:id="4969"/>
      <w:bookmarkEnd w:id="4970"/>
      <w:bookmarkEnd w:id="4971"/>
      <w:bookmarkEnd w:id="4972"/>
      <w:bookmarkEnd w:id="4973"/>
      <w:bookmarkEnd w:id="4974"/>
      <w:bookmarkEnd w:id="4975"/>
      <w:bookmarkEnd w:id="4976"/>
      <w:bookmarkEnd w:id="4977"/>
      <w:bookmarkEnd w:id="4978"/>
      <w:bookmarkEnd w:id="4979"/>
      <w:bookmarkEnd w:id="4980"/>
      <w:bookmarkEnd w:id="4981"/>
      <w:bookmarkEnd w:id="4982"/>
      <w:bookmarkEnd w:id="4983"/>
      <w:bookmarkEnd w:id="4984"/>
      <w:bookmarkEnd w:id="4985"/>
      <w:bookmarkEnd w:id="4986"/>
      <w:bookmarkEnd w:id="4987"/>
      <w:bookmarkEnd w:id="4988"/>
      <w:bookmarkEnd w:id="4989"/>
      <w:bookmarkEnd w:id="4990"/>
      <w:bookmarkEnd w:id="4991"/>
      <w:bookmarkEnd w:id="4992"/>
      <w:bookmarkEnd w:id="4993"/>
      <w:bookmarkEnd w:id="4994"/>
      <w:bookmarkEnd w:id="4995"/>
      <w:bookmarkEnd w:id="4996"/>
      <w:bookmarkEnd w:id="4997"/>
      <w:bookmarkEnd w:id="4998"/>
      <w:bookmarkEnd w:id="4999"/>
      <w:bookmarkEnd w:id="5000"/>
      <w:bookmarkEnd w:id="5001"/>
      <w:bookmarkEnd w:id="5002"/>
      <w:bookmarkEnd w:id="5003"/>
      <w:bookmarkEnd w:id="5004"/>
      <w:bookmarkEnd w:id="5005"/>
      <w:bookmarkEnd w:id="5006"/>
      <w:bookmarkEnd w:id="5007"/>
      <w:bookmarkEnd w:id="5008"/>
      <w:bookmarkEnd w:id="5009"/>
      <w:bookmarkEnd w:id="5010"/>
      <w:bookmarkEnd w:id="5011"/>
      <w:bookmarkEnd w:id="5012"/>
      <w:bookmarkEnd w:id="5013"/>
      <w:bookmarkEnd w:id="5014"/>
      <w:bookmarkEnd w:id="5015"/>
      <w:bookmarkEnd w:id="5016"/>
      <w:bookmarkEnd w:id="5017"/>
      <w:bookmarkEnd w:id="5018"/>
      <w:bookmarkEnd w:id="5019"/>
      <w:bookmarkEnd w:id="5020"/>
      <w:bookmarkEnd w:id="5021"/>
      <w:bookmarkEnd w:id="5022"/>
      <w:bookmarkEnd w:id="5023"/>
      <w:bookmarkEnd w:id="5024"/>
      <w:bookmarkEnd w:id="5025"/>
      <w:bookmarkEnd w:id="5026"/>
      <w:bookmarkEnd w:id="5027"/>
      <w:bookmarkEnd w:id="5028"/>
      <w:bookmarkEnd w:id="5029"/>
      <w:bookmarkEnd w:id="5030"/>
      <w:bookmarkEnd w:id="5031"/>
      <w:bookmarkEnd w:id="5032"/>
      <w:bookmarkEnd w:id="5033"/>
      <w:bookmarkEnd w:id="5034"/>
      <w:bookmarkEnd w:id="5035"/>
      <w:bookmarkEnd w:id="5036"/>
      <w:bookmarkEnd w:id="5037"/>
      <w:bookmarkEnd w:id="5038"/>
      <w:bookmarkEnd w:id="5039"/>
      <w:bookmarkEnd w:id="5040"/>
      <w:bookmarkEnd w:id="5041"/>
      <w:bookmarkEnd w:id="5042"/>
      <w:bookmarkEnd w:id="5043"/>
      <w:bookmarkEnd w:id="5044"/>
      <w:bookmarkEnd w:id="5045"/>
      <w:bookmarkEnd w:id="5046"/>
      <w:bookmarkEnd w:id="5047"/>
      <w:bookmarkEnd w:id="5048"/>
      <w:bookmarkEnd w:id="5049"/>
      <w:bookmarkEnd w:id="5050"/>
      <w:bookmarkEnd w:id="5051"/>
      <w:bookmarkEnd w:id="5052"/>
      <w:bookmarkEnd w:id="5053"/>
      <w:bookmarkEnd w:id="5054"/>
      <w:bookmarkEnd w:id="5055"/>
      <w:bookmarkEnd w:id="5056"/>
      <w:bookmarkEnd w:id="5057"/>
      <w:bookmarkEnd w:id="5058"/>
      <w:bookmarkEnd w:id="5059"/>
      <w:bookmarkEnd w:id="5060"/>
      <w:bookmarkEnd w:id="5061"/>
      <w:bookmarkEnd w:id="5062"/>
      <w:bookmarkEnd w:id="5063"/>
      <w:bookmarkEnd w:id="5064"/>
      <w:bookmarkEnd w:id="5065"/>
      <w:bookmarkEnd w:id="5066"/>
      <w:bookmarkEnd w:id="5067"/>
      <w:bookmarkEnd w:id="5068"/>
      <w:bookmarkEnd w:id="5069"/>
      <w:bookmarkEnd w:id="5070"/>
      <w:bookmarkEnd w:id="5071"/>
      <w:bookmarkEnd w:id="5072"/>
      <w:bookmarkEnd w:id="5073"/>
      <w:bookmarkEnd w:id="5074"/>
      <w:bookmarkEnd w:id="5075"/>
      <w:bookmarkEnd w:id="5076"/>
      <w:bookmarkEnd w:id="5077"/>
      <w:bookmarkEnd w:id="5078"/>
      <w:bookmarkEnd w:id="5079"/>
      <w:bookmarkEnd w:id="5080"/>
      <w:bookmarkEnd w:id="5081"/>
      <w:bookmarkEnd w:id="5082"/>
      <w:bookmarkEnd w:id="5083"/>
      <w:bookmarkEnd w:id="5084"/>
      <w:bookmarkEnd w:id="5085"/>
      <w:bookmarkEnd w:id="5086"/>
      <w:bookmarkEnd w:id="5087"/>
      <w:bookmarkEnd w:id="5088"/>
      <w:bookmarkEnd w:id="5089"/>
      <w:bookmarkEnd w:id="5090"/>
      <w:bookmarkEnd w:id="5091"/>
      <w:bookmarkEnd w:id="5092"/>
      <w:bookmarkEnd w:id="5093"/>
      <w:bookmarkEnd w:id="5094"/>
      <w:bookmarkEnd w:id="5095"/>
      <w:bookmarkEnd w:id="5096"/>
      <w:bookmarkEnd w:id="5097"/>
      <w:bookmarkEnd w:id="5098"/>
      <w:bookmarkEnd w:id="5099"/>
      <w:bookmarkEnd w:id="5100"/>
      <w:bookmarkEnd w:id="5101"/>
      <w:bookmarkEnd w:id="5102"/>
      <w:bookmarkEnd w:id="5103"/>
      <w:bookmarkEnd w:id="5104"/>
      <w:bookmarkEnd w:id="5105"/>
      <w:bookmarkEnd w:id="5106"/>
      <w:bookmarkEnd w:id="5107"/>
      <w:bookmarkEnd w:id="5108"/>
      <w:bookmarkEnd w:id="5109"/>
      <w:bookmarkEnd w:id="5110"/>
      <w:bookmarkEnd w:id="5111"/>
      <w:bookmarkEnd w:id="5112"/>
      <w:bookmarkEnd w:id="5113"/>
      <w:bookmarkEnd w:id="5114"/>
      <w:bookmarkEnd w:id="5115"/>
      <w:bookmarkEnd w:id="5116"/>
      <w:bookmarkEnd w:id="5117"/>
      <w:bookmarkEnd w:id="5118"/>
      <w:bookmarkEnd w:id="5119"/>
      <w:bookmarkEnd w:id="5120"/>
      <w:bookmarkEnd w:id="5121"/>
      <w:bookmarkEnd w:id="5122"/>
      <w:bookmarkEnd w:id="5123"/>
      <w:bookmarkEnd w:id="5124"/>
      <w:bookmarkEnd w:id="5125"/>
      <w:bookmarkEnd w:id="5126"/>
      <w:bookmarkEnd w:id="5127"/>
      <w:bookmarkEnd w:id="5128"/>
      <w:bookmarkEnd w:id="5129"/>
      <w:bookmarkEnd w:id="5130"/>
      <w:bookmarkEnd w:id="5131"/>
      <w:bookmarkEnd w:id="5132"/>
      <w:bookmarkEnd w:id="5133"/>
      <w:bookmarkEnd w:id="5134"/>
      <w:bookmarkEnd w:id="5135"/>
      <w:bookmarkEnd w:id="5136"/>
      <w:bookmarkEnd w:id="5137"/>
      <w:bookmarkEnd w:id="5138"/>
      <w:bookmarkEnd w:id="5139"/>
      <w:bookmarkEnd w:id="5140"/>
      <w:bookmarkEnd w:id="5141"/>
      <w:bookmarkEnd w:id="5142"/>
      <w:bookmarkEnd w:id="5143"/>
      <w:bookmarkEnd w:id="5144"/>
      <w:bookmarkEnd w:id="5145"/>
      <w:bookmarkEnd w:id="5146"/>
      <w:bookmarkEnd w:id="5147"/>
      <w:bookmarkEnd w:id="5148"/>
      <w:bookmarkEnd w:id="5149"/>
      <w:bookmarkEnd w:id="5150"/>
      <w:bookmarkEnd w:id="5151"/>
      <w:bookmarkEnd w:id="5152"/>
      <w:bookmarkEnd w:id="5153"/>
      <w:bookmarkEnd w:id="5154"/>
      <w:bookmarkEnd w:id="5155"/>
      <w:bookmarkEnd w:id="5156"/>
      <w:bookmarkEnd w:id="5157"/>
      <w:bookmarkEnd w:id="5158"/>
      <w:bookmarkEnd w:id="5159"/>
      <w:bookmarkEnd w:id="5160"/>
      <w:bookmarkEnd w:id="5161"/>
      <w:bookmarkEnd w:id="5162"/>
      <w:bookmarkEnd w:id="5163"/>
      <w:bookmarkEnd w:id="5164"/>
      <w:bookmarkEnd w:id="5165"/>
      <w:bookmarkEnd w:id="5166"/>
      <w:bookmarkEnd w:id="5167"/>
      <w:bookmarkEnd w:id="5168"/>
      <w:bookmarkEnd w:id="5169"/>
      <w:bookmarkEnd w:id="5170"/>
      <w:bookmarkEnd w:id="5171"/>
      <w:bookmarkEnd w:id="5172"/>
      <w:bookmarkEnd w:id="5173"/>
      <w:bookmarkEnd w:id="5174"/>
      <w:bookmarkEnd w:id="5175"/>
      <w:bookmarkEnd w:id="5176"/>
      <w:bookmarkEnd w:id="5177"/>
      <w:bookmarkEnd w:id="5178"/>
      <w:bookmarkEnd w:id="5179"/>
      <w:bookmarkEnd w:id="5180"/>
      <w:bookmarkEnd w:id="5181"/>
      <w:bookmarkEnd w:id="5182"/>
      <w:bookmarkEnd w:id="5183"/>
      <w:bookmarkEnd w:id="5184"/>
      <w:bookmarkEnd w:id="5185"/>
      <w:bookmarkEnd w:id="5186"/>
      <w:bookmarkEnd w:id="5187"/>
      <w:bookmarkEnd w:id="5188"/>
      <w:bookmarkEnd w:id="5189"/>
      <w:bookmarkEnd w:id="5190"/>
      <w:bookmarkEnd w:id="5191"/>
      <w:bookmarkEnd w:id="5192"/>
      <w:bookmarkEnd w:id="5193"/>
      <w:bookmarkEnd w:id="5194"/>
      <w:bookmarkEnd w:id="5195"/>
      <w:bookmarkEnd w:id="5196"/>
      <w:bookmarkEnd w:id="5197"/>
      <w:bookmarkEnd w:id="5198"/>
      <w:bookmarkEnd w:id="5199"/>
      <w:bookmarkEnd w:id="5200"/>
      <w:bookmarkEnd w:id="5201"/>
      <w:bookmarkEnd w:id="5202"/>
      <w:bookmarkEnd w:id="5203"/>
      <w:bookmarkEnd w:id="5204"/>
      <w:bookmarkEnd w:id="5205"/>
      <w:bookmarkEnd w:id="5206"/>
      <w:bookmarkEnd w:id="5207"/>
      <w:bookmarkEnd w:id="5208"/>
      <w:bookmarkEnd w:id="5209"/>
      <w:bookmarkEnd w:id="5210"/>
      <w:bookmarkEnd w:id="5211"/>
      <w:bookmarkEnd w:id="5212"/>
      <w:bookmarkEnd w:id="5213"/>
      <w:bookmarkEnd w:id="5214"/>
      <w:bookmarkEnd w:id="5215"/>
      <w:bookmarkEnd w:id="5216"/>
      <w:bookmarkEnd w:id="5217"/>
      <w:bookmarkEnd w:id="5218"/>
      <w:bookmarkEnd w:id="5219"/>
      <w:bookmarkEnd w:id="5220"/>
      <w:bookmarkEnd w:id="5221"/>
      <w:bookmarkEnd w:id="5222"/>
      <w:bookmarkEnd w:id="5223"/>
      <w:bookmarkEnd w:id="5224"/>
      <w:bookmarkEnd w:id="5225"/>
      <w:bookmarkEnd w:id="5226"/>
      <w:bookmarkEnd w:id="5227"/>
      <w:bookmarkEnd w:id="5228"/>
      <w:bookmarkEnd w:id="5229"/>
      <w:bookmarkEnd w:id="5230"/>
      <w:bookmarkEnd w:id="5231"/>
      <w:bookmarkEnd w:id="5232"/>
      <w:bookmarkEnd w:id="5233"/>
      <w:bookmarkEnd w:id="5234"/>
      <w:bookmarkEnd w:id="5235"/>
      <w:bookmarkEnd w:id="5236"/>
      <w:bookmarkEnd w:id="5237"/>
      <w:bookmarkEnd w:id="5238"/>
      <w:bookmarkEnd w:id="5239"/>
      <w:bookmarkEnd w:id="5240"/>
      <w:bookmarkEnd w:id="5241"/>
      <w:bookmarkEnd w:id="5242"/>
      <w:bookmarkEnd w:id="5243"/>
      <w:bookmarkEnd w:id="5244"/>
      <w:bookmarkEnd w:id="5245"/>
      <w:bookmarkEnd w:id="5246"/>
      <w:bookmarkEnd w:id="5247"/>
      <w:bookmarkEnd w:id="5248"/>
      <w:bookmarkEnd w:id="5249"/>
      <w:bookmarkEnd w:id="5250"/>
      <w:bookmarkEnd w:id="5251"/>
      <w:bookmarkEnd w:id="5252"/>
      <w:bookmarkEnd w:id="5253"/>
      <w:bookmarkEnd w:id="5254"/>
      <w:bookmarkEnd w:id="5255"/>
      <w:bookmarkEnd w:id="5256"/>
      <w:bookmarkEnd w:id="5257"/>
      <w:bookmarkEnd w:id="5258"/>
      <w:bookmarkEnd w:id="5259"/>
      <w:bookmarkEnd w:id="5260"/>
      <w:bookmarkEnd w:id="5261"/>
      <w:bookmarkEnd w:id="5262"/>
      <w:bookmarkEnd w:id="5263"/>
      <w:bookmarkEnd w:id="5264"/>
      <w:bookmarkEnd w:id="5265"/>
      <w:bookmarkEnd w:id="5266"/>
      <w:bookmarkEnd w:id="5267"/>
      <w:bookmarkEnd w:id="5268"/>
      <w:bookmarkEnd w:id="5269"/>
      <w:bookmarkEnd w:id="5270"/>
      <w:bookmarkEnd w:id="5271"/>
      <w:bookmarkEnd w:id="5272"/>
      <w:bookmarkEnd w:id="5273"/>
      <w:bookmarkEnd w:id="5274"/>
      <w:bookmarkEnd w:id="5275"/>
      <w:bookmarkEnd w:id="5276"/>
      <w:bookmarkEnd w:id="5277"/>
      <w:bookmarkEnd w:id="5278"/>
      <w:bookmarkEnd w:id="5279"/>
      <w:bookmarkEnd w:id="5280"/>
      <w:bookmarkEnd w:id="5281"/>
      <w:bookmarkEnd w:id="5282"/>
      <w:bookmarkEnd w:id="5283"/>
      <w:bookmarkEnd w:id="5284"/>
      <w:bookmarkEnd w:id="5285"/>
      <w:bookmarkEnd w:id="5286"/>
      <w:bookmarkEnd w:id="5287"/>
      <w:bookmarkEnd w:id="5288"/>
      <w:bookmarkEnd w:id="5289"/>
      <w:bookmarkEnd w:id="5290"/>
      <w:bookmarkEnd w:id="5291"/>
      <w:bookmarkEnd w:id="5292"/>
      <w:bookmarkEnd w:id="5293"/>
      <w:bookmarkEnd w:id="5294"/>
      <w:bookmarkEnd w:id="5295"/>
      <w:bookmarkEnd w:id="5296"/>
      <w:bookmarkEnd w:id="5297"/>
      <w:bookmarkEnd w:id="5298"/>
      <w:bookmarkEnd w:id="5299"/>
      <w:bookmarkEnd w:id="5300"/>
      <w:bookmarkEnd w:id="5301"/>
      <w:bookmarkEnd w:id="5302"/>
      <w:bookmarkEnd w:id="5303"/>
      <w:bookmarkEnd w:id="5304"/>
      <w:bookmarkEnd w:id="5305"/>
      <w:bookmarkEnd w:id="5306"/>
      <w:bookmarkEnd w:id="5307"/>
      <w:bookmarkEnd w:id="5308"/>
      <w:bookmarkEnd w:id="5309"/>
      <w:bookmarkEnd w:id="5310"/>
      <w:bookmarkEnd w:id="5311"/>
      <w:bookmarkEnd w:id="5312"/>
      <w:bookmarkEnd w:id="5313"/>
      <w:bookmarkEnd w:id="5314"/>
      <w:bookmarkEnd w:id="5315"/>
      <w:bookmarkEnd w:id="5316"/>
      <w:bookmarkEnd w:id="5317"/>
      <w:bookmarkEnd w:id="5318"/>
      <w:bookmarkEnd w:id="5319"/>
      <w:bookmarkEnd w:id="5320"/>
      <w:bookmarkEnd w:id="5321"/>
      <w:bookmarkEnd w:id="5322"/>
      <w:bookmarkEnd w:id="5323"/>
      <w:bookmarkEnd w:id="5324"/>
      <w:bookmarkEnd w:id="5325"/>
      <w:bookmarkEnd w:id="5326"/>
      <w:bookmarkEnd w:id="5327"/>
      <w:bookmarkEnd w:id="5328"/>
      <w:bookmarkEnd w:id="5329"/>
      <w:bookmarkEnd w:id="5330"/>
      <w:bookmarkEnd w:id="5331"/>
      <w:bookmarkEnd w:id="5332"/>
      <w:bookmarkEnd w:id="5333"/>
      <w:bookmarkEnd w:id="5334"/>
      <w:bookmarkEnd w:id="5335"/>
      <w:bookmarkEnd w:id="5336"/>
      <w:bookmarkEnd w:id="5337"/>
      <w:bookmarkEnd w:id="5338"/>
      <w:bookmarkEnd w:id="5339"/>
      <w:bookmarkEnd w:id="5340"/>
      <w:bookmarkEnd w:id="5341"/>
      <w:bookmarkEnd w:id="5342"/>
      <w:bookmarkEnd w:id="5343"/>
      <w:bookmarkEnd w:id="5344"/>
      <w:bookmarkEnd w:id="5345"/>
      <w:bookmarkEnd w:id="5346"/>
      <w:bookmarkEnd w:id="5347"/>
      <w:bookmarkEnd w:id="5348"/>
      <w:bookmarkEnd w:id="5349"/>
      <w:bookmarkEnd w:id="5350"/>
      <w:bookmarkEnd w:id="5351"/>
      <w:bookmarkEnd w:id="5352"/>
      <w:bookmarkEnd w:id="5353"/>
      <w:bookmarkEnd w:id="5354"/>
      <w:bookmarkEnd w:id="5355"/>
      <w:bookmarkEnd w:id="5356"/>
      <w:bookmarkEnd w:id="5357"/>
      <w:bookmarkEnd w:id="5358"/>
      <w:bookmarkEnd w:id="5359"/>
      <w:bookmarkEnd w:id="5360"/>
      <w:bookmarkEnd w:id="5361"/>
      <w:bookmarkEnd w:id="5362"/>
      <w:bookmarkEnd w:id="5363"/>
      <w:bookmarkEnd w:id="5364"/>
      <w:bookmarkEnd w:id="5365"/>
      <w:bookmarkEnd w:id="5366"/>
      <w:bookmarkEnd w:id="5367"/>
      <w:bookmarkEnd w:id="5368"/>
      <w:bookmarkEnd w:id="5369"/>
      <w:bookmarkEnd w:id="5370"/>
      <w:bookmarkEnd w:id="5371"/>
      <w:bookmarkEnd w:id="5372"/>
      <w:bookmarkEnd w:id="5373"/>
      <w:bookmarkEnd w:id="5374"/>
      <w:bookmarkEnd w:id="5375"/>
      <w:bookmarkEnd w:id="5376"/>
      <w:bookmarkEnd w:id="5377"/>
      <w:bookmarkEnd w:id="5378"/>
      <w:bookmarkEnd w:id="5379"/>
      <w:bookmarkEnd w:id="5380"/>
      <w:bookmarkEnd w:id="5381"/>
      <w:bookmarkEnd w:id="5382"/>
      <w:bookmarkEnd w:id="5383"/>
      <w:bookmarkEnd w:id="5384"/>
      <w:bookmarkEnd w:id="5385"/>
      <w:bookmarkEnd w:id="5386"/>
      <w:bookmarkEnd w:id="5387"/>
      <w:bookmarkEnd w:id="5388"/>
      <w:bookmarkEnd w:id="5389"/>
      <w:bookmarkEnd w:id="5390"/>
      <w:bookmarkEnd w:id="5391"/>
      <w:bookmarkEnd w:id="5392"/>
      <w:bookmarkEnd w:id="5393"/>
      <w:bookmarkEnd w:id="5394"/>
      <w:bookmarkEnd w:id="5395"/>
      <w:bookmarkEnd w:id="5396"/>
      <w:bookmarkEnd w:id="5397"/>
      <w:bookmarkEnd w:id="5398"/>
      <w:bookmarkEnd w:id="5399"/>
      <w:bookmarkEnd w:id="5400"/>
      <w:bookmarkEnd w:id="5401"/>
      <w:bookmarkEnd w:id="5402"/>
      <w:bookmarkEnd w:id="5403"/>
      <w:bookmarkEnd w:id="5404"/>
      <w:bookmarkEnd w:id="5405"/>
      <w:bookmarkEnd w:id="5406"/>
      <w:bookmarkEnd w:id="5407"/>
      <w:bookmarkEnd w:id="5408"/>
      <w:bookmarkEnd w:id="5409"/>
      <w:bookmarkEnd w:id="5410"/>
      <w:bookmarkEnd w:id="5411"/>
      <w:bookmarkEnd w:id="5412"/>
      <w:bookmarkEnd w:id="5413"/>
      <w:bookmarkEnd w:id="5414"/>
      <w:bookmarkEnd w:id="5415"/>
      <w:bookmarkEnd w:id="5416"/>
      <w:bookmarkEnd w:id="5417"/>
      <w:bookmarkEnd w:id="5418"/>
      <w:bookmarkEnd w:id="5419"/>
      <w:bookmarkEnd w:id="5420"/>
      <w:bookmarkEnd w:id="5421"/>
      <w:bookmarkEnd w:id="5422"/>
      <w:bookmarkEnd w:id="5423"/>
      <w:bookmarkEnd w:id="5424"/>
      <w:bookmarkEnd w:id="5425"/>
      <w:bookmarkEnd w:id="5426"/>
      <w:bookmarkEnd w:id="5427"/>
      <w:bookmarkEnd w:id="5428"/>
      <w:bookmarkEnd w:id="5429"/>
      <w:bookmarkEnd w:id="5430"/>
      <w:bookmarkEnd w:id="5431"/>
      <w:bookmarkEnd w:id="5432"/>
      <w:bookmarkEnd w:id="5433"/>
      <w:bookmarkEnd w:id="5434"/>
      <w:bookmarkEnd w:id="5435"/>
      <w:bookmarkEnd w:id="5436"/>
      <w:bookmarkEnd w:id="5437"/>
      <w:bookmarkEnd w:id="5438"/>
      <w:bookmarkEnd w:id="5439"/>
      <w:bookmarkEnd w:id="5440"/>
      <w:bookmarkEnd w:id="5441"/>
      <w:bookmarkEnd w:id="5442"/>
      <w:bookmarkEnd w:id="5443"/>
      <w:bookmarkEnd w:id="5444"/>
      <w:bookmarkEnd w:id="5445"/>
      <w:bookmarkEnd w:id="5446"/>
      <w:bookmarkEnd w:id="5447"/>
      <w:bookmarkEnd w:id="5448"/>
      <w:bookmarkEnd w:id="5449"/>
      <w:bookmarkEnd w:id="5450"/>
      <w:bookmarkEnd w:id="5451"/>
      <w:bookmarkEnd w:id="5452"/>
      <w:bookmarkEnd w:id="5453"/>
      <w:bookmarkEnd w:id="5454"/>
      <w:bookmarkEnd w:id="5455"/>
      <w:bookmarkEnd w:id="5456"/>
      <w:bookmarkEnd w:id="5457"/>
      <w:bookmarkEnd w:id="5458"/>
      <w:bookmarkEnd w:id="5459"/>
      <w:bookmarkEnd w:id="5460"/>
      <w:bookmarkEnd w:id="5461"/>
      <w:bookmarkEnd w:id="5462"/>
      <w:bookmarkEnd w:id="5463"/>
      <w:bookmarkEnd w:id="5464"/>
      <w:bookmarkEnd w:id="5465"/>
      <w:bookmarkEnd w:id="5466"/>
      <w:bookmarkEnd w:id="5467"/>
      <w:bookmarkEnd w:id="5468"/>
      <w:bookmarkEnd w:id="5469"/>
      <w:bookmarkEnd w:id="5470"/>
      <w:bookmarkEnd w:id="5471"/>
      <w:bookmarkEnd w:id="5472"/>
      <w:bookmarkEnd w:id="5473"/>
      <w:bookmarkEnd w:id="5474"/>
      <w:bookmarkEnd w:id="5475"/>
      <w:bookmarkEnd w:id="5476"/>
      <w:bookmarkEnd w:id="5477"/>
      <w:bookmarkEnd w:id="5478"/>
      <w:bookmarkEnd w:id="5479"/>
      <w:bookmarkEnd w:id="5480"/>
      <w:bookmarkEnd w:id="5481"/>
      <w:bookmarkEnd w:id="5482"/>
      <w:bookmarkEnd w:id="5483"/>
      <w:bookmarkEnd w:id="5484"/>
      <w:bookmarkEnd w:id="5485"/>
      <w:bookmarkEnd w:id="5486"/>
      <w:bookmarkEnd w:id="5487"/>
      <w:bookmarkEnd w:id="5488"/>
      <w:bookmarkEnd w:id="5489"/>
      <w:bookmarkEnd w:id="5490"/>
      <w:bookmarkEnd w:id="5491"/>
      <w:bookmarkEnd w:id="5492"/>
      <w:bookmarkEnd w:id="5493"/>
      <w:bookmarkEnd w:id="5494"/>
      <w:bookmarkEnd w:id="5495"/>
      <w:bookmarkEnd w:id="5496"/>
      <w:bookmarkEnd w:id="5497"/>
      <w:bookmarkEnd w:id="5498"/>
      <w:bookmarkEnd w:id="5499"/>
      <w:bookmarkEnd w:id="5500"/>
      <w:bookmarkEnd w:id="5501"/>
      <w:bookmarkEnd w:id="5502"/>
      <w:bookmarkEnd w:id="5503"/>
      <w:bookmarkEnd w:id="5504"/>
      <w:bookmarkEnd w:id="5505"/>
      <w:bookmarkEnd w:id="5506"/>
      <w:bookmarkEnd w:id="5507"/>
      <w:bookmarkEnd w:id="5508"/>
      <w:bookmarkEnd w:id="5509"/>
      <w:bookmarkEnd w:id="5510"/>
      <w:bookmarkEnd w:id="5511"/>
      <w:bookmarkEnd w:id="5512"/>
      <w:bookmarkEnd w:id="5513"/>
      <w:bookmarkEnd w:id="5514"/>
      <w:bookmarkEnd w:id="5515"/>
      <w:bookmarkEnd w:id="5516"/>
      <w:bookmarkEnd w:id="5517"/>
      <w:bookmarkEnd w:id="5518"/>
      <w:bookmarkEnd w:id="5519"/>
      <w:bookmarkEnd w:id="5520"/>
      <w:bookmarkEnd w:id="5521"/>
      <w:bookmarkEnd w:id="5522"/>
      <w:bookmarkEnd w:id="5523"/>
      <w:bookmarkEnd w:id="5524"/>
      <w:bookmarkEnd w:id="5525"/>
      <w:bookmarkEnd w:id="5526"/>
      <w:bookmarkEnd w:id="5527"/>
      <w:bookmarkEnd w:id="5528"/>
      <w:bookmarkEnd w:id="5529"/>
      <w:bookmarkEnd w:id="5530"/>
      <w:bookmarkEnd w:id="5531"/>
      <w:bookmarkEnd w:id="5532"/>
      <w:bookmarkEnd w:id="5533"/>
      <w:bookmarkEnd w:id="5534"/>
      <w:bookmarkEnd w:id="5535"/>
      <w:bookmarkEnd w:id="5536"/>
      <w:bookmarkEnd w:id="5537"/>
      <w:bookmarkEnd w:id="5538"/>
      <w:bookmarkEnd w:id="5539"/>
      <w:bookmarkEnd w:id="5540"/>
      <w:bookmarkEnd w:id="5541"/>
      <w:bookmarkEnd w:id="5542"/>
      <w:bookmarkEnd w:id="5543"/>
      <w:bookmarkEnd w:id="5544"/>
      <w:bookmarkEnd w:id="5545"/>
      <w:bookmarkEnd w:id="5546"/>
      <w:bookmarkEnd w:id="5547"/>
      <w:bookmarkEnd w:id="5548"/>
      <w:bookmarkEnd w:id="5549"/>
      <w:bookmarkEnd w:id="5550"/>
      <w:bookmarkEnd w:id="5551"/>
      <w:bookmarkEnd w:id="5552"/>
      <w:bookmarkEnd w:id="5553"/>
      <w:bookmarkEnd w:id="5554"/>
      <w:bookmarkEnd w:id="5555"/>
      <w:bookmarkEnd w:id="5556"/>
      <w:bookmarkEnd w:id="5557"/>
      <w:bookmarkEnd w:id="5558"/>
      <w:bookmarkEnd w:id="5559"/>
      <w:bookmarkEnd w:id="5560"/>
      <w:bookmarkEnd w:id="5561"/>
      <w:bookmarkEnd w:id="5562"/>
      <w:bookmarkEnd w:id="5563"/>
      <w:bookmarkEnd w:id="5564"/>
      <w:bookmarkEnd w:id="5565"/>
      <w:bookmarkEnd w:id="5566"/>
      <w:bookmarkEnd w:id="5567"/>
      <w:bookmarkEnd w:id="5568"/>
      <w:bookmarkEnd w:id="5569"/>
      <w:bookmarkEnd w:id="5570"/>
      <w:bookmarkEnd w:id="5571"/>
      <w:bookmarkEnd w:id="5572"/>
      <w:bookmarkEnd w:id="5573"/>
      <w:bookmarkEnd w:id="5574"/>
      <w:bookmarkEnd w:id="5575"/>
      <w:bookmarkEnd w:id="5576"/>
      <w:bookmarkEnd w:id="5577"/>
      <w:bookmarkEnd w:id="5578"/>
      <w:bookmarkEnd w:id="5579"/>
      <w:bookmarkEnd w:id="5580"/>
      <w:bookmarkEnd w:id="5581"/>
      <w:bookmarkEnd w:id="5582"/>
      <w:bookmarkEnd w:id="5583"/>
      <w:bookmarkEnd w:id="5584"/>
      <w:bookmarkEnd w:id="5585"/>
      <w:bookmarkEnd w:id="5586"/>
      <w:bookmarkEnd w:id="5587"/>
      <w:bookmarkEnd w:id="5588"/>
      <w:bookmarkEnd w:id="5589"/>
      <w:bookmarkEnd w:id="5590"/>
      <w:bookmarkEnd w:id="5591"/>
      <w:bookmarkEnd w:id="5592"/>
      <w:bookmarkEnd w:id="5593"/>
      <w:bookmarkEnd w:id="5594"/>
      <w:bookmarkEnd w:id="5595"/>
      <w:bookmarkEnd w:id="5596"/>
      <w:bookmarkEnd w:id="5597"/>
      <w:bookmarkEnd w:id="5598"/>
      <w:bookmarkEnd w:id="5599"/>
      <w:bookmarkEnd w:id="5600"/>
      <w:bookmarkEnd w:id="5601"/>
      <w:bookmarkEnd w:id="5602"/>
      <w:bookmarkEnd w:id="5603"/>
      <w:bookmarkEnd w:id="5604"/>
      <w:bookmarkEnd w:id="5605"/>
      <w:bookmarkEnd w:id="5606"/>
      <w:bookmarkEnd w:id="5607"/>
      <w:bookmarkEnd w:id="5608"/>
      <w:bookmarkEnd w:id="5609"/>
      <w:bookmarkEnd w:id="5610"/>
      <w:bookmarkEnd w:id="5611"/>
      <w:bookmarkEnd w:id="5612"/>
      <w:bookmarkEnd w:id="5613"/>
      <w:bookmarkEnd w:id="5614"/>
      <w:bookmarkEnd w:id="5615"/>
      <w:bookmarkEnd w:id="5616"/>
      <w:bookmarkEnd w:id="5617"/>
      <w:bookmarkEnd w:id="5618"/>
      <w:bookmarkEnd w:id="5619"/>
      <w:bookmarkEnd w:id="5620"/>
      <w:bookmarkEnd w:id="5621"/>
      <w:bookmarkEnd w:id="5622"/>
      <w:bookmarkEnd w:id="5623"/>
      <w:bookmarkEnd w:id="5624"/>
      <w:bookmarkEnd w:id="5625"/>
      <w:bookmarkEnd w:id="5626"/>
      <w:bookmarkEnd w:id="5627"/>
      <w:bookmarkEnd w:id="5628"/>
      <w:bookmarkEnd w:id="5629"/>
      <w:bookmarkEnd w:id="5630"/>
      <w:bookmarkEnd w:id="5631"/>
      <w:bookmarkEnd w:id="5632"/>
      <w:bookmarkEnd w:id="5633"/>
      <w:bookmarkEnd w:id="5634"/>
      <w:bookmarkEnd w:id="5635"/>
      <w:bookmarkEnd w:id="5636"/>
      <w:bookmarkEnd w:id="5637"/>
      <w:bookmarkEnd w:id="5638"/>
      <w:bookmarkEnd w:id="5639"/>
      <w:bookmarkEnd w:id="5640"/>
      <w:bookmarkEnd w:id="5641"/>
      <w:bookmarkEnd w:id="5642"/>
      <w:bookmarkEnd w:id="5643"/>
      <w:bookmarkEnd w:id="5644"/>
      <w:bookmarkEnd w:id="5645"/>
      <w:bookmarkEnd w:id="5646"/>
      <w:bookmarkEnd w:id="5647"/>
      <w:bookmarkEnd w:id="5648"/>
      <w:bookmarkEnd w:id="5649"/>
      <w:bookmarkEnd w:id="5650"/>
      <w:bookmarkEnd w:id="5651"/>
      <w:bookmarkEnd w:id="5652"/>
      <w:bookmarkEnd w:id="5653"/>
      <w:bookmarkEnd w:id="5654"/>
      <w:bookmarkEnd w:id="5655"/>
      <w:bookmarkEnd w:id="5656"/>
      <w:bookmarkEnd w:id="5657"/>
      <w:bookmarkEnd w:id="5658"/>
      <w:bookmarkEnd w:id="5659"/>
      <w:bookmarkEnd w:id="5660"/>
      <w:bookmarkEnd w:id="5661"/>
      <w:bookmarkEnd w:id="5662"/>
      <w:bookmarkEnd w:id="5663"/>
      <w:bookmarkEnd w:id="5664"/>
      <w:bookmarkEnd w:id="5665"/>
      <w:bookmarkEnd w:id="5666"/>
      <w:bookmarkEnd w:id="5667"/>
      <w:bookmarkEnd w:id="5668"/>
      <w:bookmarkEnd w:id="5669"/>
      <w:bookmarkEnd w:id="5670"/>
      <w:bookmarkEnd w:id="5671"/>
      <w:bookmarkEnd w:id="5672"/>
      <w:bookmarkEnd w:id="5673"/>
      <w:bookmarkEnd w:id="5674"/>
      <w:bookmarkEnd w:id="5675"/>
      <w:bookmarkEnd w:id="5676"/>
      <w:bookmarkEnd w:id="5677"/>
      <w:bookmarkEnd w:id="5678"/>
      <w:bookmarkEnd w:id="5679"/>
      <w:bookmarkEnd w:id="5680"/>
      <w:bookmarkEnd w:id="5681"/>
      <w:bookmarkEnd w:id="5682"/>
      <w:bookmarkEnd w:id="5683"/>
      <w:bookmarkEnd w:id="5684"/>
      <w:bookmarkEnd w:id="5685"/>
      <w:bookmarkEnd w:id="5686"/>
      <w:bookmarkEnd w:id="5687"/>
      <w:bookmarkEnd w:id="5688"/>
      <w:bookmarkEnd w:id="5689"/>
      <w:bookmarkEnd w:id="5690"/>
      <w:bookmarkEnd w:id="5691"/>
      <w:bookmarkEnd w:id="5692"/>
      <w:bookmarkEnd w:id="5693"/>
      <w:bookmarkEnd w:id="5694"/>
      <w:bookmarkEnd w:id="5695"/>
      <w:bookmarkEnd w:id="5696"/>
      <w:bookmarkEnd w:id="5697"/>
      <w:bookmarkEnd w:id="5698"/>
      <w:bookmarkEnd w:id="5699"/>
      <w:bookmarkEnd w:id="5700"/>
      <w:bookmarkEnd w:id="5701"/>
      <w:bookmarkEnd w:id="5702"/>
      <w:bookmarkEnd w:id="5703"/>
      <w:bookmarkEnd w:id="5704"/>
      <w:bookmarkEnd w:id="5705"/>
      <w:bookmarkEnd w:id="5706"/>
      <w:bookmarkEnd w:id="5707"/>
      <w:bookmarkEnd w:id="5708"/>
      <w:bookmarkEnd w:id="5709"/>
      <w:bookmarkEnd w:id="5710"/>
      <w:bookmarkEnd w:id="5711"/>
      <w:bookmarkEnd w:id="5712"/>
      <w:bookmarkEnd w:id="5713"/>
      <w:bookmarkEnd w:id="5714"/>
      <w:bookmarkEnd w:id="5715"/>
      <w:bookmarkEnd w:id="5716"/>
      <w:bookmarkEnd w:id="5717"/>
      <w:bookmarkEnd w:id="5718"/>
      <w:bookmarkEnd w:id="5719"/>
      <w:bookmarkEnd w:id="5720"/>
      <w:bookmarkEnd w:id="5721"/>
      <w:bookmarkEnd w:id="5722"/>
      <w:bookmarkEnd w:id="5723"/>
      <w:bookmarkEnd w:id="5724"/>
      <w:bookmarkEnd w:id="5725"/>
      <w:bookmarkEnd w:id="5726"/>
      <w:bookmarkEnd w:id="5727"/>
      <w:bookmarkEnd w:id="5728"/>
      <w:bookmarkEnd w:id="5729"/>
      <w:bookmarkEnd w:id="5730"/>
      <w:bookmarkEnd w:id="5731"/>
      <w:bookmarkEnd w:id="5732"/>
      <w:bookmarkEnd w:id="5733"/>
      <w:bookmarkEnd w:id="5734"/>
      <w:bookmarkEnd w:id="5735"/>
      <w:bookmarkEnd w:id="5736"/>
      <w:bookmarkEnd w:id="5737"/>
      <w:bookmarkEnd w:id="5738"/>
      <w:bookmarkEnd w:id="5739"/>
      <w:bookmarkEnd w:id="5740"/>
      <w:bookmarkEnd w:id="5741"/>
      <w:bookmarkEnd w:id="5742"/>
      <w:bookmarkEnd w:id="5743"/>
      <w:bookmarkEnd w:id="5744"/>
      <w:bookmarkEnd w:id="5745"/>
      <w:bookmarkEnd w:id="5746"/>
      <w:bookmarkEnd w:id="5747"/>
      <w:bookmarkEnd w:id="5748"/>
      <w:bookmarkEnd w:id="5749"/>
      <w:bookmarkEnd w:id="5750"/>
      <w:bookmarkEnd w:id="5751"/>
      <w:bookmarkEnd w:id="5752"/>
      <w:bookmarkEnd w:id="5753"/>
      <w:bookmarkEnd w:id="5754"/>
      <w:bookmarkEnd w:id="5755"/>
      <w:bookmarkEnd w:id="5756"/>
      <w:bookmarkEnd w:id="5757"/>
      <w:bookmarkEnd w:id="5758"/>
      <w:bookmarkEnd w:id="5759"/>
      <w:bookmarkEnd w:id="5760"/>
      <w:bookmarkEnd w:id="5761"/>
      <w:bookmarkEnd w:id="5762"/>
      <w:bookmarkEnd w:id="5763"/>
      <w:bookmarkEnd w:id="5764"/>
      <w:bookmarkEnd w:id="5765"/>
      <w:bookmarkEnd w:id="5766"/>
      <w:bookmarkEnd w:id="5767"/>
      <w:bookmarkEnd w:id="5768"/>
      <w:bookmarkEnd w:id="5769"/>
      <w:bookmarkEnd w:id="5770"/>
      <w:bookmarkEnd w:id="5771"/>
      <w:bookmarkEnd w:id="5772"/>
      <w:bookmarkEnd w:id="5773"/>
      <w:bookmarkEnd w:id="5774"/>
      <w:bookmarkEnd w:id="5775"/>
      <w:bookmarkEnd w:id="5776"/>
      <w:bookmarkEnd w:id="5777"/>
      <w:bookmarkEnd w:id="5778"/>
      <w:bookmarkEnd w:id="5779"/>
      <w:bookmarkEnd w:id="5780"/>
      <w:bookmarkEnd w:id="5781"/>
      <w:bookmarkEnd w:id="5782"/>
      <w:bookmarkEnd w:id="5783"/>
      <w:bookmarkEnd w:id="5784"/>
      <w:bookmarkEnd w:id="5785"/>
      <w:bookmarkEnd w:id="5786"/>
      <w:bookmarkEnd w:id="5787"/>
      <w:bookmarkEnd w:id="5788"/>
      <w:bookmarkEnd w:id="5789"/>
      <w:bookmarkEnd w:id="5790"/>
      <w:bookmarkEnd w:id="5791"/>
      <w:bookmarkEnd w:id="5792"/>
      <w:bookmarkEnd w:id="5793"/>
      <w:bookmarkEnd w:id="5794"/>
      <w:bookmarkEnd w:id="5795"/>
      <w:bookmarkEnd w:id="5796"/>
      <w:bookmarkEnd w:id="5797"/>
      <w:bookmarkEnd w:id="5798"/>
      <w:bookmarkEnd w:id="5799"/>
      <w:bookmarkEnd w:id="5800"/>
      <w:bookmarkEnd w:id="5801"/>
      <w:bookmarkEnd w:id="5802"/>
      <w:bookmarkEnd w:id="5803"/>
      <w:bookmarkEnd w:id="5804"/>
      <w:bookmarkEnd w:id="5805"/>
      <w:bookmarkEnd w:id="5806"/>
      <w:bookmarkEnd w:id="5807"/>
      <w:bookmarkEnd w:id="5808"/>
      <w:bookmarkEnd w:id="5809"/>
      <w:bookmarkEnd w:id="5810"/>
      <w:bookmarkEnd w:id="5811"/>
      <w:bookmarkEnd w:id="5812"/>
      <w:bookmarkEnd w:id="5813"/>
      <w:bookmarkEnd w:id="5814"/>
      <w:bookmarkEnd w:id="5815"/>
      <w:bookmarkEnd w:id="5816"/>
      <w:bookmarkEnd w:id="5817"/>
      <w:bookmarkEnd w:id="5818"/>
      <w:bookmarkEnd w:id="5819"/>
      <w:bookmarkEnd w:id="5820"/>
      <w:bookmarkEnd w:id="5821"/>
      <w:bookmarkEnd w:id="5822"/>
      <w:bookmarkEnd w:id="5823"/>
      <w:bookmarkEnd w:id="5824"/>
      <w:bookmarkEnd w:id="5825"/>
      <w:bookmarkEnd w:id="5826"/>
      <w:bookmarkEnd w:id="5827"/>
      <w:bookmarkEnd w:id="5828"/>
      <w:bookmarkEnd w:id="5829"/>
      <w:bookmarkEnd w:id="5830"/>
      <w:bookmarkEnd w:id="5831"/>
      <w:bookmarkEnd w:id="5832"/>
      <w:bookmarkEnd w:id="5833"/>
      <w:bookmarkEnd w:id="5834"/>
      <w:bookmarkEnd w:id="5835"/>
      <w:bookmarkEnd w:id="5836"/>
      <w:bookmarkEnd w:id="5837"/>
      <w:bookmarkEnd w:id="5838"/>
      <w:bookmarkEnd w:id="5839"/>
      <w:bookmarkEnd w:id="5840"/>
      <w:bookmarkEnd w:id="5841"/>
      <w:bookmarkEnd w:id="5842"/>
      <w:bookmarkEnd w:id="5843"/>
      <w:bookmarkEnd w:id="5844"/>
      <w:bookmarkEnd w:id="5845"/>
      <w:bookmarkEnd w:id="5846"/>
      <w:bookmarkEnd w:id="5847"/>
      <w:bookmarkEnd w:id="5848"/>
      <w:bookmarkEnd w:id="5849"/>
      <w:bookmarkEnd w:id="5850"/>
      <w:bookmarkEnd w:id="5851"/>
      <w:bookmarkEnd w:id="5852"/>
      <w:bookmarkEnd w:id="5853"/>
      <w:bookmarkEnd w:id="5854"/>
      <w:bookmarkEnd w:id="5855"/>
      <w:bookmarkEnd w:id="5856"/>
      <w:bookmarkEnd w:id="5857"/>
      <w:bookmarkEnd w:id="5858"/>
      <w:bookmarkEnd w:id="5859"/>
      <w:bookmarkEnd w:id="5860"/>
      <w:bookmarkEnd w:id="5861"/>
      <w:bookmarkEnd w:id="5862"/>
      <w:bookmarkEnd w:id="5863"/>
      <w:bookmarkEnd w:id="5864"/>
      <w:bookmarkEnd w:id="5865"/>
      <w:bookmarkEnd w:id="5866"/>
      <w:bookmarkEnd w:id="5867"/>
      <w:bookmarkEnd w:id="5868"/>
      <w:bookmarkEnd w:id="5869"/>
      <w:bookmarkEnd w:id="5870"/>
      <w:bookmarkEnd w:id="5871"/>
      <w:bookmarkEnd w:id="5872"/>
      <w:bookmarkEnd w:id="5873"/>
      <w:bookmarkEnd w:id="5874"/>
      <w:bookmarkEnd w:id="5875"/>
      <w:bookmarkEnd w:id="5876"/>
      <w:bookmarkEnd w:id="5877"/>
      <w:bookmarkEnd w:id="5878"/>
      <w:bookmarkEnd w:id="5879"/>
      <w:bookmarkEnd w:id="5880"/>
      <w:bookmarkEnd w:id="5881"/>
      <w:bookmarkEnd w:id="5882"/>
      <w:bookmarkEnd w:id="5883"/>
      <w:bookmarkEnd w:id="5884"/>
      <w:bookmarkEnd w:id="5885"/>
      <w:bookmarkEnd w:id="5886"/>
      <w:bookmarkEnd w:id="5887"/>
      <w:bookmarkEnd w:id="5888"/>
      <w:bookmarkEnd w:id="5889"/>
      <w:bookmarkEnd w:id="5890"/>
      <w:bookmarkEnd w:id="5891"/>
      <w:bookmarkEnd w:id="5892"/>
      <w:bookmarkEnd w:id="5893"/>
      <w:bookmarkEnd w:id="5894"/>
      <w:bookmarkEnd w:id="5895"/>
      <w:bookmarkEnd w:id="5896"/>
      <w:bookmarkEnd w:id="5897"/>
      <w:bookmarkEnd w:id="5898"/>
      <w:bookmarkEnd w:id="5899"/>
      <w:bookmarkEnd w:id="5900"/>
      <w:bookmarkEnd w:id="5901"/>
      <w:bookmarkEnd w:id="5902"/>
      <w:bookmarkEnd w:id="5903"/>
      <w:bookmarkEnd w:id="5904"/>
      <w:bookmarkEnd w:id="5905"/>
      <w:bookmarkEnd w:id="5906"/>
      <w:bookmarkEnd w:id="5907"/>
      <w:bookmarkEnd w:id="5908"/>
      <w:bookmarkEnd w:id="5909"/>
      <w:bookmarkEnd w:id="5910"/>
      <w:bookmarkEnd w:id="5911"/>
      <w:bookmarkEnd w:id="5912"/>
      <w:bookmarkEnd w:id="5913"/>
      <w:bookmarkEnd w:id="5914"/>
      <w:bookmarkEnd w:id="5915"/>
      <w:bookmarkEnd w:id="5916"/>
      <w:bookmarkEnd w:id="5917"/>
      <w:bookmarkEnd w:id="5918"/>
      <w:bookmarkEnd w:id="5919"/>
      <w:bookmarkEnd w:id="5920"/>
      <w:bookmarkEnd w:id="5921"/>
      <w:bookmarkEnd w:id="5922"/>
      <w:bookmarkEnd w:id="5923"/>
      <w:bookmarkEnd w:id="5924"/>
      <w:bookmarkEnd w:id="5925"/>
      <w:bookmarkEnd w:id="5926"/>
      <w:bookmarkEnd w:id="5927"/>
      <w:bookmarkEnd w:id="5928"/>
      <w:bookmarkEnd w:id="5929"/>
      <w:bookmarkEnd w:id="5930"/>
      <w:bookmarkEnd w:id="5931"/>
      <w:bookmarkEnd w:id="5932"/>
      <w:bookmarkEnd w:id="5933"/>
      <w:bookmarkEnd w:id="5934"/>
      <w:bookmarkEnd w:id="5935"/>
      <w:bookmarkEnd w:id="5936"/>
      <w:bookmarkEnd w:id="5937"/>
      <w:bookmarkEnd w:id="5938"/>
      <w:bookmarkEnd w:id="5939"/>
      <w:bookmarkEnd w:id="5940"/>
      <w:bookmarkEnd w:id="5941"/>
      <w:bookmarkEnd w:id="5942"/>
      <w:bookmarkEnd w:id="5943"/>
      <w:bookmarkEnd w:id="5944"/>
      <w:bookmarkEnd w:id="5945"/>
      <w:bookmarkEnd w:id="5946"/>
      <w:bookmarkEnd w:id="5947"/>
      <w:bookmarkEnd w:id="5948"/>
      <w:bookmarkEnd w:id="5949"/>
      <w:bookmarkEnd w:id="5950"/>
      <w:bookmarkEnd w:id="5951"/>
      <w:bookmarkEnd w:id="5952"/>
      <w:bookmarkEnd w:id="5953"/>
      <w:bookmarkEnd w:id="5954"/>
      <w:bookmarkEnd w:id="5955"/>
      <w:bookmarkEnd w:id="5956"/>
      <w:bookmarkEnd w:id="5957"/>
      <w:bookmarkEnd w:id="5958"/>
      <w:bookmarkEnd w:id="5959"/>
      <w:bookmarkEnd w:id="5960"/>
      <w:bookmarkEnd w:id="5961"/>
      <w:bookmarkEnd w:id="5962"/>
      <w:bookmarkEnd w:id="5963"/>
      <w:bookmarkEnd w:id="5964"/>
      <w:bookmarkEnd w:id="5965"/>
      <w:bookmarkEnd w:id="5966"/>
      <w:bookmarkEnd w:id="5967"/>
      <w:bookmarkEnd w:id="5968"/>
      <w:bookmarkEnd w:id="5969"/>
      <w:bookmarkEnd w:id="5970"/>
      <w:bookmarkEnd w:id="5971"/>
      <w:bookmarkEnd w:id="5972"/>
      <w:bookmarkEnd w:id="5973"/>
      <w:bookmarkEnd w:id="5974"/>
      <w:bookmarkEnd w:id="5975"/>
      <w:bookmarkEnd w:id="5976"/>
      <w:bookmarkEnd w:id="5977"/>
      <w:bookmarkEnd w:id="5978"/>
      <w:bookmarkEnd w:id="5979"/>
      <w:bookmarkEnd w:id="5980"/>
      <w:bookmarkEnd w:id="5981"/>
      <w:bookmarkEnd w:id="5982"/>
      <w:bookmarkEnd w:id="5983"/>
      <w:bookmarkEnd w:id="5984"/>
      <w:bookmarkEnd w:id="5985"/>
      <w:bookmarkEnd w:id="5986"/>
      <w:bookmarkEnd w:id="5987"/>
      <w:bookmarkEnd w:id="5988"/>
      <w:bookmarkEnd w:id="5989"/>
      <w:bookmarkEnd w:id="5990"/>
      <w:bookmarkEnd w:id="5991"/>
      <w:bookmarkEnd w:id="5992"/>
      <w:bookmarkEnd w:id="5993"/>
      <w:bookmarkEnd w:id="5994"/>
      <w:bookmarkEnd w:id="5995"/>
      <w:bookmarkEnd w:id="5996"/>
      <w:bookmarkEnd w:id="5997"/>
      <w:bookmarkEnd w:id="5998"/>
      <w:bookmarkEnd w:id="5999"/>
      <w:bookmarkEnd w:id="6000"/>
      <w:bookmarkEnd w:id="6001"/>
      <w:bookmarkEnd w:id="6002"/>
      <w:bookmarkEnd w:id="6003"/>
      <w:bookmarkEnd w:id="6004"/>
      <w:bookmarkEnd w:id="6005"/>
      <w:bookmarkEnd w:id="6006"/>
      <w:bookmarkEnd w:id="6007"/>
      <w:bookmarkEnd w:id="6008"/>
      <w:bookmarkEnd w:id="6009"/>
      <w:bookmarkEnd w:id="6010"/>
      <w:bookmarkEnd w:id="6011"/>
      <w:bookmarkEnd w:id="6012"/>
      <w:bookmarkEnd w:id="6013"/>
      <w:bookmarkEnd w:id="6014"/>
      <w:bookmarkEnd w:id="6015"/>
      <w:bookmarkEnd w:id="6016"/>
      <w:bookmarkEnd w:id="6017"/>
      <w:bookmarkEnd w:id="6018"/>
      <w:bookmarkEnd w:id="6019"/>
      <w:bookmarkEnd w:id="6020"/>
      <w:bookmarkEnd w:id="6021"/>
      <w:bookmarkEnd w:id="6022"/>
      <w:bookmarkEnd w:id="6023"/>
      <w:bookmarkEnd w:id="6024"/>
      <w:bookmarkEnd w:id="6025"/>
      <w:bookmarkEnd w:id="6026"/>
      <w:bookmarkEnd w:id="6027"/>
      <w:bookmarkEnd w:id="6028"/>
      <w:bookmarkEnd w:id="6029"/>
      <w:bookmarkEnd w:id="6030"/>
      <w:bookmarkEnd w:id="6031"/>
      <w:bookmarkEnd w:id="6032"/>
      <w:bookmarkEnd w:id="6033"/>
      <w:bookmarkEnd w:id="6034"/>
      <w:bookmarkEnd w:id="6035"/>
      <w:bookmarkEnd w:id="6036"/>
      <w:bookmarkEnd w:id="6037"/>
      <w:bookmarkEnd w:id="6038"/>
      <w:bookmarkEnd w:id="6039"/>
      <w:bookmarkEnd w:id="6040"/>
      <w:bookmarkEnd w:id="6041"/>
      <w:bookmarkEnd w:id="6042"/>
      <w:bookmarkEnd w:id="6043"/>
      <w:bookmarkEnd w:id="6044"/>
      <w:bookmarkEnd w:id="6045"/>
      <w:bookmarkEnd w:id="6046"/>
      <w:bookmarkEnd w:id="6047"/>
      <w:bookmarkEnd w:id="6048"/>
      <w:bookmarkEnd w:id="6049"/>
      <w:bookmarkEnd w:id="6050"/>
      <w:bookmarkEnd w:id="6051"/>
      <w:bookmarkEnd w:id="6052"/>
      <w:bookmarkEnd w:id="6053"/>
      <w:bookmarkEnd w:id="6054"/>
      <w:bookmarkEnd w:id="6055"/>
      <w:bookmarkEnd w:id="6056"/>
      <w:bookmarkEnd w:id="6057"/>
      <w:bookmarkEnd w:id="6058"/>
      <w:bookmarkEnd w:id="6059"/>
      <w:bookmarkEnd w:id="6060"/>
      <w:bookmarkEnd w:id="6061"/>
      <w:bookmarkEnd w:id="6062"/>
      <w:bookmarkEnd w:id="6063"/>
      <w:bookmarkEnd w:id="6064"/>
      <w:bookmarkEnd w:id="6065"/>
      <w:bookmarkEnd w:id="6066"/>
      <w:bookmarkEnd w:id="6067"/>
      <w:bookmarkEnd w:id="6068"/>
      <w:bookmarkEnd w:id="6069"/>
      <w:bookmarkEnd w:id="6070"/>
      <w:bookmarkEnd w:id="6071"/>
      <w:bookmarkEnd w:id="6072"/>
      <w:bookmarkEnd w:id="6073"/>
      <w:bookmarkEnd w:id="6074"/>
      <w:bookmarkEnd w:id="6075"/>
      <w:bookmarkEnd w:id="6076"/>
      <w:bookmarkEnd w:id="6077"/>
      <w:bookmarkEnd w:id="6078"/>
      <w:bookmarkEnd w:id="6079"/>
      <w:bookmarkEnd w:id="6080"/>
      <w:bookmarkEnd w:id="6081"/>
      <w:bookmarkEnd w:id="6082"/>
      <w:bookmarkEnd w:id="6083"/>
      <w:bookmarkEnd w:id="6084"/>
      <w:bookmarkEnd w:id="6085"/>
      <w:bookmarkEnd w:id="6086"/>
      <w:bookmarkEnd w:id="6087"/>
      <w:bookmarkEnd w:id="6088"/>
      <w:bookmarkEnd w:id="6089"/>
      <w:bookmarkEnd w:id="6090"/>
      <w:bookmarkEnd w:id="6091"/>
      <w:bookmarkEnd w:id="6092"/>
      <w:bookmarkEnd w:id="6093"/>
      <w:bookmarkEnd w:id="6094"/>
      <w:bookmarkEnd w:id="6095"/>
      <w:bookmarkEnd w:id="6096"/>
      <w:bookmarkEnd w:id="6097"/>
      <w:bookmarkEnd w:id="6098"/>
      <w:bookmarkEnd w:id="6099"/>
      <w:bookmarkEnd w:id="6100"/>
      <w:bookmarkEnd w:id="6101"/>
      <w:bookmarkEnd w:id="6102"/>
      <w:bookmarkEnd w:id="6103"/>
      <w:bookmarkEnd w:id="6104"/>
      <w:bookmarkEnd w:id="6105"/>
      <w:bookmarkEnd w:id="6106"/>
      <w:bookmarkEnd w:id="6107"/>
      <w:bookmarkEnd w:id="6108"/>
      <w:bookmarkEnd w:id="6109"/>
      <w:bookmarkEnd w:id="6110"/>
      <w:bookmarkEnd w:id="6111"/>
      <w:bookmarkEnd w:id="6112"/>
      <w:bookmarkEnd w:id="6113"/>
      <w:bookmarkEnd w:id="6114"/>
      <w:bookmarkEnd w:id="6115"/>
      <w:bookmarkEnd w:id="6116"/>
      <w:bookmarkEnd w:id="6117"/>
      <w:bookmarkEnd w:id="6118"/>
      <w:bookmarkEnd w:id="6119"/>
      <w:bookmarkEnd w:id="6120"/>
      <w:bookmarkEnd w:id="6121"/>
      <w:bookmarkEnd w:id="6122"/>
      <w:bookmarkEnd w:id="6123"/>
      <w:bookmarkEnd w:id="6124"/>
      <w:bookmarkEnd w:id="6125"/>
      <w:bookmarkEnd w:id="6126"/>
      <w:bookmarkEnd w:id="6127"/>
      <w:bookmarkEnd w:id="6128"/>
      <w:bookmarkEnd w:id="6129"/>
      <w:bookmarkEnd w:id="6130"/>
      <w:bookmarkEnd w:id="6131"/>
      <w:bookmarkEnd w:id="6132"/>
      <w:bookmarkEnd w:id="6133"/>
      <w:bookmarkEnd w:id="6134"/>
      <w:bookmarkEnd w:id="6135"/>
      <w:bookmarkEnd w:id="6136"/>
      <w:bookmarkEnd w:id="6137"/>
      <w:bookmarkEnd w:id="6138"/>
      <w:bookmarkEnd w:id="6139"/>
      <w:bookmarkEnd w:id="6140"/>
      <w:bookmarkEnd w:id="6141"/>
      <w:bookmarkEnd w:id="6142"/>
      <w:bookmarkEnd w:id="6143"/>
      <w:bookmarkEnd w:id="6144"/>
      <w:bookmarkEnd w:id="6145"/>
      <w:bookmarkEnd w:id="6146"/>
      <w:bookmarkEnd w:id="6147"/>
      <w:bookmarkEnd w:id="6148"/>
      <w:bookmarkEnd w:id="6149"/>
      <w:bookmarkEnd w:id="6150"/>
      <w:bookmarkEnd w:id="6151"/>
      <w:bookmarkEnd w:id="6152"/>
      <w:bookmarkEnd w:id="6153"/>
      <w:bookmarkEnd w:id="6154"/>
      <w:bookmarkEnd w:id="6155"/>
      <w:bookmarkEnd w:id="6156"/>
      <w:bookmarkEnd w:id="6157"/>
      <w:bookmarkEnd w:id="6158"/>
      <w:bookmarkEnd w:id="6159"/>
      <w:bookmarkEnd w:id="6160"/>
      <w:bookmarkEnd w:id="6161"/>
      <w:bookmarkEnd w:id="6162"/>
      <w:bookmarkEnd w:id="6163"/>
      <w:bookmarkEnd w:id="6164"/>
      <w:bookmarkEnd w:id="6165"/>
      <w:bookmarkEnd w:id="6166"/>
      <w:bookmarkEnd w:id="6167"/>
      <w:bookmarkEnd w:id="6168"/>
      <w:bookmarkEnd w:id="6169"/>
      <w:bookmarkEnd w:id="6170"/>
      <w:bookmarkEnd w:id="6171"/>
      <w:bookmarkEnd w:id="6172"/>
      <w:bookmarkEnd w:id="6173"/>
      <w:bookmarkEnd w:id="6174"/>
      <w:bookmarkEnd w:id="6175"/>
      <w:bookmarkEnd w:id="6176"/>
      <w:bookmarkEnd w:id="6177"/>
      <w:bookmarkEnd w:id="6178"/>
      <w:bookmarkEnd w:id="6179"/>
      <w:bookmarkEnd w:id="6180"/>
      <w:bookmarkEnd w:id="6181"/>
      <w:bookmarkEnd w:id="6182"/>
      <w:bookmarkEnd w:id="6183"/>
      <w:bookmarkEnd w:id="6184"/>
      <w:bookmarkEnd w:id="6185"/>
      <w:bookmarkEnd w:id="6186"/>
      <w:bookmarkEnd w:id="6187"/>
      <w:bookmarkEnd w:id="6188"/>
      <w:bookmarkEnd w:id="6189"/>
      <w:bookmarkEnd w:id="6190"/>
      <w:bookmarkEnd w:id="6191"/>
      <w:bookmarkEnd w:id="6192"/>
      <w:bookmarkEnd w:id="6193"/>
      <w:bookmarkEnd w:id="6194"/>
      <w:bookmarkEnd w:id="6195"/>
      <w:bookmarkEnd w:id="6196"/>
      <w:bookmarkEnd w:id="6197"/>
      <w:bookmarkEnd w:id="6198"/>
      <w:bookmarkEnd w:id="6199"/>
      <w:bookmarkEnd w:id="6200"/>
      <w:bookmarkEnd w:id="6201"/>
      <w:bookmarkEnd w:id="6202"/>
      <w:bookmarkEnd w:id="6203"/>
      <w:bookmarkEnd w:id="6204"/>
      <w:bookmarkEnd w:id="6205"/>
      <w:bookmarkEnd w:id="6206"/>
      <w:bookmarkEnd w:id="6207"/>
      <w:bookmarkEnd w:id="6208"/>
      <w:bookmarkEnd w:id="6209"/>
      <w:bookmarkEnd w:id="6210"/>
      <w:bookmarkEnd w:id="6211"/>
      <w:bookmarkEnd w:id="6212"/>
      <w:bookmarkEnd w:id="6213"/>
      <w:bookmarkEnd w:id="6214"/>
      <w:bookmarkEnd w:id="6215"/>
      <w:bookmarkEnd w:id="6216"/>
      <w:bookmarkEnd w:id="6217"/>
      <w:bookmarkEnd w:id="6218"/>
      <w:bookmarkEnd w:id="6219"/>
      <w:bookmarkEnd w:id="6220"/>
      <w:bookmarkEnd w:id="6221"/>
      <w:bookmarkEnd w:id="6222"/>
      <w:bookmarkEnd w:id="6223"/>
      <w:bookmarkEnd w:id="6224"/>
      <w:bookmarkEnd w:id="6225"/>
      <w:bookmarkEnd w:id="6226"/>
      <w:bookmarkEnd w:id="6227"/>
      <w:bookmarkEnd w:id="6228"/>
      <w:bookmarkEnd w:id="6229"/>
      <w:bookmarkEnd w:id="6230"/>
      <w:bookmarkEnd w:id="6231"/>
      <w:bookmarkEnd w:id="6232"/>
      <w:bookmarkEnd w:id="6233"/>
      <w:bookmarkEnd w:id="6234"/>
      <w:bookmarkEnd w:id="6235"/>
      <w:bookmarkEnd w:id="6236"/>
      <w:bookmarkEnd w:id="6237"/>
      <w:bookmarkEnd w:id="6238"/>
      <w:bookmarkEnd w:id="6239"/>
      <w:bookmarkEnd w:id="6240"/>
      <w:bookmarkEnd w:id="6241"/>
      <w:bookmarkEnd w:id="6242"/>
      <w:bookmarkEnd w:id="6243"/>
      <w:bookmarkEnd w:id="6244"/>
      <w:bookmarkEnd w:id="6245"/>
      <w:bookmarkEnd w:id="6246"/>
      <w:bookmarkEnd w:id="6247"/>
      <w:bookmarkEnd w:id="6248"/>
      <w:bookmarkEnd w:id="6249"/>
      <w:bookmarkEnd w:id="6250"/>
      <w:bookmarkEnd w:id="6251"/>
      <w:bookmarkEnd w:id="6252"/>
      <w:bookmarkEnd w:id="6253"/>
      <w:bookmarkEnd w:id="6254"/>
      <w:bookmarkEnd w:id="6255"/>
      <w:bookmarkEnd w:id="6256"/>
      <w:bookmarkEnd w:id="6257"/>
      <w:bookmarkEnd w:id="6258"/>
      <w:bookmarkEnd w:id="6259"/>
      <w:bookmarkEnd w:id="6260"/>
      <w:bookmarkEnd w:id="6261"/>
      <w:bookmarkEnd w:id="6262"/>
      <w:bookmarkEnd w:id="6263"/>
      <w:bookmarkEnd w:id="6264"/>
      <w:bookmarkEnd w:id="6265"/>
      <w:bookmarkEnd w:id="6266"/>
      <w:bookmarkEnd w:id="6267"/>
      <w:bookmarkEnd w:id="6268"/>
      <w:bookmarkEnd w:id="6269"/>
      <w:bookmarkEnd w:id="6270"/>
      <w:bookmarkEnd w:id="6271"/>
      <w:bookmarkEnd w:id="6272"/>
      <w:bookmarkEnd w:id="6273"/>
      <w:bookmarkEnd w:id="6274"/>
      <w:bookmarkEnd w:id="6275"/>
      <w:bookmarkEnd w:id="6276"/>
      <w:bookmarkEnd w:id="6277"/>
      <w:bookmarkEnd w:id="6278"/>
      <w:bookmarkEnd w:id="6279"/>
      <w:bookmarkEnd w:id="6280"/>
      <w:bookmarkEnd w:id="6281"/>
      <w:bookmarkEnd w:id="6282"/>
      <w:bookmarkEnd w:id="6283"/>
      <w:bookmarkEnd w:id="6284"/>
      <w:bookmarkEnd w:id="6285"/>
      <w:bookmarkEnd w:id="6286"/>
      <w:bookmarkEnd w:id="6287"/>
      <w:bookmarkEnd w:id="6288"/>
      <w:bookmarkEnd w:id="6289"/>
      <w:bookmarkEnd w:id="6290"/>
      <w:bookmarkEnd w:id="6291"/>
      <w:bookmarkEnd w:id="6292"/>
      <w:bookmarkEnd w:id="6293"/>
      <w:bookmarkEnd w:id="6294"/>
      <w:bookmarkEnd w:id="6295"/>
      <w:bookmarkEnd w:id="6296"/>
      <w:bookmarkEnd w:id="6297"/>
      <w:bookmarkEnd w:id="6298"/>
      <w:bookmarkEnd w:id="6299"/>
      <w:bookmarkEnd w:id="6300"/>
      <w:bookmarkEnd w:id="6301"/>
      <w:bookmarkEnd w:id="6302"/>
      <w:bookmarkEnd w:id="6303"/>
      <w:bookmarkEnd w:id="6304"/>
      <w:bookmarkEnd w:id="6305"/>
      <w:bookmarkEnd w:id="6306"/>
      <w:bookmarkEnd w:id="6307"/>
      <w:bookmarkEnd w:id="6308"/>
      <w:bookmarkEnd w:id="6309"/>
      <w:bookmarkEnd w:id="6310"/>
      <w:bookmarkEnd w:id="6311"/>
      <w:bookmarkEnd w:id="6312"/>
      <w:bookmarkEnd w:id="6313"/>
      <w:bookmarkEnd w:id="6314"/>
      <w:bookmarkEnd w:id="6315"/>
      <w:bookmarkEnd w:id="6316"/>
      <w:bookmarkEnd w:id="6317"/>
      <w:bookmarkEnd w:id="6318"/>
      <w:bookmarkEnd w:id="6319"/>
      <w:bookmarkEnd w:id="6320"/>
      <w:bookmarkEnd w:id="6321"/>
      <w:bookmarkEnd w:id="6322"/>
      <w:bookmarkEnd w:id="6323"/>
      <w:bookmarkEnd w:id="6324"/>
      <w:bookmarkEnd w:id="6325"/>
      <w:bookmarkEnd w:id="6326"/>
      <w:bookmarkEnd w:id="6327"/>
      <w:bookmarkEnd w:id="6328"/>
      <w:bookmarkEnd w:id="6329"/>
      <w:bookmarkEnd w:id="6330"/>
      <w:bookmarkEnd w:id="6331"/>
      <w:bookmarkEnd w:id="6332"/>
      <w:bookmarkEnd w:id="6333"/>
      <w:bookmarkEnd w:id="6334"/>
      <w:bookmarkEnd w:id="6335"/>
      <w:bookmarkEnd w:id="6336"/>
      <w:bookmarkEnd w:id="6337"/>
      <w:bookmarkEnd w:id="6338"/>
      <w:bookmarkEnd w:id="6339"/>
      <w:bookmarkEnd w:id="6340"/>
      <w:bookmarkEnd w:id="6341"/>
      <w:bookmarkEnd w:id="6342"/>
      <w:bookmarkEnd w:id="6343"/>
      <w:bookmarkEnd w:id="6344"/>
      <w:bookmarkEnd w:id="6345"/>
      <w:bookmarkEnd w:id="6346"/>
      <w:bookmarkEnd w:id="6347"/>
      <w:bookmarkEnd w:id="6348"/>
      <w:bookmarkEnd w:id="6349"/>
      <w:bookmarkEnd w:id="6350"/>
      <w:bookmarkEnd w:id="6351"/>
      <w:bookmarkEnd w:id="6352"/>
      <w:bookmarkEnd w:id="6353"/>
      <w:bookmarkEnd w:id="6354"/>
      <w:bookmarkEnd w:id="6355"/>
      <w:bookmarkEnd w:id="6356"/>
      <w:bookmarkEnd w:id="6357"/>
      <w:bookmarkEnd w:id="6358"/>
      <w:bookmarkEnd w:id="6359"/>
      <w:bookmarkEnd w:id="6360"/>
      <w:bookmarkEnd w:id="6361"/>
      <w:bookmarkEnd w:id="6362"/>
      <w:bookmarkEnd w:id="6363"/>
      <w:bookmarkEnd w:id="6364"/>
      <w:bookmarkEnd w:id="6365"/>
      <w:bookmarkEnd w:id="6366"/>
      <w:bookmarkEnd w:id="6367"/>
      <w:bookmarkEnd w:id="6368"/>
      <w:bookmarkEnd w:id="6369"/>
      <w:bookmarkEnd w:id="6370"/>
      <w:bookmarkEnd w:id="6371"/>
      <w:bookmarkEnd w:id="6372"/>
      <w:bookmarkEnd w:id="6373"/>
      <w:bookmarkEnd w:id="6374"/>
      <w:bookmarkEnd w:id="6375"/>
      <w:bookmarkEnd w:id="6376"/>
      <w:bookmarkEnd w:id="6377"/>
      <w:bookmarkEnd w:id="6378"/>
      <w:bookmarkEnd w:id="6379"/>
      <w:bookmarkEnd w:id="6380"/>
      <w:bookmarkEnd w:id="6381"/>
      <w:bookmarkEnd w:id="6382"/>
      <w:bookmarkEnd w:id="6383"/>
      <w:bookmarkEnd w:id="6384"/>
      <w:bookmarkEnd w:id="6385"/>
      <w:bookmarkEnd w:id="6386"/>
      <w:bookmarkEnd w:id="6387"/>
      <w:bookmarkEnd w:id="6388"/>
      <w:bookmarkEnd w:id="6389"/>
      <w:bookmarkEnd w:id="6390"/>
      <w:bookmarkEnd w:id="6391"/>
      <w:bookmarkEnd w:id="6392"/>
      <w:bookmarkEnd w:id="6393"/>
      <w:bookmarkEnd w:id="6394"/>
      <w:bookmarkEnd w:id="6395"/>
      <w:bookmarkEnd w:id="6396"/>
      <w:bookmarkEnd w:id="6397"/>
      <w:bookmarkEnd w:id="6398"/>
      <w:bookmarkEnd w:id="6399"/>
      <w:bookmarkEnd w:id="6400"/>
      <w:bookmarkEnd w:id="6401"/>
      <w:bookmarkEnd w:id="6402"/>
      <w:bookmarkEnd w:id="6403"/>
      <w:bookmarkEnd w:id="6404"/>
      <w:bookmarkEnd w:id="6405"/>
      <w:bookmarkEnd w:id="6406"/>
      <w:bookmarkEnd w:id="6407"/>
      <w:bookmarkEnd w:id="6408"/>
      <w:bookmarkEnd w:id="6409"/>
      <w:bookmarkEnd w:id="6410"/>
      <w:bookmarkEnd w:id="6411"/>
      <w:bookmarkEnd w:id="6412"/>
      <w:bookmarkEnd w:id="6413"/>
      <w:bookmarkEnd w:id="6414"/>
      <w:bookmarkEnd w:id="6415"/>
      <w:bookmarkEnd w:id="6416"/>
      <w:bookmarkEnd w:id="6417"/>
      <w:bookmarkEnd w:id="6418"/>
      <w:bookmarkEnd w:id="6419"/>
      <w:bookmarkEnd w:id="6420"/>
      <w:bookmarkEnd w:id="6421"/>
      <w:bookmarkEnd w:id="6422"/>
      <w:bookmarkEnd w:id="6423"/>
      <w:bookmarkEnd w:id="6424"/>
      <w:bookmarkEnd w:id="6425"/>
      <w:bookmarkEnd w:id="6426"/>
      <w:bookmarkEnd w:id="6427"/>
      <w:bookmarkEnd w:id="6428"/>
      <w:bookmarkEnd w:id="6429"/>
      <w:bookmarkEnd w:id="6430"/>
      <w:bookmarkEnd w:id="6431"/>
      <w:bookmarkEnd w:id="6432"/>
      <w:bookmarkEnd w:id="6433"/>
      <w:bookmarkEnd w:id="6434"/>
      <w:bookmarkEnd w:id="6435"/>
      <w:bookmarkEnd w:id="6436"/>
      <w:bookmarkEnd w:id="6437"/>
      <w:bookmarkEnd w:id="6438"/>
      <w:bookmarkEnd w:id="6439"/>
      <w:bookmarkEnd w:id="6440"/>
      <w:bookmarkEnd w:id="6441"/>
      <w:bookmarkEnd w:id="6442"/>
      <w:bookmarkEnd w:id="6443"/>
      <w:bookmarkEnd w:id="6444"/>
      <w:bookmarkEnd w:id="6445"/>
      <w:bookmarkEnd w:id="6446"/>
      <w:bookmarkEnd w:id="6447"/>
      <w:bookmarkEnd w:id="6448"/>
      <w:bookmarkEnd w:id="6449"/>
      <w:bookmarkEnd w:id="6450"/>
      <w:bookmarkEnd w:id="6451"/>
      <w:bookmarkEnd w:id="6452"/>
      <w:bookmarkEnd w:id="6453"/>
      <w:bookmarkEnd w:id="6454"/>
      <w:bookmarkEnd w:id="6455"/>
      <w:bookmarkEnd w:id="6456"/>
      <w:bookmarkEnd w:id="6457"/>
      <w:bookmarkEnd w:id="6458"/>
      <w:bookmarkEnd w:id="6459"/>
      <w:bookmarkEnd w:id="6460"/>
      <w:bookmarkEnd w:id="6461"/>
      <w:bookmarkEnd w:id="6462"/>
      <w:bookmarkEnd w:id="6463"/>
      <w:bookmarkEnd w:id="6464"/>
      <w:bookmarkEnd w:id="6465"/>
      <w:bookmarkEnd w:id="6466"/>
      <w:bookmarkEnd w:id="6467"/>
      <w:bookmarkEnd w:id="6468"/>
      <w:bookmarkEnd w:id="6469"/>
      <w:bookmarkEnd w:id="6470"/>
      <w:bookmarkEnd w:id="6471"/>
      <w:bookmarkEnd w:id="6472"/>
      <w:bookmarkEnd w:id="6473"/>
      <w:bookmarkEnd w:id="6474"/>
      <w:bookmarkEnd w:id="6475"/>
      <w:bookmarkEnd w:id="6476"/>
      <w:bookmarkEnd w:id="6477"/>
      <w:bookmarkEnd w:id="6478"/>
      <w:bookmarkEnd w:id="6479"/>
      <w:bookmarkEnd w:id="6480"/>
      <w:bookmarkEnd w:id="6481"/>
      <w:bookmarkEnd w:id="6482"/>
      <w:bookmarkEnd w:id="6483"/>
      <w:bookmarkEnd w:id="6484"/>
      <w:bookmarkEnd w:id="6485"/>
      <w:bookmarkEnd w:id="6486"/>
      <w:bookmarkEnd w:id="6487"/>
      <w:bookmarkEnd w:id="6488"/>
      <w:bookmarkEnd w:id="6489"/>
      <w:bookmarkEnd w:id="6490"/>
      <w:bookmarkEnd w:id="6491"/>
      <w:bookmarkEnd w:id="6492"/>
      <w:bookmarkEnd w:id="6493"/>
      <w:bookmarkEnd w:id="6494"/>
      <w:bookmarkEnd w:id="6495"/>
      <w:bookmarkEnd w:id="6496"/>
      <w:bookmarkEnd w:id="6497"/>
      <w:bookmarkEnd w:id="6498"/>
      <w:bookmarkEnd w:id="6499"/>
      <w:bookmarkEnd w:id="6500"/>
      <w:bookmarkEnd w:id="6501"/>
      <w:bookmarkEnd w:id="6502"/>
      <w:bookmarkEnd w:id="6503"/>
      <w:bookmarkEnd w:id="6504"/>
      <w:bookmarkEnd w:id="6505"/>
      <w:bookmarkEnd w:id="6506"/>
      <w:bookmarkEnd w:id="6507"/>
      <w:bookmarkEnd w:id="6508"/>
      <w:bookmarkEnd w:id="6509"/>
      <w:bookmarkEnd w:id="6510"/>
      <w:bookmarkEnd w:id="6511"/>
      <w:bookmarkEnd w:id="6512"/>
      <w:bookmarkEnd w:id="6513"/>
      <w:bookmarkEnd w:id="6514"/>
      <w:bookmarkEnd w:id="6515"/>
      <w:bookmarkEnd w:id="6516"/>
      <w:bookmarkEnd w:id="6517"/>
      <w:bookmarkEnd w:id="6518"/>
      <w:bookmarkEnd w:id="6519"/>
      <w:bookmarkEnd w:id="6520"/>
      <w:bookmarkEnd w:id="6521"/>
      <w:bookmarkEnd w:id="6522"/>
      <w:bookmarkEnd w:id="6523"/>
      <w:bookmarkEnd w:id="6524"/>
      <w:bookmarkEnd w:id="6525"/>
      <w:bookmarkEnd w:id="6526"/>
      <w:bookmarkEnd w:id="6527"/>
      <w:bookmarkEnd w:id="6528"/>
      <w:bookmarkEnd w:id="6529"/>
      <w:bookmarkEnd w:id="6530"/>
      <w:bookmarkEnd w:id="6531"/>
      <w:bookmarkEnd w:id="6532"/>
      <w:bookmarkEnd w:id="6533"/>
      <w:bookmarkEnd w:id="6534"/>
      <w:bookmarkEnd w:id="6535"/>
      <w:bookmarkEnd w:id="6536"/>
      <w:bookmarkEnd w:id="6537"/>
      <w:bookmarkEnd w:id="6538"/>
      <w:bookmarkEnd w:id="6539"/>
      <w:bookmarkEnd w:id="6540"/>
      <w:bookmarkEnd w:id="6541"/>
      <w:bookmarkEnd w:id="6542"/>
      <w:bookmarkEnd w:id="6543"/>
      <w:bookmarkEnd w:id="6544"/>
      <w:bookmarkEnd w:id="6545"/>
      <w:bookmarkEnd w:id="6546"/>
      <w:bookmarkEnd w:id="6547"/>
      <w:bookmarkEnd w:id="6548"/>
      <w:bookmarkEnd w:id="6549"/>
      <w:bookmarkEnd w:id="6550"/>
      <w:bookmarkEnd w:id="6551"/>
      <w:bookmarkEnd w:id="6552"/>
      <w:bookmarkEnd w:id="6553"/>
      <w:bookmarkEnd w:id="6554"/>
      <w:bookmarkEnd w:id="6555"/>
      <w:bookmarkEnd w:id="6556"/>
      <w:bookmarkEnd w:id="6557"/>
      <w:bookmarkEnd w:id="6558"/>
      <w:bookmarkEnd w:id="6559"/>
      <w:bookmarkEnd w:id="6560"/>
      <w:bookmarkEnd w:id="6561"/>
      <w:bookmarkEnd w:id="6562"/>
      <w:bookmarkEnd w:id="6563"/>
      <w:bookmarkEnd w:id="6564"/>
      <w:bookmarkEnd w:id="6565"/>
      <w:bookmarkEnd w:id="6566"/>
      <w:bookmarkEnd w:id="6567"/>
      <w:bookmarkEnd w:id="6568"/>
      <w:bookmarkEnd w:id="6569"/>
      <w:bookmarkEnd w:id="6570"/>
      <w:bookmarkEnd w:id="6571"/>
      <w:bookmarkEnd w:id="6572"/>
      <w:bookmarkEnd w:id="6573"/>
      <w:bookmarkEnd w:id="6574"/>
      <w:bookmarkEnd w:id="6575"/>
      <w:bookmarkEnd w:id="6576"/>
      <w:bookmarkEnd w:id="6577"/>
      <w:bookmarkEnd w:id="6578"/>
      <w:bookmarkEnd w:id="6579"/>
      <w:bookmarkEnd w:id="6580"/>
      <w:bookmarkEnd w:id="6581"/>
      <w:bookmarkEnd w:id="6582"/>
      <w:bookmarkEnd w:id="6583"/>
      <w:bookmarkEnd w:id="6584"/>
      <w:bookmarkEnd w:id="6585"/>
      <w:bookmarkEnd w:id="6586"/>
      <w:bookmarkEnd w:id="6587"/>
      <w:bookmarkEnd w:id="6588"/>
      <w:bookmarkEnd w:id="6589"/>
      <w:bookmarkEnd w:id="6590"/>
      <w:bookmarkEnd w:id="6591"/>
      <w:bookmarkEnd w:id="6592"/>
      <w:bookmarkEnd w:id="6593"/>
      <w:bookmarkEnd w:id="6594"/>
      <w:bookmarkEnd w:id="6595"/>
      <w:bookmarkEnd w:id="6596"/>
      <w:bookmarkEnd w:id="6597"/>
      <w:bookmarkEnd w:id="6598"/>
      <w:bookmarkEnd w:id="6599"/>
      <w:bookmarkEnd w:id="6600"/>
      <w:bookmarkEnd w:id="6601"/>
      <w:bookmarkEnd w:id="6602"/>
      <w:bookmarkEnd w:id="6603"/>
      <w:bookmarkEnd w:id="6604"/>
      <w:bookmarkEnd w:id="6605"/>
      <w:bookmarkEnd w:id="6606"/>
      <w:bookmarkEnd w:id="6607"/>
      <w:bookmarkEnd w:id="6608"/>
      <w:bookmarkEnd w:id="6609"/>
      <w:bookmarkEnd w:id="6610"/>
      <w:bookmarkEnd w:id="6611"/>
      <w:bookmarkEnd w:id="6612"/>
      <w:bookmarkEnd w:id="6613"/>
      <w:bookmarkEnd w:id="6614"/>
      <w:bookmarkEnd w:id="6615"/>
      <w:bookmarkEnd w:id="6616"/>
      <w:bookmarkEnd w:id="6617"/>
      <w:bookmarkEnd w:id="6618"/>
      <w:bookmarkEnd w:id="6619"/>
      <w:bookmarkEnd w:id="6620"/>
      <w:bookmarkEnd w:id="6621"/>
      <w:bookmarkEnd w:id="6622"/>
      <w:bookmarkEnd w:id="6623"/>
      <w:bookmarkEnd w:id="6624"/>
      <w:bookmarkEnd w:id="6625"/>
      <w:bookmarkEnd w:id="6626"/>
      <w:bookmarkEnd w:id="6627"/>
      <w:bookmarkEnd w:id="6628"/>
      <w:bookmarkEnd w:id="6629"/>
      <w:bookmarkEnd w:id="6630"/>
      <w:bookmarkEnd w:id="6631"/>
      <w:bookmarkEnd w:id="6632"/>
      <w:bookmarkEnd w:id="6633"/>
      <w:bookmarkEnd w:id="6634"/>
      <w:bookmarkEnd w:id="6635"/>
      <w:bookmarkEnd w:id="6636"/>
      <w:bookmarkEnd w:id="6637"/>
      <w:bookmarkEnd w:id="6638"/>
      <w:bookmarkEnd w:id="6639"/>
      <w:bookmarkEnd w:id="6640"/>
      <w:bookmarkEnd w:id="6641"/>
      <w:bookmarkEnd w:id="6642"/>
      <w:bookmarkEnd w:id="6643"/>
      <w:bookmarkEnd w:id="6644"/>
      <w:bookmarkEnd w:id="6645"/>
      <w:bookmarkEnd w:id="6646"/>
      <w:bookmarkEnd w:id="6647"/>
      <w:bookmarkEnd w:id="6648"/>
      <w:bookmarkEnd w:id="6649"/>
      <w:bookmarkEnd w:id="6650"/>
      <w:bookmarkEnd w:id="6651"/>
      <w:bookmarkEnd w:id="6652"/>
      <w:bookmarkEnd w:id="6653"/>
      <w:bookmarkEnd w:id="6654"/>
      <w:bookmarkEnd w:id="6655"/>
      <w:bookmarkEnd w:id="6656"/>
      <w:bookmarkEnd w:id="6657"/>
      <w:bookmarkEnd w:id="6658"/>
      <w:bookmarkEnd w:id="6659"/>
      <w:bookmarkEnd w:id="6660"/>
      <w:bookmarkEnd w:id="6661"/>
      <w:bookmarkEnd w:id="6662"/>
      <w:bookmarkEnd w:id="6663"/>
      <w:bookmarkEnd w:id="6664"/>
      <w:bookmarkEnd w:id="6665"/>
      <w:bookmarkEnd w:id="6666"/>
      <w:bookmarkEnd w:id="6667"/>
      <w:bookmarkEnd w:id="6668"/>
      <w:bookmarkEnd w:id="6669"/>
      <w:bookmarkEnd w:id="6670"/>
      <w:bookmarkEnd w:id="6671"/>
      <w:bookmarkEnd w:id="6672"/>
      <w:bookmarkEnd w:id="6673"/>
      <w:bookmarkEnd w:id="6674"/>
      <w:bookmarkEnd w:id="6675"/>
      <w:bookmarkEnd w:id="6676"/>
      <w:bookmarkEnd w:id="6677"/>
      <w:bookmarkEnd w:id="6678"/>
      <w:bookmarkEnd w:id="6679"/>
      <w:bookmarkEnd w:id="6680"/>
      <w:bookmarkEnd w:id="6681"/>
      <w:bookmarkEnd w:id="6682"/>
      <w:bookmarkEnd w:id="6683"/>
      <w:bookmarkEnd w:id="6684"/>
      <w:bookmarkEnd w:id="6685"/>
      <w:bookmarkEnd w:id="6686"/>
      <w:bookmarkEnd w:id="6687"/>
      <w:bookmarkEnd w:id="6688"/>
      <w:bookmarkEnd w:id="6689"/>
      <w:bookmarkEnd w:id="6690"/>
      <w:bookmarkEnd w:id="6691"/>
      <w:bookmarkEnd w:id="6692"/>
      <w:bookmarkEnd w:id="6693"/>
      <w:bookmarkEnd w:id="6694"/>
      <w:bookmarkEnd w:id="6695"/>
      <w:bookmarkEnd w:id="6696"/>
      <w:bookmarkEnd w:id="6697"/>
      <w:bookmarkEnd w:id="6698"/>
      <w:bookmarkEnd w:id="6699"/>
      <w:bookmarkEnd w:id="6700"/>
      <w:bookmarkEnd w:id="6701"/>
      <w:bookmarkEnd w:id="6702"/>
      <w:bookmarkEnd w:id="6703"/>
      <w:bookmarkEnd w:id="6704"/>
      <w:bookmarkEnd w:id="6705"/>
      <w:bookmarkEnd w:id="6706"/>
      <w:bookmarkEnd w:id="6707"/>
      <w:bookmarkEnd w:id="6708"/>
      <w:bookmarkEnd w:id="6709"/>
      <w:bookmarkEnd w:id="6710"/>
      <w:bookmarkEnd w:id="6711"/>
      <w:bookmarkEnd w:id="6712"/>
      <w:bookmarkEnd w:id="6713"/>
      <w:bookmarkEnd w:id="6714"/>
      <w:bookmarkEnd w:id="6715"/>
      <w:bookmarkEnd w:id="6716"/>
      <w:bookmarkEnd w:id="6717"/>
      <w:bookmarkEnd w:id="6718"/>
      <w:bookmarkEnd w:id="6719"/>
      <w:bookmarkEnd w:id="6720"/>
      <w:bookmarkEnd w:id="6721"/>
      <w:bookmarkEnd w:id="6722"/>
      <w:bookmarkEnd w:id="6723"/>
      <w:bookmarkEnd w:id="6724"/>
      <w:bookmarkEnd w:id="6725"/>
      <w:bookmarkEnd w:id="6726"/>
      <w:bookmarkEnd w:id="6727"/>
      <w:bookmarkEnd w:id="6728"/>
      <w:bookmarkEnd w:id="6729"/>
      <w:bookmarkEnd w:id="6730"/>
      <w:bookmarkEnd w:id="6731"/>
      <w:bookmarkEnd w:id="6732"/>
      <w:bookmarkEnd w:id="6733"/>
      <w:bookmarkEnd w:id="6734"/>
      <w:bookmarkEnd w:id="6735"/>
      <w:bookmarkEnd w:id="6736"/>
      <w:bookmarkEnd w:id="6737"/>
      <w:bookmarkEnd w:id="6738"/>
      <w:bookmarkEnd w:id="6739"/>
      <w:bookmarkEnd w:id="6740"/>
      <w:bookmarkEnd w:id="6741"/>
      <w:bookmarkEnd w:id="6742"/>
      <w:bookmarkEnd w:id="6743"/>
      <w:bookmarkEnd w:id="6744"/>
      <w:bookmarkEnd w:id="6745"/>
      <w:bookmarkEnd w:id="6746"/>
      <w:bookmarkEnd w:id="6747"/>
      <w:bookmarkEnd w:id="6748"/>
      <w:bookmarkEnd w:id="6749"/>
      <w:bookmarkEnd w:id="6750"/>
      <w:bookmarkEnd w:id="6751"/>
      <w:bookmarkEnd w:id="6752"/>
      <w:bookmarkEnd w:id="6753"/>
      <w:bookmarkEnd w:id="6754"/>
      <w:bookmarkEnd w:id="6755"/>
      <w:bookmarkEnd w:id="6756"/>
      <w:bookmarkEnd w:id="6757"/>
      <w:bookmarkEnd w:id="6758"/>
      <w:bookmarkEnd w:id="6759"/>
      <w:bookmarkEnd w:id="6760"/>
      <w:bookmarkEnd w:id="6761"/>
      <w:bookmarkEnd w:id="6762"/>
      <w:bookmarkEnd w:id="6763"/>
      <w:bookmarkEnd w:id="6764"/>
      <w:bookmarkEnd w:id="6765"/>
      <w:bookmarkEnd w:id="6766"/>
      <w:bookmarkEnd w:id="6767"/>
      <w:bookmarkEnd w:id="6768"/>
      <w:bookmarkEnd w:id="6769"/>
      <w:bookmarkEnd w:id="6770"/>
      <w:bookmarkEnd w:id="6771"/>
      <w:bookmarkEnd w:id="6772"/>
      <w:bookmarkEnd w:id="6773"/>
      <w:bookmarkEnd w:id="6774"/>
      <w:bookmarkEnd w:id="6775"/>
      <w:bookmarkEnd w:id="6776"/>
      <w:bookmarkEnd w:id="6777"/>
      <w:bookmarkEnd w:id="6778"/>
      <w:bookmarkEnd w:id="6779"/>
      <w:bookmarkEnd w:id="6780"/>
      <w:bookmarkEnd w:id="6781"/>
      <w:bookmarkEnd w:id="6782"/>
      <w:bookmarkEnd w:id="6783"/>
      <w:bookmarkEnd w:id="6784"/>
      <w:bookmarkEnd w:id="6785"/>
      <w:bookmarkEnd w:id="6786"/>
      <w:bookmarkEnd w:id="6787"/>
      <w:bookmarkEnd w:id="6788"/>
      <w:bookmarkEnd w:id="6789"/>
      <w:bookmarkEnd w:id="6790"/>
      <w:bookmarkEnd w:id="6791"/>
      <w:bookmarkEnd w:id="6792"/>
      <w:bookmarkEnd w:id="6793"/>
      <w:bookmarkEnd w:id="6794"/>
      <w:bookmarkEnd w:id="6795"/>
      <w:bookmarkEnd w:id="6796"/>
      <w:bookmarkEnd w:id="6797"/>
      <w:bookmarkEnd w:id="6798"/>
      <w:bookmarkEnd w:id="6799"/>
      <w:bookmarkEnd w:id="6800"/>
      <w:bookmarkEnd w:id="6801"/>
      <w:bookmarkEnd w:id="6802"/>
      <w:bookmarkEnd w:id="6803"/>
      <w:bookmarkEnd w:id="6804"/>
      <w:bookmarkEnd w:id="6805"/>
      <w:bookmarkEnd w:id="6806"/>
      <w:bookmarkEnd w:id="6807"/>
      <w:bookmarkEnd w:id="6808"/>
      <w:bookmarkEnd w:id="6809"/>
      <w:bookmarkEnd w:id="6810"/>
      <w:bookmarkEnd w:id="6811"/>
      <w:bookmarkEnd w:id="6812"/>
      <w:bookmarkEnd w:id="6813"/>
      <w:bookmarkEnd w:id="6814"/>
      <w:bookmarkEnd w:id="6815"/>
      <w:bookmarkEnd w:id="6816"/>
      <w:bookmarkEnd w:id="6817"/>
      <w:bookmarkEnd w:id="6818"/>
      <w:bookmarkEnd w:id="6819"/>
      <w:bookmarkEnd w:id="6820"/>
      <w:bookmarkEnd w:id="6821"/>
      <w:bookmarkEnd w:id="6822"/>
      <w:bookmarkEnd w:id="6823"/>
      <w:bookmarkEnd w:id="6824"/>
      <w:bookmarkEnd w:id="6825"/>
      <w:bookmarkEnd w:id="6826"/>
      <w:bookmarkEnd w:id="6827"/>
      <w:bookmarkEnd w:id="6828"/>
      <w:bookmarkEnd w:id="6829"/>
      <w:bookmarkEnd w:id="6830"/>
      <w:bookmarkEnd w:id="6831"/>
      <w:bookmarkEnd w:id="6832"/>
      <w:bookmarkEnd w:id="6833"/>
      <w:bookmarkEnd w:id="6834"/>
      <w:bookmarkEnd w:id="6835"/>
      <w:bookmarkEnd w:id="6836"/>
      <w:bookmarkEnd w:id="6837"/>
      <w:bookmarkEnd w:id="6838"/>
      <w:bookmarkEnd w:id="6839"/>
      <w:bookmarkEnd w:id="6840"/>
      <w:bookmarkEnd w:id="6841"/>
      <w:bookmarkEnd w:id="6842"/>
      <w:bookmarkEnd w:id="6843"/>
      <w:bookmarkEnd w:id="6844"/>
      <w:bookmarkEnd w:id="6845"/>
      <w:bookmarkEnd w:id="6846"/>
      <w:bookmarkEnd w:id="6847"/>
      <w:bookmarkEnd w:id="6848"/>
      <w:bookmarkEnd w:id="6849"/>
      <w:bookmarkEnd w:id="6850"/>
      <w:bookmarkEnd w:id="6851"/>
      <w:bookmarkEnd w:id="6852"/>
      <w:bookmarkEnd w:id="6853"/>
      <w:bookmarkEnd w:id="6854"/>
      <w:bookmarkEnd w:id="6855"/>
      <w:bookmarkEnd w:id="6856"/>
      <w:bookmarkEnd w:id="6857"/>
      <w:bookmarkEnd w:id="6858"/>
      <w:bookmarkEnd w:id="6859"/>
      <w:bookmarkEnd w:id="6860"/>
      <w:bookmarkEnd w:id="6861"/>
      <w:bookmarkEnd w:id="6862"/>
      <w:bookmarkEnd w:id="6863"/>
      <w:bookmarkEnd w:id="6864"/>
      <w:bookmarkEnd w:id="6865"/>
      <w:bookmarkEnd w:id="6866"/>
      <w:bookmarkEnd w:id="6867"/>
      <w:bookmarkEnd w:id="6868"/>
      <w:bookmarkEnd w:id="6869"/>
      <w:bookmarkEnd w:id="6870"/>
      <w:bookmarkEnd w:id="6871"/>
      <w:bookmarkEnd w:id="6872"/>
      <w:bookmarkEnd w:id="6873"/>
      <w:bookmarkEnd w:id="6874"/>
      <w:bookmarkEnd w:id="6875"/>
      <w:bookmarkEnd w:id="6876"/>
      <w:bookmarkEnd w:id="6877"/>
      <w:bookmarkEnd w:id="6878"/>
      <w:bookmarkEnd w:id="6879"/>
      <w:bookmarkEnd w:id="6880"/>
      <w:bookmarkEnd w:id="6881"/>
      <w:bookmarkEnd w:id="6882"/>
      <w:bookmarkEnd w:id="6883"/>
      <w:bookmarkEnd w:id="6884"/>
      <w:bookmarkEnd w:id="6885"/>
      <w:bookmarkEnd w:id="6886"/>
      <w:bookmarkEnd w:id="6887"/>
      <w:bookmarkEnd w:id="6888"/>
      <w:bookmarkEnd w:id="6889"/>
      <w:bookmarkEnd w:id="6890"/>
      <w:bookmarkEnd w:id="6891"/>
      <w:bookmarkEnd w:id="6892"/>
      <w:bookmarkEnd w:id="6893"/>
      <w:bookmarkEnd w:id="6894"/>
      <w:bookmarkEnd w:id="6895"/>
      <w:bookmarkEnd w:id="6896"/>
      <w:bookmarkEnd w:id="6897"/>
      <w:bookmarkEnd w:id="6898"/>
      <w:bookmarkEnd w:id="6899"/>
      <w:bookmarkEnd w:id="6900"/>
      <w:bookmarkEnd w:id="6901"/>
      <w:bookmarkEnd w:id="6902"/>
      <w:bookmarkEnd w:id="6903"/>
      <w:bookmarkEnd w:id="6904"/>
      <w:bookmarkEnd w:id="6905"/>
      <w:bookmarkEnd w:id="6906"/>
      <w:bookmarkEnd w:id="6907"/>
      <w:bookmarkEnd w:id="6908"/>
      <w:bookmarkEnd w:id="6909"/>
      <w:bookmarkEnd w:id="6910"/>
      <w:bookmarkEnd w:id="6911"/>
      <w:bookmarkEnd w:id="6912"/>
      <w:bookmarkEnd w:id="6913"/>
      <w:bookmarkEnd w:id="6914"/>
      <w:bookmarkEnd w:id="6915"/>
      <w:bookmarkEnd w:id="6916"/>
      <w:bookmarkEnd w:id="6917"/>
      <w:bookmarkEnd w:id="6918"/>
      <w:bookmarkEnd w:id="6919"/>
      <w:bookmarkEnd w:id="6920"/>
      <w:bookmarkEnd w:id="6921"/>
      <w:bookmarkEnd w:id="6922"/>
      <w:bookmarkEnd w:id="6923"/>
      <w:bookmarkEnd w:id="6924"/>
      <w:bookmarkEnd w:id="6925"/>
      <w:bookmarkEnd w:id="6926"/>
      <w:bookmarkEnd w:id="6927"/>
      <w:bookmarkEnd w:id="6928"/>
      <w:bookmarkEnd w:id="6929"/>
      <w:bookmarkEnd w:id="6930"/>
      <w:bookmarkEnd w:id="6931"/>
      <w:bookmarkEnd w:id="6932"/>
      <w:bookmarkEnd w:id="6933"/>
      <w:bookmarkEnd w:id="6934"/>
      <w:bookmarkEnd w:id="6935"/>
      <w:bookmarkEnd w:id="6936"/>
      <w:bookmarkEnd w:id="6937"/>
      <w:bookmarkEnd w:id="6938"/>
      <w:bookmarkEnd w:id="6939"/>
      <w:bookmarkEnd w:id="6940"/>
      <w:bookmarkEnd w:id="6941"/>
      <w:bookmarkEnd w:id="6942"/>
      <w:bookmarkEnd w:id="6943"/>
      <w:bookmarkEnd w:id="6944"/>
      <w:bookmarkEnd w:id="6945"/>
      <w:bookmarkEnd w:id="6946"/>
      <w:bookmarkEnd w:id="6947"/>
      <w:bookmarkEnd w:id="6948"/>
      <w:bookmarkEnd w:id="6949"/>
      <w:bookmarkEnd w:id="6950"/>
      <w:bookmarkEnd w:id="6951"/>
      <w:bookmarkEnd w:id="6952"/>
      <w:bookmarkEnd w:id="6953"/>
      <w:bookmarkEnd w:id="6954"/>
      <w:bookmarkEnd w:id="6955"/>
      <w:bookmarkEnd w:id="6956"/>
      <w:bookmarkEnd w:id="6957"/>
      <w:bookmarkEnd w:id="6958"/>
      <w:bookmarkEnd w:id="6959"/>
      <w:bookmarkEnd w:id="6960"/>
      <w:bookmarkEnd w:id="6961"/>
      <w:bookmarkEnd w:id="6962"/>
      <w:bookmarkEnd w:id="6963"/>
      <w:bookmarkEnd w:id="6964"/>
      <w:bookmarkEnd w:id="6965"/>
      <w:bookmarkEnd w:id="6966"/>
      <w:bookmarkEnd w:id="6967"/>
      <w:bookmarkEnd w:id="6968"/>
      <w:bookmarkEnd w:id="6969"/>
      <w:bookmarkEnd w:id="6970"/>
      <w:bookmarkEnd w:id="6971"/>
      <w:bookmarkEnd w:id="6972"/>
      <w:bookmarkEnd w:id="6973"/>
      <w:bookmarkEnd w:id="6974"/>
      <w:bookmarkEnd w:id="6975"/>
      <w:bookmarkEnd w:id="6976"/>
      <w:bookmarkEnd w:id="6977"/>
      <w:bookmarkEnd w:id="6978"/>
      <w:bookmarkEnd w:id="6979"/>
      <w:bookmarkEnd w:id="6980"/>
      <w:bookmarkEnd w:id="6981"/>
      <w:bookmarkEnd w:id="6982"/>
      <w:bookmarkEnd w:id="6983"/>
      <w:bookmarkEnd w:id="6984"/>
      <w:bookmarkEnd w:id="6985"/>
      <w:bookmarkEnd w:id="6986"/>
      <w:bookmarkEnd w:id="6987"/>
      <w:bookmarkEnd w:id="6988"/>
      <w:bookmarkEnd w:id="6989"/>
      <w:bookmarkEnd w:id="6990"/>
      <w:bookmarkEnd w:id="6991"/>
      <w:bookmarkEnd w:id="6992"/>
      <w:bookmarkEnd w:id="6993"/>
      <w:bookmarkEnd w:id="6994"/>
      <w:bookmarkEnd w:id="6995"/>
      <w:bookmarkEnd w:id="6996"/>
      <w:bookmarkEnd w:id="6997"/>
      <w:bookmarkEnd w:id="6998"/>
      <w:bookmarkEnd w:id="6999"/>
      <w:bookmarkEnd w:id="7000"/>
      <w:bookmarkEnd w:id="7001"/>
      <w:bookmarkEnd w:id="7002"/>
      <w:bookmarkEnd w:id="7003"/>
      <w:bookmarkEnd w:id="7004"/>
      <w:bookmarkEnd w:id="7005"/>
      <w:bookmarkEnd w:id="7006"/>
      <w:bookmarkEnd w:id="7007"/>
      <w:bookmarkEnd w:id="7008"/>
      <w:bookmarkEnd w:id="7009"/>
      <w:bookmarkEnd w:id="7010"/>
      <w:bookmarkEnd w:id="7011"/>
      <w:r>
        <w:rPr>
          <w:rFonts w:ascii="Myriad Pro" w:hAnsi="Myriad Pro"/>
        </w:rPr>
        <w:lastRenderedPageBreak/>
        <w:t>БЮДЖЕТНА ЗВІТНІСТЬ</w:t>
      </w:r>
      <w:bookmarkEnd w:id="7012"/>
    </w:p>
    <w:p w:rsidR="00231714" w:rsidRPr="00863B8A" w:rsidRDefault="00231714" w:rsidP="00231714">
      <w:pPr>
        <w:ind w:firstLine="567"/>
        <w:rPr>
          <w:rFonts w:ascii="Myriad Pro" w:hAnsi="Myriad Pro"/>
          <w:sz w:val="24"/>
          <w:szCs w:val="24"/>
        </w:rPr>
      </w:pPr>
      <w:r w:rsidRPr="00863B8A">
        <w:rPr>
          <w:rFonts w:ascii="Myriad Pro" w:hAnsi="Myriad Pro"/>
          <w:sz w:val="24"/>
          <w:szCs w:val="24"/>
        </w:rPr>
        <w:t xml:space="preserve">Бюджетна звітність формується на базі даних з </w:t>
      </w:r>
      <w:r w:rsidRPr="00863B8A">
        <w:rPr>
          <w:rFonts w:ascii="Myriad Pro" w:hAnsi="Myriad Pro"/>
          <w:sz w:val="24"/>
          <w:szCs w:val="24"/>
          <w:lang w:val="en-US"/>
        </w:rPr>
        <w:t>DWH</w:t>
      </w:r>
      <w:r w:rsidRPr="00863B8A">
        <w:rPr>
          <w:rFonts w:ascii="Myriad Pro" w:hAnsi="Myriad Pro"/>
          <w:sz w:val="24"/>
          <w:szCs w:val="24"/>
        </w:rPr>
        <w:t xml:space="preserve">, яке призначене для </w:t>
      </w:r>
      <w:r w:rsidRPr="00863B8A">
        <w:rPr>
          <w:rFonts w:ascii="Myriad Pro" w:hAnsi="Myriad Pro"/>
          <w:color w:val="333333"/>
          <w:sz w:val="24"/>
          <w:szCs w:val="24"/>
        </w:rPr>
        <w:t>консолідації облікових даних ДКСУ, налаштування оперативної звітності.</w:t>
      </w:r>
      <w:r w:rsidRPr="00863B8A">
        <w:rPr>
          <w:rFonts w:ascii="Myriad Pro" w:hAnsi="Myriad Pro"/>
          <w:color w:val="333333"/>
        </w:rPr>
        <w:t xml:space="preserve"> </w:t>
      </w:r>
    </w:p>
    <w:p w:rsidR="00231714" w:rsidRDefault="00231714" w:rsidP="00231714">
      <w:pPr>
        <w:spacing w:after="0"/>
        <w:rPr>
          <w:rFonts w:ascii="Myriad Pro" w:hAnsi="Myriad Pro"/>
          <w:b/>
          <w:sz w:val="28"/>
          <w:szCs w:val="28"/>
        </w:rPr>
      </w:pPr>
      <w:r w:rsidRPr="00855EF5">
        <w:rPr>
          <w:rFonts w:ascii="Myriad Pro" w:hAnsi="Myriad Pro"/>
          <w:b/>
          <w:sz w:val="28"/>
          <w:szCs w:val="28"/>
        </w:rPr>
        <w:t>Бюджетна звітність</w:t>
      </w:r>
    </w:p>
    <w:tbl>
      <w:tblPr>
        <w:tblStyle w:val="af3"/>
        <w:tblW w:w="0" w:type="auto"/>
        <w:tblInd w:w="108" w:type="dxa"/>
        <w:tblLook w:val="04A0" w:firstRow="1" w:lastRow="0" w:firstColumn="1" w:lastColumn="0" w:noHBand="0" w:noVBand="1"/>
      </w:tblPr>
      <w:tblGrid>
        <w:gridCol w:w="4573"/>
        <w:gridCol w:w="4664"/>
      </w:tblGrid>
      <w:tr w:rsidR="00231714" w:rsidRPr="00A9587A" w:rsidTr="00807318">
        <w:tc>
          <w:tcPr>
            <w:tcW w:w="4573" w:type="dxa"/>
          </w:tcPr>
          <w:p w:rsidR="00231714" w:rsidRPr="001D1EBE" w:rsidRDefault="00231714" w:rsidP="00807318">
            <w:pPr>
              <w:spacing w:line="240" w:lineRule="auto"/>
              <w:jc w:val="both"/>
              <w:rPr>
                <w:rFonts w:ascii="Myriad Pro" w:hAnsi="Myriad Pro"/>
                <w:b/>
                <w:sz w:val="24"/>
                <w:szCs w:val="24"/>
              </w:rPr>
            </w:pPr>
            <w:r>
              <w:rPr>
                <w:rFonts w:ascii="Myriad Pro" w:hAnsi="Myriad Pro"/>
                <w:b/>
                <w:sz w:val="24"/>
                <w:szCs w:val="24"/>
              </w:rPr>
              <w:t xml:space="preserve">Користувачі, АРМи, функції </w:t>
            </w:r>
          </w:p>
        </w:tc>
        <w:tc>
          <w:tcPr>
            <w:tcW w:w="4664" w:type="dxa"/>
          </w:tcPr>
          <w:p w:rsidR="00231714" w:rsidRPr="001D1EBE" w:rsidRDefault="00231714" w:rsidP="00807318">
            <w:pPr>
              <w:spacing w:line="240" w:lineRule="auto"/>
              <w:jc w:val="both"/>
              <w:rPr>
                <w:rFonts w:ascii="Myriad Pro" w:hAnsi="Myriad Pro"/>
                <w:b/>
                <w:sz w:val="24"/>
                <w:szCs w:val="24"/>
              </w:rPr>
            </w:pPr>
            <w:r w:rsidRPr="001D1EBE">
              <w:rPr>
                <w:rFonts w:ascii="Myriad Pro" w:hAnsi="Myriad Pro"/>
                <w:b/>
                <w:sz w:val="24"/>
                <w:szCs w:val="24"/>
              </w:rPr>
              <w:t>Статуси</w:t>
            </w:r>
            <w:r>
              <w:rPr>
                <w:rFonts w:ascii="Myriad Pro" w:hAnsi="Myriad Pro"/>
                <w:b/>
                <w:sz w:val="24"/>
                <w:szCs w:val="24"/>
              </w:rPr>
              <w:t xml:space="preserve"> звітів</w:t>
            </w:r>
          </w:p>
        </w:tc>
      </w:tr>
      <w:tr w:rsidR="00231714" w:rsidRPr="00A9587A" w:rsidTr="00807318">
        <w:tc>
          <w:tcPr>
            <w:tcW w:w="4573" w:type="dxa"/>
          </w:tcPr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b/>
                <w:color w:val="000000" w:themeColor="text1"/>
                <w:sz w:val="24"/>
                <w:szCs w:val="24"/>
              </w:rPr>
            </w:pPr>
            <w:r w:rsidRPr="00BE2CFC">
              <w:rPr>
                <w:rFonts w:ascii="Myriad Pro" w:hAnsi="Myriad Pro"/>
                <w:b/>
                <w:color w:val="000000" w:themeColor="text1"/>
                <w:sz w:val="24"/>
                <w:szCs w:val="24"/>
              </w:rPr>
              <w:t>Бухгалтер</w:t>
            </w: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АРМ Бюджетна звітність</w:t>
            </w:r>
          </w:p>
          <w:p w:rsidR="00231714" w:rsidRPr="000F7109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 xml:space="preserve">1.Бюджетна </w:t>
            </w:r>
            <w:r w:rsidRPr="000F7109">
              <w:rPr>
                <w:rFonts w:ascii="Myriad Pro" w:hAnsi="Myriad Pro"/>
                <w:sz w:val="24"/>
                <w:szCs w:val="24"/>
              </w:rPr>
              <w:t>звітність</w:t>
            </w:r>
            <w:r>
              <w:rPr>
                <w:rFonts w:ascii="Myriad Pro" w:hAnsi="Myriad Pro"/>
                <w:sz w:val="24"/>
                <w:szCs w:val="24"/>
              </w:rPr>
              <w:t xml:space="preserve"> </w:t>
            </w:r>
            <w:r w:rsidRPr="000F7109">
              <w:rPr>
                <w:rFonts w:ascii="Myriad Pro" w:hAnsi="Myriad Pro"/>
                <w:sz w:val="24"/>
                <w:szCs w:val="24"/>
              </w:rPr>
              <w:t>(створення)</w:t>
            </w: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 xml:space="preserve">       </w:t>
            </w:r>
            <w:r w:rsidRPr="00A9587A">
              <w:rPr>
                <w:rFonts w:ascii="Myriad Pro" w:hAnsi="Myriad Pro"/>
                <w:sz w:val="24"/>
                <w:szCs w:val="24"/>
              </w:rPr>
              <w:t>Створити звіт:</w:t>
            </w:r>
          </w:p>
          <w:p w:rsidR="00231714" w:rsidRPr="00A9587A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 xml:space="preserve">Імпорт </w:t>
            </w:r>
            <w:r w:rsidRPr="00A9587A">
              <w:rPr>
                <w:rFonts w:ascii="Myriad Pro" w:hAnsi="Myriad Pro"/>
                <w:sz w:val="24"/>
                <w:szCs w:val="24"/>
              </w:rPr>
              <w:t xml:space="preserve">   </w:t>
            </w:r>
          </w:p>
          <w:p w:rsidR="00231714" w:rsidRPr="00A9587A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 xml:space="preserve">Підсумувати </w:t>
            </w:r>
          </w:p>
          <w:p w:rsidR="00231714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Дані ДКУ</w:t>
            </w:r>
          </w:p>
          <w:p w:rsidR="00231714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>Протокол</w:t>
            </w:r>
          </w:p>
          <w:p w:rsidR="00231714" w:rsidRPr="00A9587A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 xml:space="preserve">Друк   </w:t>
            </w:r>
          </w:p>
          <w:p w:rsidR="00231714" w:rsidRPr="00A9587A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 xml:space="preserve">Надіслати на підпис </w:t>
            </w:r>
          </w:p>
          <w:p w:rsidR="00231714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>Історія змін статусу</w:t>
            </w:r>
          </w:p>
          <w:p w:rsidR="00231714" w:rsidRPr="000F7109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2.Бюджетна з</w:t>
            </w:r>
            <w:r w:rsidRPr="000F7109">
              <w:rPr>
                <w:rFonts w:ascii="Myriad Pro" w:hAnsi="Myriad Pro"/>
                <w:sz w:val="24"/>
                <w:szCs w:val="24"/>
              </w:rPr>
              <w:t>вітність</w:t>
            </w:r>
            <w:r>
              <w:rPr>
                <w:rFonts w:ascii="Myriad Pro" w:hAnsi="Myriad Pro"/>
                <w:sz w:val="24"/>
                <w:szCs w:val="24"/>
              </w:rPr>
              <w:t xml:space="preserve"> </w:t>
            </w:r>
            <w:r w:rsidRPr="000F7109">
              <w:rPr>
                <w:rFonts w:ascii="Myriad Pro" w:hAnsi="Myriad Pro"/>
                <w:sz w:val="24"/>
                <w:szCs w:val="24"/>
              </w:rPr>
              <w:t>(</w:t>
            </w:r>
            <w:r>
              <w:rPr>
                <w:rFonts w:ascii="Myriad Pro" w:hAnsi="Myriad Pro"/>
                <w:sz w:val="24"/>
                <w:szCs w:val="24"/>
              </w:rPr>
              <w:t>перегляд)</w:t>
            </w:r>
          </w:p>
        </w:tc>
        <w:tc>
          <w:tcPr>
            <w:tcW w:w="4664" w:type="dxa"/>
          </w:tcPr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>Внесення даних</w:t>
            </w: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Передано на підпис</w:t>
            </w:r>
          </w:p>
        </w:tc>
      </w:tr>
      <w:tr w:rsidR="00231714" w:rsidRPr="00A9587A" w:rsidTr="00807318">
        <w:tc>
          <w:tcPr>
            <w:tcW w:w="4573" w:type="dxa"/>
          </w:tcPr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b/>
                <w:color w:val="000000" w:themeColor="text1"/>
                <w:sz w:val="24"/>
                <w:szCs w:val="24"/>
              </w:rPr>
            </w:pPr>
            <w:r w:rsidRPr="00BE2CFC">
              <w:rPr>
                <w:rFonts w:ascii="Myriad Pro" w:hAnsi="Myriad Pro"/>
                <w:b/>
                <w:color w:val="000000" w:themeColor="text1"/>
                <w:sz w:val="24"/>
                <w:szCs w:val="24"/>
              </w:rPr>
              <w:t>Головний бухгалтер</w:t>
            </w: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АРМ Бюджетна звітність</w:t>
            </w: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D130ED">
              <w:rPr>
                <w:rFonts w:ascii="Myriad Pro" w:hAnsi="Myriad Pro"/>
                <w:sz w:val="24"/>
                <w:szCs w:val="24"/>
              </w:rPr>
              <w:t>1.</w:t>
            </w:r>
            <w:r w:rsidRPr="00BE2CFC">
              <w:rPr>
                <w:rFonts w:ascii="Myriad Pro" w:hAnsi="Myriad Pro"/>
                <w:sz w:val="24"/>
                <w:szCs w:val="24"/>
              </w:rPr>
              <w:t xml:space="preserve">Бюджетна звітність (створення) </w:t>
            </w:r>
          </w:p>
          <w:p w:rsidR="00231714" w:rsidRPr="003F3B3F" w:rsidRDefault="00231714" w:rsidP="00807318">
            <w:pPr>
              <w:spacing w:line="240" w:lineRule="auto"/>
              <w:jc w:val="both"/>
              <w:rPr>
                <w:rFonts w:ascii="Myriad Pro" w:hAnsi="Myriad Pro"/>
                <w:color w:val="FF0000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 xml:space="preserve">       </w:t>
            </w:r>
            <w:r w:rsidRPr="00A9587A">
              <w:rPr>
                <w:rFonts w:ascii="Myriad Pro" w:hAnsi="Myriad Pro"/>
                <w:sz w:val="24"/>
                <w:szCs w:val="24"/>
              </w:rPr>
              <w:t>Створити звіт:</w:t>
            </w:r>
            <w:r>
              <w:rPr>
                <w:rFonts w:ascii="Myriad Pro" w:hAnsi="Myriad Pro"/>
                <w:color w:val="FF0000"/>
                <w:sz w:val="24"/>
                <w:szCs w:val="24"/>
              </w:rPr>
              <w:t xml:space="preserve">    </w:t>
            </w: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2.Бюджетна з</w:t>
            </w:r>
            <w:r w:rsidRPr="00A9587A">
              <w:rPr>
                <w:rFonts w:ascii="Myriad Pro" w:hAnsi="Myriad Pro"/>
                <w:sz w:val="24"/>
                <w:szCs w:val="24"/>
              </w:rPr>
              <w:t>вітність (підписання)</w:t>
            </w:r>
          </w:p>
          <w:p w:rsidR="00231714" w:rsidRPr="001D1EBE" w:rsidRDefault="00231714" w:rsidP="00231714">
            <w:pPr>
              <w:pStyle w:val="a8"/>
              <w:numPr>
                <w:ilvl w:val="0"/>
                <w:numId w:val="18"/>
              </w:num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D1EBE">
              <w:rPr>
                <w:rFonts w:ascii="Myriad Pro" w:hAnsi="Myriad Pro"/>
                <w:sz w:val="24"/>
                <w:szCs w:val="24"/>
              </w:rPr>
              <w:t>Підписати</w:t>
            </w:r>
          </w:p>
          <w:p w:rsidR="00231714" w:rsidRDefault="00231714" w:rsidP="00231714">
            <w:pPr>
              <w:pStyle w:val="a8"/>
              <w:numPr>
                <w:ilvl w:val="0"/>
                <w:numId w:val="18"/>
              </w:num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D1EBE">
              <w:rPr>
                <w:rFonts w:ascii="Myriad Pro" w:hAnsi="Myriad Pro"/>
                <w:sz w:val="24"/>
                <w:szCs w:val="24"/>
              </w:rPr>
              <w:t>Повернути</w:t>
            </w:r>
          </w:p>
          <w:p w:rsidR="00231714" w:rsidRPr="000F7109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 xml:space="preserve">3.Бюджетна </w:t>
            </w:r>
            <w:r w:rsidRPr="00A9587A">
              <w:rPr>
                <w:rFonts w:ascii="Myriad Pro" w:hAnsi="Myriad Pro"/>
                <w:sz w:val="24"/>
                <w:szCs w:val="24"/>
              </w:rPr>
              <w:t>звітність (п</w:t>
            </w:r>
            <w:r>
              <w:rPr>
                <w:rFonts w:ascii="Myriad Pro" w:hAnsi="Myriad Pro"/>
                <w:sz w:val="24"/>
                <w:szCs w:val="24"/>
              </w:rPr>
              <w:t>ерегляд</w:t>
            </w:r>
            <w:r w:rsidRPr="00A9587A">
              <w:rPr>
                <w:rFonts w:ascii="Myriad Pro" w:hAnsi="Myriad Pro"/>
                <w:sz w:val="24"/>
                <w:szCs w:val="24"/>
              </w:rPr>
              <w:t>)</w:t>
            </w:r>
          </w:p>
        </w:tc>
        <w:tc>
          <w:tcPr>
            <w:tcW w:w="4664" w:type="dxa"/>
          </w:tcPr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>Підпис</w:t>
            </w:r>
            <w:r>
              <w:rPr>
                <w:rFonts w:ascii="Myriad Pro" w:hAnsi="Myriad Pro"/>
                <w:sz w:val="24"/>
                <w:szCs w:val="24"/>
              </w:rPr>
              <w:t xml:space="preserve">ано Головним бухгалтером </w:t>
            </w: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Повернуто Головним бухгалтером</w:t>
            </w:r>
          </w:p>
        </w:tc>
      </w:tr>
      <w:tr w:rsidR="00231714" w:rsidRPr="00A9587A" w:rsidTr="00807318">
        <w:tc>
          <w:tcPr>
            <w:tcW w:w="4573" w:type="dxa"/>
          </w:tcPr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b/>
                <w:color w:val="000000" w:themeColor="text1"/>
                <w:sz w:val="24"/>
                <w:szCs w:val="24"/>
              </w:rPr>
            </w:pPr>
            <w:r w:rsidRPr="00BE2CFC">
              <w:rPr>
                <w:rFonts w:ascii="Myriad Pro" w:hAnsi="Myriad Pro"/>
                <w:b/>
                <w:color w:val="000000" w:themeColor="text1"/>
                <w:sz w:val="24"/>
                <w:szCs w:val="24"/>
              </w:rPr>
              <w:t>Керівник</w:t>
            </w: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АРМ Бюджетна звітність</w:t>
            </w: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 xml:space="preserve">1.Бюджетна </w:t>
            </w:r>
            <w:r w:rsidRPr="00A9587A">
              <w:rPr>
                <w:rFonts w:ascii="Myriad Pro" w:hAnsi="Myriad Pro"/>
                <w:sz w:val="24"/>
                <w:szCs w:val="24"/>
              </w:rPr>
              <w:t>звітність (підписання)</w:t>
            </w:r>
          </w:p>
          <w:p w:rsidR="00231714" w:rsidRPr="001D1EBE" w:rsidRDefault="00231714" w:rsidP="00231714">
            <w:pPr>
              <w:pStyle w:val="a8"/>
              <w:numPr>
                <w:ilvl w:val="0"/>
                <w:numId w:val="19"/>
              </w:num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D1EBE">
              <w:rPr>
                <w:rFonts w:ascii="Myriad Pro" w:hAnsi="Myriad Pro"/>
                <w:sz w:val="24"/>
                <w:szCs w:val="24"/>
              </w:rPr>
              <w:t>Підписати</w:t>
            </w:r>
          </w:p>
          <w:p w:rsidR="00231714" w:rsidRDefault="00231714" w:rsidP="00231714">
            <w:pPr>
              <w:pStyle w:val="a8"/>
              <w:numPr>
                <w:ilvl w:val="0"/>
                <w:numId w:val="19"/>
              </w:num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D1EBE">
              <w:rPr>
                <w:rFonts w:ascii="Myriad Pro" w:hAnsi="Myriad Pro"/>
                <w:sz w:val="24"/>
                <w:szCs w:val="24"/>
              </w:rPr>
              <w:t>Повернути</w:t>
            </w: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 xml:space="preserve">2.Бюджетна </w:t>
            </w:r>
            <w:r w:rsidRPr="000F7109">
              <w:rPr>
                <w:rFonts w:ascii="Myriad Pro" w:hAnsi="Myriad Pro"/>
                <w:sz w:val="24"/>
                <w:szCs w:val="24"/>
              </w:rPr>
              <w:t>звітність (перегляд)</w:t>
            </w: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АРМ Відправка звітності</w:t>
            </w: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1.</w:t>
            </w:r>
            <w:r w:rsidRPr="00A9587A">
              <w:rPr>
                <w:rFonts w:ascii="Myriad Pro" w:hAnsi="Myriad Pro"/>
                <w:sz w:val="24"/>
                <w:szCs w:val="24"/>
              </w:rPr>
              <w:t>Відправка звітності в ДКУ</w:t>
            </w:r>
          </w:p>
          <w:p w:rsidR="00231714" w:rsidRPr="00A9587A" w:rsidRDefault="00231714" w:rsidP="00231714">
            <w:pPr>
              <w:pStyle w:val="a8"/>
              <w:numPr>
                <w:ilvl w:val="0"/>
                <w:numId w:val="20"/>
              </w:num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 xml:space="preserve">Створити посилку </w:t>
            </w:r>
          </w:p>
          <w:p w:rsidR="00231714" w:rsidRPr="00A9587A" w:rsidRDefault="00231714" w:rsidP="00231714">
            <w:pPr>
              <w:pStyle w:val="a8"/>
              <w:numPr>
                <w:ilvl w:val="0"/>
                <w:numId w:val="20"/>
              </w:num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>Додати форму</w:t>
            </w:r>
          </w:p>
          <w:p w:rsidR="00231714" w:rsidRPr="00A9587A" w:rsidRDefault="00231714" w:rsidP="00231714">
            <w:pPr>
              <w:pStyle w:val="a8"/>
              <w:numPr>
                <w:ilvl w:val="0"/>
                <w:numId w:val="20"/>
              </w:num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>Додати супровідний лист</w:t>
            </w:r>
          </w:p>
          <w:p w:rsidR="00231714" w:rsidRDefault="00231714" w:rsidP="00231714">
            <w:pPr>
              <w:pStyle w:val="a8"/>
              <w:numPr>
                <w:ilvl w:val="0"/>
                <w:numId w:val="20"/>
              </w:num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>Відправити посилку в ДКУ</w:t>
            </w: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2.</w:t>
            </w:r>
            <w:r w:rsidRPr="00A9587A">
              <w:rPr>
                <w:rFonts w:ascii="Myriad Pro" w:hAnsi="Myriad Pro"/>
                <w:sz w:val="24"/>
                <w:szCs w:val="24"/>
              </w:rPr>
              <w:t>Перегляд відправленої звітності в ДКУ</w:t>
            </w:r>
          </w:p>
          <w:p w:rsidR="00231714" w:rsidRPr="00BE2CFC" w:rsidRDefault="00231714" w:rsidP="00231714">
            <w:pPr>
              <w:pStyle w:val="a8"/>
              <w:numPr>
                <w:ilvl w:val="0"/>
                <w:numId w:val="39"/>
              </w:num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Переглянути відправлену звітність</w:t>
            </w:r>
          </w:p>
        </w:tc>
        <w:tc>
          <w:tcPr>
            <w:tcW w:w="4664" w:type="dxa"/>
          </w:tcPr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>Підпис</w:t>
            </w:r>
            <w:r>
              <w:rPr>
                <w:rFonts w:ascii="Myriad Pro" w:hAnsi="Myriad Pro"/>
                <w:sz w:val="24"/>
                <w:szCs w:val="24"/>
              </w:rPr>
              <w:t xml:space="preserve">ано керівником </w:t>
            </w: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Повернуто керівником</w:t>
            </w: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>Створена посилка</w:t>
            </w: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Додано форму</w:t>
            </w: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Додано супровідний лист</w:t>
            </w:r>
          </w:p>
          <w:p w:rsidR="00231714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A9587A">
              <w:rPr>
                <w:rFonts w:ascii="Myriad Pro" w:hAnsi="Myriad Pro"/>
                <w:sz w:val="24"/>
                <w:szCs w:val="24"/>
              </w:rPr>
              <w:t>Відправлено на перевірку в ДКУ</w:t>
            </w:r>
          </w:p>
          <w:p w:rsidR="00231714" w:rsidRPr="00A9587A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 xml:space="preserve"> </w:t>
            </w:r>
          </w:p>
        </w:tc>
      </w:tr>
    </w:tbl>
    <w:p w:rsidR="00231714" w:rsidRDefault="00231714" w:rsidP="00231714">
      <w:pPr>
        <w:spacing w:after="0"/>
        <w:rPr>
          <w:rFonts w:ascii="Myriad Pro" w:hAnsi="Myriad Pro"/>
          <w:b/>
          <w:sz w:val="28"/>
          <w:szCs w:val="28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8"/>
          <w:szCs w:val="28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8"/>
          <w:szCs w:val="28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8"/>
          <w:szCs w:val="28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8"/>
          <w:szCs w:val="28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8"/>
          <w:szCs w:val="28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8"/>
          <w:szCs w:val="28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8"/>
          <w:szCs w:val="28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8"/>
          <w:szCs w:val="28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8"/>
          <w:szCs w:val="28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8"/>
          <w:szCs w:val="28"/>
        </w:rPr>
      </w:pPr>
      <w:r>
        <w:rPr>
          <w:rFonts w:ascii="Myriad Pro" w:hAnsi="Myriad Pro"/>
          <w:b/>
          <w:sz w:val="28"/>
          <w:szCs w:val="28"/>
        </w:rPr>
        <w:lastRenderedPageBreak/>
        <w:t xml:space="preserve">Бюджетна </w:t>
      </w:r>
      <w:r w:rsidRPr="00085D27">
        <w:rPr>
          <w:rFonts w:ascii="Myriad Pro" w:hAnsi="Myriad Pro"/>
          <w:b/>
          <w:sz w:val="28"/>
          <w:szCs w:val="28"/>
        </w:rPr>
        <w:t>звітність</w:t>
      </w:r>
      <w:r>
        <w:rPr>
          <w:rFonts w:ascii="Myriad Pro" w:hAnsi="Myriad Pro"/>
          <w:b/>
          <w:sz w:val="28"/>
          <w:szCs w:val="28"/>
        </w:rPr>
        <w:t xml:space="preserve"> окуповані території</w:t>
      </w: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  <w:u w:val="single"/>
        </w:rPr>
      </w:pPr>
      <w:r>
        <w:rPr>
          <w:rFonts w:ascii="Myriad Pro" w:hAnsi="Myriad Pro"/>
          <w:sz w:val="24"/>
          <w:szCs w:val="24"/>
        </w:rPr>
        <w:t xml:space="preserve">Функціональність бюджетної звітності окупованих територій аналогічна з бюджетною звітністю. </w:t>
      </w:r>
      <w:r w:rsidRPr="003F3B3F">
        <w:rPr>
          <w:rFonts w:ascii="Myriad Pro" w:hAnsi="Myriad Pro"/>
          <w:sz w:val="24"/>
          <w:szCs w:val="24"/>
          <w:u w:val="single"/>
        </w:rPr>
        <w:t>Відмінність полягає в тому, що звітність по окупованих територіях не перевіряється Казначеєм, після підпису Керівника відразу вважається прийнятою Казначейством.</w:t>
      </w:r>
    </w:p>
    <w:p w:rsidR="00231714" w:rsidRPr="003F3B3F" w:rsidRDefault="00231714" w:rsidP="00231714">
      <w:pPr>
        <w:spacing w:after="0"/>
        <w:jc w:val="both"/>
        <w:rPr>
          <w:rFonts w:ascii="Myriad Pro" w:hAnsi="Myriad Pro"/>
          <w:sz w:val="24"/>
          <w:szCs w:val="24"/>
          <w:u w:val="single"/>
        </w:rPr>
      </w:pPr>
    </w:p>
    <w:tbl>
      <w:tblPr>
        <w:tblStyle w:val="af3"/>
        <w:tblW w:w="9356" w:type="dxa"/>
        <w:tblInd w:w="-5" w:type="dxa"/>
        <w:tblLook w:val="04A0" w:firstRow="1" w:lastRow="0" w:firstColumn="1" w:lastColumn="0" w:noHBand="0" w:noVBand="1"/>
      </w:tblPr>
      <w:tblGrid>
        <w:gridCol w:w="5500"/>
        <w:gridCol w:w="3856"/>
      </w:tblGrid>
      <w:tr w:rsidR="00231714" w:rsidRPr="0053187D" w:rsidTr="00807318">
        <w:tc>
          <w:tcPr>
            <w:tcW w:w="5500" w:type="dxa"/>
          </w:tcPr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b/>
                <w:sz w:val="24"/>
                <w:szCs w:val="24"/>
              </w:rPr>
            </w:pPr>
            <w:r w:rsidRPr="00BE2CFC">
              <w:rPr>
                <w:rFonts w:ascii="Myriad Pro" w:hAnsi="Myriad Pro"/>
                <w:b/>
                <w:sz w:val="24"/>
                <w:szCs w:val="24"/>
              </w:rPr>
              <w:t xml:space="preserve">Користувачі, АРМи, функції </w:t>
            </w:r>
          </w:p>
        </w:tc>
        <w:tc>
          <w:tcPr>
            <w:tcW w:w="3856" w:type="dxa"/>
          </w:tcPr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b/>
                <w:sz w:val="24"/>
                <w:szCs w:val="24"/>
              </w:rPr>
            </w:pPr>
            <w:r w:rsidRPr="00BE2CFC">
              <w:rPr>
                <w:rFonts w:ascii="Myriad Pro" w:hAnsi="Myriad Pro"/>
                <w:b/>
                <w:sz w:val="24"/>
                <w:szCs w:val="24"/>
              </w:rPr>
              <w:t>Статуси звітів</w:t>
            </w:r>
          </w:p>
        </w:tc>
      </w:tr>
      <w:tr w:rsidR="00231714" w:rsidRPr="0053187D" w:rsidTr="00807318">
        <w:tc>
          <w:tcPr>
            <w:tcW w:w="5500" w:type="dxa"/>
          </w:tcPr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b/>
                <w:color w:val="000000" w:themeColor="text1"/>
                <w:sz w:val="24"/>
                <w:szCs w:val="24"/>
              </w:rPr>
            </w:pPr>
            <w:r w:rsidRPr="00BE2CFC">
              <w:rPr>
                <w:rFonts w:ascii="Myriad Pro" w:hAnsi="Myriad Pro"/>
                <w:b/>
                <w:color w:val="000000" w:themeColor="text1"/>
                <w:sz w:val="24"/>
                <w:szCs w:val="24"/>
              </w:rPr>
              <w:t>Бухгалтер</w:t>
            </w:r>
          </w:p>
          <w:p w:rsidR="00231714" w:rsidRPr="00BE2CFC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АРМ Бюджетна звітність окуповані території</w:t>
            </w:r>
          </w:p>
          <w:p w:rsidR="00231714" w:rsidRPr="00BE2CFC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1.Бюджетна звітність окуповані території(створення)</w:t>
            </w: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 xml:space="preserve">       Створити звіт:</w:t>
            </w:r>
          </w:p>
          <w:p w:rsidR="00231714" w:rsidRPr="00BE2CFC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 xml:space="preserve">Консолідувати   </w:t>
            </w:r>
          </w:p>
          <w:p w:rsidR="00231714" w:rsidRPr="00BE2CFC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 xml:space="preserve">Підсумувати </w:t>
            </w:r>
          </w:p>
          <w:p w:rsidR="00231714" w:rsidRPr="00BE2CFC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 xml:space="preserve">Протокол </w:t>
            </w:r>
          </w:p>
          <w:p w:rsidR="00231714" w:rsidRPr="00BE2CFC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 xml:space="preserve">Друк   </w:t>
            </w:r>
          </w:p>
          <w:p w:rsidR="00231714" w:rsidRPr="00BE2CFC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Звіти підлеглих установ</w:t>
            </w:r>
          </w:p>
          <w:p w:rsidR="00231714" w:rsidRPr="00BE2CFC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 xml:space="preserve">Надіслати на підпис </w:t>
            </w:r>
          </w:p>
          <w:p w:rsidR="00231714" w:rsidRPr="00BE2CFC" w:rsidRDefault="00231714" w:rsidP="00231714">
            <w:pPr>
              <w:pStyle w:val="a8"/>
              <w:numPr>
                <w:ilvl w:val="0"/>
                <w:numId w:val="17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Історія змін статусу</w:t>
            </w:r>
          </w:p>
          <w:p w:rsidR="00231714" w:rsidRPr="00BE2CFC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2.Бюджетна звітність окуповані території (перегляд)</w:t>
            </w:r>
          </w:p>
        </w:tc>
        <w:tc>
          <w:tcPr>
            <w:tcW w:w="3856" w:type="dxa"/>
          </w:tcPr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Внесення даних</w:t>
            </w: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Передано на підпис</w:t>
            </w:r>
          </w:p>
        </w:tc>
      </w:tr>
      <w:tr w:rsidR="00231714" w:rsidRPr="0053187D" w:rsidTr="00807318">
        <w:tc>
          <w:tcPr>
            <w:tcW w:w="5500" w:type="dxa"/>
          </w:tcPr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b/>
                <w:color w:val="000000" w:themeColor="text1"/>
                <w:sz w:val="24"/>
                <w:szCs w:val="24"/>
              </w:rPr>
            </w:pPr>
            <w:r w:rsidRPr="00BE2CFC">
              <w:rPr>
                <w:rFonts w:ascii="Myriad Pro" w:hAnsi="Myriad Pro"/>
                <w:b/>
                <w:color w:val="000000" w:themeColor="text1"/>
                <w:sz w:val="24"/>
                <w:szCs w:val="24"/>
              </w:rPr>
              <w:t>Головний бухгалтер</w:t>
            </w:r>
          </w:p>
          <w:p w:rsidR="00231714" w:rsidRPr="00BE2CFC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 xml:space="preserve">АРМ Бюджетна звітність окуповані території </w:t>
            </w:r>
          </w:p>
          <w:p w:rsidR="00231714" w:rsidRPr="00BE2CFC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1.</w:t>
            </w:r>
            <w:r w:rsidRPr="00BE2CFC">
              <w:rPr>
                <w:rFonts w:ascii="Myriad Pro" w:hAnsi="Myriad Pro"/>
                <w:sz w:val="24"/>
                <w:szCs w:val="24"/>
              </w:rPr>
              <w:t>Бюджетна звітність окуповані території (створення)</w:t>
            </w: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 xml:space="preserve">       Створити звіт:</w:t>
            </w:r>
          </w:p>
          <w:p w:rsidR="00231714" w:rsidRPr="00BE2CFC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2</w:t>
            </w:r>
            <w:r w:rsidRPr="00BE2CFC">
              <w:rPr>
                <w:rFonts w:ascii="Myriad Pro" w:hAnsi="Myriad Pro"/>
                <w:sz w:val="24"/>
                <w:szCs w:val="24"/>
              </w:rPr>
              <w:t>.Бюджетна звітність окуповані території (підписання)</w:t>
            </w:r>
          </w:p>
          <w:p w:rsidR="00231714" w:rsidRPr="00BE2CFC" w:rsidRDefault="00231714" w:rsidP="00231714">
            <w:pPr>
              <w:pStyle w:val="a8"/>
              <w:numPr>
                <w:ilvl w:val="0"/>
                <w:numId w:val="18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Підписати</w:t>
            </w:r>
          </w:p>
          <w:p w:rsidR="00231714" w:rsidRPr="00BE2CFC" w:rsidRDefault="00231714" w:rsidP="00231714">
            <w:pPr>
              <w:pStyle w:val="a8"/>
              <w:numPr>
                <w:ilvl w:val="0"/>
                <w:numId w:val="18"/>
              </w:num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Повернути</w:t>
            </w:r>
          </w:p>
          <w:p w:rsidR="00231714" w:rsidRPr="00BE2CFC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3</w:t>
            </w:r>
            <w:r w:rsidRPr="00BE2CFC">
              <w:rPr>
                <w:rFonts w:ascii="Myriad Pro" w:hAnsi="Myriad Pro"/>
                <w:sz w:val="24"/>
                <w:szCs w:val="24"/>
              </w:rPr>
              <w:t>.Бюджетна звітність окуповані території (перегляд)</w:t>
            </w:r>
          </w:p>
        </w:tc>
        <w:tc>
          <w:tcPr>
            <w:tcW w:w="3856" w:type="dxa"/>
          </w:tcPr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 xml:space="preserve">Підписано бухгалтером </w:t>
            </w:r>
          </w:p>
          <w:p w:rsidR="00231714" w:rsidRPr="00BE2CFC" w:rsidRDefault="00231714" w:rsidP="00807318">
            <w:pPr>
              <w:spacing w:line="240" w:lineRule="auto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Повернуто бухгалтером</w:t>
            </w:r>
          </w:p>
        </w:tc>
      </w:tr>
      <w:tr w:rsidR="00231714" w:rsidRPr="0053187D" w:rsidTr="00807318">
        <w:tc>
          <w:tcPr>
            <w:tcW w:w="5500" w:type="dxa"/>
          </w:tcPr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b/>
                <w:color w:val="000000" w:themeColor="text1"/>
                <w:sz w:val="24"/>
                <w:szCs w:val="24"/>
              </w:rPr>
            </w:pPr>
            <w:r w:rsidRPr="00BE2CFC">
              <w:rPr>
                <w:rFonts w:ascii="Myriad Pro" w:hAnsi="Myriad Pro"/>
                <w:b/>
                <w:color w:val="000000" w:themeColor="text1"/>
                <w:sz w:val="24"/>
                <w:szCs w:val="24"/>
              </w:rPr>
              <w:t>Керівник</w:t>
            </w: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АРМ Бюджетна звітність окуповані території</w:t>
            </w: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1</w:t>
            </w:r>
            <w:r w:rsidRPr="00BE2CFC">
              <w:rPr>
                <w:rFonts w:ascii="Myriad Pro" w:hAnsi="Myriad Pro"/>
                <w:sz w:val="24"/>
                <w:szCs w:val="24"/>
              </w:rPr>
              <w:t>.Бюджетна звітність окуповані території (підписання)</w:t>
            </w:r>
          </w:p>
          <w:p w:rsidR="00231714" w:rsidRPr="00BE2CFC" w:rsidRDefault="00231714" w:rsidP="00231714">
            <w:pPr>
              <w:pStyle w:val="a8"/>
              <w:numPr>
                <w:ilvl w:val="0"/>
                <w:numId w:val="19"/>
              </w:num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Підписати</w:t>
            </w:r>
          </w:p>
          <w:p w:rsidR="00231714" w:rsidRPr="00BE2CFC" w:rsidRDefault="00231714" w:rsidP="00231714">
            <w:pPr>
              <w:pStyle w:val="a8"/>
              <w:numPr>
                <w:ilvl w:val="0"/>
                <w:numId w:val="19"/>
              </w:num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Повернути</w:t>
            </w: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>
              <w:rPr>
                <w:rFonts w:ascii="Myriad Pro" w:hAnsi="Myriad Pro"/>
                <w:sz w:val="24"/>
                <w:szCs w:val="24"/>
              </w:rPr>
              <w:t>2</w:t>
            </w:r>
            <w:r w:rsidRPr="00BE2CFC">
              <w:rPr>
                <w:rFonts w:ascii="Myriad Pro" w:hAnsi="Myriad Pro"/>
                <w:sz w:val="24"/>
                <w:szCs w:val="24"/>
              </w:rPr>
              <w:t>.Бюджетна звітність окуповані території (перегляд)</w:t>
            </w:r>
          </w:p>
        </w:tc>
        <w:tc>
          <w:tcPr>
            <w:tcW w:w="3856" w:type="dxa"/>
          </w:tcPr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 xml:space="preserve">Підписано керівником </w:t>
            </w: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>Повернуто керівником</w:t>
            </w:r>
          </w:p>
          <w:p w:rsidR="00231714" w:rsidRPr="00BE2CFC" w:rsidRDefault="00231714" w:rsidP="00807318">
            <w:pPr>
              <w:spacing w:line="24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BE2CFC">
              <w:rPr>
                <w:rFonts w:ascii="Myriad Pro" w:hAnsi="Myriad Pro"/>
                <w:sz w:val="24"/>
                <w:szCs w:val="24"/>
              </w:rPr>
              <w:t xml:space="preserve">Прийнято казначейством </w:t>
            </w:r>
          </w:p>
        </w:tc>
      </w:tr>
    </w:tbl>
    <w:p w:rsidR="00231714" w:rsidRPr="00BE2CFC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Pr="000A350E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rFonts w:ascii="Myriad Pro" w:hAnsi="Myriad Pro"/>
          <w:sz w:val="28"/>
          <w:szCs w:val="28"/>
        </w:rPr>
      </w:pPr>
      <w:bookmarkStart w:id="7013" w:name="_Toc5970192"/>
      <w:bookmarkStart w:id="7014" w:name="_Toc5970193"/>
      <w:bookmarkStart w:id="7015" w:name="_Toc5970194"/>
      <w:bookmarkStart w:id="7016" w:name="_Toc5970195"/>
      <w:bookmarkStart w:id="7017" w:name="_Toc5970196"/>
      <w:bookmarkStart w:id="7018" w:name="_Toc5970197"/>
      <w:bookmarkStart w:id="7019" w:name="_Toc5970306"/>
      <w:bookmarkStart w:id="7020" w:name="_Toc5970307"/>
      <w:bookmarkStart w:id="7021" w:name="_Toc5970308"/>
      <w:bookmarkStart w:id="7022" w:name="_Toc5970309"/>
      <w:bookmarkStart w:id="7023" w:name="_Toc5970310"/>
      <w:bookmarkStart w:id="7024" w:name="_Toc5970311"/>
      <w:bookmarkStart w:id="7025" w:name="_Toc5970312"/>
      <w:bookmarkStart w:id="7026" w:name="_Toc5970313"/>
      <w:bookmarkStart w:id="7027" w:name="_Toc5970314"/>
      <w:bookmarkStart w:id="7028" w:name="_Toc5970315"/>
      <w:bookmarkStart w:id="7029" w:name="_Toc5970316"/>
      <w:bookmarkStart w:id="7030" w:name="_Toc5970317"/>
      <w:bookmarkStart w:id="7031" w:name="_Toc5970318"/>
      <w:bookmarkStart w:id="7032" w:name="_Toc5970319"/>
      <w:bookmarkStart w:id="7033" w:name="_Toc5970320"/>
      <w:bookmarkStart w:id="7034" w:name="_Toc5970321"/>
      <w:bookmarkStart w:id="7035" w:name="_Toc5970322"/>
      <w:bookmarkStart w:id="7036" w:name="_Toc5970323"/>
      <w:bookmarkStart w:id="7037" w:name="_Toc5970324"/>
      <w:bookmarkStart w:id="7038" w:name="_Toc5970325"/>
      <w:bookmarkStart w:id="7039" w:name="_Toc5970326"/>
      <w:bookmarkStart w:id="7040" w:name="_Toc5970327"/>
      <w:bookmarkStart w:id="7041" w:name="_Toc5970328"/>
      <w:bookmarkStart w:id="7042" w:name="_Toc5970329"/>
      <w:bookmarkStart w:id="7043" w:name="_Toc5970330"/>
      <w:bookmarkStart w:id="7044" w:name="_Toc5789428"/>
      <w:bookmarkStart w:id="7045" w:name="_Toc5803519"/>
      <w:bookmarkStart w:id="7046" w:name="_Toc5803989"/>
      <w:bookmarkStart w:id="7047" w:name="_Toc5804458"/>
      <w:bookmarkStart w:id="7048" w:name="_Toc5804927"/>
      <w:bookmarkStart w:id="7049" w:name="_Toc5805393"/>
      <w:bookmarkStart w:id="7050" w:name="_Toc5805865"/>
      <w:bookmarkStart w:id="7051" w:name="_Toc5806493"/>
      <w:bookmarkStart w:id="7052" w:name="_Toc5806968"/>
      <w:bookmarkStart w:id="7053" w:name="_Toc5807441"/>
      <w:bookmarkStart w:id="7054" w:name="_Toc5808894"/>
      <w:bookmarkStart w:id="7055" w:name="_Toc5810201"/>
      <w:bookmarkStart w:id="7056" w:name="_Toc5890023"/>
      <w:bookmarkStart w:id="7057" w:name="_Toc5890542"/>
      <w:bookmarkStart w:id="7058" w:name="_Toc5899913"/>
      <w:bookmarkStart w:id="7059" w:name="_Toc5959063"/>
      <w:bookmarkStart w:id="7060" w:name="_Toc5962106"/>
      <w:bookmarkStart w:id="7061" w:name="_Toc5963943"/>
      <w:bookmarkStart w:id="7062" w:name="_Toc5964691"/>
      <w:bookmarkStart w:id="7063" w:name="_Toc5965438"/>
      <w:bookmarkStart w:id="7064" w:name="_Toc5966268"/>
      <w:bookmarkStart w:id="7065" w:name="_Toc5967278"/>
      <w:bookmarkStart w:id="7066" w:name="_Toc5970331"/>
      <w:bookmarkStart w:id="7067" w:name="_Toc5789429"/>
      <w:bookmarkStart w:id="7068" w:name="_Toc5803520"/>
      <w:bookmarkStart w:id="7069" w:name="_Toc5803990"/>
      <w:bookmarkStart w:id="7070" w:name="_Toc5804459"/>
      <w:bookmarkStart w:id="7071" w:name="_Toc5804928"/>
      <w:bookmarkStart w:id="7072" w:name="_Toc5805394"/>
      <w:bookmarkStart w:id="7073" w:name="_Toc5805866"/>
      <w:bookmarkStart w:id="7074" w:name="_Toc5806494"/>
      <w:bookmarkStart w:id="7075" w:name="_Toc5806969"/>
      <w:bookmarkStart w:id="7076" w:name="_Toc5807442"/>
      <w:bookmarkStart w:id="7077" w:name="_Toc5808895"/>
      <w:bookmarkStart w:id="7078" w:name="_Toc5810202"/>
      <w:bookmarkStart w:id="7079" w:name="_Toc5890024"/>
      <w:bookmarkStart w:id="7080" w:name="_Toc5890543"/>
      <w:bookmarkStart w:id="7081" w:name="_Toc5899914"/>
      <w:bookmarkStart w:id="7082" w:name="_Toc5959064"/>
      <w:bookmarkStart w:id="7083" w:name="_Toc5962107"/>
      <w:bookmarkStart w:id="7084" w:name="_Toc5963944"/>
      <w:bookmarkStart w:id="7085" w:name="_Toc5964692"/>
      <w:bookmarkStart w:id="7086" w:name="_Toc5965439"/>
      <w:bookmarkStart w:id="7087" w:name="_Toc5966269"/>
      <w:bookmarkStart w:id="7088" w:name="_Toc5967279"/>
      <w:bookmarkStart w:id="7089" w:name="_Toc5970332"/>
      <w:bookmarkStart w:id="7090" w:name="_Toc5789430"/>
      <w:bookmarkStart w:id="7091" w:name="_Toc5803521"/>
      <w:bookmarkStart w:id="7092" w:name="_Toc5803991"/>
      <w:bookmarkStart w:id="7093" w:name="_Toc5804460"/>
      <w:bookmarkStart w:id="7094" w:name="_Toc5804929"/>
      <w:bookmarkStart w:id="7095" w:name="_Toc5805395"/>
      <w:bookmarkStart w:id="7096" w:name="_Toc5805867"/>
      <w:bookmarkStart w:id="7097" w:name="_Toc5806495"/>
      <w:bookmarkStart w:id="7098" w:name="_Toc5806970"/>
      <w:bookmarkStart w:id="7099" w:name="_Toc5807443"/>
      <w:bookmarkStart w:id="7100" w:name="_Toc5808896"/>
      <w:bookmarkStart w:id="7101" w:name="_Toc5810203"/>
      <w:bookmarkStart w:id="7102" w:name="_Toc5890025"/>
      <w:bookmarkStart w:id="7103" w:name="_Toc5890544"/>
      <w:bookmarkStart w:id="7104" w:name="_Toc5899915"/>
      <w:bookmarkStart w:id="7105" w:name="_Toc5959065"/>
      <w:bookmarkStart w:id="7106" w:name="_Toc5962108"/>
      <w:bookmarkStart w:id="7107" w:name="_Toc5963945"/>
      <w:bookmarkStart w:id="7108" w:name="_Toc5964693"/>
      <w:bookmarkStart w:id="7109" w:name="_Toc5965440"/>
      <w:bookmarkStart w:id="7110" w:name="_Toc5966270"/>
      <w:bookmarkStart w:id="7111" w:name="_Toc5967280"/>
      <w:bookmarkStart w:id="7112" w:name="_Toc5970333"/>
      <w:bookmarkStart w:id="7113" w:name="_Toc521056453"/>
      <w:bookmarkStart w:id="7114" w:name="_Toc523395759"/>
      <w:bookmarkStart w:id="7115" w:name="_Toc66705026"/>
      <w:bookmarkEnd w:id="4060"/>
      <w:bookmarkEnd w:id="7013"/>
      <w:bookmarkEnd w:id="7014"/>
      <w:bookmarkEnd w:id="7015"/>
      <w:bookmarkEnd w:id="7016"/>
      <w:bookmarkEnd w:id="7017"/>
      <w:bookmarkEnd w:id="7018"/>
      <w:bookmarkEnd w:id="7019"/>
      <w:bookmarkEnd w:id="7020"/>
      <w:bookmarkEnd w:id="7021"/>
      <w:bookmarkEnd w:id="7022"/>
      <w:bookmarkEnd w:id="7023"/>
      <w:bookmarkEnd w:id="7024"/>
      <w:bookmarkEnd w:id="7025"/>
      <w:bookmarkEnd w:id="7026"/>
      <w:bookmarkEnd w:id="7027"/>
      <w:bookmarkEnd w:id="7028"/>
      <w:bookmarkEnd w:id="7029"/>
      <w:bookmarkEnd w:id="7030"/>
      <w:bookmarkEnd w:id="7031"/>
      <w:bookmarkEnd w:id="7032"/>
      <w:bookmarkEnd w:id="7033"/>
      <w:bookmarkEnd w:id="7034"/>
      <w:bookmarkEnd w:id="7035"/>
      <w:bookmarkEnd w:id="7036"/>
      <w:bookmarkEnd w:id="7037"/>
      <w:bookmarkEnd w:id="7038"/>
      <w:bookmarkEnd w:id="7039"/>
      <w:bookmarkEnd w:id="7040"/>
      <w:bookmarkEnd w:id="7041"/>
      <w:bookmarkEnd w:id="7042"/>
      <w:bookmarkEnd w:id="7043"/>
      <w:bookmarkEnd w:id="7044"/>
      <w:bookmarkEnd w:id="7045"/>
      <w:bookmarkEnd w:id="7046"/>
      <w:bookmarkEnd w:id="7047"/>
      <w:bookmarkEnd w:id="7048"/>
      <w:bookmarkEnd w:id="7049"/>
      <w:bookmarkEnd w:id="7050"/>
      <w:bookmarkEnd w:id="7051"/>
      <w:bookmarkEnd w:id="7052"/>
      <w:bookmarkEnd w:id="7053"/>
      <w:bookmarkEnd w:id="7054"/>
      <w:bookmarkEnd w:id="7055"/>
      <w:bookmarkEnd w:id="7056"/>
      <w:bookmarkEnd w:id="7057"/>
      <w:bookmarkEnd w:id="7058"/>
      <w:bookmarkEnd w:id="7059"/>
      <w:bookmarkEnd w:id="7060"/>
      <w:bookmarkEnd w:id="7061"/>
      <w:bookmarkEnd w:id="7062"/>
      <w:bookmarkEnd w:id="7063"/>
      <w:bookmarkEnd w:id="7064"/>
      <w:bookmarkEnd w:id="7065"/>
      <w:bookmarkEnd w:id="7066"/>
      <w:bookmarkEnd w:id="7067"/>
      <w:bookmarkEnd w:id="7068"/>
      <w:bookmarkEnd w:id="7069"/>
      <w:bookmarkEnd w:id="7070"/>
      <w:bookmarkEnd w:id="7071"/>
      <w:bookmarkEnd w:id="7072"/>
      <w:bookmarkEnd w:id="7073"/>
      <w:bookmarkEnd w:id="7074"/>
      <w:bookmarkEnd w:id="7075"/>
      <w:bookmarkEnd w:id="7076"/>
      <w:bookmarkEnd w:id="7077"/>
      <w:bookmarkEnd w:id="7078"/>
      <w:bookmarkEnd w:id="7079"/>
      <w:bookmarkEnd w:id="7080"/>
      <w:bookmarkEnd w:id="7081"/>
      <w:bookmarkEnd w:id="7082"/>
      <w:bookmarkEnd w:id="7083"/>
      <w:bookmarkEnd w:id="7084"/>
      <w:bookmarkEnd w:id="7085"/>
      <w:bookmarkEnd w:id="7086"/>
      <w:bookmarkEnd w:id="7087"/>
      <w:bookmarkEnd w:id="7088"/>
      <w:bookmarkEnd w:id="7089"/>
      <w:bookmarkEnd w:id="7090"/>
      <w:bookmarkEnd w:id="7091"/>
      <w:bookmarkEnd w:id="7092"/>
      <w:bookmarkEnd w:id="7093"/>
      <w:bookmarkEnd w:id="7094"/>
      <w:bookmarkEnd w:id="7095"/>
      <w:bookmarkEnd w:id="7096"/>
      <w:bookmarkEnd w:id="7097"/>
      <w:bookmarkEnd w:id="7098"/>
      <w:bookmarkEnd w:id="7099"/>
      <w:bookmarkEnd w:id="7100"/>
      <w:bookmarkEnd w:id="7101"/>
      <w:bookmarkEnd w:id="7102"/>
      <w:bookmarkEnd w:id="7103"/>
      <w:bookmarkEnd w:id="7104"/>
      <w:bookmarkEnd w:id="7105"/>
      <w:bookmarkEnd w:id="7106"/>
      <w:bookmarkEnd w:id="7107"/>
      <w:bookmarkEnd w:id="7108"/>
      <w:bookmarkEnd w:id="7109"/>
      <w:bookmarkEnd w:id="7110"/>
      <w:bookmarkEnd w:id="7111"/>
      <w:bookmarkEnd w:id="7112"/>
      <w:r w:rsidRPr="000A350E">
        <w:rPr>
          <w:rFonts w:ascii="Myriad Pro" w:hAnsi="Myriad Pro"/>
          <w:sz w:val="28"/>
          <w:szCs w:val="28"/>
        </w:rPr>
        <w:lastRenderedPageBreak/>
        <w:t>АРМ «Бюджетна звітність» (Бухгалтер)</w:t>
      </w:r>
      <w:bookmarkEnd w:id="7113"/>
      <w:bookmarkEnd w:id="7114"/>
      <w:bookmarkEnd w:id="7115"/>
    </w:p>
    <w:p w:rsidR="00231714" w:rsidRPr="00156182" w:rsidRDefault="00231714" w:rsidP="00231714">
      <w:pPr>
        <w:spacing w:after="0"/>
        <w:ind w:firstLine="567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До складу АРМ «</w:t>
      </w:r>
      <w:r>
        <w:rPr>
          <w:rFonts w:ascii="Myriad Pro" w:hAnsi="Myriad Pro"/>
          <w:sz w:val="24"/>
          <w:szCs w:val="24"/>
        </w:rPr>
        <w:t>Бюджетна з</w:t>
      </w:r>
      <w:r w:rsidRPr="00156182">
        <w:rPr>
          <w:rFonts w:ascii="Myriad Pro" w:hAnsi="Myriad Pro"/>
          <w:sz w:val="24"/>
          <w:szCs w:val="24"/>
        </w:rPr>
        <w:t>вітність» входять наступні функції:</w:t>
      </w:r>
    </w:p>
    <w:p w:rsidR="00231714" w:rsidRPr="00156182" w:rsidRDefault="00231714" w:rsidP="00231714">
      <w:pPr>
        <w:pStyle w:val="a8"/>
        <w:numPr>
          <w:ilvl w:val="0"/>
          <w:numId w:val="4"/>
        </w:numPr>
        <w:spacing w:after="0"/>
        <w:ind w:left="36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«</w:t>
      </w:r>
      <w:r>
        <w:rPr>
          <w:rFonts w:ascii="Myriad Pro" w:hAnsi="Myriad Pro"/>
          <w:sz w:val="24"/>
          <w:szCs w:val="24"/>
        </w:rPr>
        <w:t>Бюджетна звітність</w:t>
      </w:r>
      <w:r w:rsidRPr="00156182">
        <w:rPr>
          <w:rFonts w:ascii="Myriad Pro" w:hAnsi="Myriad Pro"/>
          <w:sz w:val="24"/>
          <w:szCs w:val="24"/>
        </w:rPr>
        <w:t>»</w:t>
      </w:r>
      <w:r w:rsidR="00790C63">
        <w:rPr>
          <w:rFonts w:ascii="Myriad Pro" w:hAnsi="Myriad Pro"/>
          <w:sz w:val="24"/>
          <w:szCs w:val="24"/>
        </w:rPr>
        <w:t>;</w:t>
      </w:r>
    </w:p>
    <w:p w:rsidR="00231714" w:rsidRDefault="00231714" w:rsidP="00231714">
      <w:pPr>
        <w:pStyle w:val="a8"/>
        <w:numPr>
          <w:ilvl w:val="0"/>
          <w:numId w:val="4"/>
        </w:numPr>
        <w:spacing w:after="0"/>
        <w:ind w:left="36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«</w:t>
      </w:r>
      <w:r>
        <w:rPr>
          <w:rFonts w:ascii="Myriad Pro" w:hAnsi="Myriad Pro"/>
          <w:sz w:val="24"/>
          <w:szCs w:val="24"/>
        </w:rPr>
        <w:t xml:space="preserve">Бюджетна звітність </w:t>
      </w:r>
      <w:r w:rsidRPr="00156182">
        <w:rPr>
          <w:rFonts w:ascii="Myriad Pro" w:hAnsi="Myriad Pro"/>
          <w:sz w:val="24"/>
          <w:szCs w:val="24"/>
        </w:rPr>
        <w:t>(перегляд)»</w:t>
      </w:r>
      <w:r w:rsidR="00790C63">
        <w:rPr>
          <w:rFonts w:ascii="Myriad Pro" w:hAnsi="Myriad Pro"/>
          <w:sz w:val="24"/>
          <w:szCs w:val="24"/>
        </w:rPr>
        <w:t>;</w:t>
      </w:r>
    </w:p>
    <w:p w:rsidR="00B9352B" w:rsidRPr="003604D9" w:rsidRDefault="00B9352B" w:rsidP="00231714">
      <w:pPr>
        <w:pStyle w:val="a8"/>
        <w:numPr>
          <w:ilvl w:val="0"/>
          <w:numId w:val="4"/>
        </w:numPr>
        <w:spacing w:after="0"/>
        <w:ind w:left="360"/>
        <w:rPr>
          <w:rFonts w:ascii="Myriad Pro" w:hAnsi="Myriad Pro"/>
          <w:sz w:val="24"/>
          <w:szCs w:val="24"/>
        </w:rPr>
      </w:pPr>
      <w:r w:rsidRPr="003604D9">
        <w:rPr>
          <w:rFonts w:ascii="Myriad Pro" w:hAnsi="Myriad Pro"/>
          <w:sz w:val="24"/>
          <w:szCs w:val="24"/>
        </w:rPr>
        <w:t>Звітність</w:t>
      </w:r>
      <w:r w:rsidR="00790C63">
        <w:rPr>
          <w:rFonts w:ascii="Myriad Pro" w:hAnsi="Myriad Pro"/>
          <w:sz w:val="24"/>
          <w:szCs w:val="24"/>
        </w:rPr>
        <w:t>.</w:t>
      </w:r>
    </w:p>
    <w:p w:rsidR="00231714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/>
          <w:sz w:val="28"/>
          <w:szCs w:val="28"/>
        </w:rPr>
      </w:pPr>
      <w:bookmarkStart w:id="7116" w:name="_Toc521056454"/>
      <w:bookmarkStart w:id="7117" w:name="_Toc523395760"/>
      <w:bookmarkStart w:id="7118" w:name="_Toc66705027"/>
      <w:r w:rsidRPr="007730FD">
        <w:rPr>
          <w:rFonts w:ascii="Myriad Pro" w:hAnsi="Myriad Pro"/>
          <w:sz w:val="28"/>
          <w:szCs w:val="28"/>
        </w:rPr>
        <w:t>Функція «</w:t>
      </w:r>
      <w:r>
        <w:rPr>
          <w:rFonts w:ascii="Myriad Pro" w:hAnsi="Myriad Pro"/>
          <w:sz w:val="28"/>
          <w:szCs w:val="28"/>
        </w:rPr>
        <w:t xml:space="preserve">Бюджетна </w:t>
      </w:r>
      <w:r w:rsidRPr="007730FD">
        <w:rPr>
          <w:rFonts w:ascii="Myriad Pro" w:hAnsi="Myriad Pro"/>
          <w:sz w:val="28"/>
          <w:szCs w:val="28"/>
        </w:rPr>
        <w:t>звітність»</w:t>
      </w:r>
      <w:bookmarkEnd w:id="7116"/>
      <w:bookmarkEnd w:id="7117"/>
      <w:bookmarkEnd w:id="7118"/>
    </w:p>
    <w:p w:rsidR="00231714" w:rsidRDefault="00231714" w:rsidP="00231714">
      <w:pPr>
        <w:ind w:firstLine="567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Функція «</w:t>
      </w:r>
      <w:r>
        <w:rPr>
          <w:rFonts w:ascii="Myriad Pro" w:hAnsi="Myriad Pro"/>
          <w:sz w:val="24"/>
          <w:szCs w:val="24"/>
        </w:rPr>
        <w:t xml:space="preserve">Бюджетна звітність» призначена для роботи зі звітами. </w:t>
      </w:r>
      <w:r w:rsidRPr="00156182">
        <w:rPr>
          <w:rFonts w:ascii="Myriad Pro" w:hAnsi="Myriad Pro"/>
          <w:sz w:val="24"/>
          <w:szCs w:val="24"/>
        </w:rPr>
        <w:t>Таблична форма функції</w:t>
      </w:r>
      <w:r>
        <w:rPr>
          <w:rFonts w:ascii="Myriad Pro" w:hAnsi="Myriad Pro"/>
          <w:sz w:val="24"/>
          <w:szCs w:val="24"/>
        </w:rPr>
        <w:t>.</w:t>
      </w:r>
    </w:p>
    <w:p w:rsidR="00231714" w:rsidRDefault="00231714" w:rsidP="00231714">
      <w:pPr>
        <w:ind w:firstLine="567"/>
        <w:jc w:val="both"/>
        <w:rPr>
          <w:rFonts w:ascii="Myriad Pro" w:hAnsi="Myriad Pro"/>
          <w:sz w:val="24"/>
          <w:szCs w:val="24"/>
        </w:rPr>
      </w:pPr>
      <w:r w:rsidRPr="00105875">
        <w:rPr>
          <w:rFonts w:ascii="Myriad Pro" w:hAnsi="Myriad Pro"/>
          <w:sz w:val="24"/>
          <w:szCs w:val="24"/>
        </w:rPr>
        <w:t>В колон</w:t>
      </w:r>
      <w:r>
        <w:rPr>
          <w:rFonts w:ascii="Myriad Pro" w:hAnsi="Myriad Pro"/>
          <w:sz w:val="24"/>
          <w:szCs w:val="24"/>
        </w:rPr>
        <w:t xml:space="preserve">ці КВК </w:t>
      </w:r>
      <w:r w:rsidRPr="00105875">
        <w:rPr>
          <w:rFonts w:ascii="Myriad Pro" w:hAnsi="Myriad Pro"/>
          <w:sz w:val="24"/>
          <w:szCs w:val="24"/>
        </w:rPr>
        <w:t>відображ</w:t>
      </w:r>
      <w:r>
        <w:rPr>
          <w:rFonts w:ascii="Myriad Pro" w:hAnsi="Myriad Pro"/>
          <w:sz w:val="24"/>
          <w:szCs w:val="24"/>
        </w:rPr>
        <w:t xml:space="preserve">ається </w:t>
      </w:r>
      <w:r w:rsidRPr="00105875">
        <w:rPr>
          <w:rFonts w:ascii="Myriad Pro" w:hAnsi="Myriad Pro"/>
          <w:sz w:val="24"/>
          <w:szCs w:val="24"/>
        </w:rPr>
        <w:t xml:space="preserve">код відомчої класифікації по якому створена звітність. Вразі не проставлення по формах </w:t>
      </w:r>
      <w:r>
        <w:rPr>
          <w:rFonts w:ascii="Myriad Pro" w:hAnsi="Myriad Pro"/>
          <w:sz w:val="24"/>
          <w:szCs w:val="24"/>
        </w:rPr>
        <w:t xml:space="preserve">бюджетної </w:t>
      </w:r>
      <w:r w:rsidRPr="00105875">
        <w:rPr>
          <w:rFonts w:ascii="Myriad Pro" w:hAnsi="Myriad Pro"/>
          <w:sz w:val="24"/>
          <w:szCs w:val="24"/>
        </w:rPr>
        <w:t>звітності державного бюджету значення КВК необхідно відмінити звітні форми та перестворити їх по новому. Звітні форми в яких будуть відсутні КВК не будуть враховані при консолідації вищестоячими установами.</w:t>
      </w:r>
    </w:p>
    <w:p w:rsidR="00231714" w:rsidRDefault="00231714" w:rsidP="00231714">
      <w:pPr>
        <w:jc w:val="center"/>
      </w:pPr>
      <w:r w:rsidRPr="00D123BB">
        <w:rPr>
          <w:noProof/>
          <w:lang w:val="ru-RU" w:eastAsia="ru-RU"/>
        </w:rPr>
        <w:drawing>
          <wp:inline distT="0" distB="0" distL="0" distR="0">
            <wp:extent cx="6036156" cy="2785730"/>
            <wp:effectExtent l="0" t="0" r="0" b="0"/>
            <wp:docPr id="58" name="Рисунок 58" descr="D:\21.12.2018\zv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1.12.2018\zv27.pn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353" cy="2804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983BEA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/>
        </w:rPr>
      </w:pPr>
      <w:bookmarkStart w:id="7119" w:name="_Ref499559559"/>
      <w:r>
        <w:rPr>
          <w:rFonts w:ascii="Myriad Pro" w:hAnsi="Myriad Pro"/>
          <w:sz w:val="22"/>
          <w:szCs w:val="22"/>
        </w:rPr>
        <w:t>Бюджетна звітність</w:t>
      </w:r>
      <w:bookmarkEnd w:id="7119"/>
      <w:r>
        <w:rPr>
          <w:rFonts w:ascii="Myriad Pro" w:hAnsi="Myriad Pro"/>
          <w:sz w:val="22"/>
          <w:szCs w:val="22"/>
        </w:rPr>
        <w:t xml:space="preserve"> </w:t>
      </w:r>
      <w:r w:rsidRPr="00983BEA">
        <w:rPr>
          <w:rFonts w:ascii="Myriad Pro" w:hAnsi="Myriad Pro"/>
          <w:sz w:val="22"/>
          <w:szCs w:val="22"/>
        </w:rPr>
        <w:t xml:space="preserve"> </w:t>
      </w: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FD5497">
        <w:rPr>
          <w:rFonts w:ascii="Myriad Pro" w:hAnsi="Myriad Pro"/>
          <w:b/>
          <w:sz w:val="24"/>
          <w:szCs w:val="24"/>
        </w:rPr>
        <w:t>Створення звіту</w:t>
      </w:r>
    </w:p>
    <w:p w:rsidR="00231714" w:rsidRDefault="00231714" w:rsidP="00231714">
      <w:pPr>
        <w:tabs>
          <w:tab w:val="left" w:pos="2066"/>
        </w:tabs>
        <w:spacing w:after="0"/>
        <w:rPr>
          <w:rFonts w:ascii="Myriad Pro" w:hAnsi="Myriad Pro"/>
          <w:sz w:val="24"/>
          <w:szCs w:val="24"/>
          <w:lang w:val="ru-RU"/>
        </w:rPr>
      </w:pPr>
      <w:r w:rsidRPr="00D620D5">
        <w:rPr>
          <w:rFonts w:ascii="Myriad Pro" w:hAnsi="Myriad Pro"/>
          <w:sz w:val="24"/>
          <w:szCs w:val="24"/>
          <w:lang w:val="ru-RU"/>
        </w:rPr>
        <w:t>Нео</w:t>
      </w:r>
      <w:r>
        <w:rPr>
          <w:rFonts w:ascii="Myriad Pro" w:hAnsi="Myriad Pro"/>
          <w:sz w:val="24"/>
          <w:szCs w:val="24"/>
          <w:lang w:val="ru-RU"/>
        </w:rPr>
        <w:t xml:space="preserve">бхідно натиснути кнопку «Створити» на панелі вікна «Бюджетна звітність».  </w:t>
      </w:r>
    </w:p>
    <w:p w:rsidR="00231714" w:rsidRDefault="00231714" w:rsidP="00231714">
      <w:pPr>
        <w:tabs>
          <w:tab w:val="left" w:pos="2066"/>
        </w:tabs>
        <w:spacing w:after="0"/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  <w:lang w:val="ru-RU"/>
        </w:rPr>
        <w:t xml:space="preserve">В наступному вікні заповнити параметри звіту:  </w:t>
      </w:r>
    </w:p>
    <w:p w:rsidR="00231714" w:rsidRDefault="00231714" w:rsidP="00231714">
      <w:pPr>
        <w:pStyle w:val="a8"/>
        <w:numPr>
          <w:ilvl w:val="0"/>
          <w:numId w:val="30"/>
        </w:numPr>
        <w:tabs>
          <w:tab w:val="left" w:pos="2066"/>
        </w:tabs>
        <w:rPr>
          <w:rFonts w:ascii="Myriad Pro" w:hAnsi="Myriad Pro"/>
          <w:sz w:val="24"/>
          <w:szCs w:val="24"/>
          <w:lang w:val="ru-RU"/>
        </w:rPr>
      </w:pPr>
      <w:r w:rsidRPr="00D8159A">
        <w:rPr>
          <w:rFonts w:ascii="Myriad Pro" w:hAnsi="Myriad Pro"/>
          <w:sz w:val="24"/>
          <w:szCs w:val="24"/>
          <w:lang w:val="ru-RU"/>
        </w:rPr>
        <w:t xml:space="preserve">Вид бюджету – обирається з випадаючого списку довідника; </w:t>
      </w:r>
    </w:p>
    <w:p w:rsidR="00231714" w:rsidRDefault="00231714" w:rsidP="00231714">
      <w:pPr>
        <w:pStyle w:val="a8"/>
        <w:numPr>
          <w:ilvl w:val="0"/>
          <w:numId w:val="30"/>
        </w:numPr>
        <w:tabs>
          <w:tab w:val="left" w:pos="2066"/>
        </w:tabs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  <w:lang w:val="ru-RU"/>
        </w:rPr>
        <w:t xml:space="preserve">Періодичність звіту </w:t>
      </w:r>
      <w:r w:rsidRPr="00D8159A">
        <w:rPr>
          <w:rFonts w:ascii="Myriad Pro" w:hAnsi="Myriad Pro"/>
          <w:sz w:val="24"/>
          <w:szCs w:val="24"/>
          <w:lang w:val="ru-RU"/>
        </w:rPr>
        <w:t xml:space="preserve">– обирається </w:t>
      </w:r>
      <w:r>
        <w:rPr>
          <w:rFonts w:ascii="Myriad Pro" w:hAnsi="Myriad Pro"/>
          <w:sz w:val="24"/>
          <w:szCs w:val="24"/>
          <w:lang w:val="ru-RU"/>
        </w:rPr>
        <w:t xml:space="preserve"> </w:t>
      </w:r>
      <w:r w:rsidRPr="00D8159A">
        <w:rPr>
          <w:rFonts w:ascii="Myriad Pro" w:hAnsi="Myriad Pro"/>
          <w:sz w:val="24"/>
          <w:szCs w:val="24"/>
          <w:lang w:val="ru-RU"/>
        </w:rPr>
        <w:t xml:space="preserve">з випадаючого списку довідника; </w:t>
      </w:r>
    </w:p>
    <w:p w:rsidR="00231714" w:rsidRPr="00D8159A" w:rsidRDefault="00231714" w:rsidP="00231714">
      <w:pPr>
        <w:pStyle w:val="a8"/>
        <w:numPr>
          <w:ilvl w:val="0"/>
          <w:numId w:val="30"/>
        </w:numPr>
        <w:tabs>
          <w:tab w:val="left" w:pos="2066"/>
        </w:tabs>
        <w:rPr>
          <w:rFonts w:ascii="Myriad Pro" w:hAnsi="Myriad Pro"/>
          <w:sz w:val="24"/>
          <w:szCs w:val="24"/>
          <w:lang w:val="ru-RU"/>
        </w:rPr>
      </w:pPr>
      <w:r w:rsidRPr="00D8159A">
        <w:rPr>
          <w:rFonts w:ascii="Myriad Pro" w:hAnsi="Myriad Pro"/>
          <w:sz w:val="24"/>
          <w:szCs w:val="24"/>
          <w:lang w:val="ru-RU"/>
        </w:rPr>
        <w:t xml:space="preserve">Номер звіту – вид звіту обирається з випадаючого списку довідника; </w:t>
      </w:r>
    </w:p>
    <w:p w:rsidR="00231714" w:rsidRDefault="00231714" w:rsidP="003604D9">
      <w:pPr>
        <w:pStyle w:val="12"/>
      </w:pPr>
      <w:r w:rsidRPr="00FC73AE">
        <w:rPr>
          <w:noProof/>
          <w:lang w:val="ru-RU" w:eastAsia="ru-RU"/>
        </w:rPr>
        <w:lastRenderedPageBreak/>
        <w:drawing>
          <wp:inline distT="0" distB="0" distL="0" distR="0">
            <wp:extent cx="6035580" cy="1881963"/>
            <wp:effectExtent l="0" t="0" r="0" b="0"/>
            <wp:docPr id="124" name="Рисунок 124" descr="D:\21.12.2018\z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1.12.2018\zv2.pn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524" cy="1888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sz w:val="22"/>
          <w:szCs w:val="22"/>
        </w:rPr>
        <w:t>Створення звіту (1)</w:t>
      </w:r>
    </w:p>
    <w:p w:rsidR="00231714" w:rsidRPr="00BE2CFC" w:rsidRDefault="00231714" w:rsidP="003604D9">
      <w:pPr>
        <w:pStyle w:val="12"/>
      </w:pPr>
    </w:p>
    <w:p w:rsidR="00231714" w:rsidRPr="00D8159A" w:rsidRDefault="00231714" w:rsidP="00231714">
      <w:pPr>
        <w:pStyle w:val="a8"/>
        <w:numPr>
          <w:ilvl w:val="0"/>
          <w:numId w:val="30"/>
        </w:numPr>
        <w:tabs>
          <w:tab w:val="left" w:pos="2066"/>
        </w:tabs>
        <w:rPr>
          <w:rFonts w:ascii="Myriad Pro" w:hAnsi="Myriad Pro"/>
          <w:sz w:val="24"/>
          <w:szCs w:val="24"/>
          <w:lang w:val="ru-RU"/>
        </w:rPr>
      </w:pPr>
      <w:r w:rsidRPr="00D8159A">
        <w:rPr>
          <w:rFonts w:ascii="Myriad Pro" w:hAnsi="Myriad Pro"/>
          <w:lang w:val="ru-RU"/>
        </w:rPr>
        <w:t>Коди бюджетів</w:t>
      </w:r>
      <w:r>
        <w:rPr>
          <w:rFonts w:ascii="Myriad Pro" w:hAnsi="Myriad Pro"/>
          <w:lang w:val="ru-RU"/>
        </w:rPr>
        <w:t xml:space="preserve"> </w:t>
      </w:r>
      <w:r w:rsidRPr="00D8159A">
        <w:rPr>
          <w:rFonts w:ascii="Myriad Pro" w:hAnsi="Myriad Pro"/>
          <w:sz w:val="24"/>
          <w:szCs w:val="24"/>
          <w:lang w:val="ru-RU"/>
        </w:rPr>
        <w:t>–</w:t>
      </w:r>
      <w:r>
        <w:rPr>
          <w:rFonts w:ascii="Myriad Pro" w:hAnsi="Myriad Pro"/>
          <w:sz w:val="24"/>
          <w:szCs w:val="24"/>
          <w:lang w:val="ru-RU"/>
        </w:rPr>
        <w:t xml:space="preserve"> </w:t>
      </w:r>
      <w:r w:rsidRPr="00D8159A">
        <w:rPr>
          <w:rFonts w:ascii="Myriad Pro" w:hAnsi="Myriad Pro"/>
          <w:sz w:val="24"/>
          <w:szCs w:val="24"/>
          <w:lang w:val="ru-RU"/>
        </w:rPr>
        <w:t xml:space="preserve">вид </w:t>
      </w:r>
      <w:r>
        <w:rPr>
          <w:rFonts w:ascii="Myriad Pro" w:hAnsi="Myriad Pro"/>
          <w:sz w:val="24"/>
          <w:szCs w:val="24"/>
          <w:lang w:val="ru-RU"/>
        </w:rPr>
        <w:t xml:space="preserve">бюджету </w:t>
      </w:r>
      <w:r w:rsidRPr="00D8159A">
        <w:rPr>
          <w:rFonts w:ascii="Myriad Pro" w:hAnsi="Myriad Pro"/>
          <w:sz w:val="24"/>
          <w:szCs w:val="24"/>
          <w:lang w:val="ru-RU"/>
        </w:rPr>
        <w:t xml:space="preserve">обирається з </w:t>
      </w:r>
      <w:r>
        <w:rPr>
          <w:rFonts w:ascii="Myriad Pro" w:hAnsi="Myriad Pro"/>
          <w:sz w:val="24"/>
          <w:szCs w:val="24"/>
          <w:lang w:val="ru-RU"/>
        </w:rPr>
        <w:t>довідника: ДБ/МБ;</w:t>
      </w:r>
    </w:p>
    <w:p w:rsidR="00231714" w:rsidRPr="00D8159A" w:rsidRDefault="00231714" w:rsidP="00231714">
      <w:pPr>
        <w:pStyle w:val="a8"/>
        <w:numPr>
          <w:ilvl w:val="0"/>
          <w:numId w:val="30"/>
        </w:numPr>
        <w:rPr>
          <w:rFonts w:ascii="Myriad Pro" w:hAnsi="Myriad Pro"/>
          <w:lang w:val="ru-RU"/>
        </w:rPr>
      </w:pPr>
      <w:r w:rsidRPr="00D8159A">
        <w:rPr>
          <w:rFonts w:ascii="Myriad Pro" w:hAnsi="Myriad Pro"/>
          <w:lang w:val="ru-RU"/>
        </w:rPr>
        <w:t>Фонд</w:t>
      </w:r>
      <w:r>
        <w:rPr>
          <w:rFonts w:ascii="Myriad Pro" w:hAnsi="Myriad Pro"/>
          <w:lang w:val="ru-RU"/>
        </w:rPr>
        <w:t xml:space="preserve"> </w:t>
      </w:r>
      <w:r w:rsidRPr="00D8159A">
        <w:rPr>
          <w:rFonts w:ascii="Myriad Pro" w:hAnsi="Myriad Pro"/>
          <w:sz w:val="24"/>
          <w:szCs w:val="24"/>
          <w:lang w:val="ru-RU"/>
        </w:rPr>
        <w:t>–</w:t>
      </w:r>
      <w:r>
        <w:rPr>
          <w:rFonts w:ascii="Myriad Pro" w:hAnsi="Myriad Pro"/>
          <w:sz w:val="24"/>
          <w:szCs w:val="24"/>
          <w:lang w:val="ru-RU"/>
        </w:rPr>
        <w:t xml:space="preserve"> </w:t>
      </w:r>
      <w:r w:rsidRPr="00D8159A">
        <w:rPr>
          <w:rFonts w:ascii="Myriad Pro" w:hAnsi="Myriad Pro"/>
          <w:sz w:val="24"/>
          <w:szCs w:val="24"/>
          <w:lang w:val="ru-RU"/>
        </w:rPr>
        <w:t>обирається з довідника</w:t>
      </w:r>
      <w:r>
        <w:rPr>
          <w:rFonts w:ascii="Myriad Pro" w:hAnsi="Myriad Pro"/>
          <w:sz w:val="24"/>
          <w:szCs w:val="24"/>
          <w:lang w:val="ru-RU"/>
        </w:rPr>
        <w:t>: загальний/спеціальний;</w:t>
      </w:r>
    </w:p>
    <w:p w:rsidR="00231714" w:rsidRPr="00D8159A" w:rsidRDefault="00231714" w:rsidP="00231714">
      <w:pPr>
        <w:pStyle w:val="a8"/>
        <w:numPr>
          <w:ilvl w:val="0"/>
          <w:numId w:val="30"/>
        </w:numPr>
        <w:rPr>
          <w:rFonts w:ascii="Myriad Pro" w:hAnsi="Myriad Pro"/>
          <w:lang w:val="ru-RU"/>
        </w:rPr>
      </w:pPr>
      <w:r w:rsidRPr="00D8159A">
        <w:rPr>
          <w:rFonts w:ascii="Myriad Pro" w:hAnsi="Myriad Pro"/>
          <w:lang w:val="ru-RU"/>
        </w:rPr>
        <w:t xml:space="preserve">Код відомчої класифікації видатків та кредитування - </w:t>
      </w:r>
      <w:r w:rsidRPr="00D8159A">
        <w:rPr>
          <w:rFonts w:ascii="Myriad Pro" w:hAnsi="Myriad Pro"/>
        </w:rPr>
        <w:t xml:space="preserve">при створенні звітних форм по державному бюджету </w:t>
      </w:r>
      <w:r>
        <w:rPr>
          <w:rFonts w:ascii="Myriad Pro" w:hAnsi="Myriad Pro"/>
        </w:rPr>
        <w:t xml:space="preserve">необхідно </w:t>
      </w:r>
      <w:r w:rsidRPr="00D8159A">
        <w:rPr>
          <w:rFonts w:ascii="Myriad Pro" w:hAnsi="Myriad Pro"/>
        </w:rPr>
        <w:t>вибрати параметр КВК по якому подається звітність.</w:t>
      </w:r>
    </w:p>
    <w:p w:rsidR="00231714" w:rsidRPr="00CA6168" w:rsidRDefault="00231714" w:rsidP="00231714">
      <w:pPr>
        <w:pStyle w:val="a8"/>
        <w:numPr>
          <w:ilvl w:val="0"/>
          <w:numId w:val="30"/>
        </w:numPr>
        <w:rPr>
          <w:rFonts w:ascii="Myriad Pro" w:hAnsi="Myriad Pro"/>
          <w:b/>
          <w:sz w:val="24"/>
          <w:szCs w:val="24"/>
        </w:rPr>
      </w:pPr>
      <w:r w:rsidRPr="00D8159A">
        <w:rPr>
          <w:rFonts w:ascii="Myriad Pro" w:hAnsi="Myriad Pro"/>
          <w:sz w:val="24"/>
          <w:szCs w:val="24"/>
          <w:lang w:val="ru-RU"/>
        </w:rPr>
        <w:t>Код та назва відомчої класифікації видатків та кредитування державного</w:t>
      </w:r>
      <w:r>
        <w:rPr>
          <w:rFonts w:ascii="Myriad Pro" w:hAnsi="Myriad Pro"/>
          <w:sz w:val="24"/>
          <w:szCs w:val="24"/>
          <w:lang w:val="ru-RU"/>
        </w:rPr>
        <w:t>/місцевого</w:t>
      </w:r>
      <w:r w:rsidRPr="00D8159A">
        <w:rPr>
          <w:rFonts w:ascii="Myriad Pro" w:hAnsi="Myriad Pro"/>
          <w:sz w:val="24"/>
          <w:szCs w:val="24"/>
          <w:lang w:val="ru-RU"/>
        </w:rPr>
        <w:t xml:space="preserve"> бюджету–</w:t>
      </w:r>
      <w:r w:rsidRPr="00E539F2">
        <w:rPr>
          <w:rFonts w:ascii="Myriad Pro" w:hAnsi="Myriad Pro"/>
          <w:sz w:val="24"/>
          <w:szCs w:val="24"/>
          <w:lang w:val="ru-RU"/>
        </w:rPr>
        <w:t xml:space="preserve"> </w:t>
      </w:r>
      <w:r w:rsidRPr="00D8159A">
        <w:rPr>
          <w:rFonts w:ascii="Myriad Pro" w:hAnsi="Myriad Pro"/>
          <w:sz w:val="24"/>
          <w:szCs w:val="24"/>
          <w:lang w:val="ru-RU"/>
        </w:rPr>
        <w:t>обирається з довідника.</w:t>
      </w:r>
    </w:p>
    <w:p w:rsidR="00231714" w:rsidRPr="00CA6168" w:rsidRDefault="00231714" w:rsidP="00231714">
      <w:pPr>
        <w:rPr>
          <w:rFonts w:ascii="Myriad Pro" w:hAnsi="Myriad Pro"/>
          <w:sz w:val="24"/>
          <w:szCs w:val="24"/>
        </w:rPr>
      </w:pPr>
      <w:r w:rsidRPr="00CA6168">
        <w:rPr>
          <w:rFonts w:ascii="Myriad Pro" w:hAnsi="Myriad Pro"/>
          <w:sz w:val="24"/>
          <w:szCs w:val="24"/>
        </w:rPr>
        <w:t>Натиснути кнопку «Створити» у формі.</w:t>
      </w:r>
    </w:p>
    <w:p w:rsidR="00231714" w:rsidRDefault="00231714" w:rsidP="00231714">
      <w:r>
        <w:rPr>
          <w:noProof/>
          <w:lang w:val="ru-RU" w:eastAsia="ru-RU"/>
        </w:rPr>
        <w:drawing>
          <wp:inline distT="0" distB="0" distL="0" distR="0">
            <wp:extent cx="5940425" cy="3657600"/>
            <wp:effectExtent l="0" t="0" r="317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FC73AE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sz w:val="22"/>
          <w:szCs w:val="22"/>
        </w:rPr>
        <w:t>Створення звіту (3)</w:t>
      </w:r>
    </w:p>
    <w:p w:rsidR="00231714" w:rsidRDefault="00231714" w:rsidP="00231714"/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В результаті буде створено звіт: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BD5DCD">
        <w:rPr>
          <w:rFonts w:ascii="Myriad Pro" w:hAnsi="Myriad Pro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940425" cy="1920396"/>
            <wp:effectExtent l="0" t="0" r="3175" b="3810"/>
            <wp:docPr id="259" name="Рисунок 259" descr="D:\21.12.2018\zv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21.12.2018\zv15.pn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2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FC73AE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Створення звіт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rPr>
          <w:rFonts w:ascii="Myriad Pro" w:hAnsi="Myriad Pro"/>
          <w:sz w:val="24"/>
          <w:szCs w:val="24"/>
        </w:rPr>
      </w:pPr>
      <w:r w:rsidRPr="004745FA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39891" cy="4257675"/>
            <wp:effectExtent l="0" t="0" r="3810" b="0"/>
            <wp:docPr id="151" name="Рисунок 151" descr="D:\21.12.2018\zv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1.12.2018\zv5.pn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536" cy="4258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9B747B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Фрагмент створеного звіту </w:t>
      </w:r>
    </w:p>
    <w:p w:rsidR="00231714" w:rsidRPr="0082218C" w:rsidRDefault="00231714" w:rsidP="00231714">
      <w:pPr>
        <w:pStyle w:val="ab"/>
        <w:ind w:left="2552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   </w:t>
      </w:r>
    </w:p>
    <w:p w:rsidR="00231714" w:rsidRDefault="00231714" w:rsidP="00231714">
      <w:pPr>
        <w:spacing w:after="0"/>
      </w:pPr>
      <w:r>
        <w:rPr>
          <w:noProof/>
          <w:lang w:val="ru-RU" w:eastAsia="ru-RU"/>
        </w:rPr>
        <w:drawing>
          <wp:inline distT="0" distB="0" distL="0" distR="0">
            <wp:extent cx="6029960" cy="268605"/>
            <wp:effectExtent l="0" t="0" r="8890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26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5652C5" w:rsidRDefault="00231714" w:rsidP="00231714">
      <w:pPr>
        <w:spacing w:after="0"/>
        <w:rPr>
          <w:rFonts w:ascii="Myriad Pro" w:hAnsi="Myriad Pro"/>
          <w:color w:val="FF0000"/>
          <w:sz w:val="24"/>
          <w:szCs w:val="24"/>
        </w:rPr>
      </w:pPr>
      <w:r w:rsidRPr="005652C5">
        <w:rPr>
          <w:rFonts w:ascii="Myriad Pro" w:hAnsi="Myriad Pro"/>
          <w:color w:val="FF0000"/>
          <w:sz w:val="24"/>
          <w:szCs w:val="24"/>
        </w:rPr>
        <w:t xml:space="preserve">         1</w:t>
      </w:r>
      <w:r>
        <w:rPr>
          <w:rFonts w:ascii="Myriad Pro" w:hAnsi="Myriad Pro"/>
          <w:color w:val="FF0000"/>
          <w:sz w:val="24"/>
          <w:szCs w:val="24"/>
        </w:rPr>
        <w:t xml:space="preserve">                     </w:t>
      </w:r>
      <w:r w:rsidRPr="005652C5">
        <w:rPr>
          <w:rFonts w:ascii="Myriad Pro" w:hAnsi="Myriad Pro"/>
          <w:color w:val="FF0000"/>
          <w:sz w:val="24"/>
          <w:szCs w:val="24"/>
        </w:rPr>
        <w:t xml:space="preserve">2    </w:t>
      </w:r>
      <w:r>
        <w:rPr>
          <w:rFonts w:ascii="Myriad Pro" w:hAnsi="Myriad Pro"/>
          <w:color w:val="FF0000"/>
          <w:sz w:val="24"/>
          <w:szCs w:val="24"/>
        </w:rPr>
        <w:t xml:space="preserve">                   </w:t>
      </w:r>
      <w:r w:rsidRPr="005652C5">
        <w:rPr>
          <w:rFonts w:ascii="Myriad Pro" w:hAnsi="Myriad Pro"/>
          <w:color w:val="FF0000"/>
          <w:sz w:val="24"/>
          <w:szCs w:val="24"/>
        </w:rPr>
        <w:t>3</w:t>
      </w:r>
      <w:r>
        <w:rPr>
          <w:rFonts w:ascii="Myriad Pro" w:hAnsi="Myriad Pro"/>
          <w:color w:val="FF0000"/>
          <w:sz w:val="24"/>
          <w:szCs w:val="24"/>
        </w:rPr>
        <w:t xml:space="preserve">                     </w:t>
      </w:r>
      <w:r w:rsidRPr="005652C5">
        <w:rPr>
          <w:rFonts w:ascii="Myriad Pro" w:hAnsi="Myriad Pro"/>
          <w:color w:val="FF0000"/>
          <w:sz w:val="24"/>
          <w:szCs w:val="24"/>
        </w:rPr>
        <w:t>4</w:t>
      </w:r>
      <w:r>
        <w:rPr>
          <w:rFonts w:ascii="Myriad Pro" w:hAnsi="Myriad Pro"/>
          <w:color w:val="FF0000"/>
          <w:sz w:val="24"/>
          <w:szCs w:val="24"/>
        </w:rPr>
        <w:t xml:space="preserve">                   </w:t>
      </w:r>
      <w:r w:rsidRPr="005652C5">
        <w:rPr>
          <w:rFonts w:ascii="Myriad Pro" w:hAnsi="Myriad Pro"/>
          <w:color w:val="FF0000"/>
          <w:sz w:val="24"/>
          <w:szCs w:val="24"/>
        </w:rPr>
        <w:t xml:space="preserve">5        </w:t>
      </w:r>
      <w:r>
        <w:rPr>
          <w:rFonts w:ascii="Myriad Pro" w:hAnsi="Myriad Pro"/>
          <w:color w:val="FF0000"/>
          <w:sz w:val="24"/>
          <w:szCs w:val="24"/>
        </w:rPr>
        <w:t xml:space="preserve">                 </w:t>
      </w:r>
      <w:r w:rsidRPr="005652C5">
        <w:rPr>
          <w:rFonts w:ascii="Myriad Pro" w:hAnsi="Myriad Pro"/>
          <w:color w:val="FF0000"/>
          <w:sz w:val="24"/>
          <w:szCs w:val="24"/>
        </w:rPr>
        <w:t>6</w:t>
      </w:r>
      <w:r>
        <w:rPr>
          <w:rFonts w:ascii="Myriad Pro" w:hAnsi="Myriad Pro"/>
          <w:color w:val="FF0000"/>
          <w:sz w:val="24"/>
          <w:szCs w:val="24"/>
        </w:rPr>
        <w:t xml:space="preserve">                                    7</w:t>
      </w:r>
    </w:p>
    <w:p w:rsidR="00231714" w:rsidRDefault="00231714" w:rsidP="00231714">
      <w:pPr>
        <w:spacing w:after="0"/>
        <w:rPr>
          <w:rFonts w:ascii="Myriad Pro" w:hAnsi="Myriad Pro"/>
          <w:color w:val="FF0000"/>
          <w:sz w:val="24"/>
          <w:szCs w:val="24"/>
        </w:rPr>
      </w:pP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FB4D6D">
        <w:rPr>
          <w:rFonts w:ascii="Myriad Pro" w:hAnsi="Myriad Pro"/>
          <w:color w:val="FF0000"/>
          <w:sz w:val="24"/>
          <w:szCs w:val="24"/>
        </w:rPr>
        <w:t>1</w:t>
      </w:r>
      <w:r w:rsidRPr="00FB4D6D">
        <w:rPr>
          <w:rFonts w:ascii="Myriad Pro" w:hAnsi="Myriad Pro"/>
          <w:color w:val="70AD47" w:themeColor="accent6"/>
          <w:sz w:val="24"/>
          <w:szCs w:val="24"/>
        </w:rPr>
        <w:t xml:space="preserve"> </w:t>
      </w:r>
      <w:r w:rsidRPr="00FB4D6D">
        <w:rPr>
          <w:rFonts w:ascii="Myriad Pro" w:hAnsi="Myriad Pro"/>
          <w:sz w:val="24"/>
          <w:szCs w:val="24"/>
        </w:rPr>
        <w:t>–</w:t>
      </w:r>
      <w:r w:rsidRPr="00156182">
        <w:rPr>
          <w:rFonts w:ascii="Myriad Pro" w:hAnsi="Myriad Pro"/>
          <w:sz w:val="24"/>
          <w:szCs w:val="24"/>
        </w:rPr>
        <w:t xml:space="preserve"> Імпорт – Імпортувати дані</w:t>
      </w:r>
      <w:r w:rsidRPr="00FB4D6D"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>звіту з файлу</w:t>
      </w:r>
      <w:r w:rsidRPr="00FB4D6D"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формату </w:t>
      </w:r>
      <w:r>
        <w:rPr>
          <w:rFonts w:ascii="Myriad Pro" w:hAnsi="Myriad Pro"/>
          <w:sz w:val="24"/>
          <w:szCs w:val="24"/>
          <w:lang w:val="en-US"/>
        </w:rPr>
        <w:t>dbf</w:t>
      </w:r>
      <w:r w:rsidRPr="00156182">
        <w:rPr>
          <w:rFonts w:ascii="Myriad Pro" w:hAnsi="Myriad Pro"/>
          <w:sz w:val="24"/>
          <w:szCs w:val="24"/>
        </w:rPr>
        <w:t xml:space="preserve">;  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color w:val="FF0000"/>
          <w:sz w:val="24"/>
          <w:szCs w:val="24"/>
          <w:lang w:val="ru-RU"/>
        </w:rPr>
        <w:t>2</w:t>
      </w:r>
      <w:r w:rsidRPr="00156182">
        <w:rPr>
          <w:rFonts w:ascii="Myriad Pro" w:hAnsi="Myriad Pro"/>
          <w:color w:val="70AD47" w:themeColor="accent6"/>
          <w:sz w:val="24"/>
          <w:szCs w:val="24"/>
          <w:lang w:val="ru-RU"/>
        </w:rPr>
        <w:t xml:space="preserve"> </w:t>
      </w:r>
      <w:r w:rsidRPr="00156182"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</w:rPr>
        <w:t xml:space="preserve"> Підсумувати – підсумок зведених показників звіту;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  <w:lang w:val="ru-RU"/>
        </w:rPr>
      </w:pPr>
      <w:r w:rsidRPr="00156182">
        <w:rPr>
          <w:rFonts w:ascii="Myriad Pro" w:hAnsi="Myriad Pro"/>
          <w:color w:val="FF0000"/>
          <w:sz w:val="24"/>
          <w:szCs w:val="24"/>
          <w:lang w:val="ru-RU"/>
        </w:rPr>
        <w:t>3</w:t>
      </w:r>
      <w:r w:rsidRPr="00156182">
        <w:rPr>
          <w:rFonts w:ascii="Myriad Pro" w:hAnsi="Myriad Pro"/>
          <w:color w:val="70AD47" w:themeColor="accent6"/>
          <w:sz w:val="24"/>
          <w:szCs w:val="24"/>
          <w:lang w:val="ru-RU"/>
        </w:rPr>
        <w:t xml:space="preserve"> </w:t>
      </w:r>
      <w:r w:rsidRPr="00156182">
        <w:rPr>
          <w:rFonts w:ascii="Myriad Pro" w:hAnsi="Myriad Pro"/>
          <w:sz w:val="24"/>
          <w:szCs w:val="24"/>
          <w:lang w:val="ru-RU"/>
        </w:rPr>
        <w:t>–</w:t>
      </w:r>
      <w:r>
        <w:rPr>
          <w:rFonts w:ascii="Myriad Pro" w:hAnsi="Myriad Pro"/>
          <w:sz w:val="24"/>
          <w:szCs w:val="24"/>
          <w:lang w:val="ru-RU"/>
        </w:rPr>
        <w:t xml:space="preserve"> Дані ДКУ – оновлення даних;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color w:val="FF0000"/>
          <w:sz w:val="24"/>
          <w:szCs w:val="24"/>
          <w:lang w:val="ru-RU"/>
        </w:rPr>
        <w:t>4</w:t>
      </w:r>
      <w:r w:rsidRPr="00156182">
        <w:rPr>
          <w:rFonts w:ascii="Myriad Pro" w:hAnsi="Myriad Pro"/>
          <w:color w:val="70AD47" w:themeColor="accent6"/>
          <w:sz w:val="24"/>
          <w:szCs w:val="24"/>
          <w:lang w:val="ru-RU"/>
        </w:rPr>
        <w:t xml:space="preserve"> </w:t>
      </w:r>
      <w:r w:rsidRPr="00156182"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</w:rPr>
        <w:t xml:space="preserve"> П</w:t>
      </w:r>
      <w:r>
        <w:rPr>
          <w:rFonts w:ascii="Myriad Pro" w:hAnsi="Myriad Pro"/>
          <w:sz w:val="24"/>
          <w:szCs w:val="24"/>
        </w:rPr>
        <w:t xml:space="preserve">ротокол </w:t>
      </w:r>
      <w:r w:rsidRPr="00156182">
        <w:rPr>
          <w:rFonts w:ascii="Myriad Pro" w:hAnsi="Myriad Pro"/>
          <w:sz w:val="24"/>
          <w:szCs w:val="24"/>
        </w:rPr>
        <w:t>– перевір</w:t>
      </w:r>
      <w:r>
        <w:rPr>
          <w:rFonts w:ascii="Myriad Pro" w:hAnsi="Myriad Pro"/>
          <w:sz w:val="24"/>
          <w:szCs w:val="24"/>
        </w:rPr>
        <w:t xml:space="preserve">ка </w:t>
      </w:r>
      <w:r w:rsidRPr="00156182">
        <w:rPr>
          <w:rFonts w:ascii="Myriad Pro" w:hAnsi="Myriad Pro"/>
          <w:sz w:val="24"/>
          <w:szCs w:val="24"/>
        </w:rPr>
        <w:t>правильн</w:t>
      </w:r>
      <w:r>
        <w:rPr>
          <w:rFonts w:ascii="Myriad Pro" w:hAnsi="Myriad Pro"/>
          <w:sz w:val="24"/>
          <w:szCs w:val="24"/>
        </w:rPr>
        <w:t xml:space="preserve">ості </w:t>
      </w:r>
      <w:r w:rsidRPr="00156182">
        <w:rPr>
          <w:rFonts w:ascii="Myriad Pro" w:hAnsi="Myriad Pro"/>
          <w:sz w:val="24"/>
          <w:szCs w:val="24"/>
        </w:rPr>
        <w:t>даних звіту;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color w:val="FF0000"/>
          <w:sz w:val="24"/>
          <w:szCs w:val="24"/>
        </w:rPr>
        <w:t>5</w:t>
      </w:r>
      <w:r w:rsidRPr="00156182">
        <w:rPr>
          <w:rFonts w:ascii="Myriad Pro" w:hAnsi="Myriad Pro"/>
          <w:color w:val="70AD47" w:themeColor="accent6"/>
          <w:sz w:val="24"/>
          <w:szCs w:val="24"/>
          <w:lang w:val="ru-RU"/>
        </w:rPr>
        <w:t xml:space="preserve"> </w:t>
      </w:r>
      <w:r w:rsidRPr="00156182"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 xml:space="preserve">Друк </w:t>
      </w:r>
      <w:r w:rsidRPr="00156182">
        <w:rPr>
          <w:rFonts w:ascii="Myriad Pro" w:hAnsi="Myriad Pro"/>
          <w:sz w:val="24"/>
          <w:szCs w:val="24"/>
        </w:rPr>
        <w:t xml:space="preserve">– </w:t>
      </w:r>
      <w:r>
        <w:rPr>
          <w:rFonts w:ascii="Myriad Pro" w:hAnsi="Myriad Pro"/>
          <w:sz w:val="24"/>
          <w:szCs w:val="24"/>
        </w:rPr>
        <w:t xml:space="preserve">завантаження </w:t>
      </w:r>
      <w:r w:rsidRPr="00156182">
        <w:rPr>
          <w:rFonts w:ascii="Myriad Pro" w:hAnsi="Myriad Pro"/>
          <w:sz w:val="24"/>
          <w:szCs w:val="24"/>
        </w:rPr>
        <w:t xml:space="preserve">звіту у файл формату </w:t>
      </w:r>
      <w:r>
        <w:rPr>
          <w:rFonts w:ascii="Myriad Pro" w:hAnsi="Myriad Pro"/>
          <w:sz w:val="24"/>
          <w:szCs w:val="24"/>
          <w:lang w:val="en-US"/>
        </w:rPr>
        <w:t>PDF</w:t>
      </w:r>
      <w:r w:rsidRPr="00E12B3A">
        <w:rPr>
          <w:rFonts w:ascii="Myriad Pro" w:hAnsi="Myriad Pro"/>
          <w:sz w:val="24"/>
          <w:szCs w:val="24"/>
        </w:rPr>
        <w:t>,</w:t>
      </w:r>
      <w:r w:rsidRPr="000D2E8C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  <w:lang w:val="en-US"/>
        </w:rPr>
        <w:t>Excel</w:t>
      </w:r>
      <w:r>
        <w:rPr>
          <w:rFonts w:ascii="Myriad Pro" w:hAnsi="Myriad Pro"/>
          <w:sz w:val="24"/>
          <w:szCs w:val="24"/>
        </w:rPr>
        <w:t>; друк звіту;</w:t>
      </w:r>
      <w:r w:rsidRPr="00E12B3A">
        <w:rPr>
          <w:rFonts w:ascii="Myriad Pro" w:hAnsi="Myriad Pro"/>
          <w:sz w:val="24"/>
          <w:szCs w:val="24"/>
        </w:rPr>
        <w:t xml:space="preserve"> 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  <w:lang w:val="ru-RU"/>
        </w:rPr>
      </w:pPr>
      <w:r w:rsidRPr="00EF70C7">
        <w:rPr>
          <w:rFonts w:ascii="Myriad Pro" w:hAnsi="Myriad Pro"/>
          <w:color w:val="FF0000"/>
          <w:sz w:val="24"/>
          <w:szCs w:val="24"/>
        </w:rPr>
        <w:t>6</w:t>
      </w:r>
      <w:r>
        <w:rPr>
          <w:rFonts w:ascii="Myriad Pro" w:hAnsi="Myriad Pro"/>
          <w:color w:val="FF0000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</w:rPr>
        <w:t xml:space="preserve"> Надіслати на підпис – надіслати звіт на підпис Головному бухгалтеру;   </w:t>
      </w:r>
    </w:p>
    <w:p w:rsidR="00231714" w:rsidRPr="009B747B" w:rsidRDefault="00231714" w:rsidP="00231714">
      <w:pPr>
        <w:spacing w:after="0"/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color w:val="FF0000"/>
          <w:sz w:val="24"/>
          <w:szCs w:val="24"/>
        </w:rPr>
        <w:t>7</w:t>
      </w:r>
      <w:r w:rsidRPr="00156182">
        <w:rPr>
          <w:rFonts w:ascii="Myriad Pro" w:hAnsi="Myriad Pro"/>
          <w:color w:val="70AD47" w:themeColor="accent6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– </w:t>
      </w:r>
      <w:r>
        <w:rPr>
          <w:rFonts w:ascii="Myriad Pro" w:hAnsi="Myriad Pro"/>
          <w:sz w:val="24"/>
          <w:szCs w:val="24"/>
        </w:rPr>
        <w:t>Іс</w:t>
      </w:r>
      <w:r w:rsidRPr="00156182">
        <w:rPr>
          <w:rFonts w:ascii="Myriad Pro" w:hAnsi="Myriad Pro"/>
          <w:sz w:val="24"/>
          <w:szCs w:val="24"/>
        </w:rPr>
        <w:t xml:space="preserve">торія змін статусу – переглянути історію змін статусу звіту. </w:t>
      </w:r>
    </w:p>
    <w:p w:rsidR="00231714" w:rsidRPr="00EF320E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EF320E">
        <w:rPr>
          <w:rFonts w:ascii="Myriad Pro" w:hAnsi="Myriad Pro"/>
          <w:b/>
          <w:sz w:val="24"/>
          <w:szCs w:val="24"/>
        </w:rPr>
        <w:lastRenderedPageBreak/>
        <w:t xml:space="preserve">Імпорт </w:t>
      </w:r>
    </w:p>
    <w:p w:rsidR="00231714" w:rsidRPr="00156182" w:rsidRDefault="00231714" w:rsidP="00231714">
      <w:pPr>
        <w:spacing w:after="0"/>
        <w:rPr>
          <w:rFonts w:ascii="Myriad Pro" w:hAnsi="Myriad Pro"/>
          <w:color w:val="000000" w:themeColor="text1"/>
          <w:sz w:val="24"/>
          <w:szCs w:val="24"/>
        </w:rPr>
      </w:pPr>
      <w:r w:rsidRPr="00156182">
        <w:rPr>
          <w:rFonts w:ascii="Myriad Pro" w:hAnsi="Myriad Pro"/>
          <w:color w:val="000000" w:themeColor="text1"/>
          <w:sz w:val="24"/>
          <w:szCs w:val="24"/>
        </w:rPr>
        <w:t>Щоб імпортувати звіт необхідно натиснути кнопку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 1 </w:t>
      </w:r>
      <w:r w:rsidRPr="00156182">
        <w:rPr>
          <w:rFonts w:ascii="Myriad Pro" w:hAnsi="Myriad Pro"/>
          <w:color w:val="000000" w:themeColor="text1"/>
          <w:sz w:val="24"/>
          <w:szCs w:val="24"/>
        </w:rPr>
        <w:t>«Імпорт» у формі «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Бюджетна </w:t>
      </w:r>
      <w:r w:rsidRPr="00156182">
        <w:rPr>
          <w:rFonts w:ascii="Myriad Pro" w:hAnsi="Myriad Pro"/>
          <w:color w:val="000000" w:themeColor="text1"/>
          <w:sz w:val="24"/>
          <w:szCs w:val="24"/>
        </w:rPr>
        <w:t>звітність»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 </w:t>
      </w:r>
      <w:r w:rsidRPr="00156182">
        <w:rPr>
          <w:rFonts w:ascii="Myriad Pro" w:hAnsi="Myriad Pro"/>
          <w:color w:val="000000" w:themeColor="text1"/>
          <w:sz w:val="24"/>
          <w:szCs w:val="24"/>
        </w:rPr>
        <w:t>обрати файл формату .</w:t>
      </w:r>
      <w:r>
        <w:rPr>
          <w:rFonts w:ascii="Myriad Pro" w:hAnsi="Myriad Pro"/>
          <w:color w:val="000000" w:themeColor="text1"/>
          <w:sz w:val="24"/>
          <w:szCs w:val="24"/>
          <w:lang w:val="en-US"/>
        </w:rPr>
        <w:t>dbf</w:t>
      </w:r>
      <w:r w:rsidRPr="00156182">
        <w:rPr>
          <w:rFonts w:ascii="Myriad Pro" w:hAnsi="Myriad Pro"/>
          <w:color w:val="000000" w:themeColor="text1"/>
          <w:sz w:val="24"/>
          <w:szCs w:val="24"/>
        </w:rPr>
        <w:t xml:space="preserve"> за шляхом розташування та натиснути кнопку «Открыть»</w:t>
      </w:r>
      <w:r>
        <w:rPr>
          <w:rFonts w:ascii="Myriad Pro" w:hAnsi="Myriad Pro"/>
          <w:color w:val="000000" w:themeColor="text1"/>
          <w:sz w:val="24"/>
          <w:szCs w:val="24"/>
        </w:rPr>
        <w:t>.</w:t>
      </w: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  <w:lang w:val="ru-RU"/>
        </w:rPr>
      </w:pPr>
      <w:r w:rsidRPr="00156182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3600" cy="26289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27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 w:rsidRPr="008D2A1F">
        <w:rPr>
          <w:rFonts w:ascii="Myriad Pro" w:hAnsi="Myriad Pro"/>
          <w:sz w:val="22"/>
          <w:szCs w:val="22"/>
        </w:rPr>
        <w:t xml:space="preserve">Імпорт  </w:t>
      </w:r>
    </w:p>
    <w:p w:rsidR="00231714" w:rsidRDefault="00231714" w:rsidP="00231714">
      <w:pPr>
        <w:rPr>
          <w:rFonts w:ascii="Myriad Pro" w:hAnsi="Myriad Pro"/>
          <w:sz w:val="24"/>
          <w:szCs w:val="24"/>
          <w:lang w:val="ru-RU"/>
        </w:rPr>
      </w:pPr>
    </w:p>
    <w:p w:rsidR="00231714" w:rsidRPr="00156182" w:rsidRDefault="00231714" w:rsidP="00231714">
      <w:pPr>
        <w:rPr>
          <w:rFonts w:ascii="Myriad Pro" w:hAnsi="Myriad Pro"/>
          <w:color w:val="70AD47" w:themeColor="accent6"/>
          <w:sz w:val="24"/>
          <w:szCs w:val="24"/>
          <w:lang w:val="ru-RU"/>
        </w:rPr>
      </w:pPr>
      <w:r w:rsidRPr="00156182">
        <w:rPr>
          <w:rFonts w:ascii="Myriad Pro" w:hAnsi="Myriad Pro"/>
          <w:sz w:val="24"/>
          <w:szCs w:val="24"/>
          <w:lang w:val="ru-RU"/>
        </w:rPr>
        <w:t xml:space="preserve">В результаті звіт </w:t>
      </w:r>
      <w:r w:rsidRPr="00156182">
        <w:rPr>
          <w:rFonts w:ascii="Myriad Pro" w:hAnsi="Myriad Pro"/>
          <w:sz w:val="24"/>
          <w:szCs w:val="24"/>
        </w:rPr>
        <w:t>буде імпортовано</w:t>
      </w:r>
      <w:r>
        <w:rPr>
          <w:rFonts w:ascii="Myriad Pro" w:hAnsi="Myriad Pro"/>
          <w:sz w:val="24"/>
          <w:szCs w:val="24"/>
        </w:rPr>
        <w:t>.</w:t>
      </w:r>
      <w:r w:rsidRPr="00156182">
        <w:rPr>
          <w:rFonts w:ascii="Myriad Pro" w:hAnsi="Myriad Pro"/>
          <w:sz w:val="24"/>
          <w:szCs w:val="24"/>
          <w:lang w:val="ru-RU"/>
        </w:rPr>
        <w:t xml:space="preserve"> </w:t>
      </w:r>
      <w:r w:rsidRPr="00156182">
        <w:rPr>
          <w:rFonts w:ascii="Myriad Pro" w:hAnsi="Myriad Pro"/>
          <w:color w:val="70AD47" w:themeColor="accent6"/>
          <w:sz w:val="24"/>
          <w:szCs w:val="24"/>
          <w:lang w:val="ru-RU"/>
        </w:rPr>
        <w:t xml:space="preserve"> </w:t>
      </w:r>
    </w:p>
    <w:p w:rsidR="00231714" w:rsidRPr="00394FB2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394FB2">
        <w:rPr>
          <w:rFonts w:ascii="Myriad Pro" w:hAnsi="Myriad Pro"/>
          <w:b/>
          <w:sz w:val="24"/>
          <w:szCs w:val="24"/>
        </w:rPr>
        <w:t xml:space="preserve">Підсумувати </w:t>
      </w:r>
    </w:p>
    <w:p w:rsidR="00231714" w:rsidRDefault="00231714" w:rsidP="00231714">
      <w:pPr>
        <w:spacing w:after="0"/>
        <w:rPr>
          <w:rFonts w:ascii="Myriad Pro" w:hAnsi="Myriad Pro"/>
          <w:color w:val="000000" w:themeColor="text1"/>
          <w:sz w:val="24"/>
          <w:szCs w:val="24"/>
        </w:rPr>
      </w:pPr>
      <w:r w:rsidRPr="00156182">
        <w:rPr>
          <w:rFonts w:ascii="Myriad Pro" w:hAnsi="Myriad Pro"/>
          <w:color w:val="000000" w:themeColor="text1"/>
          <w:sz w:val="24"/>
          <w:szCs w:val="24"/>
        </w:rPr>
        <w:t>Для підсумку зведених показників обраного звіту необхідно натиснути кнопку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 2 </w:t>
      </w:r>
      <w:r w:rsidRPr="00156182">
        <w:rPr>
          <w:rFonts w:ascii="Myriad Pro" w:hAnsi="Myriad Pro"/>
          <w:color w:val="000000" w:themeColor="text1"/>
          <w:sz w:val="24"/>
          <w:szCs w:val="24"/>
        </w:rPr>
        <w:t xml:space="preserve">«Підсумувати» 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у формі </w:t>
      </w:r>
      <w:r w:rsidRPr="00156182">
        <w:rPr>
          <w:rFonts w:ascii="Myriad Pro" w:hAnsi="Myriad Pro"/>
          <w:color w:val="000000" w:themeColor="text1"/>
          <w:sz w:val="24"/>
          <w:szCs w:val="24"/>
        </w:rPr>
        <w:t>«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Бюджетна </w:t>
      </w:r>
      <w:r w:rsidRPr="00156182">
        <w:rPr>
          <w:rFonts w:ascii="Myriad Pro" w:hAnsi="Myriad Pro"/>
          <w:color w:val="000000" w:themeColor="text1"/>
          <w:sz w:val="24"/>
          <w:szCs w:val="24"/>
        </w:rPr>
        <w:t>звітність».</w:t>
      </w:r>
    </w:p>
    <w:p w:rsidR="00231714" w:rsidRDefault="00231714" w:rsidP="00231714">
      <w:pPr>
        <w:spacing w:after="0"/>
        <w:rPr>
          <w:rFonts w:ascii="Myriad Pro" w:hAnsi="Myriad Pro"/>
          <w:b/>
          <w:color w:val="000000" w:themeColor="text1"/>
          <w:sz w:val="24"/>
          <w:szCs w:val="24"/>
        </w:rPr>
      </w:pPr>
    </w:p>
    <w:p w:rsidR="00231714" w:rsidRDefault="00231714" w:rsidP="00231714">
      <w:pPr>
        <w:spacing w:after="0"/>
        <w:rPr>
          <w:rFonts w:ascii="Myriad Pro" w:hAnsi="Myriad Pro"/>
          <w:b/>
          <w:color w:val="000000" w:themeColor="text1"/>
          <w:sz w:val="24"/>
          <w:szCs w:val="24"/>
        </w:rPr>
      </w:pPr>
      <w:r w:rsidRPr="00484C91">
        <w:rPr>
          <w:rFonts w:ascii="Myriad Pro" w:hAnsi="Myriad Pro"/>
          <w:b/>
          <w:color w:val="000000" w:themeColor="text1"/>
          <w:sz w:val="24"/>
          <w:szCs w:val="24"/>
        </w:rPr>
        <w:t>Дані ДК</w:t>
      </w:r>
      <w:r>
        <w:rPr>
          <w:rFonts w:ascii="Myriad Pro" w:hAnsi="Myriad Pro"/>
          <w:b/>
          <w:color w:val="000000" w:themeColor="text1"/>
          <w:sz w:val="24"/>
          <w:szCs w:val="24"/>
        </w:rPr>
        <w:t>С</w:t>
      </w:r>
      <w:r w:rsidRPr="00484C91">
        <w:rPr>
          <w:rFonts w:ascii="Myriad Pro" w:hAnsi="Myriad Pro"/>
          <w:b/>
          <w:color w:val="000000" w:themeColor="text1"/>
          <w:sz w:val="24"/>
          <w:szCs w:val="24"/>
        </w:rPr>
        <w:t>У</w:t>
      </w:r>
    </w:p>
    <w:p w:rsidR="00231714" w:rsidRDefault="00231714" w:rsidP="00231714">
      <w:pPr>
        <w:spacing w:after="0"/>
        <w:rPr>
          <w:rFonts w:ascii="Myriad Pro" w:hAnsi="Myriad Pro"/>
          <w:color w:val="000000" w:themeColor="text1"/>
          <w:sz w:val="24"/>
          <w:szCs w:val="24"/>
        </w:rPr>
      </w:pPr>
      <w:r w:rsidRPr="00484C91">
        <w:rPr>
          <w:rFonts w:ascii="Myriad Pro" w:hAnsi="Myriad Pro"/>
          <w:color w:val="000000" w:themeColor="text1"/>
          <w:sz w:val="24"/>
          <w:szCs w:val="24"/>
        </w:rPr>
        <w:t>Оно</w:t>
      </w:r>
      <w:r>
        <w:rPr>
          <w:rFonts w:ascii="Myriad Pro" w:hAnsi="Myriad Pro"/>
          <w:color w:val="000000" w:themeColor="text1"/>
          <w:sz w:val="24"/>
          <w:szCs w:val="24"/>
        </w:rPr>
        <w:t>влення даних ДКСУ.</w:t>
      </w:r>
    </w:p>
    <w:p w:rsidR="00231714" w:rsidRPr="00484C91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Pr="00FD5497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FD5497">
        <w:rPr>
          <w:rFonts w:ascii="Myriad Pro" w:hAnsi="Myriad Pro"/>
          <w:b/>
          <w:sz w:val="24"/>
          <w:szCs w:val="24"/>
        </w:rPr>
        <w:t>П</w:t>
      </w:r>
      <w:r>
        <w:rPr>
          <w:rFonts w:ascii="Myriad Pro" w:hAnsi="Myriad Pro"/>
          <w:b/>
          <w:sz w:val="24"/>
          <w:szCs w:val="24"/>
        </w:rPr>
        <w:t xml:space="preserve">ротокол </w:t>
      </w:r>
      <w:r w:rsidRPr="00FD5497">
        <w:rPr>
          <w:rFonts w:ascii="Myriad Pro" w:hAnsi="Myriad Pro"/>
          <w:b/>
          <w:sz w:val="24"/>
          <w:szCs w:val="24"/>
        </w:rPr>
        <w:t xml:space="preserve">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Для перевірки правильності даних звіту потрібно натиснути кнопку </w:t>
      </w:r>
      <w:r>
        <w:rPr>
          <w:rFonts w:ascii="Myriad Pro" w:hAnsi="Myriad Pro"/>
          <w:sz w:val="24"/>
          <w:szCs w:val="24"/>
        </w:rPr>
        <w:t xml:space="preserve"> </w:t>
      </w:r>
      <w:r w:rsidRPr="00561CD3">
        <w:rPr>
          <w:rFonts w:ascii="Myriad Pro" w:hAnsi="Myriad Pro"/>
          <w:color w:val="FF0000"/>
          <w:sz w:val="24"/>
          <w:szCs w:val="24"/>
        </w:rPr>
        <w:t>4</w:t>
      </w:r>
      <w:r>
        <w:rPr>
          <w:rFonts w:ascii="Myriad Pro" w:hAnsi="Myriad Pro"/>
          <w:color w:val="FF0000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>«</w:t>
      </w:r>
      <w:r>
        <w:rPr>
          <w:rFonts w:ascii="Myriad Pro" w:hAnsi="Myriad Pro"/>
          <w:sz w:val="24"/>
          <w:szCs w:val="24"/>
        </w:rPr>
        <w:t>Протокол</w:t>
      </w:r>
      <w:r w:rsidRPr="00156182">
        <w:rPr>
          <w:rFonts w:ascii="Myriad Pro" w:hAnsi="Myriad Pro"/>
          <w:sz w:val="24"/>
          <w:szCs w:val="24"/>
        </w:rPr>
        <w:t>» відповідно. В результаті буде сформовано Протокол.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9F35AB" w:rsidP="00231714">
      <w:pPr>
        <w:jc w:val="center"/>
        <w:rPr>
          <w:rFonts w:ascii="Myriad Pro" w:hAnsi="Myriad Pro"/>
          <w:b/>
          <w:sz w:val="24"/>
          <w:szCs w:val="24"/>
        </w:rPr>
      </w:pPr>
      <w:r w:rsidRPr="002B715A">
        <w:rPr>
          <w:rFonts w:ascii="Myriad Pro" w:hAnsi="Myriad Pro"/>
          <w:b/>
          <w:noProof/>
          <w:sz w:val="24"/>
          <w:szCs w:val="24"/>
          <w:lang w:val="ru-RU" w:eastAsia="ru-RU"/>
        </w:rPr>
        <w:drawing>
          <wp:inline distT="0" distB="0" distL="0" distR="0" wp14:anchorId="75470E22" wp14:editId="41F62B42">
            <wp:extent cx="5940425" cy="2414270"/>
            <wp:effectExtent l="0" t="0" r="0" b="0"/>
            <wp:docPr id="29" name="Рисунок 29" descr="D:\PICS CF3\Screenshot_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ICS CF3\Screenshot_141.pn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1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6F3" w:rsidRPr="009F35AB" w:rsidRDefault="00231714" w:rsidP="00231714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/>
        </w:rPr>
      </w:pPr>
      <w:r w:rsidRPr="009F35AB">
        <w:rPr>
          <w:rFonts w:ascii="Myriad Pro" w:hAnsi="Myriad Pro"/>
          <w:sz w:val="22"/>
          <w:szCs w:val="22"/>
        </w:rPr>
        <w:t xml:space="preserve">Протокол    </w:t>
      </w:r>
    </w:p>
    <w:p w:rsidR="00790C63" w:rsidRDefault="00790C63" w:rsidP="00231714">
      <w:pPr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  <w:r>
        <w:rPr>
          <w:rFonts w:ascii="Myriad Pro" w:hAnsi="Myriad Pro"/>
          <w:b/>
          <w:sz w:val="24"/>
          <w:szCs w:val="24"/>
        </w:rPr>
        <w:lastRenderedPageBreak/>
        <w:t>Друк</w:t>
      </w:r>
    </w:p>
    <w:p w:rsidR="00231714" w:rsidRPr="00E12B3A" w:rsidRDefault="00231714" w:rsidP="00231714">
      <w:pPr>
        <w:rPr>
          <w:rFonts w:ascii="Myriad Pro" w:hAnsi="Myriad Pro"/>
          <w:sz w:val="24"/>
          <w:szCs w:val="24"/>
        </w:rPr>
      </w:pPr>
      <w:r w:rsidRPr="000039EE">
        <w:rPr>
          <w:rFonts w:ascii="Myriad Pro" w:hAnsi="Myriad Pro"/>
          <w:sz w:val="24"/>
          <w:szCs w:val="24"/>
        </w:rPr>
        <w:t xml:space="preserve">Завантаження обраного звіту у форматі </w:t>
      </w:r>
      <w:r w:rsidRPr="000039EE">
        <w:rPr>
          <w:rFonts w:ascii="Myriad Pro" w:hAnsi="Myriad Pro"/>
          <w:sz w:val="24"/>
          <w:szCs w:val="24"/>
          <w:lang w:val="en-US"/>
        </w:rPr>
        <w:t>PDF</w:t>
      </w:r>
      <w:r>
        <w:rPr>
          <w:rFonts w:ascii="Myriad Pro" w:hAnsi="Myriad Pro"/>
          <w:sz w:val="24"/>
          <w:szCs w:val="24"/>
        </w:rPr>
        <w:t xml:space="preserve">, </w:t>
      </w:r>
      <w:r>
        <w:rPr>
          <w:rFonts w:ascii="Myriad Pro" w:hAnsi="Myriad Pro"/>
          <w:sz w:val="24"/>
          <w:szCs w:val="24"/>
          <w:lang w:val="en-US"/>
        </w:rPr>
        <w:t>Excel</w:t>
      </w:r>
      <w:r>
        <w:rPr>
          <w:rFonts w:ascii="Myriad Pro" w:hAnsi="Myriad Pro"/>
          <w:sz w:val="24"/>
          <w:szCs w:val="24"/>
        </w:rPr>
        <w:t>;  друк звіту</w:t>
      </w:r>
      <w:r w:rsidRPr="00E12B3A">
        <w:rPr>
          <w:rFonts w:ascii="Myriad Pro" w:hAnsi="Myriad Pro"/>
          <w:sz w:val="24"/>
          <w:szCs w:val="24"/>
        </w:rPr>
        <w:t xml:space="preserve"> (</w:t>
      </w:r>
      <w:r>
        <w:rPr>
          <w:rFonts w:ascii="Myriad Pro" w:hAnsi="Myriad Pro"/>
          <w:sz w:val="24"/>
          <w:szCs w:val="24"/>
        </w:rPr>
        <w:t xml:space="preserve">кнопка </w:t>
      </w:r>
      <w:r w:rsidRPr="000039EE">
        <w:rPr>
          <w:rFonts w:ascii="Myriad Pro" w:hAnsi="Myriad Pro"/>
          <w:color w:val="FF0000"/>
          <w:sz w:val="24"/>
          <w:szCs w:val="24"/>
        </w:rPr>
        <w:t>5</w:t>
      </w:r>
      <w:r w:rsidRPr="00E12B3A">
        <w:rPr>
          <w:rFonts w:ascii="Myriad Pro" w:hAnsi="Myriad Pro"/>
          <w:sz w:val="24"/>
          <w:szCs w:val="24"/>
        </w:rPr>
        <w:t>).</w:t>
      </w:r>
    </w:p>
    <w:p w:rsidR="00231714" w:rsidRDefault="00231714" w:rsidP="00231714">
      <w:pPr>
        <w:jc w:val="center"/>
        <w:rPr>
          <w:rFonts w:ascii="Myriad Pro" w:hAnsi="Myriad Pro"/>
          <w:b/>
          <w:sz w:val="24"/>
          <w:szCs w:val="24"/>
        </w:rPr>
      </w:pPr>
      <w:r w:rsidRPr="008A0AAD">
        <w:rPr>
          <w:rFonts w:ascii="Myriad Pro" w:hAnsi="Myriad Pro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5940425" cy="4631341"/>
            <wp:effectExtent l="0" t="0" r="3175" b="0"/>
            <wp:docPr id="178" name="Рисунок 178" descr="D:\21.12.2018\zv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1.12.2018\zv7.pn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31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2218C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Друк     </w:t>
      </w: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Pr="007730FD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7730FD">
        <w:rPr>
          <w:rFonts w:ascii="Myriad Pro" w:hAnsi="Myriad Pro"/>
          <w:b/>
          <w:sz w:val="24"/>
          <w:szCs w:val="24"/>
        </w:rPr>
        <w:t xml:space="preserve">Надіслати на підпис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Після перевірки та завантаження </w:t>
      </w:r>
      <w:r>
        <w:rPr>
          <w:rFonts w:ascii="Myriad Pro" w:hAnsi="Myriad Pro"/>
          <w:sz w:val="24"/>
          <w:szCs w:val="24"/>
        </w:rPr>
        <w:t xml:space="preserve">звіту </w:t>
      </w:r>
      <w:r w:rsidRPr="00156182">
        <w:rPr>
          <w:rFonts w:ascii="Myriad Pro" w:hAnsi="Myriad Pro"/>
          <w:sz w:val="24"/>
          <w:szCs w:val="24"/>
        </w:rPr>
        <w:t xml:space="preserve">необхідно натиснути кнопку </w:t>
      </w:r>
      <w:r w:rsidRPr="00AE00DA">
        <w:rPr>
          <w:rFonts w:ascii="Myriad Pro" w:hAnsi="Myriad Pro"/>
          <w:color w:val="FF0000"/>
          <w:sz w:val="24"/>
          <w:szCs w:val="24"/>
        </w:rPr>
        <w:t>6</w:t>
      </w:r>
      <w:r w:rsidRPr="00156182">
        <w:rPr>
          <w:rFonts w:ascii="Myriad Pro" w:hAnsi="Myriad Pro"/>
          <w:sz w:val="24"/>
          <w:szCs w:val="24"/>
        </w:rPr>
        <w:t xml:space="preserve"> «Надіслати на підпис». Звіт буде надіслано на підпис </w:t>
      </w:r>
      <w:r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Головному бухгалтеру. </w:t>
      </w: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>
        <w:rPr>
          <w:rFonts w:ascii="Myriad Pro" w:hAnsi="Myriad Pro"/>
          <w:b/>
          <w:sz w:val="24"/>
          <w:szCs w:val="24"/>
        </w:rPr>
        <w:t xml:space="preserve">Історія змін </w:t>
      </w:r>
      <w:r w:rsidRPr="00966608">
        <w:rPr>
          <w:rFonts w:ascii="Myriad Pro" w:hAnsi="Myriad Pro"/>
          <w:b/>
          <w:sz w:val="24"/>
          <w:szCs w:val="24"/>
        </w:rPr>
        <w:t>статусу</w:t>
      </w:r>
    </w:p>
    <w:p w:rsidR="00231714" w:rsidRPr="00966608" w:rsidRDefault="00231714" w:rsidP="00231714">
      <w:pPr>
        <w:rPr>
          <w:rFonts w:ascii="Myriad Pro" w:hAnsi="Myriad Pro"/>
          <w:sz w:val="24"/>
          <w:szCs w:val="24"/>
        </w:rPr>
      </w:pPr>
      <w:r w:rsidRPr="00966608">
        <w:rPr>
          <w:rFonts w:ascii="Myriad Pro" w:hAnsi="Myriad Pro"/>
          <w:sz w:val="24"/>
          <w:szCs w:val="24"/>
        </w:rPr>
        <w:t>Пе</w:t>
      </w:r>
      <w:r>
        <w:rPr>
          <w:rFonts w:ascii="Myriad Pro" w:hAnsi="Myriad Pro"/>
          <w:sz w:val="24"/>
          <w:szCs w:val="24"/>
        </w:rPr>
        <w:t>регляд історії змін статусу звіту.</w:t>
      </w:r>
    </w:p>
    <w:p w:rsidR="00231714" w:rsidRDefault="00231714" w:rsidP="00231714">
      <w:pPr>
        <w:jc w:val="center"/>
      </w:pPr>
      <w:r>
        <w:rPr>
          <w:noProof/>
          <w:lang w:val="ru-RU" w:eastAsia="ru-RU"/>
        </w:rPr>
        <w:drawing>
          <wp:inline distT="0" distB="0" distL="0" distR="0">
            <wp:extent cx="5940425" cy="1895475"/>
            <wp:effectExtent l="0" t="0" r="317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82218C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Історія змін статусу      </w:t>
      </w:r>
    </w:p>
    <w:p w:rsidR="00231714" w:rsidRDefault="00231714" w:rsidP="00231714">
      <w:pPr>
        <w:spacing w:after="0"/>
        <w:rPr>
          <w:rFonts w:ascii="Myriad Pro" w:hAnsi="Myriad Pro"/>
          <w:b/>
        </w:rPr>
      </w:pPr>
    </w:p>
    <w:p w:rsidR="00231714" w:rsidRDefault="00231714" w:rsidP="00231714">
      <w:pPr>
        <w:spacing w:after="0"/>
        <w:rPr>
          <w:rFonts w:ascii="Myriad Pro" w:hAnsi="Myriad Pro"/>
          <w:b/>
        </w:rPr>
      </w:pPr>
      <w:r w:rsidRPr="007229DD">
        <w:rPr>
          <w:rFonts w:ascii="Myriad Pro" w:hAnsi="Myriad Pro"/>
          <w:b/>
        </w:rPr>
        <w:lastRenderedPageBreak/>
        <w:t>Видал</w:t>
      </w:r>
      <w:r>
        <w:rPr>
          <w:rFonts w:ascii="Myriad Pro" w:hAnsi="Myriad Pro"/>
          <w:b/>
        </w:rPr>
        <w:t xml:space="preserve">ення </w:t>
      </w:r>
      <w:r w:rsidRPr="007229DD">
        <w:rPr>
          <w:rFonts w:ascii="Myriad Pro" w:hAnsi="Myriad Pro"/>
          <w:b/>
        </w:rPr>
        <w:t>звіт</w:t>
      </w:r>
      <w:r>
        <w:rPr>
          <w:rFonts w:ascii="Myriad Pro" w:hAnsi="Myriad Pro"/>
          <w:b/>
        </w:rPr>
        <w:t xml:space="preserve">у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C650A2">
        <w:rPr>
          <w:rFonts w:ascii="Myriad Pro" w:hAnsi="Myriad Pro"/>
          <w:sz w:val="24"/>
          <w:szCs w:val="24"/>
        </w:rPr>
        <w:t>Для</w:t>
      </w:r>
      <w:r>
        <w:rPr>
          <w:rFonts w:ascii="Myriad Pro" w:hAnsi="Myriad Pro"/>
          <w:sz w:val="24"/>
          <w:szCs w:val="24"/>
        </w:rPr>
        <w:t xml:space="preserve"> видалення звіту потрібно виділити необхідний звіт в списку та натиснути кнопку «Видалити».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C650A2">
        <w:rPr>
          <w:rFonts w:ascii="Myriad Pro" w:hAnsi="Myriad Pro"/>
          <w:sz w:val="24"/>
          <w:szCs w:val="24"/>
        </w:rPr>
        <w:t xml:space="preserve"> </w:t>
      </w:r>
    </w:p>
    <w:p w:rsidR="00231714" w:rsidRDefault="00231714" w:rsidP="00231714">
      <w:pPr>
        <w:jc w:val="center"/>
      </w:pPr>
      <w:r w:rsidRPr="00BD5DCD">
        <w:rPr>
          <w:noProof/>
          <w:lang w:val="ru-RU" w:eastAsia="ru-RU"/>
        </w:rPr>
        <w:drawing>
          <wp:inline distT="0" distB="0" distL="0" distR="0">
            <wp:extent cx="5939790" cy="2264735"/>
            <wp:effectExtent l="0" t="0" r="3810" b="2540"/>
            <wp:docPr id="266" name="Рисунок 266" descr="D:\21.12.2018\zv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21.12.2018\zv16.pn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790" cy="2268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Видалення звіту </w:t>
      </w:r>
      <w:r w:rsidRPr="008D2A1F">
        <w:rPr>
          <w:rFonts w:ascii="Myriad Pro" w:hAnsi="Myriad Pro"/>
          <w:sz w:val="22"/>
          <w:szCs w:val="22"/>
        </w:rPr>
        <w:t xml:space="preserve">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4E0C88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В діалоговому вікні натиснути кнопку «Продовжити» для підтвердження. </w:t>
      </w: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BD5DCD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3419475" cy="1419225"/>
            <wp:effectExtent l="0" t="0" r="9525" b="9525"/>
            <wp:docPr id="282" name="Рисунок 282" descr="D:\21.12.2018\zv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21.12.2018\zv17.pn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Видалення звіту </w:t>
      </w:r>
      <w:r w:rsidRPr="008D2A1F">
        <w:rPr>
          <w:rFonts w:ascii="Myriad Pro" w:hAnsi="Myriad Pro"/>
          <w:sz w:val="22"/>
          <w:szCs w:val="22"/>
        </w:rPr>
        <w:t xml:space="preserve">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EE78C2">
        <w:rPr>
          <w:rFonts w:ascii="Myriad Pro" w:hAnsi="Myriad Pro"/>
          <w:sz w:val="24"/>
          <w:szCs w:val="24"/>
        </w:rPr>
        <w:t>Як</w:t>
      </w:r>
      <w:r>
        <w:rPr>
          <w:rFonts w:ascii="Myriad Pro" w:hAnsi="Myriad Pro"/>
          <w:sz w:val="24"/>
          <w:szCs w:val="24"/>
        </w:rPr>
        <w:t xml:space="preserve">що звіт відправлявся в посилці – видалення не можливе. </w:t>
      </w:r>
    </w:p>
    <w:p w:rsidR="00231714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/>
          <w:sz w:val="28"/>
          <w:szCs w:val="28"/>
        </w:rPr>
      </w:pPr>
      <w:bookmarkStart w:id="7120" w:name="_Toc523395761"/>
      <w:bookmarkStart w:id="7121" w:name="_Toc66705028"/>
      <w:r w:rsidRPr="007730FD">
        <w:rPr>
          <w:rFonts w:ascii="Myriad Pro" w:hAnsi="Myriad Pro"/>
          <w:sz w:val="28"/>
          <w:szCs w:val="28"/>
        </w:rPr>
        <w:t>Функція «</w:t>
      </w:r>
      <w:r>
        <w:rPr>
          <w:rFonts w:ascii="Myriad Pro" w:hAnsi="Myriad Pro"/>
          <w:sz w:val="28"/>
          <w:szCs w:val="28"/>
        </w:rPr>
        <w:t>Бюджетна звітність» (перегляд)</w:t>
      </w:r>
      <w:bookmarkEnd w:id="7120"/>
      <w:bookmarkEnd w:id="7121"/>
    </w:p>
    <w:p w:rsidR="00231714" w:rsidRDefault="00231714" w:rsidP="00231714">
      <w:pPr>
        <w:ind w:firstLine="567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Функція </w:t>
      </w:r>
      <w:r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призначена для перегляду інформації по сформованих звітах. Існує можливість </w:t>
      </w:r>
      <w:r>
        <w:rPr>
          <w:rFonts w:ascii="Myriad Pro" w:hAnsi="Myriad Pro"/>
          <w:sz w:val="24"/>
          <w:szCs w:val="24"/>
        </w:rPr>
        <w:t>експорту</w:t>
      </w:r>
      <w:r w:rsidRPr="00156182">
        <w:rPr>
          <w:rFonts w:ascii="Myriad Pro" w:hAnsi="Myriad Pro"/>
          <w:sz w:val="24"/>
          <w:szCs w:val="24"/>
        </w:rPr>
        <w:t xml:space="preserve"> даних табличної форми в </w:t>
      </w:r>
      <w:r w:rsidRPr="00156182">
        <w:rPr>
          <w:rFonts w:ascii="Myriad Pro" w:hAnsi="Myriad Pro"/>
          <w:sz w:val="24"/>
          <w:szCs w:val="24"/>
          <w:lang w:val="en-US"/>
        </w:rPr>
        <w:t>Excel</w:t>
      </w:r>
      <w:r w:rsidRPr="006F497A">
        <w:rPr>
          <w:rFonts w:ascii="Myriad Pro" w:hAnsi="Myriad Pro"/>
          <w:sz w:val="24"/>
          <w:szCs w:val="24"/>
        </w:rPr>
        <w:t>.</w:t>
      </w:r>
      <w:r w:rsidRPr="00156182">
        <w:rPr>
          <w:rFonts w:ascii="Myriad Pro" w:hAnsi="Myriad Pro"/>
          <w:sz w:val="24"/>
          <w:szCs w:val="24"/>
        </w:rPr>
        <w:t xml:space="preserve">  </w:t>
      </w: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BD5DCD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59651" cy="1933575"/>
            <wp:effectExtent l="0" t="0" r="3175" b="0"/>
            <wp:docPr id="284" name="Рисунок 284" descr="D:\21.12.2018\zv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21.12.2018\zv18.pn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299" cy="1942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left="1" w:firstLine="2551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Бюджетна </w:t>
      </w:r>
      <w:r w:rsidRPr="008D2A1F">
        <w:rPr>
          <w:rFonts w:ascii="Myriad Pro" w:hAnsi="Myriad Pro"/>
          <w:bCs w:val="0"/>
          <w:sz w:val="22"/>
          <w:szCs w:val="22"/>
        </w:rPr>
        <w:t>звітність (перегляд)</w:t>
      </w: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lastRenderedPageBreak/>
        <w:t xml:space="preserve">За замовчуванням в полі «Звітна дата» відображається поточний період.  </w:t>
      </w:r>
      <w:r w:rsidRPr="0096630D">
        <w:rPr>
          <w:rFonts w:ascii="Myriad Pro" w:hAnsi="Myriad Pro"/>
          <w:sz w:val="24"/>
          <w:szCs w:val="24"/>
        </w:rPr>
        <w:t>Також існує можливість перегляду звітів за попередні звітні періоди</w:t>
      </w:r>
      <w:r>
        <w:rPr>
          <w:rFonts w:ascii="Myriad Pro" w:hAnsi="Myriad Pro"/>
          <w:sz w:val="24"/>
          <w:szCs w:val="24"/>
        </w:rPr>
        <w:t xml:space="preserve">. В полі </w:t>
      </w:r>
      <w:r w:rsidRPr="0096630D">
        <w:rPr>
          <w:rFonts w:ascii="Myriad Pro" w:hAnsi="Myriad Pro"/>
          <w:sz w:val="24"/>
          <w:szCs w:val="24"/>
        </w:rPr>
        <w:t xml:space="preserve">«Звітна дата» </w:t>
      </w:r>
      <w:r>
        <w:rPr>
          <w:rFonts w:ascii="Myriad Pro" w:hAnsi="Myriad Pro"/>
          <w:sz w:val="24"/>
          <w:szCs w:val="24"/>
        </w:rPr>
        <w:t xml:space="preserve">необхідно </w:t>
      </w:r>
      <w:r w:rsidRPr="0096630D">
        <w:rPr>
          <w:rFonts w:ascii="Myriad Pro" w:hAnsi="Myriad Pro"/>
          <w:sz w:val="24"/>
          <w:szCs w:val="24"/>
        </w:rPr>
        <w:t>обрати з випадаючого списк</w:t>
      </w:r>
      <w:r>
        <w:rPr>
          <w:rFonts w:ascii="Myriad Pro" w:hAnsi="Myriad Pro"/>
          <w:sz w:val="24"/>
          <w:szCs w:val="24"/>
        </w:rPr>
        <w:t>у</w:t>
      </w:r>
      <w:r w:rsidRPr="0096630D">
        <w:rPr>
          <w:rFonts w:ascii="Myriad Pro" w:hAnsi="Myriad Pro"/>
          <w:sz w:val="24"/>
          <w:szCs w:val="24"/>
        </w:rPr>
        <w:t xml:space="preserve"> довідника період:</w:t>
      </w:r>
    </w:p>
    <w:p w:rsidR="00231714" w:rsidRPr="0096630D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E83B69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3314700" cy="2352675"/>
            <wp:effectExtent l="0" t="0" r="0" b="9525"/>
            <wp:docPr id="232" name="Рисунок 232" descr="D:\21.12.2018\zv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21.12.2018\zv11.pn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Вибір попереднього періоду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Буде відображено звіти за обраний період. </w:t>
      </w:r>
    </w:p>
    <w:p w:rsidR="00231714" w:rsidRPr="000D1AE9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rFonts w:ascii="Myriad Pro" w:hAnsi="Myriad Pro"/>
          <w:sz w:val="28"/>
          <w:szCs w:val="28"/>
        </w:rPr>
      </w:pPr>
      <w:bookmarkStart w:id="7122" w:name="_Toc521056455"/>
      <w:bookmarkStart w:id="7123" w:name="_Toc523395762"/>
      <w:bookmarkStart w:id="7124" w:name="_Toc66705029"/>
      <w:r w:rsidRPr="000D1AE9">
        <w:rPr>
          <w:rFonts w:ascii="Myriad Pro" w:hAnsi="Myriad Pro"/>
          <w:sz w:val="28"/>
          <w:szCs w:val="28"/>
        </w:rPr>
        <w:t>АРМ «Бюджетна звітність» (Головний бухгалтер)</w:t>
      </w:r>
      <w:bookmarkEnd w:id="7122"/>
      <w:bookmarkEnd w:id="7123"/>
      <w:bookmarkEnd w:id="7124"/>
    </w:p>
    <w:p w:rsidR="00231714" w:rsidRDefault="00231714" w:rsidP="00231714">
      <w:pPr>
        <w:spacing w:after="0"/>
        <w:ind w:firstLine="567"/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spacing w:after="0"/>
        <w:ind w:firstLine="567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До складу АРМ «</w:t>
      </w:r>
      <w:r>
        <w:rPr>
          <w:rFonts w:ascii="Myriad Pro" w:hAnsi="Myriad Pro"/>
          <w:sz w:val="24"/>
          <w:szCs w:val="24"/>
        </w:rPr>
        <w:t xml:space="preserve">Бюджетна </w:t>
      </w:r>
      <w:r w:rsidRPr="00156182">
        <w:rPr>
          <w:rFonts w:ascii="Myriad Pro" w:hAnsi="Myriad Pro"/>
          <w:sz w:val="24"/>
          <w:szCs w:val="24"/>
        </w:rPr>
        <w:t>звітність» входять наступні функції:</w:t>
      </w:r>
    </w:p>
    <w:p w:rsidR="00231714" w:rsidRPr="00655449" w:rsidRDefault="00790C63" w:rsidP="00231714">
      <w:pPr>
        <w:pStyle w:val="a8"/>
        <w:numPr>
          <w:ilvl w:val="0"/>
          <w:numId w:val="4"/>
        </w:numPr>
        <w:spacing w:after="0"/>
        <w:ind w:left="36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«Бюджетна звітність</w:t>
      </w:r>
      <w:r w:rsidR="009F35AB">
        <w:rPr>
          <w:rFonts w:ascii="Myriad Pro" w:hAnsi="Myriad Pro"/>
          <w:sz w:val="24"/>
          <w:szCs w:val="24"/>
        </w:rPr>
        <w:t>;</w:t>
      </w:r>
      <w:r w:rsidR="00231714" w:rsidRPr="00655449">
        <w:rPr>
          <w:rFonts w:ascii="Myriad Pro" w:hAnsi="Myriad Pro"/>
          <w:sz w:val="24"/>
          <w:szCs w:val="24"/>
        </w:rPr>
        <w:t xml:space="preserve"> </w:t>
      </w:r>
    </w:p>
    <w:p w:rsidR="00231714" w:rsidRDefault="00231714" w:rsidP="00231714">
      <w:pPr>
        <w:pStyle w:val="a8"/>
        <w:numPr>
          <w:ilvl w:val="0"/>
          <w:numId w:val="4"/>
        </w:numPr>
        <w:spacing w:after="0"/>
        <w:ind w:left="36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«</w:t>
      </w:r>
      <w:r>
        <w:rPr>
          <w:rFonts w:ascii="Myriad Pro" w:hAnsi="Myriad Pro"/>
          <w:sz w:val="24"/>
          <w:szCs w:val="24"/>
        </w:rPr>
        <w:t xml:space="preserve">Бюджетна звітність </w:t>
      </w:r>
      <w:r w:rsidRPr="00156182">
        <w:rPr>
          <w:rFonts w:ascii="Myriad Pro" w:hAnsi="Myriad Pro"/>
          <w:sz w:val="24"/>
          <w:szCs w:val="24"/>
        </w:rPr>
        <w:t>(</w:t>
      </w:r>
      <w:r>
        <w:rPr>
          <w:rFonts w:ascii="Myriad Pro" w:hAnsi="Myriad Pro"/>
          <w:sz w:val="24"/>
          <w:szCs w:val="24"/>
        </w:rPr>
        <w:t>підписання)</w:t>
      </w:r>
      <w:r w:rsidR="009F35AB">
        <w:rPr>
          <w:rFonts w:ascii="Myriad Pro" w:hAnsi="Myriad Pro"/>
          <w:sz w:val="24"/>
          <w:szCs w:val="24"/>
        </w:rPr>
        <w:t>;</w:t>
      </w:r>
      <w:r>
        <w:rPr>
          <w:rFonts w:ascii="Myriad Pro" w:hAnsi="Myriad Pro"/>
          <w:sz w:val="24"/>
          <w:szCs w:val="24"/>
        </w:rPr>
        <w:t xml:space="preserve"> </w:t>
      </w:r>
    </w:p>
    <w:p w:rsidR="00231714" w:rsidRDefault="00231714" w:rsidP="00231714">
      <w:pPr>
        <w:pStyle w:val="a8"/>
        <w:numPr>
          <w:ilvl w:val="0"/>
          <w:numId w:val="4"/>
        </w:numPr>
        <w:spacing w:after="0"/>
        <w:ind w:left="36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«</w:t>
      </w:r>
      <w:r>
        <w:rPr>
          <w:rFonts w:ascii="Myriad Pro" w:hAnsi="Myriad Pro"/>
          <w:sz w:val="24"/>
          <w:szCs w:val="24"/>
        </w:rPr>
        <w:t xml:space="preserve">Бюджетна звітність </w:t>
      </w:r>
      <w:r w:rsidRPr="00156182">
        <w:rPr>
          <w:rFonts w:ascii="Myriad Pro" w:hAnsi="Myriad Pro"/>
          <w:sz w:val="24"/>
          <w:szCs w:val="24"/>
        </w:rPr>
        <w:t>(перегляд)»</w:t>
      </w:r>
      <w:r w:rsidR="009F35AB">
        <w:rPr>
          <w:rFonts w:ascii="Myriad Pro" w:hAnsi="Myriad Pro"/>
          <w:sz w:val="24"/>
          <w:szCs w:val="24"/>
        </w:rPr>
        <w:t>;</w:t>
      </w:r>
    </w:p>
    <w:p w:rsidR="00B9352B" w:rsidRPr="009F35AB" w:rsidRDefault="00B9352B" w:rsidP="00231714">
      <w:pPr>
        <w:pStyle w:val="a8"/>
        <w:numPr>
          <w:ilvl w:val="0"/>
          <w:numId w:val="4"/>
        </w:numPr>
        <w:spacing w:after="0"/>
        <w:ind w:left="360"/>
        <w:rPr>
          <w:rFonts w:ascii="Myriad Pro" w:hAnsi="Myriad Pro"/>
          <w:sz w:val="24"/>
          <w:szCs w:val="24"/>
        </w:rPr>
      </w:pPr>
      <w:r w:rsidRPr="009F35AB">
        <w:rPr>
          <w:rFonts w:ascii="Myriad Pro" w:hAnsi="Myriad Pro"/>
          <w:sz w:val="24"/>
          <w:szCs w:val="24"/>
        </w:rPr>
        <w:t>Звітн</w:t>
      </w:r>
      <w:r w:rsidR="009F35AB" w:rsidRPr="009F35AB">
        <w:rPr>
          <w:rFonts w:ascii="Myriad Pro" w:hAnsi="Myriad Pro"/>
          <w:sz w:val="24"/>
          <w:szCs w:val="24"/>
        </w:rPr>
        <w:t>і</w:t>
      </w:r>
      <w:r w:rsidRPr="009F35AB">
        <w:rPr>
          <w:rFonts w:ascii="Myriad Pro" w:hAnsi="Myriad Pro"/>
          <w:sz w:val="24"/>
          <w:szCs w:val="24"/>
        </w:rPr>
        <w:t>сть</w:t>
      </w:r>
      <w:r w:rsidR="009F35AB">
        <w:rPr>
          <w:rFonts w:ascii="Myriad Pro" w:hAnsi="Myriad Pro"/>
          <w:sz w:val="24"/>
          <w:szCs w:val="24"/>
        </w:rPr>
        <w:t>.</w:t>
      </w:r>
    </w:p>
    <w:p w:rsidR="00231714" w:rsidRDefault="00231714" w:rsidP="00231714">
      <w:pPr>
        <w:pStyle w:val="a8"/>
        <w:spacing w:after="0"/>
        <w:ind w:left="360"/>
        <w:rPr>
          <w:rFonts w:ascii="Myriad Pro" w:hAnsi="Myriad Pro"/>
          <w:sz w:val="24"/>
          <w:szCs w:val="24"/>
        </w:rPr>
      </w:pPr>
    </w:p>
    <w:p w:rsidR="00231714" w:rsidRPr="00E450BB" w:rsidRDefault="00231714" w:rsidP="00231714">
      <w:pPr>
        <w:spacing w:after="0"/>
        <w:ind w:firstLine="567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До складу АРМ Відправка звітності входить функція:</w:t>
      </w:r>
    </w:p>
    <w:p w:rsidR="00231714" w:rsidRPr="00156182" w:rsidRDefault="00231714" w:rsidP="00231714">
      <w:pPr>
        <w:pStyle w:val="a8"/>
        <w:numPr>
          <w:ilvl w:val="0"/>
          <w:numId w:val="4"/>
        </w:numPr>
        <w:spacing w:after="0"/>
        <w:ind w:left="36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«Календар подачі звітності»</w:t>
      </w:r>
      <w:r w:rsidRPr="00156182">
        <w:rPr>
          <w:rFonts w:ascii="Myriad Pro" w:hAnsi="Myriad Pro"/>
          <w:sz w:val="24"/>
          <w:szCs w:val="24"/>
        </w:rPr>
        <w:t xml:space="preserve"> </w:t>
      </w:r>
      <w:r w:rsidR="009F35AB">
        <w:rPr>
          <w:rFonts w:ascii="Myriad Pro" w:hAnsi="Myriad Pro"/>
          <w:sz w:val="24"/>
          <w:szCs w:val="24"/>
        </w:rPr>
        <w:t>.</w:t>
      </w:r>
    </w:p>
    <w:p w:rsidR="00231714" w:rsidRDefault="00231714" w:rsidP="00231714">
      <w:pPr>
        <w:pStyle w:val="a8"/>
        <w:ind w:left="36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/>
          <w:sz w:val="28"/>
          <w:szCs w:val="28"/>
        </w:rPr>
      </w:pPr>
      <w:bookmarkStart w:id="7125" w:name="_Toc517260463"/>
      <w:bookmarkStart w:id="7126" w:name="_Toc517260654"/>
      <w:bookmarkStart w:id="7127" w:name="_Toc517260864"/>
      <w:bookmarkStart w:id="7128" w:name="_Toc517268024"/>
      <w:bookmarkStart w:id="7129" w:name="_Toc521056456"/>
      <w:bookmarkStart w:id="7130" w:name="_Toc523395763"/>
      <w:bookmarkStart w:id="7131" w:name="_Toc66705030"/>
      <w:bookmarkEnd w:id="7125"/>
      <w:bookmarkEnd w:id="7126"/>
      <w:bookmarkEnd w:id="7127"/>
      <w:bookmarkEnd w:id="7128"/>
      <w:r w:rsidRPr="007730FD">
        <w:rPr>
          <w:rFonts w:ascii="Myriad Pro" w:hAnsi="Myriad Pro"/>
          <w:sz w:val="28"/>
          <w:szCs w:val="28"/>
        </w:rPr>
        <w:t>Функція «</w:t>
      </w:r>
      <w:r>
        <w:rPr>
          <w:rFonts w:ascii="Myriad Pro" w:hAnsi="Myriad Pro"/>
          <w:sz w:val="28"/>
          <w:szCs w:val="28"/>
        </w:rPr>
        <w:t>Бюджетна звітність» (підписання)</w:t>
      </w:r>
      <w:bookmarkEnd w:id="7129"/>
      <w:bookmarkEnd w:id="7130"/>
      <w:bookmarkEnd w:id="7131"/>
    </w:p>
    <w:p w:rsidR="00231714" w:rsidRDefault="00231714" w:rsidP="00231714">
      <w:pPr>
        <w:ind w:firstLine="567"/>
        <w:rPr>
          <w:rFonts w:ascii="Myriad Pro" w:hAnsi="Myriad Pro"/>
          <w:sz w:val="24"/>
          <w:szCs w:val="24"/>
        </w:rPr>
      </w:pPr>
      <w:r w:rsidRPr="006031BA">
        <w:rPr>
          <w:rFonts w:ascii="Myriad Pro" w:hAnsi="Myriad Pro"/>
          <w:sz w:val="24"/>
          <w:szCs w:val="24"/>
          <w:lang w:val="ru-RU"/>
        </w:rPr>
        <w:t xml:space="preserve">Функція призначена для підпису звітів Головним бухгалтером. </w:t>
      </w:r>
      <w:r w:rsidRPr="006031BA">
        <w:rPr>
          <w:rFonts w:ascii="Myriad Pro" w:hAnsi="Myriad Pro"/>
          <w:sz w:val="24"/>
          <w:szCs w:val="24"/>
        </w:rPr>
        <w:t xml:space="preserve">Для підпису потрібно виділити необхідний звіт у списку та натиснути кнопку «Підписати». </w:t>
      </w:r>
    </w:p>
    <w:p w:rsidR="00231714" w:rsidRDefault="00231714" w:rsidP="00231714">
      <w:pPr>
        <w:pStyle w:val="a8"/>
        <w:ind w:left="0"/>
        <w:jc w:val="center"/>
        <w:rPr>
          <w:rFonts w:ascii="Myriad Pro" w:hAnsi="Myriad Pro"/>
          <w:sz w:val="24"/>
          <w:szCs w:val="24"/>
        </w:rPr>
      </w:pPr>
      <w:r w:rsidRPr="0098228B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39715" cy="1752600"/>
            <wp:effectExtent l="0" t="0" r="4445" b="0"/>
            <wp:docPr id="288" name="Рисунок 288" descr="D:\21.12.2018\zv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21.12.2018\zv21.pn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466" cy="1754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2218C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Бюджетна звітність (підписання)      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lastRenderedPageBreak/>
        <w:t xml:space="preserve">В результаті статус звіту зміниться на «Підписано </w:t>
      </w:r>
      <w:r>
        <w:rPr>
          <w:rFonts w:ascii="Myriad Pro" w:hAnsi="Myriad Pro"/>
          <w:sz w:val="24"/>
          <w:szCs w:val="24"/>
        </w:rPr>
        <w:t xml:space="preserve">Головним </w:t>
      </w:r>
      <w:r w:rsidRPr="00156182">
        <w:rPr>
          <w:rFonts w:ascii="Myriad Pro" w:hAnsi="Myriad Pro"/>
          <w:sz w:val="24"/>
          <w:szCs w:val="24"/>
        </w:rPr>
        <w:t>бухгалтером».</w:t>
      </w:r>
    </w:p>
    <w:p w:rsidR="00231714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/>
          <w:sz w:val="28"/>
          <w:szCs w:val="28"/>
        </w:rPr>
      </w:pPr>
      <w:bookmarkStart w:id="7132" w:name="_Toc521056457"/>
      <w:bookmarkStart w:id="7133" w:name="_Toc523395764"/>
      <w:bookmarkStart w:id="7134" w:name="_Toc66705031"/>
      <w:r w:rsidRPr="007730FD">
        <w:rPr>
          <w:rFonts w:ascii="Myriad Pro" w:hAnsi="Myriad Pro"/>
          <w:sz w:val="28"/>
          <w:szCs w:val="28"/>
        </w:rPr>
        <w:t>Функція «</w:t>
      </w:r>
      <w:r>
        <w:rPr>
          <w:rFonts w:ascii="Myriad Pro" w:hAnsi="Myriad Pro"/>
          <w:sz w:val="28"/>
          <w:szCs w:val="28"/>
        </w:rPr>
        <w:t>Бюджетна звітність» (перегляд)</w:t>
      </w:r>
      <w:bookmarkEnd w:id="7132"/>
      <w:bookmarkEnd w:id="7133"/>
      <w:bookmarkEnd w:id="7134"/>
    </w:p>
    <w:p w:rsidR="00231714" w:rsidRDefault="00231714" w:rsidP="00231714">
      <w:pPr>
        <w:ind w:firstLine="567"/>
        <w:jc w:val="both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Функція </w:t>
      </w:r>
      <w:r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призначена для перегляду інформації по сформованих звітах. Існує можливість </w:t>
      </w:r>
      <w:r>
        <w:rPr>
          <w:rFonts w:ascii="Myriad Pro" w:hAnsi="Myriad Pro"/>
          <w:sz w:val="24"/>
          <w:szCs w:val="24"/>
        </w:rPr>
        <w:t>експорту</w:t>
      </w:r>
      <w:r w:rsidRPr="00156182">
        <w:rPr>
          <w:rFonts w:ascii="Myriad Pro" w:hAnsi="Myriad Pro"/>
          <w:sz w:val="24"/>
          <w:szCs w:val="24"/>
        </w:rPr>
        <w:t xml:space="preserve"> даних табличної форми в </w:t>
      </w:r>
      <w:r w:rsidRPr="00156182">
        <w:rPr>
          <w:rFonts w:ascii="Myriad Pro" w:hAnsi="Myriad Pro"/>
          <w:sz w:val="24"/>
          <w:szCs w:val="24"/>
          <w:lang w:val="en-US"/>
        </w:rPr>
        <w:t>Excel</w:t>
      </w:r>
      <w:r w:rsidRPr="006F497A">
        <w:rPr>
          <w:rFonts w:ascii="Myriad Pro" w:hAnsi="Myriad Pro"/>
          <w:sz w:val="24"/>
          <w:szCs w:val="24"/>
        </w:rPr>
        <w:t>.</w:t>
      </w:r>
      <w:r w:rsidRPr="00156182">
        <w:rPr>
          <w:rFonts w:ascii="Myriad Pro" w:hAnsi="Myriad Pro"/>
          <w:sz w:val="24"/>
          <w:szCs w:val="24"/>
        </w:rPr>
        <w:t xml:space="preserve">  </w:t>
      </w:r>
    </w:p>
    <w:p w:rsidR="00231714" w:rsidRDefault="00231714" w:rsidP="00231714">
      <w:pPr>
        <w:jc w:val="center"/>
      </w:pPr>
      <w:r w:rsidRPr="001E5674">
        <w:rPr>
          <w:noProof/>
          <w:lang w:val="ru-RU" w:eastAsia="ru-RU"/>
        </w:rPr>
        <w:drawing>
          <wp:inline distT="0" distB="0" distL="0" distR="0">
            <wp:extent cx="5939821" cy="1771650"/>
            <wp:effectExtent l="0" t="0" r="3810" b="0"/>
            <wp:docPr id="294" name="Рисунок 294" descr="D:\21.12.2018\zv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21.12.2018\zv22.pn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921" cy="1771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Бюджетна </w:t>
      </w:r>
      <w:r w:rsidRPr="008D2A1F">
        <w:rPr>
          <w:rFonts w:ascii="Myriad Pro" w:hAnsi="Myriad Pro"/>
          <w:bCs w:val="0"/>
          <w:sz w:val="22"/>
          <w:szCs w:val="22"/>
        </w:rPr>
        <w:t>звітність (перегляд)</w:t>
      </w:r>
    </w:p>
    <w:p w:rsidR="00231714" w:rsidRDefault="00231714" w:rsidP="00231714">
      <w:pPr>
        <w:jc w:val="both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За замовчуванням в полі «Звітна дата» відображається поточний період.  </w:t>
      </w:r>
      <w:r w:rsidRPr="0096630D">
        <w:rPr>
          <w:rFonts w:ascii="Myriad Pro" w:hAnsi="Myriad Pro"/>
          <w:sz w:val="24"/>
          <w:szCs w:val="24"/>
        </w:rPr>
        <w:t>Також існує можливість перегляду звітів за попередні звітні періоди</w:t>
      </w:r>
      <w:r>
        <w:rPr>
          <w:rFonts w:ascii="Myriad Pro" w:hAnsi="Myriad Pro"/>
          <w:sz w:val="24"/>
          <w:szCs w:val="24"/>
        </w:rPr>
        <w:t xml:space="preserve">. В полі </w:t>
      </w:r>
      <w:r w:rsidRPr="0096630D">
        <w:rPr>
          <w:rFonts w:ascii="Myriad Pro" w:hAnsi="Myriad Pro"/>
          <w:sz w:val="24"/>
          <w:szCs w:val="24"/>
        </w:rPr>
        <w:t xml:space="preserve">«Звітна дата» </w:t>
      </w:r>
      <w:r>
        <w:rPr>
          <w:rFonts w:ascii="Myriad Pro" w:hAnsi="Myriad Pro"/>
          <w:sz w:val="24"/>
          <w:szCs w:val="24"/>
        </w:rPr>
        <w:t xml:space="preserve">необхідно </w:t>
      </w:r>
      <w:r w:rsidRPr="0096630D">
        <w:rPr>
          <w:rFonts w:ascii="Myriad Pro" w:hAnsi="Myriad Pro"/>
          <w:sz w:val="24"/>
          <w:szCs w:val="24"/>
        </w:rPr>
        <w:t>обрати з випадаючого списк</w:t>
      </w:r>
      <w:r>
        <w:rPr>
          <w:rFonts w:ascii="Myriad Pro" w:hAnsi="Myriad Pro"/>
          <w:sz w:val="24"/>
          <w:szCs w:val="24"/>
        </w:rPr>
        <w:t>у</w:t>
      </w:r>
      <w:r w:rsidRPr="0096630D">
        <w:rPr>
          <w:rFonts w:ascii="Myriad Pro" w:hAnsi="Myriad Pro"/>
          <w:sz w:val="24"/>
          <w:szCs w:val="24"/>
        </w:rPr>
        <w:t xml:space="preserve"> довідника період: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Pr="0096630D" w:rsidRDefault="00231714" w:rsidP="00231714">
      <w:pPr>
        <w:spacing w:after="0"/>
        <w:jc w:val="center"/>
        <w:rPr>
          <w:rFonts w:ascii="Myriad Pro" w:hAnsi="Myriad Pro"/>
          <w:sz w:val="24"/>
          <w:szCs w:val="24"/>
        </w:rPr>
      </w:pPr>
      <w:r w:rsidRPr="00E83B69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3314700" cy="2352675"/>
            <wp:effectExtent l="0" t="0" r="0" b="9525"/>
            <wp:docPr id="307" name="Рисунок 307" descr="D:\21.12.2018\zv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21.12.2018\zv11.pn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Вибір попереднього періоду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Буде відображено звіти за обраний період. </w:t>
      </w:r>
      <w:r w:rsidRPr="00156182">
        <w:rPr>
          <w:rFonts w:ascii="Myriad Pro" w:hAnsi="Myriad Pro"/>
          <w:sz w:val="24"/>
          <w:szCs w:val="24"/>
        </w:rPr>
        <w:t>Необхідно обрати та виділити звіт в списку, двічі клікнути</w:t>
      </w:r>
      <w:r>
        <w:rPr>
          <w:rFonts w:ascii="Myriad Pro" w:hAnsi="Myriad Pro"/>
          <w:sz w:val="24"/>
          <w:szCs w:val="24"/>
        </w:rPr>
        <w:t xml:space="preserve">. </w:t>
      </w:r>
      <w:r w:rsidRPr="00156182">
        <w:rPr>
          <w:rFonts w:ascii="Myriad Pro" w:hAnsi="Myriad Pro"/>
          <w:sz w:val="24"/>
          <w:szCs w:val="24"/>
        </w:rPr>
        <w:t xml:space="preserve"> В результаті відкриється форма обраного звіту:</w:t>
      </w:r>
    </w:p>
    <w:p w:rsidR="00231714" w:rsidRPr="00156182" w:rsidRDefault="00231714" w:rsidP="00231714">
      <w:pPr>
        <w:spacing w:after="0"/>
        <w:rPr>
          <w:rFonts w:ascii="Myriad Pro" w:hAnsi="Myriad Pro"/>
          <w:color w:val="70AD47" w:themeColor="accent6"/>
          <w:sz w:val="24"/>
          <w:szCs w:val="24"/>
        </w:rPr>
      </w:pPr>
      <w:r w:rsidRPr="00156182">
        <w:rPr>
          <w:rFonts w:ascii="Myriad Pro" w:hAnsi="Myriad Pro"/>
          <w:color w:val="70AD47" w:themeColor="accent6"/>
          <w:sz w:val="24"/>
          <w:szCs w:val="24"/>
        </w:rPr>
        <w:t xml:space="preserve"> </w:t>
      </w: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1E5674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lastRenderedPageBreak/>
        <w:drawing>
          <wp:inline distT="0" distB="0" distL="0" distR="0">
            <wp:extent cx="5938330" cy="4603898"/>
            <wp:effectExtent l="0" t="0" r="5715" b="6350"/>
            <wp:docPr id="312" name="Рисунок 312" descr="D:\21.12.2018\zv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21.12.2018\zv23.pn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757" cy="461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8D2A1F">
        <w:rPr>
          <w:rFonts w:ascii="Myriad Pro" w:hAnsi="Myriad Pro"/>
          <w:bCs w:val="0"/>
          <w:sz w:val="22"/>
          <w:szCs w:val="22"/>
        </w:rPr>
        <w:t xml:space="preserve">Звіт 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Функціональні кнопки:</w:t>
      </w:r>
    </w:p>
    <w:p w:rsidR="00231714" w:rsidRPr="00156182" w:rsidRDefault="00231714" w:rsidP="00231714">
      <w:pPr>
        <w:rPr>
          <w:rFonts w:ascii="Myriad Pro" w:hAnsi="Myriad Pro"/>
          <w:color w:val="70AD47" w:themeColor="accent6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>
            <wp:extent cx="3028950" cy="309595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6043" cy="314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156182" w:rsidRDefault="00231714" w:rsidP="00231714">
      <w:pPr>
        <w:rPr>
          <w:rFonts w:ascii="Myriad Pro" w:hAnsi="Myriad Pro"/>
          <w:color w:val="70AD47" w:themeColor="accent6"/>
          <w:sz w:val="24"/>
          <w:szCs w:val="24"/>
        </w:rPr>
      </w:pPr>
      <w:r>
        <w:rPr>
          <w:rFonts w:ascii="Myriad Pro" w:hAnsi="Myriad Pro"/>
          <w:color w:val="70AD47" w:themeColor="accent6"/>
          <w:sz w:val="24"/>
          <w:szCs w:val="24"/>
        </w:rPr>
        <w:t xml:space="preserve">             </w:t>
      </w:r>
      <w:r>
        <w:rPr>
          <w:rFonts w:ascii="Myriad Pro" w:hAnsi="Myriad Pro"/>
          <w:color w:val="FF0000"/>
          <w:sz w:val="24"/>
          <w:szCs w:val="24"/>
        </w:rPr>
        <w:t xml:space="preserve">1                       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2    </w:t>
      </w:r>
      <w:r>
        <w:rPr>
          <w:rFonts w:ascii="Myriad Pro" w:hAnsi="Myriad Pro"/>
          <w:color w:val="FF0000"/>
          <w:sz w:val="24"/>
          <w:szCs w:val="24"/>
        </w:rPr>
        <w:t xml:space="preserve">                         </w:t>
      </w:r>
      <w:r w:rsidRPr="00156182">
        <w:rPr>
          <w:rFonts w:ascii="Myriad Pro" w:hAnsi="Myriad Pro"/>
          <w:color w:val="FF0000"/>
          <w:sz w:val="24"/>
          <w:szCs w:val="24"/>
        </w:rPr>
        <w:t>3</w:t>
      </w:r>
    </w:p>
    <w:p w:rsidR="00231714" w:rsidRPr="00156182" w:rsidRDefault="00231714" w:rsidP="00231714">
      <w:pPr>
        <w:rPr>
          <w:rFonts w:ascii="Myriad Pro" w:hAnsi="Myriad Pro"/>
          <w:color w:val="FF0000"/>
          <w:sz w:val="24"/>
          <w:szCs w:val="24"/>
        </w:rPr>
      </w:pPr>
      <w:r w:rsidRPr="00156182">
        <w:rPr>
          <w:rFonts w:ascii="Myriad Pro" w:hAnsi="Myriad Pro"/>
          <w:color w:val="FF0000"/>
          <w:sz w:val="24"/>
          <w:szCs w:val="24"/>
        </w:rPr>
        <w:t xml:space="preserve">1 </w:t>
      </w:r>
      <w:r w:rsidRPr="00156182">
        <w:rPr>
          <w:rFonts w:ascii="Myriad Pro" w:hAnsi="Myriad Pro"/>
          <w:sz w:val="24"/>
          <w:szCs w:val="24"/>
        </w:rPr>
        <w:t>–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>П</w:t>
      </w:r>
      <w:r>
        <w:rPr>
          <w:rFonts w:ascii="Myriad Pro" w:hAnsi="Myriad Pro"/>
          <w:sz w:val="24"/>
          <w:szCs w:val="24"/>
        </w:rPr>
        <w:t xml:space="preserve">ротокол </w:t>
      </w:r>
      <w:r w:rsidRPr="00156182">
        <w:rPr>
          <w:rFonts w:ascii="Myriad Pro" w:hAnsi="Myriad Pro"/>
          <w:sz w:val="24"/>
          <w:szCs w:val="24"/>
        </w:rPr>
        <w:t>– перевір</w:t>
      </w:r>
      <w:r>
        <w:rPr>
          <w:rFonts w:ascii="Myriad Pro" w:hAnsi="Myriad Pro"/>
          <w:sz w:val="24"/>
          <w:szCs w:val="24"/>
        </w:rPr>
        <w:t xml:space="preserve">ка </w:t>
      </w:r>
      <w:r w:rsidRPr="00156182">
        <w:rPr>
          <w:rFonts w:ascii="Myriad Pro" w:hAnsi="Myriad Pro"/>
          <w:sz w:val="24"/>
          <w:szCs w:val="24"/>
        </w:rPr>
        <w:t>правильн</w:t>
      </w:r>
      <w:r>
        <w:rPr>
          <w:rFonts w:ascii="Myriad Pro" w:hAnsi="Myriad Pro"/>
          <w:sz w:val="24"/>
          <w:szCs w:val="24"/>
        </w:rPr>
        <w:t xml:space="preserve">ості </w:t>
      </w:r>
      <w:r w:rsidRPr="00156182">
        <w:rPr>
          <w:rFonts w:ascii="Myriad Pro" w:hAnsi="Myriad Pro"/>
          <w:sz w:val="24"/>
          <w:szCs w:val="24"/>
        </w:rPr>
        <w:t xml:space="preserve"> даних звіту;</w:t>
      </w:r>
    </w:p>
    <w:p w:rsidR="00231714" w:rsidRPr="00655449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color w:val="FF0000"/>
          <w:sz w:val="24"/>
          <w:szCs w:val="24"/>
        </w:rPr>
        <w:t xml:space="preserve">2 </w:t>
      </w:r>
      <w:r w:rsidRPr="00156182">
        <w:rPr>
          <w:rFonts w:ascii="Myriad Pro" w:hAnsi="Myriad Pro"/>
          <w:sz w:val="24"/>
          <w:szCs w:val="24"/>
        </w:rPr>
        <w:t>–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 </w:t>
      </w:r>
      <w:r w:rsidRPr="00655449">
        <w:rPr>
          <w:rFonts w:ascii="Myriad Pro" w:hAnsi="Myriad Pro"/>
          <w:sz w:val="24"/>
          <w:szCs w:val="24"/>
        </w:rPr>
        <w:t>Друк</w:t>
      </w:r>
      <w:r>
        <w:rPr>
          <w:rFonts w:ascii="Myriad Pro" w:hAnsi="Myriad Pro"/>
          <w:color w:val="FF0000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– </w:t>
      </w:r>
      <w:r>
        <w:rPr>
          <w:rFonts w:ascii="Myriad Pro" w:hAnsi="Myriad Pro"/>
          <w:sz w:val="24"/>
          <w:szCs w:val="24"/>
        </w:rPr>
        <w:t xml:space="preserve">завантаження </w:t>
      </w:r>
      <w:r w:rsidRPr="00156182">
        <w:rPr>
          <w:rFonts w:ascii="Myriad Pro" w:hAnsi="Myriad Pro"/>
          <w:sz w:val="24"/>
          <w:szCs w:val="24"/>
        </w:rPr>
        <w:t xml:space="preserve">звіту у файл формату </w:t>
      </w:r>
      <w:r>
        <w:rPr>
          <w:rFonts w:ascii="Myriad Pro" w:hAnsi="Myriad Pro"/>
          <w:sz w:val="24"/>
          <w:szCs w:val="24"/>
          <w:lang w:val="en-US"/>
        </w:rPr>
        <w:t>PDF</w:t>
      </w:r>
      <w:r w:rsidRPr="00281CC3">
        <w:rPr>
          <w:rFonts w:ascii="Myriad Pro" w:hAnsi="Myriad Pro"/>
          <w:sz w:val="24"/>
          <w:szCs w:val="24"/>
          <w:lang w:val="ru-RU"/>
        </w:rPr>
        <w:t xml:space="preserve">, </w:t>
      </w:r>
      <w:r>
        <w:rPr>
          <w:rFonts w:ascii="Myriad Pro" w:hAnsi="Myriad Pro"/>
          <w:sz w:val="24"/>
          <w:szCs w:val="24"/>
          <w:lang w:val="en-US"/>
        </w:rPr>
        <w:t>Excel</w:t>
      </w:r>
      <w:r>
        <w:rPr>
          <w:rFonts w:ascii="Myriad Pro" w:hAnsi="Myriad Pro"/>
          <w:sz w:val="24"/>
          <w:szCs w:val="24"/>
        </w:rPr>
        <w:t>; друк звіту;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color w:val="FF0000"/>
          <w:sz w:val="24"/>
          <w:szCs w:val="24"/>
        </w:rPr>
        <w:t xml:space="preserve">3 </w:t>
      </w:r>
      <w:r w:rsidRPr="00156182">
        <w:rPr>
          <w:rFonts w:ascii="Myriad Pro" w:hAnsi="Myriad Pro"/>
          <w:sz w:val="24"/>
          <w:szCs w:val="24"/>
        </w:rPr>
        <w:t xml:space="preserve">– </w:t>
      </w:r>
      <w:r>
        <w:rPr>
          <w:rFonts w:ascii="Myriad Pro" w:hAnsi="Myriad Pro"/>
          <w:sz w:val="24"/>
          <w:szCs w:val="24"/>
        </w:rPr>
        <w:t xml:space="preserve">Історія змін статусу </w:t>
      </w:r>
      <w:r w:rsidRPr="00156182">
        <w:rPr>
          <w:rFonts w:ascii="Myriad Pro" w:hAnsi="Myriad Pro"/>
          <w:sz w:val="24"/>
          <w:szCs w:val="24"/>
        </w:rPr>
        <w:t>–</w:t>
      </w:r>
      <w:r w:rsidRPr="00A65B83"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>перегля</w:t>
      </w:r>
      <w:r>
        <w:rPr>
          <w:rFonts w:ascii="Myriad Pro" w:hAnsi="Myriad Pro"/>
          <w:sz w:val="24"/>
          <w:szCs w:val="24"/>
        </w:rPr>
        <w:t>д історії</w:t>
      </w:r>
      <w:r w:rsidRPr="00156182">
        <w:rPr>
          <w:rFonts w:ascii="Myriad Pro" w:hAnsi="Myriad Pro"/>
          <w:sz w:val="24"/>
          <w:szCs w:val="24"/>
        </w:rPr>
        <w:t xml:space="preserve"> змін статусу звіту</w:t>
      </w:r>
      <w:r w:rsidRPr="00A65B83">
        <w:rPr>
          <w:rFonts w:ascii="Myriad Pro" w:hAnsi="Myriad Pro"/>
          <w:sz w:val="24"/>
          <w:szCs w:val="24"/>
        </w:rPr>
        <w:t>.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601FB0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rFonts w:ascii="Myriad Pro" w:hAnsi="Myriad Pro" w:cs="Calibri"/>
          <w:sz w:val="28"/>
          <w:szCs w:val="28"/>
          <w:lang w:val="ru-RU"/>
        </w:rPr>
      </w:pPr>
      <w:bookmarkStart w:id="7135" w:name="_Toc521056458"/>
      <w:bookmarkStart w:id="7136" w:name="_Toc523395765"/>
      <w:bookmarkStart w:id="7137" w:name="_Toc66705032"/>
      <w:r w:rsidRPr="00601FB0">
        <w:rPr>
          <w:rFonts w:ascii="Myriad Pro" w:hAnsi="Myriad Pro" w:cs="Calibri"/>
          <w:sz w:val="28"/>
          <w:szCs w:val="28"/>
        </w:rPr>
        <w:t>АРМ Бюджетна звітність (Керівник)</w:t>
      </w:r>
      <w:bookmarkEnd w:id="7135"/>
      <w:bookmarkEnd w:id="7136"/>
      <w:bookmarkEnd w:id="7137"/>
    </w:p>
    <w:p w:rsidR="00231714" w:rsidRPr="00156182" w:rsidRDefault="00231714" w:rsidP="00231714">
      <w:pPr>
        <w:ind w:firstLine="567"/>
        <w:rPr>
          <w:rFonts w:ascii="Myriad Pro" w:hAnsi="Myriad Pro" w:cs="Calibri"/>
          <w:sz w:val="24"/>
          <w:szCs w:val="24"/>
        </w:rPr>
      </w:pPr>
      <w:r w:rsidRPr="00156182">
        <w:rPr>
          <w:rFonts w:ascii="Myriad Pro" w:hAnsi="Myriad Pro" w:cs="Calibri"/>
          <w:sz w:val="24"/>
          <w:szCs w:val="24"/>
        </w:rPr>
        <w:t>До складу АРМ входять наступні функції:</w:t>
      </w:r>
    </w:p>
    <w:p w:rsidR="00231714" w:rsidRPr="00156182" w:rsidRDefault="00231714" w:rsidP="00231714">
      <w:pPr>
        <w:pStyle w:val="a8"/>
        <w:numPr>
          <w:ilvl w:val="0"/>
          <w:numId w:val="9"/>
        </w:numPr>
        <w:rPr>
          <w:rFonts w:ascii="Myriad Pro" w:hAnsi="Myriad Pro" w:cs="Calibri"/>
          <w:sz w:val="24"/>
          <w:szCs w:val="24"/>
        </w:rPr>
      </w:pPr>
      <w:r w:rsidRPr="00156182">
        <w:rPr>
          <w:rFonts w:ascii="Myriad Pro" w:hAnsi="Myriad Pro" w:cs="Calibri"/>
          <w:sz w:val="24"/>
          <w:szCs w:val="24"/>
        </w:rPr>
        <w:t>«</w:t>
      </w:r>
      <w:r>
        <w:rPr>
          <w:rFonts w:ascii="Myriad Pro" w:hAnsi="Myriad Pro" w:cs="Calibri"/>
          <w:sz w:val="24"/>
          <w:szCs w:val="24"/>
        </w:rPr>
        <w:t xml:space="preserve">Бюджетна </w:t>
      </w:r>
      <w:r w:rsidRPr="00156182">
        <w:rPr>
          <w:rFonts w:ascii="Myriad Pro" w:hAnsi="Myriad Pro" w:cs="Calibri"/>
          <w:sz w:val="24"/>
          <w:szCs w:val="24"/>
        </w:rPr>
        <w:t>звітність (перегляд)»</w:t>
      </w:r>
      <w:r w:rsidR="009F35AB">
        <w:rPr>
          <w:rFonts w:ascii="Myriad Pro" w:hAnsi="Myriad Pro" w:cs="Calibri"/>
          <w:sz w:val="24"/>
          <w:szCs w:val="24"/>
        </w:rPr>
        <w:t>;</w:t>
      </w:r>
    </w:p>
    <w:p w:rsidR="00231714" w:rsidRPr="00B95C89" w:rsidRDefault="00231714" w:rsidP="00231714">
      <w:pPr>
        <w:pStyle w:val="a8"/>
        <w:numPr>
          <w:ilvl w:val="0"/>
          <w:numId w:val="5"/>
        </w:numPr>
      </w:pPr>
      <w:r w:rsidRPr="00156182">
        <w:rPr>
          <w:rFonts w:ascii="Myriad Pro" w:hAnsi="Myriad Pro" w:cs="Calibri"/>
          <w:sz w:val="24"/>
          <w:szCs w:val="24"/>
        </w:rPr>
        <w:t>«</w:t>
      </w:r>
      <w:r>
        <w:rPr>
          <w:rFonts w:ascii="Myriad Pro" w:hAnsi="Myriad Pro" w:cs="Calibri"/>
          <w:sz w:val="24"/>
          <w:szCs w:val="24"/>
        </w:rPr>
        <w:t xml:space="preserve">Бюджетна </w:t>
      </w:r>
      <w:r w:rsidRPr="00156182">
        <w:rPr>
          <w:rFonts w:ascii="Myriad Pro" w:hAnsi="Myriad Pro" w:cs="Calibri"/>
          <w:sz w:val="24"/>
          <w:szCs w:val="24"/>
        </w:rPr>
        <w:t xml:space="preserve"> звітність (підписання)»</w:t>
      </w:r>
      <w:r w:rsidR="009F35AB">
        <w:rPr>
          <w:rFonts w:ascii="Myriad Pro" w:hAnsi="Myriad Pro" w:cs="Calibri"/>
          <w:sz w:val="24"/>
          <w:szCs w:val="24"/>
        </w:rPr>
        <w:t>.</w:t>
      </w:r>
    </w:p>
    <w:p w:rsidR="00231714" w:rsidRPr="00ED2925" w:rsidRDefault="00231714" w:rsidP="00231714">
      <w:pPr>
        <w:pStyle w:val="a8"/>
      </w:pPr>
    </w:p>
    <w:p w:rsidR="00231714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/>
          <w:sz w:val="28"/>
          <w:szCs w:val="28"/>
        </w:rPr>
      </w:pPr>
      <w:bookmarkStart w:id="7138" w:name="_Toc517260467"/>
      <w:bookmarkStart w:id="7139" w:name="_Toc517260658"/>
      <w:bookmarkStart w:id="7140" w:name="_Toc517260868"/>
      <w:bookmarkStart w:id="7141" w:name="_Toc517268028"/>
      <w:bookmarkStart w:id="7142" w:name="_Toc521056459"/>
      <w:bookmarkStart w:id="7143" w:name="_Toc523395766"/>
      <w:bookmarkStart w:id="7144" w:name="_Toc66705033"/>
      <w:bookmarkEnd w:id="7138"/>
      <w:bookmarkEnd w:id="7139"/>
      <w:bookmarkEnd w:id="7140"/>
      <w:bookmarkEnd w:id="7141"/>
      <w:r w:rsidRPr="007730FD">
        <w:rPr>
          <w:rFonts w:ascii="Myriad Pro" w:hAnsi="Myriad Pro"/>
          <w:sz w:val="28"/>
          <w:szCs w:val="28"/>
        </w:rPr>
        <w:t>Функція «</w:t>
      </w:r>
      <w:r>
        <w:rPr>
          <w:rFonts w:ascii="Myriad Pro" w:hAnsi="Myriad Pro"/>
          <w:sz w:val="28"/>
          <w:szCs w:val="28"/>
        </w:rPr>
        <w:t>Бюджетна звітність» (перегляд)</w:t>
      </w:r>
      <w:bookmarkEnd w:id="7142"/>
      <w:bookmarkEnd w:id="7143"/>
      <w:bookmarkEnd w:id="7144"/>
      <w:r>
        <w:rPr>
          <w:rFonts w:ascii="Myriad Pro" w:hAnsi="Myriad Pro"/>
          <w:sz w:val="28"/>
          <w:szCs w:val="28"/>
        </w:rPr>
        <w:t xml:space="preserve"> </w:t>
      </w:r>
    </w:p>
    <w:p w:rsidR="00231714" w:rsidRPr="00156182" w:rsidRDefault="00231714" w:rsidP="00231714">
      <w:pPr>
        <w:ind w:firstLine="567"/>
        <w:jc w:val="both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Функція </w:t>
      </w:r>
      <w:r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призначена для перегляду інформації по сформованих звітах. Існує можливість </w:t>
      </w:r>
      <w:r>
        <w:rPr>
          <w:rFonts w:ascii="Myriad Pro" w:hAnsi="Myriad Pro"/>
          <w:sz w:val="24"/>
          <w:szCs w:val="24"/>
        </w:rPr>
        <w:t>експорту</w:t>
      </w:r>
      <w:r w:rsidRPr="00156182">
        <w:rPr>
          <w:rFonts w:ascii="Myriad Pro" w:hAnsi="Myriad Pro"/>
          <w:sz w:val="24"/>
          <w:szCs w:val="24"/>
        </w:rPr>
        <w:t xml:space="preserve"> даних табличної форми в </w:t>
      </w:r>
      <w:r w:rsidRPr="00156182">
        <w:rPr>
          <w:rFonts w:ascii="Myriad Pro" w:hAnsi="Myriad Pro"/>
          <w:sz w:val="24"/>
          <w:szCs w:val="24"/>
          <w:lang w:val="en-US"/>
        </w:rPr>
        <w:t>Excel</w:t>
      </w:r>
      <w:r w:rsidRPr="00747E83">
        <w:rPr>
          <w:rFonts w:ascii="Myriad Pro" w:hAnsi="Myriad Pro"/>
          <w:sz w:val="24"/>
          <w:szCs w:val="24"/>
        </w:rPr>
        <w:t>.</w:t>
      </w:r>
      <w:r w:rsidRPr="00156182">
        <w:rPr>
          <w:rFonts w:ascii="Myriad Pro" w:hAnsi="Myriad Pro"/>
          <w:sz w:val="24"/>
          <w:szCs w:val="24"/>
        </w:rPr>
        <w:t xml:space="preserve">  </w:t>
      </w:r>
    </w:p>
    <w:p w:rsidR="00231714" w:rsidRDefault="00231714" w:rsidP="00231714">
      <w:pPr>
        <w:pStyle w:val="a8"/>
        <w:ind w:left="0"/>
        <w:jc w:val="center"/>
        <w:rPr>
          <w:rFonts w:ascii="Myriad Pro" w:hAnsi="Myriad Pro" w:cs="Calibri"/>
          <w:sz w:val="24"/>
          <w:szCs w:val="24"/>
        </w:rPr>
      </w:pPr>
      <w:r w:rsidRPr="0029696B">
        <w:rPr>
          <w:rFonts w:ascii="Myriad Pro" w:hAnsi="Myriad Pro" w:cs="Calibri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940008" cy="2590800"/>
            <wp:effectExtent l="0" t="0" r="3810" b="0"/>
            <wp:docPr id="10" name="Рисунок 10" descr="D:\21.12.2018\zv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1.12.2018\zv24.pn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875" cy="2593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>Бюджетна звітність (перегляд)</w:t>
      </w:r>
    </w:p>
    <w:p w:rsidR="00231714" w:rsidRDefault="00231714" w:rsidP="003604D9">
      <w:pPr>
        <w:pStyle w:val="12"/>
      </w:pP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За замовчуванням в полі «Звітна дата» відображається поточний період.  </w:t>
      </w:r>
      <w:r w:rsidRPr="0096630D">
        <w:rPr>
          <w:rFonts w:ascii="Myriad Pro" w:hAnsi="Myriad Pro"/>
          <w:sz w:val="24"/>
          <w:szCs w:val="24"/>
        </w:rPr>
        <w:t>Також існує можливість перегляду звітів за попередні звітні періоди</w:t>
      </w:r>
      <w:r>
        <w:rPr>
          <w:rFonts w:ascii="Myriad Pro" w:hAnsi="Myriad Pro"/>
          <w:sz w:val="24"/>
          <w:szCs w:val="24"/>
        </w:rPr>
        <w:t xml:space="preserve">. В полі </w:t>
      </w:r>
      <w:r w:rsidRPr="0096630D">
        <w:rPr>
          <w:rFonts w:ascii="Myriad Pro" w:hAnsi="Myriad Pro"/>
          <w:sz w:val="24"/>
          <w:szCs w:val="24"/>
        </w:rPr>
        <w:t xml:space="preserve">«Звітна дата» </w:t>
      </w:r>
      <w:r>
        <w:rPr>
          <w:rFonts w:ascii="Myriad Pro" w:hAnsi="Myriad Pro"/>
          <w:sz w:val="24"/>
          <w:szCs w:val="24"/>
        </w:rPr>
        <w:t xml:space="preserve">необхідно </w:t>
      </w:r>
      <w:r w:rsidRPr="0096630D">
        <w:rPr>
          <w:rFonts w:ascii="Myriad Pro" w:hAnsi="Myriad Pro"/>
          <w:sz w:val="24"/>
          <w:szCs w:val="24"/>
        </w:rPr>
        <w:t>обрати з випадаючого списк</w:t>
      </w:r>
      <w:r>
        <w:rPr>
          <w:rFonts w:ascii="Myriad Pro" w:hAnsi="Myriad Pro"/>
          <w:sz w:val="24"/>
          <w:szCs w:val="24"/>
        </w:rPr>
        <w:t>у</w:t>
      </w:r>
      <w:r w:rsidRPr="0096630D">
        <w:rPr>
          <w:rFonts w:ascii="Myriad Pro" w:hAnsi="Myriad Pro"/>
          <w:sz w:val="24"/>
          <w:szCs w:val="24"/>
        </w:rPr>
        <w:t xml:space="preserve"> довідника період:</w:t>
      </w:r>
    </w:p>
    <w:p w:rsidR="00231714" w:rsidRPr="0096630D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E83B69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2838450" cy="1895475"/>
            <wp:effectExtent l="0" t="0" r="0" b="9525"/>
            <wp:docPr id="355" name="Рисунок 355" descr="D:\21.12.2018\zv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21.12.2018\zv11.pn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Вибір попереднього періоду </w:t>
      </w: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Буде відображено звіти за обраний період. </w:t>
      </w:r>
      <w:r w:rsidRPr="00156182">
        <w:rPr>
          <w:rFonts w:ascii="Myriad Pro" w:hAnsi="Myriad Pro"/>
          <w:sz w:val="24"/>
          <w:szCs w:val="24"/>
        </w:rPr>
        <w:t>Необхідно обрати та виділити звіт в списку, двічі клікнути</w:t>
      </w:r>
      <w:r>
        <w:rPr>
          <w:rFonts w:ascii="Myriad Pro" w:hAnsi="Myriad Pro"/>
          <w:sz w:val="24"/>
          <w:szCs w:val="24"/>
        </w:rPr>
        <w:t xml:space="preserve">. </w:t>
      </w:r>
      <w:r w:rsidRPr="00156182">
        <w:rPr>
          <w:rFonts w:ascii="Myriad Pro" w:hAnsi="Myriad Pro"/>
          <w:sz w:val="24"/>
          <w:szCs w:val="24"/>
        </w:rPr>
        <w:t xml:space="preserve"> В результаті відкриється форма обраного звіту:</w:t>
      </w:r>
    </w:p>
    <w:p w:rsidR="00231714" w:rsidRDefault="00231714" w:rsidP="00231714">
      <w:pPr>
        <w:spacing w:after="0"/>
        <w:jc w:val="both"/>
        <w:rPr>
          <w:rFonts w:ascii="Myriad Pro" w:hAnsi="Myriad Pro"/>
          <w:color w:val="70AD47" w:themeColor="accent6"/>
          <w:sz w:val="24"/>
          <w:szCs w:val="24"/>
        </w:rPr>
      </w:pPr>
      <w:r w:rsidRPr="00156182">
        <w:rPr>
          <w:rFonts w:ascii="Myriad Pro" w:hAnsi="Myriad Pro"/>
          <w:color w:val="70AD47" w:themeColor="accent6"/>
          <w:sz w:val="24"/>
          <w:szCs w:val="24"/>
        </w:rPr>
        <w:t xml:space="preserve"> </w:t>
      </w: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1E5674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lastRenderedPageBreak/>
        <w:drawing>
          <wp:inline distT="0" distB="0" distL="0" distR="0">
            <wp:extent cx="5940425" cy="4563745"/>
            <wp:effectExtent l="0" t="0" r="3175" b="8255"/>
            <wp:docPr id="36" name="Рисунок 36" descr="D:\21.12.2018\zv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21.12.2018\zv23.pn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6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8D2A1F">
        <w:rPr>
          <w:rFonts w:ascii="Myriad Pro" w:hAnsi="Myriad Pro"/>
          <w:bCs w:val="0"/>
          <w:sz w:val="22"/>
          <w:szCs w:val="22"/>
        </w:rPr>
        <w:t xml:space="preserve">Звіт 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Функціональні кнопки:</w:t>
      </w:r>
    </w:p>
    <w:p w:rsidR="00231714" w:rsidRPr="00156182" w:rsidRDefault="00231714" w:rsidP="00231714">
      <w:pPr>
        <w:rPr>
          <w:rFonts w:ascii="Myriad Pro" w:hAnsi="Myriad Pro"/>
          <w:color w:val="70AD47" w:themeColor="accent6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>
            <wp:extent cx="3028950" cy="309595"/>
            <wp:effectExtent l="0" t="0" r="0" b="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6043" cy="314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156182" w:rsidRDefault="00231714" w:rsidP="00231714">
      <w:pPr>
        <w:rPr>
          <w:rFonts w:ascii="Myriad Pro" w:hAnsi="Myriad Pro"/>
          <w:color w:val="70AD47" w:themeColor="accent6"/>
          <w:sz w:val="24"/>
          <w:szCs w:val="24"/>
        </w:rPr>
      </w:pPr>
      <w:r>
        <w:rPr>
          <w:rFonts w:ascii="Myriad Pro" w:hAnsi="Myriad Pro"/>
          <w:color w:val="70AD47" w:themeColor="accent6"/>
          <w:sz w:val="24"/>
          <w:szCs w:val="24"/>
        </w:rPr>
        <w:t xml:space="preserve">             </w:t>
      </w:r>
      <w:r>
        <w:rPr>
          <w:rFonts w:ascii="Myriad Pro" w:hAnsi="Myriad Pro"/>
          <w:color w:val="FF0000"/>
          <w:sz w:val="24"/>
          <w:szCs w:val="24"/>
        </w:rPr>
        <w:t xml:space="preserve">1                       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2    </w:t>
      </w:r>
      <w:r>
        <w:rPr>
          <w:rFonts w:ascii="Myriad Pro" w:hAnsi="Myriad Pro"/>
          <w:color w:val="FF0000"/>
          <w:sz w:val="24"/>
          <w:szCs w:val="24"/>
        </w:rPr>
        <w:t xml:space="preserve">                         </w:t>
      </w:r>
      <w:r w:rsidRPr="00156182">
        <w:rPr>
          <w:rFonts w:ascii="Myriad Pro" w:hAnsi="Myriad Pro"/>
          <w:color w:val="FF0000"/>
          <w:sz w:val="24"/>
          <w:szCs w:val="24"/>
        </w:rPr>
        <w:t>3</w:t>
      </w:r>
    </w:p>
    <w:p w:rsidR="00231714" w:rsidRPr="00156182" w:rsidRDefault="00231714" w:rsidP="00231714">
      <w:pPr>
        <w:spacing w:after="0"/>
        <w:rPr>
          <w:rFonts w:ascii="Myriad Pro" w:hAnsi="Myriad Pro"/>
          <w:color w:val="FF0000"/>
          <w:sz w:val="24"/>
          <w:szCs w:val="24"/>
        </w:rPr>
      </w:pPr>
      <w:r w:rsidRPr="00156182">
        <w:rPr>
          <w:rFonts w:ascii="Myriad Pro" w:hAnsi="Myriad Pro"/>
          <w:color w:val="FF0000"/>
          <w:sz w:val="24"/>
          <w:szCs w:val="24"/>
        </w:rPr>
        <w:t xml:space="preserve">1 </w:t>
      </w:r>
      <w:r w:rsidRPr="00156182">
        <w:rPr>
          <w:rFonts w:ascii="Myriad Pro" w:hAnsi="Myriad Pro"/>
          <w:sz w:val="24"/>
          <w:szCs w:val="24"/>
        </w:rPr>
        <w:t>–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>П</w:t>
      </w:r>
      <w:r>
        <w:rPr>
          <w:rFonts w:ascii="Myriad Pro" w:hAnsi="Myriad Pro"/>
          <w:sz w:val="24"/>
          <w:szCs w:val="24"/>
        </w:rPr>
        <w:t xml:space="preserve">ротокол </w:t>
      </w:r>
      <w:r w:rsidRPr="00156182">
        <w:rPr>
          <w:rFonts w:ascii="Myriad Pro" w:hAnsi="Myriad Pro"/>
          <w:sz w:val="24"/>
          <w:szCs w:val="24"/>
        </w:rPr>
        <w:t>– перевір</w:t>
      </w:r>
      <w:r>
        <w:rPr>
          <w:rFonts w:ascii="Myriad Pro" w:hAnsi="Myriad Pro"/>
          <w:sz w:val="24"/>
          <w:szCs w:val="24"/>
        </w:rPr>
        <w:t xml:space="preserve">ка </w:t>
      </w:r>
      <w:r w:rsidRPr="00156182">
        <w:rPr>
          <w:rFonts w:ascii="Myriad Pro" w:hAnsi="Myriad Pro"/>
          <w:sz w:val="24"/>
          <w:szCs w:val="24"/>
        </w:rPr>
        <w:t>правильн</w:t>
      </w:r>
      <w:r>
        <w:rPr>
          <w:rFonts w:ascii="Myriad Pro" w:hAnsi="Myriad Pro"/>
          <w:sz w:val="24"/>
          <w:szCs w:val="24"/>
        </w:rPr>
        <w:t xml:space="preserve">ості </w:t>
      </w:r>
      <w:r w:rsidRPr="00156182">
        <w:rPr>
          <w:rFonts w:ascii="Myriad Pro" w:hAnsi="Myriad Pro"/>
          <w:sz w:val="24"/>
          <w:szCs w:val="24"/>
        </w:rPr>
        <w:t xml:space="preserve"> даних звіту;</w:t>
      </w:r>
    </w:p>
    <w:p w:rsidR="00231714" w:rsidRPr="00655449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color w:val="FF0000"/>
          <w:sz w:val="24"/>
          <w:szCs w:val="24"/>
        </w:rPr>
        <w:t xml:space="preserve">2 </w:t>
      </w:r>
      <w:r w:rsidRPr="00156182">
        <w:rPr>
          <w:rFonts w:ascii="Myriad Pro" w:hAnsi="Myriad Pro"/>
          <w:sz w:val="24"/>
          <w:szCs w:val="24"/>
        </w:rPr>
        <w:t>–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 </w:t>
      </w:r>
      <w:r w:rsidRPr="00655449">
        <w:rPr>
          <w:rFonts w:ascii="Myriad Pro" w:hAnsi="Myriad Pro"/>
          <w:sz w:val="24"/>
          <w:szCs w:val="24"/>
        </w:rPr>
        <w:t>Друк</w:t>
      </w:r>
      <w:r>
        <w:rPr>
          <w:rFonts w:ascii="Myriad Pro" w:hAnsi="Myriad Pro"/>
          <w:color w:val="FF0000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– </w:t>
      </w:r>
      <w:r>
        <w:rPr>
          <w:rFonts w:ascii="Myriad Pro" w:hAnsi="Myriad Pro"/>
          <w:sz w:val="24"/>
          <w:szCs w:val="24"/>
        </w:rPr>
        <w:t xml:space="preserve">завантаження </w:t>
      </w:r>
      <w:r w:rsidRPr="00156182">
        <w:rPr>
          <w:rFonts w:ascii="Myriad Pro" w:hAnsi="Myriad Pro"/>
          <w:sz w:val="24"/>
          <w:szCs w:val="24"/>
        </w:rPr>
        <w:t xml:space="preserve">звіту у файл формату </w:t>
      </w:r>
      <w:r>
        <w:rPr>
          <w:rFonts w:ascii="Myriad Pro" w:hAnsi="Myriad Pro"/>
          <w:sz w:val="24"/>
          <w:szCs w:val="24"/>
          <w:lang w:val="en-US"/>
        </w:rPr>
        <w:t>PDF</w:t>
      </w:r>
      <w:r w:rsidRPr="00281CC3">
        <w:rPr>
          <w:rFonts w:ascii="Myriad Pro" w:hAnsi="Myriad Pro"/>
          <w:sz w:val="24"/>
          <w:szCs w:val="24"/>
          <w:lang w:val="ru-RU"/>
        </w:rPr>
        <w:t xml:space="preserve">, </w:t>
      </w:r>
      <w:r>
        <w:rPr>
          <w:rFonts w:ascii="Myriad Pro" w:hAnsi="Myriad Pro"/>
          <w:sz w:val="24"/>
          <w:szCs w:val="24"/>
          <w:lang w:val="en-US"/>
        </w:rPr>
        <w:t>Excel</w:t>
      </w:r>
      <w:r>
        <w:rPr>
          <w:rFonts w:ascii="Myriad Pro" w:hAnsi="Myriad Pro"/>
          <w:sz w:val="24"/>
          <w:szCs w:val="24"/>
        </w:rPr>
        <w:t>; друк звіту;</w:t>
      </w:r>
    </w:p>
    <w:p w:rsidR="00231714" w:rsidRPr="00A65B83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color w:val="FF0000"/>
          <w:sz w:val="24"/>
          <w:szCs w:val="24"/>
        </w:rPr>
        <w:t xml:space="preserve">3 </w:t>
      </w:r>
      <w:r w:rsidRPr="00156182">
        <w:rPr>
          <w:rFonts w:ascii="Myriad Pro" w:hAnsi="Myriad Pro"/>
          <w:sz w:val="24"/>
          <w:szCs w:val="24"/>
        </w:rPr>
        <w:t xml:space="preserve">– </w:t>
      </w:r>
      <w:r>
        <w:rPr>
          <w:rFonts w:ascii="Myriad Pro" w:hAnsi="Myriad Pro"/>
          <w:sz w:val="24"/>
          <w:szCs w:val="24"/>
        </w:rPr>
        <w:t xml:space="preserve">Історія змін статусу </w:t>
      </w:r>
      <w:r w:rsidRPr="00156182">
        <w:rPr>
          <w:rFonts w:ascii="Myriad Pro" w:hAnsi="Myriad Pro"/>
          <w:sz w:val="24"/>
          <w:szCs w:val="24"/>
        </w:rPr>
        <w:t>–</w:t>
      </w:r>
      <w:r w:rsidRPr="00A65B83"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>перегля</w:t>
      </w:r>
      <w:r>
        <w:rPr>
          <w:rFonts w:ascii="Myriad Pro" w:hAnsi="Myriad Pro"/>
          <w:sz w:val="24"/>
          <w:szCs w:val="24"/>
        </w:rPr>
        <w:t>д історії</w:t>
      </w:r>
      <w:r w:rsidRPr="00156182">
        <w:rPr>
          <w:rFonts w:ascii="Myriad Pro" w:hAnsi="Myriad Pro"/>
          <w:sz w:val="24"/>
          <w:szCs w:val="24"/>
        </w:rPr>
        <w:t xml:space="preserve"> змін статусу звіту</w:t>
      </w:r>
      <w:r w:rsidRPr="00A65B83">
        <w:rPr>
          <w:rFonts w:ascii="Myriad Pro" w:hAnsi="Myriad Pro"/>
          <w:sz w:val="24"/>
          <w:szCs w:val="24"/>
        </w:rPr>
        <w:t>.</w:t>
      </w:r>
    </w:p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/>
          <w:sz w:val="28"/>
          <w:szCs w:val="28"/>
        </w:rPr>
      </w:pPr>
      <w:bookmarkStart w:id="7145" w:name="_Toc521056460"/>
      <w:bookmarkStart w:id="7146" w:name="_Toc523395767"/>
      <w:bookmarkStart w:id="7147" w:name="_Toc66705034"/>
      <w:r w:rsidRPr="007730FD">
        <w:rPr>
          <w:rFonts w:ascii="Myriad Pro" w:hAnsi="Myriad Pro"/>
          <w:sz w:val="28"/>
          <w:szCs w:val="28"/>
        </w:rPr>
        <w:lastRenderedPageBreak/>
        <w:t>Функція «</w:t>
      </w:r>
      <w:r>
        <w:rPr>
          <w:rFonts w:ascii="Myriad Pro" w:hAnsi="Myriad Pro"/>
          <w:sz w:val="28"/>
          <w:szCs w:val="28"/>
        </w:rPr>
        <w:t>Бюджетна звітність» (підписання)</w:t>
      </w:r>
      <w:bookmarkEnd w:id="7145"/>
      <w:bookmarkEnd w:id="7146"/>
      <w:bookmarkEnd w:id="7147"/>
    </w:p>
    <w:p w:rsidR="00231714" w:rsidRPr="00156182" w:rsidRDefault="00231714" w:rsidP="00231714">
      <w:pPr>
        <w:ind w:firstLine="567"/>
        <w:rPr>
          <w:rFonts w:ascii="Myriad Pro" w:hAnsi="Myriad Pro"/>
          <w:sz w:val="24"/>
          <w:szCs w:val="24"/>
          <w:lang w:val="ru-RU"/>
        </w:rPr>
      </w:pPr>
      <w:r w:rsidRPr="00156182">
        <w:rPr>
          <w:rFonts w:ascii="Myriad Pro" w:hAnsi="Myriad Pro"/>
          <w:sz w:val="24"/>
          <w:szCs w:val="24"/>
          <w:lang w:val="ru-RU"/>
        </w:rPr>
        <w:t>Функція призначена для підпису звітів Керівником. Таблична форма функції зображена на</w:t>
      </w:r>
      <w:r>
        <w:rPr>
          <w:rFonts w:ascii="Myriad Pro" w:hAnsi="Myriad Pro"/>
          <w:sz w:val="24"/>
          <w:szCs w:val="24"/>
          <w:lang w:val="ru-RU"/>
        </w:rPr>
        <w:t xml:space="preserve"> рис. нижче:</w:t>
      </w:r>
      <w:r w:rsidRPr="00156182">
        <w:rPr>
          <w:rFonts w:ascii="Myriad Pro" w:hAnsi="Myriad Pro"/>
          <w:sz w:val="24"/>
          <w:szCs w:val="24"/>
          <w:lang w:val="ru-RU"/>
        </w:rPr>
        <w:t xml:space="preserve"> </w:t>
      </w:r>
    </w:p>
    <w:p w:rsidR="00231714" w:rsidRDefault="00231714" w:rsidP="00231714">
      <w:pPr>
        <w:jc w:val="center"/>
      </w:pPr>
      <w:r w:rsidRPr="0029696B">
        <w:rPr>
          <w:noProof/>
          <w:lang w:val="ru-RU" w:eastAsia="ru-RU"/>
        </w:rPr>
        <w:drawing>
          <wp:inline distT="0" distB="0" distL="0" distR="0">
            <wp:extent cx="5939790" cy="1971675"/>
            <wp:effectExtent l="0" t="0" r="0" b="0"/>
            <wp:docPr id="42" name="Рисунок 42" descr="D:\21.12.2018\zv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1.12.2018\zv25.pn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910" cy="1973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bookmarkStart w:id="7148" w:name="_Ref499559636"/>
      <w:r>
        <w:rPr>
          <w:rFonts w:ascii="Myriad Pro" w:hAnsi="Myriad Pro"/>
          <w:bCs w:val="0"/>
          <w:sz w:val="22"/>
          <w:szCs w:val="22"/>
        </w:rPr>
        <w:t>Бюджетна звітність (підписання)</w:t>
      </w:r>
      <w:bookmarkEnd w:id="7148"/>
      <w:r>
        <w:rPr>
          <w:rFonts w:ascii="Myriad Pro" w:hAnsi="Myriad Pro"/>
          <w:bCs w:val="0"/>
          <w:sz w:val="22"/>
          <w:szCs w:val="22"/>
        </w:rPr>
        <w:t xml:space="preserve"> </w:t>
      </w:r>
      <w:r w:rsidRPr="008D2A1F">
        <w:rPr>
          <w:rFonts w:ascii="Myriad Pro" w:hAnsi="Myriad Pro"/>
          <w:bCs w:val="0"/>
          <w:sz w:val="22"/>
          <w:szCs w:val="22"/>
        </w:rPr>
        <w:t xml:space="preserve">  </w:t>
      </w:r>
    </w:p>
    <w:p w:rsidR="00231714" w:rsidRPr="0091431D" w:rsidRDefault="00231714" w:rsidP="00231714">
      <w:pPr>
        <w:jc w:val="both"/>
        <w:rPr>
          <w:lang w:val="ru-RU"/>
        </w:rPr>
      </w:pPr>
    </w:p>
    <w:p w:rsidR="00231714" w:rsidRPr="00156182" w:rsidRDefault="00231714" w:rsidP="00231714">
      <w:pPr>
        <w:jc w:val="both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Для підпису потрібно виділити необхідний звіт у списку та натиснути кнопку «Підписати». </w:t>
      </w:r>
    </w:p>
    <w:p w:rsidR="00231714" w:rsidRDefault="00231714" w:rsidP="00231714">
      <w:pPr>
        <w:jc w:val="both"/>
        <w:rPr>
          <w:rFonts w:ascii="Myriad Pro" w:hAnsi="Myriad Pro"/>
          <w:color w:val="70AD47" w:themeColor="accent6"/>
          <w:sz w:val="24"/>
          <w:szCs w:val="24"/>
          <w:lang w:val="ru-RU"/>
        </w:rPr>
      </w:pPr>
      <w:r w:rsidRPr="00156182">
        <w:rPr>
          <w:rFonts w:ascii="Myriad Pro" w:hAnsi="Myriad Pro"/>
          <w:sz w:val="24"/>
          <w:szCs w:val="24"/>
        </w:rPr>
        <w:t>В результаті статус звіту змінюється на:</w:t>
      </w:r>
      <w:r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«Підписано </w:t>
      </w:r>
      <w:r>
        <w:rPr>
          <w:rFonts w:ascii="Myriad Pro" w:hAnsi="Myriad Pro"/>
          <w:sz w:val="24"/>
          <w:szCs w:val="24"/>
        </w:rPr>
        <w:t>к</w:t>
      </w:r>
      <w:r w:rsidRPr="00156182">
        <w:rPr>
          <w:rFonts w:ascii="Myriad Pro" w:hAnsi="Myriad Pro"/>
          <w:sz w:val="24"/>
          <w:szCs w:val="24"/>
        </w:rPr>
        <w:t>ерівником»</w:t>
      </w:r>
      <w:r>
        <w:rPr>
          <w:rFonts w:ascii="Myriad Pro" w:hAnsi="Myriad Pro"/>
          <w:sz w:val="24"/>
          <w:szCs w:val="24"/>
        </w:rPr>
        <w:t>.</w:t>
      </w:r>
      <w:r>
        <w:rPr>
          <w:rFonts w:ascii="Myriad Pro" w:hAnsi="Myriad Pro"/>
          <w:color w:val="70AD47" w:themeColor="accent6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</w:rPr>
        <w:t xml:space="preserve"> </w:t>
      </w:r>
    </w:p>
    <w:p w:rsidR="00231714" w:rsidRDefault="00231714" w:rsidP="00231714">
      <w:pPr>
        <w:jc w:val="both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Далі звіт потрібно</w:t>
      </w:r>
      <w:r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>відправити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 xml:space="preserve">У. </w:t>
      </w:r>
      <w:r>
        <w:rPr>
          <w:rFonts w:ascii="Myriad Pro" w:hAnsi="Myriad Pro"/>
          <w:sz w:val="24"/>
          <w:szCs w:val="24"/>
        </w:rPr>
        <w:t xml:space="preserve"> </w:t>
      </w:r>
    </w:p>
    <w:p w:rsidR="00231714" w:rsidRPr="00AF49F4" w:rsidRDefault="00231714" w:rsidP="00231714">
      <w:pPr>
        <w:rPr>
          <w:rFonts w:ascii="Myriad Pro" w:hAnsi="Myriad Pro"/>
          <w:sz w:val="24"/>
          <w:szCs w:val="24"/>
        </w:rPr>
      </w:pPr>
      <w:r w:rsidRPr="00AF49F4">
        <w:rPr>
          <w:rFonts w:ascii="Myriad Pro" w:hAnsi="Myriad Pro"/>
          <w:sz w:val="24"/>
          <w:szCs w:val="24"/>
        </w:rPr>
        <w:t>Детальний опис див. в розділ</w:t>
      </w:r>
      <w:r>
        <w:rPr>
          <w:rFonts w:ascii="Myriad Pro" w:hAnsi="Myriad Pro"/>
          <w:sz w:val="24"/>
          <w:szCs w:val="24"/>
        </w:rPr>
        <w:t>і</w:t>
      </w:r>
      <w:r w:rsidRPr="00AF49F4">
        <w:rPr>
          <w:rFonts w:ascii="Myriad Pro" w:hAnsi="Myriad Pro"/>
          <w:sz w:val="24"/>
          <w:szCs w:val="24"/>
        </w:rPr>
        <w:t>:</w:t>
      </w:r>
    </w:p>
    <w:p w:rsidR="00231714" w:rsidRPr="000C0075" w:rsidRDefault="00513953" w:rsidP="00231714">
      <w:pPr>
        <w:spacing w:after="0"/>
        <w:rPr>
          <w:rFonts w:ascii="Myriad Pro" w:hAnsi="Myriad Pro" w:cs="Calibri"/>
          <w:b/>
          <w:sz w:val="24"/>
          <w:szCs w:val="24"/>
        </w:rPr>
      </w:pPr>
      <w:bookmarkStart w:id="7149" w:name="_Toc517260459"/>
      <w:bookmarkStart w:id="7150" w:name="_Toc517260650"/>
      <w:bookmarkStart w:id="7151" w:name="_Toc517260860"/>
      <w:bookmarkStart w:id="7152" w:name="_Toc517268020"/>
      <w:bookmarkStart w:id="7153" w:name="_Toc523395768"/>
      <w:bookmarkEnd w:id="7149"/>
      <w:bookmarkEnd w:id="7150"/>
      <w:bookmarkEnd w:id="7151"/>
      <w:bookmarkEnd w:id="7152"/>
      <w:r>
        <w:rPr>
          <w:rFonts w:ascii="Myriad Pro" w:hAnsi="Myriad Pro" w:cs="Calibri"/>
          <w:b/>
          <w:sz w:val="24"/>
          <w:szCs w:val="24"/>
        </w:rPr>
        <w:t>8</w:t>
      </w:r>
      <w:r w:rsidR="00231714" w:rsidRPr="000C0075">
        <w:rPr>
          <w:rFonts w:ascii="Myriad Pro" w:hAnsi="Myriad Pro" w:cs="Calibri"/>
          <w:b/>
          <w:sz w:val="24"/>
          <w:szCs w:val="24"/>
        </w:rPr>
        <w:t>.4. АРМ «Відправка звітності»</w:t>
      </w:r>
      <w:bookmarkEnd w:id="7153"/>
      <w:r w:rsidR="00231714" w:rsidRPr="000C0075">
        <w:rPr>
          <w:rFonts w:ascii="Myriad Pro" w:hAnsi="Myriad Pro" w:cs="Calibri"/>
          <w:b/>
          <w:sz w:val="24"/>
          <w:szCs w:val="24"/>
        </w:rPr>
        <w:t xml:space="preserve"> </w:t>
      </w:r>
    </w:p>
    <w:p w:rsidR="00231714" w:rsidRDefault="00231714" w:rsidP="00231714">
      <w:pPr>
        <w:rPr>
          <w:rFonts w:ascii="Myriad Pro" w:hAnsi="Myriad Pro" w:cs="Calibri"/>
          <w:sz w:val="24"/>
          <w:szCs w:val="24"/>
        </w:rPr>
      </w:pPr>
    </w:p>
    <w:p w:rsidR="009F35AB" w:rsidRDefault="009F35AB" w:rsidP="009F35AB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/>
          <w:sz w:val="26"/>
          <w:szCs w:val="26"/>
        </w:rPr>
      </w:pPr>
      <w:bookmarkStart w:id="7154" w:name="_Toc66456973"/>
      <w:bookmarkStart w:id="7155" w:name="_Toc66705035"/>
      <w:r w:rsidRPr="006F4F6C">
        <w:rPr>
          <w:rFonts w:ascii="Myriad Pro" w:hAnsi="Myriad Pro"/>
          <w:sz w:val="26"/>
          <w:szCs w:val="26"/>
        </w:rPr>
        <w:t>Функція «</w:t>
      </w:r>
      <w:r>
        <w:rPr>
          <w:rFonts w:ascii="Myriad Pro" w:hAnsi="Myriad Pro"/>
          <w:sz w:val="26"/>
          <w:szCs w:val="26"/>
        </w:rPr>
        <w:t>Звітність»</w:t>
      </w:r>
      <w:bookmarkEnd w:id="7154"/>
      <w:bookmarkEnd w:id="7155"/>
    </w:p>
    <w:p w:rsidR="009F35AB" w:rsidRPr="00C17CC8" w:rsidRDefault="009F35AB" w:rsidP="009F35AB">
      <w:pPr>
        <w:spacing w:before="240" w:line="360" w:lineRule="auto"/>
        <w:ind w:firstLine="709"/>
        <w:jc w:val="both"/>
        <w:rPr>
          <w:rFonts w:ascii="Myriad Pro" w:hAnsi="Myriad Pro"/>
          <w:sz w:val="24"/>
          <w:szCs w:val="24"/>
        </w:rPr>
      </w:pPr>
      <w:r w:rsidRPr="00C17CC8">
        <w:rPr>
          <w:rFonts w:ascii="Myriad Pro" w:hAnsi="Myriad Pro"/>
          <w:sz w:val="24"/>
          <w:szCs w:val="24"/>
        </w:rPr>
        <w:t xml:space="preserve">Функція «Звітність» призначена для формування звітів відповідно. Таблична форма функції зображена на </w:t>
      </w:r>
      <w:r>
        <w:rPr>
          <w:rFonts w:ascii="Myriad Pro" w:hAnsi="Myriad Pro"/>
          <w:sz w:val="24"/>
          <w:szCs w:val="24"/>
        </w:rPr>
        <w:fldChar w:fldCharType="begin"/>
      </w:r>
      <w:r>
        <w:rPr>
          <w:rFonts w:ascii="Myriad Pro" w:hAnsi="Myriad Pro"/>
          <w:sz w:val="24"/>
          <w:szCs w:val="24"/>
        </w:rPr>
        <w:instrText xml:space="preserve"> REF _Ref66443561 \r \h </w:instrText>
      </w:r>
      <w:r>
        <w:rPr>
          <w:rFonts w:ascii="Myriad Pro" w:hAnsi="Myriad Pro"/>
          <w:sz w:val="24"/>
          <w:szCs w:val="24"/>
        </w:rPr>
      </w:r>
      <w:r>
        <w:rPr>
          <w:rFonts w:ascii="Myriad Pro" w:hAnsi="Myriad Pro"/>
          <w:sz w:val="24"/>
          <w:szCs w:val="24"/>
        </w:rPr>
        <w:fldChar w:fldCharType="separate"/>
      </w:r>
      <w:r w:rsidR="00790C63">
        <w:rPr>
          <w:rFonts w:ascii="Myriad Pro" w:hAnsi="Myriad Pro"/>
          <w:sz w:val="24"/>
          <w:szCs w:val="24"/>
        </w:rPr>
        <w:t>Рис. 1.146</w:t>
      </w:r>
      <w:r>
        <w:rPr>
          <w:rFonts w:ascii="Myriad Pro" w:hAnsi="Myriad Pro"/>
          <w:sz w:val="24"/>
          <w:szCs w:val="24"/>
        </w:rPr>
        <w:fldChar w:fldCharType="end"/>
      </w:r>
      <w:r w:rsidRPr="00C17CC8">
        <w:rPr>
          <w:rFonts w:ascii="Myriad Pro" w:hAnsi="Myriad Pro"/>
          <w:sz w:val="24"/>
          <w:szCs w:val="24"/>
        </w:rPr>
        <w:fldChar w:fldCharType="begin"/>
      </w:r>
      <w:r w:rsidRPr="00C17CC8">
        <w:rPr>
          <w:rFonts w:ascii="Myriad Pro" w:hAnsi="Myriad Pro"/>
          <w:sz w:val="24"/>
          <w:szCs w:val="24"/>
        </w:rPr>
        <w:instrText xml:space="preserve"> REF _Ref5699315 \r \h </w:instrText>
      </w:r>
      <w:r w:rsidRPr="00C17CC8">
        <w:rPr>
          <w:rFonts w:ascii="Myriad Pro" w:hAnsi="Myriad Pro"/>
          <w:sz w:val="24"/>
          <w:szCs w:val="24"/>
        </w:rPr>
      </w:r>
      <w:r w:rsidRPr="00C17CC8">
        <w:rPr>
          <w:rFonts w:ascii="Myriad Pro" w:hAnsi="Myriad Pro"/>
          <w:sz w:val="24"/>
          <w:szCs w:val="24"/>
        </w:rPr>
        <w:fldChar w:fldCharType="end"/>
      </w:r>
      <w:r w:rsidRPr="00C17CC8">
        <w:rPr>
          <w:rFonts w:ascii="Myriad Pro" w:hAnsi="Myriad Pro"/>
          <w:sz w:val="24"/>
          <w:szCs w:val="24"/>
        </w:rPr>
        <w:t xml:space="preserve">.   </w:t>
      </w:r>
    </w:p>
    <w:p w:rsidR="009F35AB" w:rsidRDefault="009F35AB" w:rsidP="009F35AB">
      <w:pPr>
        <w:rPr>
          <w:rFonts w:ascii="Myriad Pro" w:hAnsi="Myriad Pro" w:cs="Calibri"/>
          <w:b/>
          <w:color w:val="FF0000"/>
          <w:sz w:val="28"/>
          <w:szCs w:val="28"/>
        </w:rPr>
      </w:pPr>
      <w:r w:rsidRPr="002B715A">
        <w:rPr>
          <w:rFonts w:ascii="Myriad Pro" w:hAnsi="Myriad Pro" w:cs="Calibri"/>
          <w:b/>
          <w:noProof/>
          <w:color w:val="FF0000"/>
          <w:sz w:val="28"/>
          <w:szCs w:val="28"/>
          <w:lang w:val="ru-RU" w:eastAsia="ru-RU"/>
        </w:rPr>
        <w:drawing>
          <wp:inline distT="0" distB="0" distL="0" distR="0" wp14:anchorId="731E9F64" wp14:editId="78D5A441">
            <wp:extent cx="5940425" cy="2436534"/>
            <wp:effectExtent l="0" t="0" r="3175" b="1905"/>
            <wp:docPr id="31" name="Рисунок 31" descr="D:\PICS CF3\Screenshot_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PICS CF3\Screenshot_142.pn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3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5AB" w:rsidRPr="008D2A1F" w:rsidRDefault="009F35AB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bookmarkStart w:id="7156" w:name="_Ref66443561"/>
      <w:r>
        <w:rPr>
          <w:rFonts w:ascii="Myriad Pro" w:hAnsi="Myriad Pro"/>
          <w:bCs w:val="0"/>
          <w:sz w:val="22"/>
          <w:szCs w:val="22"/>
        </w:rPr>
        <w:t>Функція «Звітність»</w:t>
      </w:r>
      <w:bookmarkEnd w:id="7156"/>
      <w:r>
        <w:rPr>
          <w:rFonts w:ascii="Myriad Pro" w:hAnsi="Myriad Pro"/>
          <w:bCs w:val="0"/>
          <w:sz w:val="22"/>
          <w:szCs w:val="22"/>
        </w:rPr>
        <w:t xml:space="preserve">  </w:t>
      </w:r>
      <w:r w:rsidRPr="008D2A1F">
        <w:rPr>
          <w:rFonts w:ascii="Myriad Pro" w:hAnsi="Myriad Pro"/>
          <w:bCs w:val="0"/>
          <w:sz w:val="22"/>
          <w:szCs w:val="22"/>
        </w:rPr>
        <w:t xml:space="preserve">  </w:t>
      </w:r>
    </w:p>
    <w:p w:rsidR="009F35AB" w:rsidRDefault="009F35AB" w:rsidP="009F35AB">
      <w:pPr>
        <w:pStyle w:val="ab"/>
        <w:jc w:val="both"/>
        <w:rPr>
          <w:rFonts w:ascii="Myriad Pro" w:hAnsi="Myriad Pro"/>
          <w:color w:val="FF0000"/>
        </w:rPr>
      </w:pPr>
    </w:p>
    <w:p w:rsidR="009F35AB" w:rsidRPr="002B5994" w:rsidRDefault="009F35AB" w:rsidP="009F35AB">
      <w:pPr>
        <w:pStyle w:val="ab"/>
        <w:jc w:val="both"/>
        <w:rPr>
          <w:rFonts w:ascii="Myriad Pro" w:hAnsi="Myriad Pro"/>
        </w:rPr>
      </w:pPr>
      <w:r w:rsidRPr="002B5994">
        <w:rPr>
          <w:rFonts w:ascii="Myriad Pro" w:hAnsi="Myriad Pro"/>
          <w:color w:val="FF0000"/>
        </w:rPr>
        <w:t>1</w:t>
      </w:r>
      <w:r>
        <w:rPr>
          <w:rFonts w:ascii="Myriad Pro" w:hAnsi="Myriad Pro"/>
          <w:color w:val="FF0000"/>
        </w:rPr>
        <w:t xml:space="preserve"> </w:t>
      </w:r>
      <w:r w:rsidRPr="002B5994">
        <w:rPr>
          <w:rFonts w:ascii="Myriad Pro" w:hAnsi="Myriad Pro"/>
        </w:rPr>
        <w:t>– функція «Звітність»;</w:t>
      </w:r>
    </w:p>
    <w:p w:rsidR="009F35AB" w:rsidRPr="002B5994" w:rsidRDefault="009F35AB" w:rsidP="009F35AB">
      <w:pPr>
        <w:pStyle w:val="12"/>
        <w:rPr>
          <w:color w:val="FF0000"/>
        </w:rPr>
      </w:pPr>
      <w:r w:rsidRPr="002B5994">
        <w:rPr>
          <w:color w:val="FF0000"/>
        </w:rPr>
        <w:t>2</w:t>
      </w:r>
      <w:r>
        <w:rPr>
          <w:color w:val="FF0000"/>
        </w:rPr>
        <w:t xml:space="preserve"> </w:t>
      </w:r>
      <w:r w:rsidRPr="002B5994">
        <w:t>–</w:t>
      </w:r>
      <w:r>
        <w:t xml:space="preserve"> кнопка «Завантажити» - завантаження звіту</w:t>
      </w:r>
    </w:p>
    <w:p w:rsidR="009F35AB" w:rsidRPr="002B5994" w:rsidRDefault="009F35AB" w:rsidP="009F35AB">
      <w:pPr>
        <w:pStyle w:val="12"/>
        <w:rPr>
          <w:color w:val="FF0000"/>
        </w:rPr>
      </w:pPr>
      <w:r w:rsidRPr="002B5994">
        <w:rPr>
          <w:color w:val="FF0000"/>
        </w:rPr>
        <w:t>3</w:t>
      </w:r>
      <w:r>
        <w:rPr>
          <w:color w:val="FF0000"/>
        </w:rPr>
        <w:t xml:space="preserve"> </w:t>
      </w:r>
      <w:r w:rsidRPr="002B5994">
        <w:t xml:space="preserve">– </w:t>
      </w:r>
      <w:r>
        <w:t>перелік звітів;</w:t>
      </w:r>
    </w:p>
    <w:p w:rsidR="009F35AB" w:rsidRPr="002B5994" w:rsidRDefault="009F35AB" w:rsidP="009F35AB">
      <w:pPr>
        <w:spacing w:after="0" w:line="240" w:lineRule="auto"/>
        <w:rPr>
          <w:rFonts w:ascii="Myriad Pro" w:hAnsi="Myriad Pro"/>
          <w:color w:val="FF0000"/>
          <w:sz w:val="24"/>
          <w:szCs w:val="24"/>
        </w:rPr>
      </w:pPr>
      <w:r w:rsidRPr="002B5994">
        <w:rPr>
          <w:rFonts w:ascii="Myriad Pro" w:hAnsi="Myriad Pro"/>
          <w:color w:val="FF0000"/>
          <w:sz w:val="24"/>
          <w:szCs w:val="24"/>
        </w:rPr>
        <w:lastRenderedPageBreak/>
        <w:t>4</w:t>
      </w:r>
      <w:r>
        <w:rPr>
          <w:rFonts w:ascii="Myriad Pro" w:hAnsi="Myriad Pro"/>
          <w:color w:val="FF0000"/>
          <w:sz w:val="24"/>
          <w:szCs w:val="24"/>
        </w:rPr>
        <w:t xml:space="preserve"> </w:t>
      </w:r>
      <w:r w:rsidRPr="002B5994">
        <w:rPr>
          <w:rFonts w:ascii="Myriad Pro" w:hAnsi="Myriad Pro"/>
        </w:rPr>
        <w:t>–</w:t>
      </w:r>
      <w:r>
        <w:rPr>
          <w:rFonts w:ascii="Myriad Pro" w:hAnsi="Myriad Pro"/>
        </w:rPr>
        <w:t xml:space="preserve"> результати побудови звітів.</w:t>
      </w:r>
    </w:p>
    <w:p w:rsidR="009F35AB" w:rsidRDefault="009F35AB" w:rsidP="009F35AB">
      <w:pPr>
        <w:pStyle w:val="ab"/>
        <w:jc w:val="both"/>
        <w:rPr>
          <w:rFonts w:ascii="Myriad Pro" w:hAnsi="Myriad Pro"/>
        </w:rPr>
      </w:pPr>
    </w:p>
    <w:p w:rsidR="009F35AB" w:rsidRPr="002619DA" w:rsidRDefault="009F35AB" w:rsidP="009F35AB">
      <w:pPr>
        <w:pStyle w:val="ab"/>
        <w:jc w:val="both"/>
        <w:rPr>
          <w:rFonts w:ascii="Myriad Pro" w:hAnsi="Myriad Pro"/>
        </w:rPr>
      </w:pPr>
      <w:r w:rsidRPr="002619DA">
        <w:rPr>
          <w:rFonts w:ascii="Myriad Pro" w:hAnsi="Myriad Pro"/>
        </w:rPr>
        <w:t xml:space="preserve">Для формування звіту потрібно обрати необхідний звіт в списку та натиснути кнопку «Завантажити». </w:t>
      </w:r>
    </w:p>
    <w:p w:rsidR="009F35AB" w:rsidRDefault="009F35AB" w:rsidP="009F35AB">
      <w:pPr>
        <w:spacing w:after="0"/>
        <w:rPr>
          <w:rFonts w:ascii="Myriad Pro" w:hAnsi="Myriad Pro" w:cs="Calibri"/>
          <w:sz w:val="24"/>
          <w:szCs w:val="24"/>
        </w:rPr>
      </w:pPr>
    </w:p>
    <w:p w:rsidR="009F35AB" w:rsidRDefault="009F35AB" w:rsidP="009F35AB">
      <w:pPr>
        <w:spacing w:after="0"/>
        <w:rPr>
          <w:rFonts w:ascii="Myriad Pro" w:hAnsi="Myriad Pro" w:cs="Calibri"/>
          <w:sz w:val="24"/>
          <w:szCs w:val="24"/>
        </w:rPr>
      </w:pPr>
      <w:r w:rsidRPr="002B715A">
        <w:rPr>
          <w:rFonts w:ascii="Myriad Pro" w:hAnsi="Myriad Pro" w:cs="Calibri"/>
          <w:noProof/>
          <w:sz w:val="24"/>
          <w:szCs w:val="24"/>
          <w:lang w:val="ru-RU" w:eastAsia="ru-RU"/>
        </w:rPr>
        <w:drawing>
          <wp:inline distT="0" distB="0" distL="0" distR="0" wp14:anchorId="370B453A" wp14:editId="466BA666">
            <wp:extent cx="5940111" cy="2234316"/>
            <wp:effectExtent l="0" t="0" r="3810" b="0"/>
            <wp:docPr id="32" name="Рисунок 32" descr="D:\PICS CF3\Screenshot_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PICS CF3\Screenshot_143.pn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041" cy="2235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5AB" w:rsidRPr="008D2A1F" w:rsidRDefault="009F35AB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Завантаження звіту </w:t>
      </w:r>
      <w:r w:rsidRPr="008D2A1F">
        <w:rPr>
          <w:rFonts w:ascii="Myriad Pro" w:hAnsi="Myriad Pro"/>
          <w:bCs w:val="0"/>
          <w:sz w:val="22"/>
          <w:szCs w:val="22"/>
        </w:rPr>
        <w:t xml:space="preserve">  </w:t>
      </w:r>
    </w:p>
    <w:p w:rsidR="009F35AB" w:rsidRDefault="009F35AB" w:rsidP="009F35AB">
      <w:pPr>
        <w:spacing w:after="0"/>
        <w:rPr>
          <w:rFonts w:ascii="Myriad Pro" w:hAnsi="Myriad Pro" w:cs="Calibri"/>
          <w:sz w:val="24"/>
          <w:szCs w:val="24"/>
        </w:rPr>
      </w:pPr>
    </w:p>
    <w:p w:rsidR="009F35AB" w:rsidRDefault="009F35AB" w:rsidP="009F35AB">
      <w:pPr>
        <w:spacing w:after="0"/>
        <w:rPr>
          <w:rFonts w:ascii="Myriad Pro" w:hAnsi="Myriad Pro" w:cs="Calibri"/>
          <w:sz w:val="24"/>
          <w:szCs w:val="24"/>
        </w:rPr>
      </w:pPr>
      <w:r>
        <w:rPr>
          <w:rFonts w:ascii="Myriad Pro" w:hAnsi="Myriad Pro" w:cs="Calibri"/>
          <w:sz w:val="24"/>
          <w:szCs w:val="24"/>
        </w:rPr>
        <w:t xml:space="preserve">У вікні «Параметри звіту» заповнити поля: </w:t>
      </w:r>
    </w:p>
    <w:p w:rsidR="009F35AB" w:rsidRDefault="009F35AB" w:rsidP="009F35AB">
      <w:pPr>
        <w:pStyle w:val="a8"/>
        <w:numPr>
          <w:ilvl w:val="0"/>
          <w:numId w:val="5"/>
        </w:numPr>
        <w:spacing w:after="0"/>
        <w:rPr>
          <w:rFonts w:ascii="Myriad Pro" w:hAnsi="Myriad Pro" w:cs="Calibri"/>
          <w:sz w:val="24"/>
          <w:szCs w:val="24"/>
        </w:rPr>
      </w:pPr>
      <w:r w:rsidRPr="00712D27">
        <w:rPr>
          <w:rFonts w:ascii="Myriad Pro" w:hAnsi="Myriad Pro" w:cs="Calibri"/>
          <w:sz w:val="24"/>
          <w:szCs w:val="24"/>
        </w:rPr>
        <w:t>Періодичність – об</w:t>
      </w:r>
      <w:r>
        <w:rPr>
          <w:rFonts w:ascii="Myriad Pro" w:hAnsi="Myriad Pro" w:cs="Calibri"/>
          <w:sz w:val="24"/>
          <w:szCs w:val="24"/>
        </w:rPr>
        <w:t>рати з довідника: щомісячна / квартальна / річна;</w:t>
      </w:r>
    </w:p>
    <w:p w:rsidR="009F35AB" w:rsidRPr="00712D27" w:rsidRDefault="009F35AB" w:rsidP="009F35AB">
      <w:pPr>
        <w:pStyle w:val="a8"/>
        <w:numPr>
          <w:ilvl w:val="0"/>
          <w:numId w:val="5"/>
        </w:numPr>
        <w:spacing w:after="0"/>
        <w:rPr>
          <w:rFonts w:ascii="Myriad Pro" w:hAnsi="Myriad Pro" w:cs="Calibri"/>
          <w:sz w:val="24"/>
          <w:szCs w:val="24"/>
        </w:rPr>
      </w:pPr>
      <w:r>
        <w:rPr>
          <w:rFonts w:ascii="Myriad Pro" w:hAnsi="Myriad Pro" w:cs="Calibri"/>
          <w:sz w:val="24"/>
          <w:szCs w:val="24"/>
        </w:rPr>
        <w:t>Бюджет – обрати з довідника: державний / місцевий / державний+місцевий.</w:t>
      </w:r>
    </w:p>
    <w:p w:rsidR="009F35AB" w:rsidRDefault="009F35AB" w:rsidP="009F35AB">
      <w:pPr>
        <w:spacing w:after="0"/>
        <w:rPr>
          <w:rFonts w:ascii="Myriad Pro" w:hAnsi="Myriad Pro" w:cs="Calibri"/>
          <w:sz w:val="24"/>
          <w:szCs w:val="24"/>
        </w:rPr>
      </w:pPr>
      <w:r>
        <w:rPr>
          <w:rFonts w:ascii="Myriad Pro" w:hAnsi="Myriad Pro" w:cs="Calibri"/>
          <w:sz w:val="24"/>
          <w:szCs w:val="24"/>
        </w:rPr>
        <w:t>Натиснути кнопку «Готово».</w:t>
      </w:r>
    </w:p>
    <w:p w:rsidR="009F35AB" w:rsidRDefault="009F35AB" w:rsidP="009F35AB">
      <w:pPr>
        <w:spacing w:after="0"/>
        <w:rPr>
          <w:rFonts w:ascii="Myriad Pro" w:hAnsi="Myriad Pro" w:cs="Calibri"/>
          <w:sz w:val="24"/>
          <w:szCs w:val="24"/>
        </w:rPr>
      </w:pPr>
      <w:r>
        <w:rPr>
          <w:rFonts w:ascii="Myriad Pro" w:hAnsi="Myriad Pro" w:cs="Calibri"/>
          <w:sz w:val="24"/>
          <w:szCs w:val="24"/>
        </w:rPr>
        <w:t xml:space="preserve"> </w:t>
      </w:r>
    </w:p>
    <w:p w:rsidR="009F35AB" w:rsidRDefault="009F35AB" w:rsidP="009F35AB">
      <w:pPr>
        <w:spacing w:after="0"/>
        <w:jc w:val="center"/>
        <w:rPr>
          <w:rFonts w:ascii="Myriad Pro" w:hAnsi="Myriad Pro" w:cs="Calibri"/>
          <w:sz w:val="24"/>
          <w:szCs w:val="24"/>
        </w:rPr>
      </w:pPr>
      <w:r w:rsidRPr="002B5994">
        <w:rPr>
          <w:rFonts w:ascii="Myriad Pro" w:hAnsi="Myriad Pro" w:cs="Calibri"/>
          <w:noProof/>
          <w:sz w:val="24"/>
          <w:szCs w:val="24"/>
          <w:lang w:val="ru-RU" w:eastAsia="ru-RU"/>
        </w:rPr>
        <w:drawing>
          <wp:inline distT="0" distB="0" distL="0" distR="0" wp14:anchorId="2ADB7936" wp14:editId="40C5E482">
            <wp:extent cx="4571365" cy="1725433"/>
            <wp:effectExtent l="0" t="0" r="635" b="8255"/>
            <wp:docPr id="33" name="Рисунок 33" descr="D:\PICS CF3\Screenshot_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ICS CF3\Screenshot_144.pn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452" cy="172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5AB" w:rsidRPr="008D2A1F" w:rsidRDefault="009F35AB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Параметри звіту  </w:t>
      </w:r>
      <w:r w:rsidRPr="008D2A1F">
        <w:rPr>
          <w:rFonts w:ascii="Myriad Pro" w:hAnsi="Myriad Pro"/>
          <w:bCs w:val="0"/>
          <w:sz w:val="22"/>
          <w:szCs w:val="22"/>
        </w:rPr>
        <w:t xml:space="preserve">  </w:t>
      </w:r>
    </w:p>
    <w:p w:rsidR="009F35AB" w:rsidRPr="00493422" w:rsidRDefault="009F35AB" w:rsidP="009F35AB">
      <w:pPr>
        <w:spacing w:before="240"/>
        <w:rPr>
          <w:rFonts w:ascii="Myriad Pro" w:hAnsi="Myriad Pro" w:cs="Calibri"/>
          <w:sz w:val="24"/>
          <w:szCs w:val="24"/>
        </w:rPr>
      </w:pPr>
      <w:r w:rsidRPr="00493422">
        <w:rPr>
          <w:rFonts w:ascii="Myriad Pro" w:hAnsi="Myriad Pro" w:cs="Calibri"/>
          <w:sz w:val="24"/>
          <w:szCs w:val="24"/>
        </w:rPr>
        <w:t>Інформація по сф</w:t>
      </w:r>
      <w:r>
        <w:rPr>
          <w:rFonts w:ascii="Myriad Pro" w:hAnsi="Myriad Pro" w:cs="Calibri"/>
          <w:sz w:val="24"/>
          <w:szCs w:val="24"/>
        </w:rPr>
        <w:t xml:space="preserve">ормованому звіту відображається в нижній частині форми «Результати побудови звітів». </w:t>
      </w:r>
    </w:p>
    <w:p w:rsidR="009F35AB" w:rsidRDefault="009F35AB" w:rsidP="009F35AB">
      <w:pPr>
        <w:spacing w:after="0"/>
        <w:rPr>
          <w:rFonts w:ascii="Myriad Pro" w:hAnsi="Myriad Pro" w:cs="Calibri"/>
          <w:sz w:val="24"/>
          <w:szCs w:val="24"/>
        </w:rPr>
      </w:pPr>
      <w:r w:rsidRPr="002B5994">
        <w:rPr>
          <w:rFonts w:ascii="Myriad Pro" w:hAnsi="Myriad Pro" w:cs="Calibri"/>
          <w:noProof/>
          <w:sz w:val="24"/>
          <w:szCs w:val="24"/>
          <w:lang w:val="ru-RU" w:eastAsia="ru-RU"/>
        </w:rPr>
        <w:drawing>
          <wp:inline distT="0" distB="0" distL="0" distR="0" wp14:anchorId="02DC2B8B" wp14:editId="537F1E94">
            <wp:extent cx="5940054" cy="1940118"/>
            <wp:effectExtent l="0" t="0" r="3810" b="3175"/>
            <wp:docPr id="34" name="Рисунок 34" descr="D:\PICS CF3\Screenshot_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PICS CF3\Screenshot_145.pn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545" cy="194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5AB" w:rsidRPr="008D2A1F" w:rsidRDefault="009F35AB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Результат побудови звіту </w:t>
      </w:r>
      <w:r w:rsidRPr="008D2A1F">
        <w:rPr>
          <w:rFonts w:ascii="Myriad Pro" w:hAnsi="Myriad Pro"/>
          <w:bCs w:val="0"/>
          <w:sz w:val="22"/>
          <w:szCs w:val="22"/>
        </w:rPr>
        <w:t xml:space="preserve">  </w:t>
      </w:r>
    </w:p>
    <w:p w:rsidR="00231714" w:rsidRDefault="00231714" w:rsidP="00231714">
      <w:pPr>
        <w:rPr>
          <w:rFonts w:ascii="Myriad Pro" w:hAnsi="Myriad Pro" w:cs="Calibri"/>
          <w:sz w:val="24"/>
          <w:szCs w:val="24"/>
        </w:rPr>
      </w:pPr>
    </w:p>
    <w:p w:rsidR="00231714" w:rsidRPr="00493422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color w:val="FF0000"/>
          <w:u w:val="single"/>
        </w:rPr>
      </w:pPr>
      <w:bookmarkStart w:id="7157" w:name="_Toc517260474"/>
      <w:bookmarkStart w:id="7158" w:name="_Toc517260665"/>
      <w:bookmarkStart w:id="7159" w:name="_Toc517260875"/>
      <w:bookmarkStart w:id="7160" w:name="_Toc517268035"/>
      <w:bookmarkStart w:id="7161" w:name="_Toc5699720"/>
      <w:bookmarkStart w:id="7162" w:name="_Toc5704268"/>
      <w:bookmarkStart w:id="7163" w:name="_Toc5724106"/>
      <w:bookmarkStart w:id="7164" w:name="_Toc5726404"/>
      <w:bookmarkStart w:id="7165" w:name="_Toc5704271"/>
      <w:bookmarkStart w:id="7166" w:name="_Toc5724109"/>
      <w:bookmarkStart w:id="7167" w:name="_Toc5726407"/>
      <w:bookmarkStart w:id="7168" w:name="_Toc5704272"/>
      <w:bookmarkStart w:id="7169" w:name="_Toc5724110"/>
      <w:bookmarkStart w:id="7170" w:name="_Toc5726408"/>
      <w:bookmarkStart w:id="7171" w:name="_Toc66705036"/>
      <w:bookmarkEnd w:id="7157"/>
      <w:bookmarkEnd w:id="7158"/>
      <w:bookmarkEnd w:id="7159"/>
      <w:bookmarkEnd w:id="7160"/>
      <w:bookmarkEnd w:id="7161"/>
      <w:bookmarkEnd w:id="7162"/>
      <w:bookmarkEnd w:id="7163"/>
      <w:bookmarkEnd w:id="7164"/>
      <w:bookmarkEnd w:id="7165"/>
      <w:bookmarkEnd w:id="7166"/>
      <w:bookmarkEnd w:id="7167"/>
      <w:bookmarkEnd w:id="7168"/>
      <w:bookmarkEnd w:id="7169"/>
      <w:bookmarkEnd w:id="7170"/>
      <w:r w:rsidRPr="00471012">
        <w:rPr>
          <w:rFonts w:ascii="Myriad Pro" w:hAnsi="Myriad Pro"/>
          <w:sz w:val="28"/>
          <w:szCs w:val="28"/>
        </w:rPr>
        <w:lastRenderedPageBreak/>
        <w:t>АРМ «</w:t>
      </w:r>
      <w:r>
        <w:rPr>
          <w:rFonts w:ascii="Myriad Pro" w:hAnsi="Myriad Pro"/>
          <w:sz w:val="28"/>
          <w:szCs w:val="28"/>
        </w:rPr>
        <w:t xml:space="preserve">Звітність державного </w:t>
      </w:r>
      <w:r w:rsidRPr="009F35AB">
        <w:rPr>
          <w:rFonts w:ascii="Myriad Pro" w:hAnsi="Myriad Pro"/>
          <w:sz w:val="28"/>
          <w:szCs w:val="28"/>
        </w:rPr>
        <w:t>бюджету</w:t>
      </w:r>
      <w:r w:rsidR="00E276F3" w:rsidRPr="009F35AB">
        <w:rPr>
          <w:rFonts w:ascii="Myriad Pro" w:hAnsi="Myriad Pro"/>
          <w:sz w:val="28"/>
          <w:szCs w:val="28"/>
        </w:rPr>
        <w:t xml:space="preserve"> (перегляд)</w:t>
      </w:r>
      <w:r w:rsidRPr="009F35AB">
        <w:rPr>
          <w:rFonts w:ascii="Myriad Pro" w:hAnsi="Myriad Pro"/>
          <w:sz w:val="28"/>
          <w:szCs w:val="28"/>
        </w:rPr>
        <w:t>»</w:t>
      </w:r>
      <w:bookmarkEnd w:id="7171"/>
    </w:p>
    <w:p w:rsidR="00231714" w:rsidRPr="00493422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/>
          <w:sz w:val="26"/>
          <w:szCs w:val="26"/>
        </w:rPr>
      </w:pPr>
      <w:bookmarkStart w:id="7172" w:name="_Toc66705037"/>
      <w:r w:rsidRPr="00493422">
        <w:rPr>
          <w:rFonts w:ascii="Myriad Pro" w:hAnsi="Myriad Pro"/>
          <w:sz w:val="26"/>
          <w:szCs w:val="26"/>
        </w:rPr>
        <w:t>Функція</w:t>
      </w:r>
      <w:r>
        <w:rPr>
          <w:rFonts w:ascii="Myriad Pro" w:hAnsi="Myriad Pro"/>
          <w:sz w:val="26"/>
          <w:szCs w:val="26"/>
        </w:rPr>
        <w:t xml:space="preserve"> «Бюджетна звітність установ державного бюджету (перегляд)»</w:t>
      </w:r>
      <w:bookmarkEnd w:id="7172"/>
      <w:r w:rsidRPr="00493422">
        <w:rPr>
          <w:rFonts w:ascii="Myriad Pro" w:hAnsi="Myriad Pro"/>
          <w:sz w:val="26"/>
          <w:szCs w:val="26"/>
        </w:rPr>
        <w:t xml:space="preserve"> </w:t>
      </w:r>
    </w:p>
    <w:p w:rsidR="00231714" w:rsidRPr="00493422" w:rsidRDefault="00231714" w:rsidP="00231714">
      <w:pPr>
        <w:spacing w:after="0"/>
        <w:ind w:firstLine="567"/>
        <w:jc w:val="both"/>
        <w:rPr>
          <w:rFonts w:ascii="Myriad Pro" w:hAnsi="Myriad Pro"/>
          <w:sz w:val="24"/>
          <w:szCs w:val="24"/>
        </w:rPr>
      </w:pPr>
      <w:r w:rsidRPr="00493422">
        <w:rPr>
          <w:rFonts w:ascii="Myriad Pro" w:hAnsi="Myriad Pro"/>
          <w:sz w:val="24"/>
          <w:szCs w:val="24"/>
        </w:rPr>
        <w:t xml:space="preserve">Функція призначена для перегляду </w:t>
      </w:r>
      <w:r>
        <w:rPr>
          <w:rFonts w:ascii="Myriad Pro" w:hAnsi="Myriad Pro"/>
          <w:sz w:val="24"/>
          <w:szCs w:val="24"/>
        </w:rPr>
        <w:t xml:space="preserve">бюджетної </w:t>
      </w:r>
      <w:r w:rsidRPr="00493422">
        <w:rPr>
          <w:rFonts w:ascii="Myriad Pro" w:hAnsi="Myriad Pro"/>
          <w:sz w:val="24"/>
          <w:szCs w:val="24"/>
        </w:rPr>
        <w:t>звітності установ державного бюджету відповідно. Таблична форма функції зображена на</w:t>
      </w:r>
      <w:r>
        <w:rPr>
          <w:rFonts w:ascii="Myriad Pro" w:hAnsi="Myriad Pro"/>
          <w:sz w:val="24"/>
          <w:szCs w:val="24"/>
        </w:rPr>
        <w:t xml:space="preserve"> </w:t>
      </w:r>
      <w:r w:rsidR="00351CAD">
        <w:fldChar w:fldCharType="begin"/>
      </w:r>
      <w:r w:rsidR="00351CAD">
        <w:instrText xml:space="preserve"> REF _Ref5898739 \r \h  \* MERGEFORMAT </w:instrText>
      </w:r>
      <w:r w:rsidR="00351CAD">
        <w:fldChar w:fldCharType="separate"/>
      </w:r>
      <w:r w:rsidR="00790C63" w:rsidRPr="00790C63">
        <w:rPr>
          <w:rFonts w:ascii="Myriad Pro" w:hAnsi="Myriad Pro"/>
          <w:sz w:val="24"/>
          <w:szCs w:val="24"/>
        </w:rPr>
        <w:t>Рис. 1.150</w:t>
      </w:r>
      <w:r w:rsidR="00351CAD">
        <w:fldChar w:fldCharType="end"/>
      </w:r>
      <w:r w:rsidRPr="00493422">
        <w:rPr>
          <w:rFonts w:ascii="Myriad Pro" w:hAnsi="Myriad Pro"/>
          <w:sz w:val="24"/>
          <w:szCs w:val="24"/>
        </w:rPr>
        <w:t>.</w:t>
      </w:r>
    </w:p>
    <w:p w:rsidR="00231714" w:rsidRDefault="00231714" w:rsidP="00231714">
      <w:pPr>
        <w:spacing w:after="0"/>
        <w:ind w:firstLine="567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Необхідно виконати пошук звітів за параметрами: </w:t>
      </w:r>
    </w:p>
    <w:p w:rsidR="00231714" w:rsidRDefault="00231714" w:rsidP="00231714">
      <w:pPr>
        <w:pStyle w:val="a8"/>
        <w:numPr>
          <w:ilvl w:val="0"/>
          <w:numId w:val="38"/>
        </w:numPr>
        <w:spacing w:after="0"/>
        <w:rPr>
          <w:rFonts w:ascii="Myriad Pro" w:hAnsi="Myriad Pro"/>
          <w:sz w:val="24"/>
          <w:szCs w:val="24"/>
        </w:rPr>
      </w:pPr>
      <w:r w:rsidRPr="00493422">
        <w:rPr>
          <w:rFonts w:ascii="Myriad Pro" w:hAnsi="Myriad Pro"/>
          <w:sz w:val="24"/>
          <w:szCs w:val="24"/>
        </w:rPr>
        <w:t>Дата</w:t>
      </w:r>
      <w:r>
        <w:rPr>
          <w:rFonts w:ascii="Myriad Pro" w:hAnsi="Myriad Pro"/>
          <w:sz w:val="24"/>
          <w:szCs w:val="24"/>
        </w:rPr>
        <w:t xml:space="preserve"> звіту</w:t>
      </w:r>
      <w:r w:rsidR="00790C63">
        <w:rPr>
          <w:rFonts w:ascii="Myriad Pro" w:hAnsi="Myriad Pro"/>
          <w:sz w:val="24"/>
          <w:szCs w:val="24"/>
        </w:rPr>
        <w:t>;</w:t>
      </w:r>
    </w:p>
    <w:p w:rsidR="00231714" w:rsidRPr="002619DA" w:rsidRDefault="00231714" w:rsidP="00231714">
      <w:pPr>
        <w:pStyle w:val="a8"/>
        <w:numPr>
          <w:ilvl w:val="0"/>
          <w:numId w:val="36"/>
        </w:numPr>
        <w:spacing w:after="0"/>
        <w:rPr>
          <w:rFonts w:ascii="Myriad Pro" w:hAnsi="Myriad Pro"/>
          <w:sz w:val="24"/>
          <w:szCs w:val="24"/>
        </w:rPr>
      </w:pPr>
      <w:r w:rsidRPr="002619DA">
        <w:rPr>
          <w:rFonts w:ascii="Myriad Pro" w:hAnsi="Myriad Pro"/>
          <w:sz w:val="24"/>
          <w:szCs w:val="24"/>
        </w:rPr>
        <w:t>По</w:t>
      </w:r>
      <w:r>
        <w:rPr>
          <w:rFonts w:ascii="Myriad Pro" w:hAnsi="Myriad Pro"/>
          <w:sz w:val="24"/>
          <w:szCs w:val="24"/>
        </w:rPr>
        <w:t>казати всі</w:t>
      </w:r>
      <w:r w:rsidR="00790C63">
        <w:rPr>
          <w:rFonts w:ascii="Myriad Pro" w:hAnsi="Myriad Pro"/>
          <w:sz w:val="24"/>
          <w:szCs w:val="24"/>
        </w:rPr>
        <w:t>;</w:t>
      </w:r>
      <w:r>
        <w:rPr>
          <w:rFonts w:ascii="Myriad Pro" w:hAnsi="Myriad Pro"/>
          <w:sz w:val="24"/>
          <w:szCs w:val="24"/>
        </w:rPr>
        <w:t xml:space="preserve"> </w:t>
      </w:r>
    </w:p>
    <w:p w:rsidR="00231714" w:rsidRPr="002619DA" w:rsidRDefault="00231714" w:rsidP="00231714">
      <w:pPr>
        <w:pStyle w:val="a8"/>
        <w:numPr>
          <w:ilvl w:val="0"/>
          <w:numId w:val="36"/>
        </w:numPr>
        <w:rPr>
          <w:rFonts w:ascii="Myriad Pro" w:hAnsi="Myriad Pro"/>
          <w:sz w:val="24"/>
          <w:szCs w:val="24"/>
        </w:rPr>
      </w:pPr>
      <w:r w:rsidRPr="002619DA">
        <w:rPr>
          <w:rFonts w:ascii="Myriad Pro" w:hAnsi="Myriad Pro"/>
          <w:sz w:val="24"/>
          <w:szCs w:val="24"/>
        </w:rPr>
        <w:t>Установи взяті на облік</w:t>
      </w:r>
      <w:r w:rsidR="00790C63">
        <w:rPr>
          <w:rFonts w:ascii="Myriad Pro" w:hAnsi="Myriad Pro"/>
          <w:sz w:val="24"/>
          <w:szCs w:val="24"/>
        </w:rPr>
        <w:t>;</w:t>
      </w:r>
      <w:r>
        <w:rPr>
          <w:rFonts w:ascii="Myriad Pro" w:hAnsi="Myriad Pro"/>
          <w:sz w:val="24"/>
          <w:szCs w:val="24"/>
        </w:rPr>
        <w:t>;</w:t>
      </w:r>
    </w:p>
    <w:p w:rsidR="00231714" w:rsidRPr="00493422" w:rsidRDefault="00790C63" w:rsidP="00231714">
      <w:pPr>
        <w:pStyle w:val="a8"/>
        <w:numPr>
          <w:ilvl w:val="0"/>
          <w:numId w:val="36"/>
        </w:numPr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</w:rPr>
        <w:t>Пошук за ЄДРПОУ.</w:t>
      </w:r>
    </w:p>
    <w:p w:rsidR="00231714" w:rsidRDefault="00231714" w:rsidP="00231714">
      <w:r w:rsidRPr="00DC150F">
        <w:rPr>
          <w:noProof/>
          <w:lang w:val="ru-RU" w:eastAsia="ru-RU"/>
        </w:rPr>
        <w:drawing>
          <wp:inline distT="0" distB="0" distL="0" distR="0">
            <wp:extent cx="5939517" cy="3551274"/>
            <wp:effectExtent l="0" t="0" r="0" b="0"/>
            <wp:docPr id="654" name="Рисунок 654" descr="D:\SVN_NEW6\SVNDOC\Modules Manual\E_KAZNA - АС Є-КАЗНА\E_ZVIT - АС Е-ЗВІТНІСТЬ (Система подання електронної звітності)\PICS\Screenshot_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SVN_NEW6\SVNDOC\Modules Manual\E_KAZNA - АС Є-КАЗНА\E_ZVIT - АС Е-ЗВІТНІСТЬ (Система подання електронної звітності)\PICS\Screenshot_194.pn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005" cy="3553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firstLine="708"/>
        <w:rPr>
          <w:rFonts w:ascii="Myriad Pro" w:hAnsi="Myriad Pro"/>
          <w:bCs w:val="0"/>
          <w:sz w:val="22"/>
          <w:szCs w:val="22"/>
        </w:rPr>
      </w:pPr>
      <w:bookmarkStart w:id="7173" w:name="_Ref5898739"/>
      <w:r>
        <w:rPr>
          <w:rFonts w:ascii="Myriad Pro" w:hAnsi="Myriad Pro"/>
          <w:bCs w:val="0"/>
          <w:sz w:val="22"/>
          <w:szCs w:val="22"/>
        </w:rPr>
        <w:t>Функція «Бюджетна звітність установ державного бюджету (перегляд)»</w:t>
      </w:r>
      <w:bookmarkEnd w:id="7173"/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Pr="00493422" w:rsidRDefault="00231714" w:rsidP="00231714">
      <w:pPr>
        <w:rPr>
          <w:rFonts w:ascii="Myriad Pro" w:hAnsi="Myriad Pro"/>
          <w:sz w:val="24"/>
          <w:szCs w:val="24"/>
        </w:rPr>
      </w:pPr>
      <w:r w:rsidRPr="00493422">
        <w:rPr>
          <w:rFonts w:ascii="Myriad Pro" w:hAnsi="Myriad Pro"/>
          <w:sz w:val="24"/>
          <w:szCs w:val="24"/>
        </w:rPr>
        <w:t xml:space="preserve">Після </w:t>
      </w:r>
      <w:r>
        <w:rPr>
          <w:rFonts w:ascii="Myriad Pro" w:hAnsi="Myriad Pro"/>
          <w:sz w:val="24"/>
          <w:szCs w:val="24"/>
        </w:rPr>
        <w:t xml:space="preserve">чого </w:t>
      </w:r>
      <w:r w:rsidRPr="00493422">
        <w:rPr>
          <w:rFonts w:ascii="Myriad Pro" w:hAnsi="Myriad Pro"/>
          <w:sz w:val="24"/>
          <w:szCs w:val="24"/>
        </w:rPr>
        <w:t xml:space="preserve">двічі клікнути на обраній посилці зі звітами. </w:t>
      </w:r>
    </w:p>
    <w:p w:rsidR="00231714" w:rsidRDefault="00231714" w:rsidP="00231714">
      <w:r w:rsidRPr="00DC150F">
        <w:rPr>
          <w:noProof/>
          <w:lang w:val="ru-RU" w:eastAsia="ru-RU"/>
        </w:rPr>
        <w:drawing>
          <wp:inline distT="0" distB="0" distL="0" distR="0">
            <wp:extent cx="5939602" cy="1903227"/>
            <wp:effectExtent l="0" t="0" r="0" b="0"/>
            <wp:docPr id="655" name="Рисунок 655" descr="D:\SVN_NEW6\SVNDOC\Modules Manual\E_KAZNA - АС Є-КАЗНА\E_ZVIT - АС Е-ЗВІТНІСТЬ (Система подання електронної звітності)\PICS\Screenshot_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SVN_NEW6\SVNDOC\Modules Manual\E_KAZNA - АС Є-КАЗНА\E_ZVIT - АС Е-ЗВІТНІСТЬ (Система подання електронної звітності)\PICS\Screenshot_195.pn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692" cy="1904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Перехід до звітних форм </w:t>
      </w:r>
    </w:p>
    <w:p w:rsidR="00231714" w:rsidRDefault="00231714" w:rsidP="00231714"/>
    <w:p w:rsidR="00231714" w:rsidRDefault="00231714" w:rsidP="00231714"/>
    <w:p w:rsidR="00231714" w:rsidRPr="00493422" w:rsidRDefault="00231714" w:rsidP="00231714">
      <w:pPr>
        <w:jc w:val="both"/>
        <w:rPr>
          <w:rFonts w:ascii="Myriad Pro" w:hAnsi="Myriad Pro"/>
          <w:sz w:val="24"/>
          <w:szCs w:val="24"/>
        </w:rPr>
      </w:pPr>
      <w:r w:rsidRPr="00493422">
        <w:rPr>
          <w:rFonts w:ascii="Myriad Pro" w:hAnsi="Myriad Pro"/>
          <w:sz w:val="24"/>
          <w:szCs w:val="24"/>
        </w:rPr>
        <w:lastRenderedPageBreak/>
        <w:t>Буде відображено звіти в посилці.</w:t>
      </w:r>
      <w:r>
        <w:rPr>
          <w:rFonts w:ascii="Myriad Pro" w:hAnsi="Myriad Pro"/>
          <w:sz w:val="24"/>
          <w:szCs w:val="24"/>
        </w:rPr>
        <w:t xml:space="preserve"> </w:t>
      </w:r>
      <w:r w:rsidRPr="00493422">
        <w:rPr>
          <w:rFonts w:ascii="Myriad Pro" w:hAnsi="Myriad Pro"/>
          <w:sz w:val="24"/>
          <w:szCs w:val="24"/>
        </w:rPr>
        <w:t xml:space="preserve">Для детального перегляду </w:t>
      </w:r>
      <w:r>
        <w:rPr>
          <w:rFonts w:ascii="Myriad Pro" w:hAnsi="Myriad Pro"/>
          <w:sz w:val="24"/>
          <w:szCs w:val="24"/>
        </w:rPr>
        <w:t xml:space="preserve">форми </w:t>
      </w:r>
      <w:r w:rsidRPr="00493422">
        <w:rPr>
          <w:rFonts w:ascii="Myriad Pro" w:hAnsi="Myriad Pro"/>
          <w:sz w:val="24"/>
          <w:szCs w:val="24"/>
        </w:rPr>
        <w:t xml:space="preserve">звіту потрібно двічі клікнути на обраному звіті.  </w:t>
      </w:r>
    </w:p>
    <w:p w:rsidR="00231714" w:rsidRDefault="00231714" w:rsidP="00231714">
      <w:r w:rsidRPr="00DC150F">
        <w:rPr>
          <w:noProof/>
          <w:lang w:val="ru-RU" w:eastAsia="ru-RU"/>
        </w:rPr>
        <w:drawing>
          <wp:inline distT="0" distB="0" distL="0" distR="0">
            <wp:extent cx="5939834" cy="2817628"/>
            <wp:effectExtent l="0" t="0" r="0" b="0"/>
            <wp:docPr id="656" name="Рисунок 656" descr="D:\SVN_NEW6\SVNDOC\Modules Manual\E_KAZNA - АС Є-КАЗНА\E_ZVIT - АС Е-ЗВІТНІСТЬ (Система подання електронної звітності)\PICS\Screenshot_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SVN_NEW6\SVNDOC\Modules Manual\E_KAZNA - АС Є-КАЗНА\E_ZVIT - АС Е-ЗВІТНІСТЬ (Система подання електронної звітності)\PICS\Screenshot_196.pn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816" cy="282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Відкриття форми звіту </w:t>
      </w:r>
    </w:p>
    <w:p w:rsidR="00231714" w:rsidRDefault="00231714" w:rsidP="00231714"/>
    <w:p w:rsidR="00231714" w:rsidRDefault="00231714" w:rsidP="00231714">
      <w:r>
        <w:rPr>
          <w:rFonts w:ascii="Myriad Pro" w:hAnsi="Myriad Pro"/>
          <w:sz w:val="24"/>
          <w:szCs w:val="24"/>
        </w:rPr>
        <w:t>В результаті в</w:t>
      </w:r>
      <w:r w:rsidRPr="00493422">
        <w:rPr>
          <w:rFonts w:ascii="Myriad Pro" w:hAnsi="Myriad Pro"/>
          <w:sz w:val="24"/>
          <w:szCs w:val="24"/>
        </w:rPr>
        <w:t>ідкриється форма звіту</w:t>
      </w:r>
      <w:r>
        <w:t>.</w:t>
      </w:r>
    </w:p>
    <w:p w:rsidR="00231714" w:rsidRDefault="00231714" w:rsidP="00231714">
      <w:r w:rsidRPr="00DC150F">
        <w:rPr>
          <w:noProof/>
          <w:lang w:val="ru-RU" w:eastAsia="ru-RU"/>
        </w:rPr>
        <w:drawing>
          <wp:inline distT="0" distB="0" distL="0" distR="0">
            <wp:extent cx="5940425" cy="4264697"/>
            <wp:effectExtent l="0" t="0" r="0" b="0"/>
            <wp:docPr id="657" name="Рисунок 657" descr="D:\SVN_NEW6\SVNDOC\Modules Manual\E_KAZNA - АС Є-КАЗНА\E_ZVIT - АС Е-ЗВІТНІСТЬ (Система подання електронної звітності)\PICS\Screenshot_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SVN_NEW6\SVNDOC\Modules Manual\E_KAZNA - АС Є-КАЗНА\E_ZVIT - АС Е-ЗВІТНІСТЬ (Система подання електронної звітності)\PICS\Screenshot_197.pn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64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>Форма звіту</w:t>
      </w:r>
    </w:p>
    <w:p w:rsidR="00231714" w:rsidRDefault="00231714" w:rsidP="00231714"/>
    <w:p w:rsidR="00231714" w:rsidRDefault="00231714" w:rsidP="00231714"/>
    <w:p w:rsidR="00231714" w:rsidRPr="009F35AB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u w:val="single"/>
        </w:rPr>
      </w:pPr>
      <w:bookmarkStart w:id="7174" w:name="_Toc66705038"/>
      <w:r w:rsidRPr="00471012">
        <w:rPr>
          <w:rFonts w:ascii="Myriad Pro" w:hAnsi="Myriad Pro"/>
          <w:sz w:val="28"/>
          <w:szCs w:val="28"/>
        </w:rPr>
        <w:lastRenderedPageBreak/>
        <w:t>АРМ «</w:t>
      </w:r>
      <w:r>
        <w:rPr>
          <w:rFonts w:ascii="Myriad Pro" w:hAnsi="Myriad Pro"/>
          <w:sz w:val="28"/>
          <w:szCs w:val="28"/>
        </w:rPr>
        <w:t xml:space="preserve">Звітність місцевого </w:t>
      </w:r>
      <w:r w:rsidRPr="009F35AB">
        <w:rPr>
          <w:rFonts w:ascii="Myriad Pro" w:hAnsi="Myriad Pro"/>
          <w:sz w:val="28"/>
          <w:szCs w:val="28"/>
        </w:rPr>
        <w:t>бюджету</w:t>
      </w:r>
      <w:r w:rsidR="00E276F3" w:rsidRPr="009F35AB">
        <w:rPr>
          <w:rFonts w:ascii="Myriad Pro" w:hAnsi="Myriad Pro"/>
          <w:sz w:val="28"/>
          <w:szCs w:val="28"/>
        </w:rPr>
        <w:t xml:space="preserve"> (перегляд)</w:t>
      </w:r>
      <w:r w:rsidRPr="009F35AB">
        <w:rPr>
          <w:rFonts w:ascii="Myriad Pro" w:hAnsi="Myriad Pro"/>
          <w:sz w:val="28"/>
          <w:szCs w:val="28"/>
        </w:rPr>
        <w:t>»</w:t>
      </w:r>
      <w:bookmarkEnd w:id="7174"/>
      <w:r w:rsidRPr="009F35AB">
        <w:rPr>
          <w:rFonts w:ascii="Myriad Pro" w:hAnsi="Myriad Pro"/>
          <w:sz w:val="28"/>
          <w:szCs w:val="28"/>
        </w:rPr>
        <w:t xml:space="preserve">  </w:t>
      </w:r>
    </w:p>
    <w:p w:rsidR="00231714" w:rsidRPr="00493422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/>
          <w:sz w:val="28"/>
          <w:szCs w:val="28"/>
        </w:rPr>
      </w:pPr>
      <w:bookmarkStart w:id="7175" w:name="_Toc66705039"/>
      <w:r>
        <w:rPr>
          <w:rFonts w:ascii="Myriad Pro" w:hAnsi="Myriad Pro"/>
          <w:sz w:val="26"/>
          <w:szCs w:val="26"/>
        </w:rPr>
        <w:t>Функція «Бюджетна з</w:t>
      </w:r>
      <w:r w:rsidRPr="00493422">
        <w:rPr>
          <w:rFonts w:ascii="Myriad Pro" w:hAnsi="Myriad Pro"/>
          <w:sz w:val="26"/>
          <w:szCs w:val="26"/>
        </w:rPr>
        <w:t xml:space="preserve">вітність установ </w:t>
      </w:r>
      <w:r>
        <w:rPr>
          <w:rFonts w:ascii="Myriad Pro" w:hAnsi="Myriad Pro"/>
          <w:sz w:val="26"/>
          <w:szCs w:val="26"/>
        </w:rPr>
        <w:t xml:space="preserve">місцевого </w:t>
      </w:r>
      <w:r w:rsidRPr="00493422">
        <w:rPr>
          <w:rFonts w:ascii="Myriad Pro" w:hAnsi="Myriad Pro"/>
          <w:sz w:val="26"/>
          <w:szCs w:val="26"/>
        </w:rPr>
        <w:t>бюджету</w:t>
      </w:r>
      <w:r>
        <w:rPr>
          <w:rFonts w:ascii="Myriad Pro" w:hAnsi="Myriad Pro"/>
          <w:sz w:val="26"/>
          <w:szCs w:val="26"/>
        </w:rPr>
        <w:t xml:space="preserve"> (перегляд)»</w:t>
      </w:r>
      <w:bookmarkEnd w:id="7175"/>
    </w:p>
    <w:p w:rsidR="00231714" w:rsidRDefault="00231714" w:rsidP="00231714">
      <w:pPr>
        <w:spacing w:before="240" w:after="0"/>
        <w:ind w:firstLine="567"/>
        <w:jc w:val="both"/>
        <w:rPr>
          <w:rFonts w:ascii="Myriad Pro" w:hAnsi="Myriad Pro"/>
          <w:sz w:val="24"/>
          <w:szCs w:val="24"/>
        </w:rPr>
      </w:pPr>
      <w:r w:rsidRPr="00493422">
        <w:rPr>
          <w:rFonts w:ascii="Myriad Pro" w:hAnsi="Myriad Pro"/>
          <w:sz w:val="24"/>
          <w:szCs w:val="24"/>
        </w:rPr>
        <w:t xml:space="preserve">Функція призначена для перегляду </w:t>
      </w:r>
      <w:r>
        <w:rPr>
          <w:rFonts w:ascii="Myriad Pro" w:hAnsi="Myriad Pro"/>
          <w:sz w:val="24"/>
          <w:szCs w:val="24"/>
        </w:rPr>
        <w:t xml:space="preserve">бюджетної </w:t>
      </w:r>
      <w:r w:rsidRPr="00493422">
        <w:rPr>
          <w:rFonts w:ascii="Myriad Pro" w:hAnsi="Myriad Pro"/>
          <w:sz w:val="24"/>
          <w:szCs w:val="24"/>
        </w:rPr>
        <w:t xml:space="preserve">звітності установ </w:t>
      </w:r>
      <w:r>
        <w:rPr>
          <w:rFonts w:ascii="Myriad Pro" w:hAnsi="Myriad Pro"/>
          <w:sz w:val="24"/>
          <w:szCs w:val="24"/>
        </w:rPr>
        <w:t>місцевого</w:t>
      </w:r>
      <w:r w:rsidRPr="00493422">
        <w:rPr>
          <w:rFonts w:ascii="Myriad Pro" w:hAnsi="Myriad Pro"/>
          <w:sz w:val="24"/>
          <w:szCs w:val="24"/>
        </w:rPr>
        <w:t xml:space="preserve"> бюджету відповідно. Таблична форма функції зображена на </w:t>
      </w:r>
      <w:r w:rsidR="0024459D">
        <w:rPr>
          <w:rFonts w:ascii="Myriad Pro" w:hAnsi="Myriad Pro"/>
          <w:sz w:val="24"/>
          <w:szCs w:val="24"/>
        </w:rPr>
        <w:fldChar w:fldCharType="begin"/>
      </w:r>
      <w:r>
        <w:rPr>
          <w:rFonts w:ascii="Myriad Pro" w:hAnsi="Myriad Pro"/>
          <w:sz w:val="24"/>
          <w:szCs w:val="24"/>
        </w:rPr>
        <w:instrText xml:space="preserve"> REF _Ref5809119 \r \h </w:instrText>
      </w:r>
      <w:r w:rsidR="0024459D">
        <w:rPr>
          <w:rFonts w:ascii="Myriad Pro" w:hAnsi="Myriad Pro"/>
          <w:sz w:val="24"/>
          <w:szCs w:val="24"/>
        </w:rPr>
      </w:r>
      <w:r w:rsidR="0024459D">
        <w:rPr>
          <w:rFonts w:ascii="Myriad Pro" w:hAnsi="Myriad Pro"/>
          <w:sz w:val="24"/>
          <w:szCs w:val="24"/>
        </w:rPr>
        <w:fldChar w:fldCharType="separate"/>
      </w:r>
      <w:r w:rsidR="00790C63">
        <w:rPr>
          <w:rFonts w:ascii="Myriad Pro" w:hAnsi="Myriad Pro"/>
          <w:sz w:val="24"/>
          <w:szCs w:val="24"/>
        </w:rPr>
        <w:t>Рис. 1.154</w:t>
      </w:r>
      <w:r w:rsidR="0024459D">
        <w:rPr>
          <w:rFonts w:ascii="Myriad Pro" w:hAnsi="Myriad Pro"/>
          <w:sz w:val="24"/>
          <w:szCs w:val="24"/>
        </w:rPr>
        <w:fldChar w:fldCharType="end"/>
      </w:r>
      <w:r w:rsidRPr="00493422">
        <w:rPr>
          <w:rFonts w:ascii="Myriad Pro" w:hAnsi="Myriad Pro"/>
          <w:sz w:val="24"/>
          <w:szCs w:val="24"/>
        </w:rPr>
        <w:t>.</w:t>
      </w:r>
    </w:p>
    <w:p w:rsidR="00231714" w:rsidRDefault="00231714" w:rsidP="00231714">
      <w:pPr>
        <w:spacing w:after="0" w:line="240" w:lineRule="auto"/>
        <w:ind w:firstLine="567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Пошук та перегляд звітних форм виконується аналогічно вищеописаному алгоритму в п.1</w:t>
      </w:r>
      <w:r w:rsidR="00790C63">
        <w:rPr>
          <w:rFonts w:ascii="Myriad Pro" w:hAnsi="Myriad Pro"/>
          <w:sz w:val="24"/>
          <w:szCs w:val="24"/>
        </w:rPr>
        <w:t>0</w:t>
      </w:r>
      <w:r>
        <w:rPr>
          <w:rFonts w:ascii="Myriad Pro" w:hAnsi="Myriad Pro"/>
          <w:sz w:val="24"/>
          <w:szCs w:val="24"/>
        </w:rPr>
        <w:t>.</w:t>
      </w:r>
      <w:r w:rsidR="00790C63">
        <w:rPr>
          <w:rFonts w:ascii="Myriad Pro" w:hAnsi="Myriad Pro"/>
          <w:sz w:val="24"/>
          <w:szCs w:val="24"/>
        </w:rPr>
        <w:t>4</w:t>
      </w:r>
      <w:r>
        <w:rPr>
          <w:rFonts w:ascii="Myriad Pro" w:hAnsi="Myriad Pro"/>
          <w:sz w:val="24"/>
          <w:szCs w:val="24"/>
        </w:rPr>
        <w:t>.1.</w:t>
      </w:r>
    </w:p>
    <w:p w:rsidR="00231714" w:rsidRDefault="00231714" w:rsidP="00231714">
      <w:pPr>
        <w:spacing w:after="0" w:line="240" w:lineRule="auto"/>
        <w:ind w:firstLine="567"/>
        <w:jc w:val="both"/>
        <w:rPr>
          <w:rFonts w:ascii="Myriad Pro" w:hAnsi="Myriad Pro"/>
          <w:sz w:val="24"/>
          <w:szCs w:val="24"/>
        </w:rPr>
      </w:pPr>
    </w:p>
    <w:p w:rsidR="00231714" w:rsidRDefault="00231714" w:rsidP="00231714">
      <w:r w:rsidRPr="00332939">
        <w:rPr>
          <w:noProof/>
          <w:lang w:val="ru-RU" w:eastAsia="ru-RU"/>
        </w:rPr>
        <w:drawing>
          <wp:inline distT="0" distB="0" distL="0" distR="0">
            <wp:extent cx="5940425" cy="3536711"/>
            <wp:effectExtent l="0" t="0" r="0" b="0"/>
            <wp:docPr id="658" name="Рисунок 658" descr="D:\SVN_NEW6\SVNDOC\Modules Manual\E_KAZNA - АС Є-КАЗНА\E_ZVIT - АС Е-ЗВІТНІСТЬ (Система подання електронної звітності)\PICS\Screenshot_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SVN_NEW6\SVNDOC\Modules Manual\E_KAZNA - АС Є-КАЗНА\E_ZVIT - АС Е-ЗВІТНІСТЬ (Система подання електронної звітності)\PICS\Screenshot_198.pn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3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firstLine="708"/>
        <w:rPr>
          <w:rFonts w:ascii="Myriad Pro" w:hAnsi="Myriad Pro"/>
          <w:bCs w:val="0"/>
          <w:sz w:val="22"/>
          <w:szCs w:val="22"/>
        </w:rPr>
      </w:pPr>
      <w:bookmarkStart w:id="7176" w:name="_Ref5809119"/>
      <w:r>
        <w:rPr>
          <w:rFonts w:ascii="Myriad Pro" w:hAnsi="Myriad Pro"/>
          <w:bCs w:val="0"/>
          <w:sz w:val="22"/>
          <w:szCs w:val="22"/>
        </w:rPr>
        <w:t>Функція «Бюджетна звітність установ місцевого бюджету (перегляд)»</w:t>
      </w:r>
      <w:bookmarkEnd w:id="7176"/>
    </w:p>
    <w:p w:rsidR="00231714" w:rsidRDefault="00231714" w:rsidP="00231714">
      <w:pPr>
        <w:pStyle w:val="ab"/>
        <w:ind w:left="1134"/>
        <w:rPr>
          <w:rFonts w:ascii="Myriad Pro" w:hAnsi="Myriad Pro"/>
          <w:bCs w:val="0"/>
          <w:sz w:val="22"/>
          <w:szCs w:val="22"/>
        </w:rPr>
      </w:pPr>
    </w:p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>
      <w:pPr>
        <w:spacing w:before="240" w:after="0"/>
      </w:pPr>
    </w:p>
    <w:p w:rsidR="00231714" w:rsidRPr="00471012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color w:val="FF0000"/>
          <w:u w:val="single"/>
        </w:rPr>
      </w:pPr>
      <w:bookmarkStart w:id="7177" w:name="_Toc66705040"/>
      <w:r w:rsidRPr="00471012">
        <w:rPr>
          <w:rFonts w:ascii="Myriad Pro" w:hAnsi="Myriad Pro"/>
          <w:sz w:val="28"/>
          <w:szCs w:val="28"/>
        </w:rPr>
        <w:lastRenderedPageBreak/>
        <w:t>АРМ «</w:t>
      </w:r>
      <w:r>
        <w:rPr>
          <w:rFonts w:ascii="Myriad Pro" w:hAnsi="Myriad Pro"/>
          <w:sz w:val="28"/>
          <w:szCs w:val="28"/>
        </w:rPr>
        <w:t xml:space="preserve">Звітність </w:t>
      </w:r>
      <w:r w:rsidRPr="009F35AB">
        <w:rPr>
          <w:rFonts w:ascii="Myriad Pro" w:hAnsi="Myriad Pro"/>
          <w:sz w:val="28"/>
          <w:szCs w:val="28"/>
        </w:rPr>
        <w:t>фондів</w:t>
      </w:r>
      <w:r w:rsidR="00E276F3" w:rsidRPr="009F35AB">
        <w:rPr>
          <w:rFonts w:ascii="Myriad Pro" w:hAnsi="Myriad Pro"/>
          <w:sz w:val="28"/>
          <w:szCs w:val="28"/>
        </w:rPr>
        <w:t xml:space="preserve"> (перегляд)</w:t>
      </w:r>
      <w:r w:rsidRPr="009F35AB">
        <w:rPr>
          <w:rFonts w:ascii="Myriad Pro" w:hAnsi="Myriad Pro"/>
          <w:sz w:val="28"/>
          <w:szCs w:val="28"/>
        </w:rPr>
        <w:t>»</w:t>
      </w:r>
      <w:bookmarkEnd w:id="7177"/>
      <w:r>
        <w:rPr>
          <w:rFonts w:ascii="Myriad Pro" w:hAnsi="Myriad Pro"/>
          <w:sz w:val="28"/>
          <w:szCs w:val="28"/>
        </w:rPr>
        <w:t xml:space="preserve"> </w:t>
      </w:r>
      <w:r w:rsidRPr="00471012">
        <w:rPr>
          <w:rFonts w:ascii="Myriad Pro" w:hAnsi="Myriad Pro"/>
          <w:sz w:val="28"/>
          <w:szCs w:val="28"/>
        </w:rPr>
        <w:t xml:space="preserve"> </w:t>
      </w:r>
    </w:p>
    <w:p w:rsidR="00231714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/>
          <w:sz w:val="26"/>
          <w:szCs w:val="26"/>
        </w:rPr>
      </w:pPr>
      <w:bookmarkStart w:id="7178" w:name="_Toc66705041"/>
      <w:r>
        <w:rPr>
          <w:rFonts w:ascii="Myriad Pro" w:hAnsi="Myriad Pro"/>
          <w:sz w:val="26"/>
          <w:szCs w:val="26"/>
        </w:rPr>
        <w:t xml:space="preserve">Функція «Бюджетна </w:t>
      </w:r>
      <w:r w:rsidRPr="00493422">
        <w:rPr>
          <w:rFonts w:ascii="Myriad Pro" w:hAnsi="Myriad Pro"/>
          <w:sz w:val="26"/>
          <w:szCs w:val="26"/>
        </w:rPr>
        <w:t xml:space="preserve">звітність </w:t>
      </w:r>
      <w:r>
        <w:rPr>
          <w:rFonts w:ascii="Myriad Pro" w:hAnsi="Myriad Pro"/>
          <w:sz w:val="26"/>
          <w:szCs w:val="26"/>
        </w:rPr>
        <w:t>фондів (перегляд)»</w:t>
      </w:r>
      <w:bookmarkEnd w:id="7178"/>
      <w:r>
        <w:rPr>
          <w:rFonts w:ascii="Myriad Pro" w:hAnsi="Myriad Pro"/>
          <w:sz w:val="26"/>
          <w:szCs w:val="26"/>
        </w:rPr>
        <w:t xml:space="preserve"> </w:t>
      </w:r>
    </w:p>
    <w:p w:rsidR="00231714" w:rsidRPr="00493422" w:rsidRDefault="00231714" w:rsidP="00231714">
      <w:pPr>
        <w:spacing w:before="240" w:after="0"/>
        <w:ind w:firstLine="567"/>
        <w:jc w:val="both"/>
        <w:rPr>
          <w:rFonts w:ascii="Myriad Pro" w:hAnsi="Myriad Pro"/>
          <w:sz w:val="24"/>
          <w:szCs w:val="24"/>
        </w:rPr>
      </w:pPr>
      <w:r w:rsidRPr="00493422">
        <w:rPr>
          <w:rFonts w:ascii="Myriad Pro" w:hAnsi="Myriad Pro"/>
          <w:sz w:val="24"/>
          <w:szCs w:val="24"/>
        </w:rPr>
        <w:t xml:space="preserve">Функція призначена для перегляду </w:t>
      </w:r>
      <w:r>
        <w:rPr>
          <w:rFonts w:ascii="Myriad Pro" w:hAnsi="Myriad Pro"/>
          <w:sz w:val="24"/>
          <w:szCs w:val="24"/>
        </w:rPr>
        <w:t xml:space="preserve">бюджетної </w:t>
      </w:r>
      <w:r w:rsidRPr="00493422">
        <w:rPr>
          <w:rFonts w:ascii="Myriad Pro" w:hAnsi="Myriad Pro"/>
          <w:sz w:val="24"/>
          <w:szCs w:val="24"/>
        </w:rPr>
        <w:t xml:space="preserve">звітності установ </w:t>
      </w:r>
      <w:r w:rsidRPr="00E276F3">
        <w:rPr>
          <w:rFonts w:ascii="Myriad Pro" w:hAnsi="Myriad Pro"/>
          <w:strike/>
          <w:sz w:val="24"/>
          <w:szCs w:val="24"/>
        </w:rPr>
        <w:t>місцевого бюджету</w:t>
      </w:r>
      <w:r w:rsidRPr="00493422">
        <w:rPr>
          <w:rFonts w:ascii="Myriad Pro" w:hAnsi="Myriad Pro"/>
          <w:sz w:val="24"/>
          <w:szCs w:val="24"/>
        </w:rPr>
        <w:t xml:space="preserve"> </w:t>
      </w:r>
      <w:r w:rsidR="00E276F3" w:rsidRPr="009F35AB">
        <w:rPr>
          <w:rFonts w:ascii="Myriad Pro" w:hAnsi="Myriad Pro"/>
          <w:sz w:val="24"/>
          <w:szCs w:val="24"/>
        </w:rPr>
        <w:t xml:space="preserve">фондів </w:t>
      </w:r>
      <w:r w:rsidRPr="009F35AB">
        <w:rPr>
          <w:rFonts w:ascii="Myriad Pro" w:hAnsi="Myriad Pro"/>
          <w:sz w:val="24"/>
          <w:szCs w:val="24"/>
        </w:rPr>
        <w:t>відповідно</w:t>
      </w:r>
      <w:r w:rsidRPr="00493422">
        <w:rPr>
          <w:rFonts w:ascii="Myriad Pro" w:hAnsi="Myriad Pro"/>
          <w:sz w:val="24"/>
          <w:szCs w:val="24"/>
        </w:rPr>
        <w:t xml:space="preserve">. Таблична форма функції зображена на </w:t>
      </w:r>
      <w:r w:rsidR="0024459D">
        <w:rPr>
          <w:rFonts w:ascii="Myriad Pro" w:hAnsi="Myriad Pro"/>
          <w:sz w:val="24"/>
          <w:szCs w:val="24"/>
        </w:rPr>
        <w:fldChar w:fldCharType="begin"/>
      </w:r>
      <w:r>
        <w:rPr>
          <w:rFonts w:ascii="Myriad Pro" w:hAnsi="Myriad Pro"/>
          <w:sz w:val="24"/>
          <w:szCs w:val="24"/>
        </w:rPr>
        <w:instrText xml:space="preserve"> REF _Ref5809118 \r \h </w:instrText>
      </w:r>
      <w:r w:rsidR="0024459D">
        <w:rPr>
          <w:rFonts w:ascii="Myriad Pro" w:hAnsi="Myriad Pro"/>
          <w:sz w:val="24"/>
          <w:szCs w:val="24"/>
        </w:rPr>
      </w:r>
      <w:r w:rsidR="0024459D">
        <w:rPr>
          <w:rFonts w:ascii="Myriad Pro" w:hAnsi="Myriad Pro"/>
          <w:sz w:val="24"/>
          <w:szCs w:val="24"/>
        </w:rPr>
        <w:fldChar w:fldCharType="separate"/>
      </w:r>
      <w:r w:rsidR="00790C63">
        <w:rPr>
          <w:rFonts w:ascii="Myriad Pro" w:hAnsi="Myriad Pro"/>
          <w:sz w:val="24"/>
          <w:szCs w:val="24"/>
        </w:rPr>
        <w:t>Рис. 1.155</w:t>
      </w:r>
      <w:r w:rsidR="0024459D">
        <w:rPr>
          <w:rFonts w:ascii="Myriad Pro" w:hAnsi="Myriad Pro"/>
          <w:sz w:val="24"/>
          <w:szCs w:val="24"/>
        </w:rPr>
        <w:fldChar w:fldCharType="end"/>
      </w:r>
      <w:r>
        <w:rPr>
          <w:rFonts w:ascii="Myriad Pro" w:hAnsi="Myriad Pro"/>
          <w:sz w:val="24"/>
          <w:szCs w:val="24"/>
        </w:rPr>
        <w:t xml:space="preserve">.  </w:t>
      </w:r>
    </w:p>
    <w:p w:rsidR="00231714" w:rsidRDefault="00231714" w:rsidP="00231714">
      <w:pPr>
        <w:spacing w:after="0"/>
        <w:ind w:firstLine="567"/>
        <w:jc w:val="both"/>
        <w:rPr>
          <w:rFonts w:ascii="Myriad Pro" w:hAnsi="Myriad Pro"/>
          <w:sz w:val="24"/>
          <w:szCs w:val="24"/>
        </w:rPr>
      </w:pPr>
      <w:r w:rsidRPr="00493422">
        <w:rPr>
          <w:rFonts w:ascii="Myriad Pro" w:hAnsi="Myriad Pro"/>
          <w:sz w:val="24"/>
          <w:szCs w:val="24"/>
        </w:rPr>
        <w:t xml:space="preserve">Пошук та перегляд звітних форм виконується аналогічно вищеописаному алгоритму в </w:t>
      </w:r>
      <w:r>
        <w:rPr>
          <w:rFonts w:ascii="Myriad Pro" w:hAnsi="Myriad Pro"/>
          <w:sz w:val="24"/>
          <w:szCs w:val="24"/>
        </w:rPr>
        <w:t>п.1</w:t>
      </w:r>
      <w:r w:rsidR="00790C63">
        <w:rPr>
          <w:rFonts w:ascii="Myriad Pro" w:hAnsi="Myriad Pro"/>
          <w:sz w:val="24"/>
          <w:szCs w:val="24"/>
        </w:rPr>
        <w:t>0</w:t>
      </w:r>
      <w:r>
        <w:rPr>
          <w:rFonts w:ascii="Myriad Pro" w:hAnsi="Myriad Pro"/>
          <w:sz w:val="24"/>
          <w:szCs w:val="24"/>
        </w:rPr>
        <w:t>.</w:t>
      </w:r>
      <w:r w:rsidR="00790C63">
        <w:rPr>
          <w:rFonts w:ascii="Myriad Pro" w:hAnsi="Myriad Pro"/>
          <w:sz w:val="24"/>
          <w:szCs w:val="24"/>
        </w:rPr>
        <w:t>4.</w:t>
      </w:r>
      <w:r w:rsidRPr="00493422">
        <w:rPr>
          <w:rFonts w:ascii="Myriad Pro" w:hAnsi="Myriad Pro"/>
          <w:sz w:val="24"/>
          <w:szCs w:val="24"/>
        </w:rPr>
        <w:t>1.</w:t>
      </w:r>
    </w:p>
    <w:p w:rsidR="00231714" w:rsidRDefault="00231714" w:rsidP="00231714">
      <w:pPr>
        <w:spacing w:after="0"/>
        <w:ind w:firstLine="567"/>
        <w:jc w:val="both"/>
        <w:rPr>
          <w:rFonts w:ascii="Myriad Pro" w:hAnsi="Myriad Pro"/>
          <w:sz w:val="24"/>
          <w:szCs w:val="24"/>
        </w:rPr>
      </w:pPr>
    </w:p>
    <w:p w:rsidR="00231714" w:rsidRPr="00493422" w:rsidRDefault="00231714" w:rsidP="00231714">
      <w:pPr>
        <w:spacing w:after="0"/>
        <w:jc w:val="center"/>
        <w:rPr>
          <w:rFonts w:ascii="Myriad Pro" w:hAnsi="Myriad Pro"/>
          <w:sz w:val="24"/>
          <w:szCs w:val="24"/>
        </w:rPr>
      </w:pPr>
      <w:r w:rsidRPr="00332939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425" cy="3709000"/>
            <wp:effectExtent l="0" t="0" r="0" b="0"/>
            <wp:docPr id="659" name="Рисунок 659" descr="D:\SVN_NEW6\SVNDOC\Modules Manual\E_KAZNA - АС Є-КАЗНА\E_ZVIT - АС Е-ЗВІТНІСТЬ (Система подання електронної звітності)\PICS\Screenshot_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SVN_NEW6\SVNDOC\Modules Manual\E_KAZNA - АС Є-КАЗНА\E_ZVIT - АС Е-ЗВІТНІСТЬ (Система подання електронної звітності)\PICS\Screenshot_199.pn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0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firstLine="1275"/>
        <w:rPr>
          <w:rFonts w:ascii="Myriad Pro" w:hAnsi="Myriad Pro"/>
          <w:bCs w:val="0"/>
          <w:sz w:val="22"/>
          <w:szCs w:val="22"/>
        </w:rPr>
      </w:pPr>
      <w:bookmarkStart w:id="7179" w:name="_Ref5809118"/>
      <w:r>
        <w:rPr>
          <w:rFonts w:ascii="Myriad Pro" w:hAnsi="Myriad Pro"/>
          <w:bCs w:val="0"/>
          <w:sz w:val="22"/>
          <w:szCs w:val="22"/>
        </w:rPr>
        <w:t>Функція «Бюджетна звітність фондів (перегляд)»</w:t>
      </w:r>
      <w:bookmarkEnd w:id="7179"/>
    </w:p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Pr="00BE2CFC" w:rsidRDefault="00231714" w:rsidP="00231714"/>
    <w:p w:rsidR="00231714" w:rsidRDefault="00231714" w:rsidP="00231714">
      <w:pPr>
        <w:pStyle w:val="1"/>
        <w:numPr>
          <w:ilvl w:val="0"/>
          <w:numId w:val="1"/>
        </w:numPr>
        <w:spacing w:line="240" w:lineRule="auto"/>
        <w:jc w:val="left"/>
        <w:rPr>
          <w:rFonts w:ascii="Myriad Pro" w:hAnsi="Myriad Pro"/>
        </w:rPr>
      </w:pPr>
      <w:bookmarkStart w:id="7180" w:name="_Toc5704274"/>
      <w:bookmarkStart w:id="7181" w:name="_Toc5724112"/>
      <w:bookmarkStart w:id="7182" w:name="_Toc5726410"/>
      <w:bookmarkStart w:id="7183" w:name="_Toc5704275"/>
      <w:bookmarkStart w:id="7184" w:name="_Toc5724113"/>
      <w:bookmarkStart w:id="7185" w:name="_Toc5726411"/>
      <w:bookmarkStart w:id="7186" w:name="_Toc5704276"/>
      <w:bookmarkStart w:id="7187" w:name="_Toc5724114"/>
      <w:bookmarkStart w:id="7188" w:name="_Toc5726412"/>
      <w:bookmarkStart w:id="7189" w:name="_Toc5704277"/>
      <w:bookmarkStart w:id="7190" w:name="_Toc5724115"/>
      <w:bookmarkStart w:id="7191" w:name="_Toc5726413"/>
      <w:bookmarkStart w:id="7192" w:name="_Toc5704278"/>
      <w:bookmarkStart w:id="7193" w:name="_Toc5724116"/>
      <w:bookmarkStart w:id="7194" w:name="_Toc5726414"/>
      <w:bookmarkStart w:id="7195" w:name="_Toc5704279"/>
      <w:bookmarkStart w:id="7196" w:name="_Toc5724117"/>
      <w:bookmarkStart w:id="7197" w:name="_Toc5726415"/>
      <w:bookmarkStart w:id="7198" w:name="_Toc5704280"/>
      <w:bookmarkStart w:id="7199" w:name="_Toc5724118"/>
      <w:bookmarkStart w:id="7200" w:name="_Toc5726416"/>
      <w:bookmarkStart w:id="7201" w:name="_Toc5704281"/>
      <w:bookmarkStart w:id="7202" w:name="_Toc5724119"/>
      <w:bookmarkStart w:id="7203" w:name="_Toc5726417"/>
      <w:bookmarkStart w:id="7204" w:name="_Toc5704282"/>
      <w:bookmarkStart w:id="7205" w:name="_Toc5724120"/>
      <w:bookmarkStart w:id="7206" w:name="_Toc5726418"/>
      <w:bookmarkStart w:id="7207" w:name="_Toc5704283"/>
      <w:bookmarkStart w:id="7208" w:name="_Toc5724121"/>
      <w:bookmarkStart w:id="7209" w:name="_Toc5726419"/>
      <w:bookmarkStart w:id="7210" w:name="_Toc5704284"/>
      <w:bookmarkStart w:id="7211" w:name="_Toc5724122"/>
      <w:bookmarkStart w:id="7212" w:name="_Toc5726420"/>
      <w:bookmarkStart w:id="7213" w:name="_Toc5704285"/>
      <w:bookmarkStart w:id="7214" w:name="_Toc5724123"/>
      <w:bookmarkStart w:id="7215" w:name="_Toc5726421"/>
      <w:bookmarkStart w:id="7216" w:name="_Toc5704286"/>
      <w:bookmarkStart w:id="7217" w:name="_Toc5724124"/>
      <w:bookmarkStart w:id="7218" w:name="_Toc5726422"/>
      <w:bookmarkStart w:id="7219" w:name="_Toc5704287"/>
      <w:bookmarkStart w:id="7220" w:name="_Toc5724125"/>
      <w:bookmarkStart w:id="7221" w:name="_Toc5726423"/>
      <w:bookmarkStart w:id="7222" w:name="_Toc5704288"/>
      <w:bookmarkStart w:id="7223" w:name="_Toc5724126"/>
      <w:bookmarkStart w:id="7224" w:name="_Toc5726424"/>
      <w:bookmarkStart w:id="7225" w:name="_Toc523395769"/>
      <w:bookmarkStart w:id="7226" w:name="_Toc66705042"/>
      <w:bookmarkEnd w:id="7180"/>
      <w:bookmarkEnd w:id="7181"/>
      <w:bookmarkEnd w:id="7182"/>
      <w:bookmarkEnd w:id="7183"/>
      <w:bookmarkEnd w:id="7184"/>
      <w:bookmarkEnd w:id="7185"/>
      <w:bookmarkEnd w:id="7186"/>
      <w:bookmarkEnd w:id="7187"/>
      <w:bookmarkEnd w:id="7188"/>
      <w:bookmarkEnd w:id="7189"/>
      <w:bookmarkEnd w:id="7190"/>
      <w:bookmarkEnd w:id="7191"/>
      <w:bookmarkEnd w:id="7192"/>
      <w:bookmarkEnd w:id="7193"/>
      <w:bookmarkEnd w:id="7194"/>
      <w:bookmarkEnd w:id="7195"/>
      <w:bookmarkEnd w:id="7196"/>
      <w:bookmarkEnd w:id="7197"/>
      <w:bookmarkEnd w:id="7198"/>
      <w:bookmarkEnd w:id="7199"/>
      <w:bookmarkEnd w:id="7200"/>
      <w:bookmarkEnd w:id="7201"/>
      <w:bookmarkEnd w:id="7202"/>
      <w:bookmarkEnd w:id="7203"/>
      <w:bookmarkEnd w:id="7204"/>
      <w:bookmarkEnd w:id="7205"/>
      <w:bookmarkEnd w:id="7206"/>
      <w:bookmarkEnd w:id="7207"/>
      <w:bookmarkEnd w:id="7208"/>
      <w:bookmarkEnd w:id="7209"/>
      <w:bookmarkEnd w:id="7210"/>
      <w:bookmarkEnd w:id="7211"/>
      <w:bookmarkEnd w:id="7212"/>
      <w:bookmarkEnd w:id="7213"/>
      <w:bookmarkEnd w:id="7214"/>
      <w:bookmarkEnd w:id="7215"/>
      <w:bookmarkEnd w:id="7216"/>
      <w:bookmarkEnd w:id="7217"/>
      <w:bookmarkEnd w:id="7218"/>
      <w:bookmarkEnd w:id="7219"/>
      <w:bookmarkEnd w:id="7220"/>
      <w:bookmarkEnd w:id="7221"/>
      <w:bookmarkEnd w:id="7222"/>
      <w:bookmarkEnd w:id="7223"/>
      <w:bookmarkEnd w:id="7224"/>
      <w:r>
        <w:rPr>
          <w:rFonts w:ascii="Myriad Pro" w:hAnsi="Myriad Pro"/>
        </w:rPr>
        <w:lastRenderedPageBreak/>
        <w:t>БЮДЖЕТНА ЗВІТНІСТЬ КОНСОЛІДОВАНА</w:t>
      </w:r>
      <w:bookmarkEnd w:id="7225"/>
      <w:bookmarkEnd w:id="7226"/>
    </w:p>
    <w:p w:rsidR="00231714" w:rsidRDefault="00231714" w:rsidP="00231714">
      <w:pPr>
        <w:spacing w:after="0"/>
        <w:ind w:firstLine="567"/>
        <w:jc w:val="both"/>
        <w:rPr>
          <w:rFonts w:ascii="Myriad Pro" w:hAnsi="Myriad Pro"/>
          <w:sz w:val="24"/>
          <w:szCs w:val="24"/>
        </w:rPr>
      </w:pPr>
    </w:p>
    <w:p w:rsidR="00231714" w:rsidRPr="00F33A5F" w:rsidRDefault="00231714" w:rsidP="00231714">
      <w:pPr>
        <w:ind w:firstLine="567"/>
        <w:jc w:val="both"/>
        <w:rPr>
          <w:rFonts w:ascii="Myriad Pro" w:hAnsi="Myriad Pro"/>
          <w:sz w:val="24"/>
          <w:szCs w:val="24"/>
        </w:rPr>
      </w:pPr>
      <w:r w:rsidRPr="00F33A5F">
        <w:rPr>
          <w:rFonts w:ascii="Myriad Pro" w:hAnsi="Myriad Pro"/>
          <w:sz w:val="24"/>
          <w:szCs w:val="24"/>
        </w:rPr>
        <w:t>При створенні звітних форм (консолідованих) по державному б</w:t>
      </w:r>
      <w:r>
        <w:rPr>
          <w:rFonts w:ascii="Myriad Pro" w:hAnsi="Myriad Pro"/>
          <w:sz w:val="24"/>
          <w:szCs w:val="24"/>
        </w:rPr>
        <w:t xml:space="preserve">юджету необхідно вибрати </w:t>
      </w:r>
      <w:r w:rsidRPr="00F33A5F">
        <w:rPr>
          <w:rFonts w:ascii="Myriad Pro" w:hAnsi="Myriad Pro"/>
          <w:sz w:val="24"/>
          <w:szCs w:val="24"/>
        </w:rPr>
        <w:t>параметр КВК по якому подається звітність.</w:t>
      </w:r>
    </w:p>
    <w:p w:rsidR="00231714" w:rsidRPr="00F33A5F" w:rsidRDefault="00231714" w:rsidP="00231714">
      <w:pPr>
        <w:jc w:val="both"/>
        <w:rPr>
          <w:rFonts w:ascii="Myriad Pro" w:hAnsi="Myriad Pro"/>
          <w:sz w:val="24"/>
          <w:szCs w:val="24"/>
        </w:rPr>
      </w:pPr>
      <w:r w:rsidRPr="00F33A5F">
        <w:rPr>
          <w:rFonts w:ascii="Myriad Pro" w:hAnsi="Myriad Pro"/>
          <w:sz w:val="24"/>
          <w:szCs w:val="24"/>
        </w:rPr>
        <w:t>Відповідно у форму «</w:t>
      </w:r>
      <w:r>
        <w:rPr>
          <w:rFonts w:ascii="Myriad Pro" w:hAnsi="Myriad Pro"/>
          <w:sz w:val="24"/>
          <w:szCs w:val="24"/>
        </w:rPr>
        <w:t xml:space="preserve">Бюджетна </w:t>
      </w:r>
      <w:r w:rsidRPr="00F33A5F">
        <w:rPr>
          <w:rFonts w:ascii="Myriad Pro" w:hAnsi="Myriad Pro"/>
          <w:sz w:val="24"/>
          <w:szCs w:val="24"/>
        </w:rPr>
        <w:t xml:space="preserve">звітність» додано колонку КВК для відображення коду відомчої класифікації по якому створена консолідована  звітність. Вразі не проставлення по формах </w:t>
      </w:r>
      <w:r>
        <w:rPr>
          <w:rFonts w:ascii="Myriad Pro" w:hAnsi="Myriad Pro"/>
          <w:sz w:val="24"/>
          <w:szCs w:val="24"/>
        </w:rPr>
        <w:t xml:space="preserve">бюджетної </w:t>
      </w:r>
      <w:r w:rsidRPr="00F33A5F">
        <w:rPr>
          <w:rFonts w:ascii="Myriad Pro" w:hAnsi="Myriad Pro"/>
          <w:sz w:val="24"/>
          <w:szCs w:val="24"/>
        </w:rPr>
        <w:t xml:space="preserve">звітності державного бюджету значення КВК необхідно відмінити звітні форми та перестворити їх по новому. </w:t>
      </w:r>
    </w:p>
    <w:p w:rsidR="00231714" w:rsidRPr="00F33A5F" w:rsidRDefault="00231714" w:rsidP="00231714">
      <w:pPr>
        <w:jc w:val="both"/>
        <w:rPr>
          <w:rFonts w:ascii="Myriad Pro" w:hAnsi="Myriad Pro"/>
          <w:sz w:val="24"/>
          <w:szCs w:val="24"/>
        </w:rPr>
      </w:pPr>
      <w:r w:rsidRPr="00F33A5F">
        <w:rPr>
          <w:rFonts w:ascii="Myriad Pro" w:hAnsi="Myriad Pro"/>
          <w:sz w:val="24"/>
          <w:szCs w:val="24"/>
        </w:rPr>
        <w:t>Звітні форми в яких будуть відсутні КВК не будуть враховані при консолідації вищестоячими установами.</w:t>
      </w:r>
    </w:p>
    <w:p w:rsidR="00231714" w:rsidRPr="00F33A5F" w:rsidRDefault="00231714" w:rsidP="00231714">
      <w:pPr>
        <w:rPr>
          <w:rFonts w:ascii="Myriad Pro" w:hAnsi="Myriad Pro"/>
        </w:rPr>
      </w:pPr>
      <w:r w:rsidRPr="00F33A5F">
        <w:rPr>
          <w:rFonts w:ascii="Myriad Pro" w:hAnsi="Myriad Pro"/>
        </w:rPr>
        <w:t>У форму яка відображається по кнопці «Звіти підлеглих установ» додано тип звітності та код КВК які консолідуються.</w:t>
      </w:r>
    </w:p>
    <w:p w:rsidR="00231714" w:rsidRPr="001C449E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rFonts w:ascii="Myriad Pro" w:hAnsi="Myriad Pro"/>
          <w:sz w:val="28"/>
          <w:szCs w:val="28"/>
        </w:rPr>
      </w:pPr>
      <w:bookmarkStart w:id="7227" w:name="_Toc509507885"/>
      <w:bookmarkStart w:id="7228" w:name="_Toc509507993"/>
      <w:bookmarkStart w:id="7229" w:name="_Toc509508180"/>
      <w:bookmarkStart w:id="7230" w:name="_Toc509561411"/>
      <w:bookmarkStart w:id="7231" w:name="_Toc509562412"/>
      <w:bookmarkStart w:id="7232" w:name="_Toc509562563"/>
      <w:bookmarkStart w:id="7233" w:name="_Toc509563055"/>
      <w:bookmarkStart w:id="7234" w:name="_Toc509566225"/>
      <w:bookmarkStart w:id="7235" w:name="_Toc509566342"/>
      <w:bookmarkStart w:id="7236" w:name="_Toc509569881"/>
      <w:bookmarkStart w:id="7237" w:name="_Toc509570221"/>
      <w:bookmarkStart w:id="7238" w:name="_Toc509570552"/>
      <w:bookmarkStart w:id="7239" w:name="_Toc509570885"/>
      <w:bookmarkStart w:id="7240" w:name="_Toc509573911"/>
      <w:bookmarkStart w:id="7241" w:name="_Toc509576893"/>
      <w:bookmarkStart w:id="7242" w:name="_Toc509577185"/>
      <w:bookmarkStart w:id="7243" w:name="_Toc509577341"/>
      <w:bookmarkStart w:id="7244" w:name="_Toc509908000"/>
      <w:bookmarkStart w:id="7245" w:name="_Toc509908523"/>
      <w:bookmarkStart w:id="7246" w:name="_Toc509909400"/>
      <w:bookmarkStart w:id="7247" w:name="_Toc509911555"/>
      <w:bookmarkStart w:id="7248" w:name="_Toc509911729"/>
      <w:bookmarkStart w:id="7249" w:name="_Toc509911900"/>
      <w:bookmarkStart w:id="7250" w:name="_Toc509912076"/>
      <w:bookmarkStart w:id="7251" w:name="_Toc521056462"/>
      <w:bookmarkStart w:id="7252" w:name="_Toc523395770"/>
      <w:bookmarkStart w:id="7253" w:name="_Toc66705043"/>
      <w:bookmarkEnd w:id="7227"/>
      <w:bookmarkEnd w:id="7228"/>
      <w:bookmarkEnd w:id="7229"/>
      <w:bookmarkEnd w:id="7230"/>
      <w:bookmarkEnd w:id="7231"/>
      <w:bookmarkEnd w:id="7232"/>
      <w:bookmarkEnd w:id="7233"/>
      <w:bookmarkEnd w:id="7234"/>
      <w:bookmarkEnd w:id="7235"/>
      <w:bookmarkEnd w:id="7236"/>
      <w:bookmarkEnd w:id="7237"/>
      <w:bookmarkEnd w:id="7238"/>
      <w:bookmarkEnd w:id="7239"/>
      <w:bookmarkEnd w:id="7240"/>
      <w:bookmarkEnd w:id="7241"/>
      <w:bookmarkEnd w:id="7242"/>
      <w:bookmarkEnd w:id="7243"/>
      <w:bookmarkEnd w:id="7244"/>
      <w:bookmarkEnd w:id="7245"/>
      <w:bookmarkEnd w:id="7246"/>
      <w:bookmarkEnd w:id="7247"/>
      <w:bookmarkEnd w:id="7248"/>
      <w:bookmarkEnd w:id="7249"/>
      <w:bookmarkEnd w:id="7250"/>
      <w:r w:rsidRPr="001C449E">
        <w:rPr>
          <w:rFonts w:ascii="Myriad Pro" w:hAnsi="Myriad Pro"/>
          <w:sz w:val="28"/>
          <w:szCs w:val="28"/>
        </w:rPr>
        <w:t>АРМ «Бюджетна звітність консолідована» (Бухгалтер)</w:t>
      </w:r>
      <w:bookmarkEnd w:id="7251"/>
      <w:bookmarkEnd w:id="7252"/>
      <w:bookmarkEnd w:id="7253"/>
    </w:p>
    <w:p w:rsidR="00231714" w:rsidRPr="00156182" w:rsidRDefault="00231714" w:rsidP="00231714">
      <w:pPr>
        <w:spacing w:before="240" w:after="0"/>
        <w:ind w:firstLine="567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До складу АРМ «</w:t>
      </w:r>
      <w:r>
        <w:rPr>
          <w:rFonts w:ascii="Myriad Pro" w:hAnsi="Myriad Pro"/>
          <w:sz w:val="24"/>
          <w:szCs w:val="24"/>
        </w:rPr>
        <w:t>Бюджетна звітність</w:t>
      </w:r>
      <w:r w:rsidRPr="00156182">
        <w:rPr>
          <w:rFonts w:ascii="Myriad Pro" w:hAnsi="Myriad Pro"/>
          <w:sz w:val="24"/>
          <w:szCs w:val="24"/>
        </w:rPr>
        <w:t>» входять наступні функції:</w:t>
      </w:r>
    </w:p>
    <w:p w:rsidR="00231714" w:rsidRPr="00156182" w:rsidRDefault="00231714" w:rsidP="00231714">
      <w:pPr>
        <w:pStyle w:val="a8"/>
        <w:numPr>
          <w:ilvl w:val="0"/>
          <w:numId w:val="4"/>
        </w:numPr>
        <w:spacing w:after="0"/>
        <w:ind w:left="36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«</w:t>
      </w:r>
      <w:r>
        <w:rPr>
          <w:rFonts w:ascii="Myriad Pro" w:hAnsi="Myriad Pro"/>
          <w:sz w:val="24"/>
          <w:szCs w:val="24"/>
        </w:rPr>
        <w:t xml:space="preserve">Бюджетна </w:t>
      </w:r>
      <w:r w:rsidRPr="00156182">
        <w:rPr>
          <w:rFonts w:ascii="Myriad Pro" w:hAnsi="Myriad Pro"/>
          <w:sz w:val="24"/>
          <w:szCs w:val="24"/>
        </w:rPr>
        <w:t>звітність</w:t>
      </w:r>
      <w:r>
        <w:rPr>
          <w:rFonts w:ascii="Myriad Pro" w:hAnsi="Myriad Pro"/>
          <w:sz w:val="24"/>
          <w:szCs w:val="24"/>
        </w:rPr>
        <w:t xml:space="preserve"> консолідована</w:t>
      </w:r>
      <w:r w:rsidRPr="00156182">
        <w:rPr>
          <w:rFonts w:ascii="Myriad Pro" w:hAnsi="Myriad Pro"/>
          <w:sz w:val="24"/>
          <w:szCs w:val="24"/>
        </w:rPr>
        <w:t>»</w:t>
      </w:r>
      <w:r w:rsidR="00790C63">
        <w:rPr>
          <w:rFonts w:ascii="Myriad Pro" w:hAnsi="Myriad Pro"/>
          <w:sz w:val="24"/>
          <w:szCs w:val="24"/>
        </w:rPr>
        <w:t>;</w:t>
      </w:r>
    </w:p>
    <w:p w:rsidR="00231714" w:rsidRDefault="00231714" w:rsidP="00231714">
      <w:pPr>
        <w:pStyle w:val="a8"/>
        <w:numPr>
          <w:ilvl w:val="0"/>
          <w:numId w:val="4"/>
        </w:numPr>
        <w:ind w:left="36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«</w:t>
      </w:r>
      <w:r>
        <w:rPr>
          <w:rFonts w:ascii="Myriad Pro" w:hAnsi="Myriad Pro"/>
          <w:sz w:val="24"/>
          <w:szCs w:val="24"/>
        </w:rPr>
        <w:t xml:space="preserve">Бюджетна звітність консолідована </w:t>
      </w:r>
      <w:r w:rsidRPr="00156182">
        <w:rPr>
          <w:rFonts w:ascii="Myriad Pro" w:hAnsi="Myriad Pro"/>
          <w:sz w:val="24"/>
          <w:szCs w:val="24"/>
        </w:rPr>
        <w:t>(перегляд)»</w:t>
      </w:r>
      <w:r w:rsidR="00790C63">
        <w:rPr>
          <w:rFonts w:ascii="Myriad Pro" w:hAnsi="Myriad Pro"/>
          <w:sz w:val="24"/>
          <w:szCs w:val="24"/>
        </w:rPr>
        <w:t>;</w:t>
      </w:r>
    </w:p>
    <w:p w:rsidR="00231714" w:rsidRDefault="00231714" w:rsidP="00231714">
      <w:pPr>
        <w:pStyle w:val="a8"/>
        <w:numPr>
          <w:ilvl w:val="0"/>
          <w:numId w:val="4"/>
        </w:numPr>
        <w:ind w:left="36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«Бюджетна звітність підлеглих установ (перегляд)»</w:t>
      </w:r>
      <w:r w:rsidR="00790C63">
        <w:rPr>
          <w:rFonts w:ascii="Myriad Pro" w:hAnsi="Myriad Pro"/>
          <w:sz w:val="24"/>
          <w:szCs w:val="24"/>
        </w:rPr>
        <w:t>;</w:t>
      </w:r>
    </w:p>
    <w:p w:rsidR="00231714" w:rsidRDefault="00231714" w:rsidP="00231714">
      <w:pPr>
        <w:pStyle w:val="a8"/>
        <w:numPr>
          <w:ilvl w:val="0"/>
          <w:numId w:val="4"/>
        </w:numPr>
        <w:ind w:left="36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«Звітність»</w:t>
      </w:r>
      <w:r w:rsidR="00790C63">
        <w:rPr>
          <w:rFonts w:ascii="Myriad Pro" w:hAnsi="Myriad Pro"/>
          <w:sz w:val="24"/>
          <w:szCs w:val="24"/>
        </w:rPr>
        <w:t>.</w:t>
      </w:r>
      <w:r w:rsidRPr="00156182">
        <w:rPr>
          <w:rFonts w:ascii="Myriad Pro" w:hAnsi="Myriad Pro"/>
          <w:sz w:val="24"/>
          <w:szCs w:val="24"/>
        </w:rPr>
        <w:t xml:space="preserve"> </w:t>
      </w:r>
    </w:p>
    <w:p w:rsidR="00231714" w:rsidRPr="00156182" w:rsidRDefault="00231714" w:rsidP="00231714">
      <w:pPr>
        <w:pStyle w:val="a8"/>
        <w:ind w:left="360"/>
        <w:rPr>
          <w:rFonts w:ascii="Myriad Pro" w:hAnsi="Myriad Pro"/>
          <w:sz w:val="24"/>
          <w:szCs w:val="24"/>
        </w:rPr>
      </w:pPr>
    </w:p>
    <w:p w:rsidR="00231714" w:rsidRPr="005867A2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/>
          <w:sz w:val="26"/>
          <w:szCs w:val="26"/>
        </w:rPr>
      </w:pPr>
      <w:bookmarkStart w:id="7254" w:name="_Toc521056463"/>
      <w:bookmarkStart w:id="7255" w:name="_Toc523395771"/>
      <w:bookmarkStart w:id="7256" w:name="_Toc66705044"/>
      <w:r w:rsidRPr="005867A2">
        <w:rPr>
          <w:rFonts w:ascii="Myriad Pro" w:hAnsi="Myriad Pro"/>
          <w:sz w:val="26"/>
          <w:szCs w:val="26"/>
          <w:lang w:val="ru-RU"/>
        </w:rPr>
        <w:t>Функція «Бюджетна звітність консолідована»</w:t>
      </w:r>
      <w:bookmarkEnd w:id="7254"/>
      <w:bookmarkEnd w:id="7255"/>
      <w:bookmarkEnd w:id="7256"/>
      <w:r w:rsidRPr="005867A2">
        <w:rPr>
          <w:rFonts w:ascii="Myriad Pro" w:hAnsi="Myriad Pro"/>
          <w:sz w:val="26"/>
          <w:szCs w:val="26"/>
          <w:lang w:val="ru-RU"/>
        </w:rPr>
        <w:t xml:space="preserve"> </w:t>
      </w:r>
    </w:p>
    <w:p w:rsidR="00231714" w:rsidRPr="00156182" w:rsidRDefault="00231714" w:rsidP="00231714">
      <w:pPr>
        <w:ind w:firstLine="567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Функція призначена для роботи з консолідованими звітами. Таблична форма функції</w:t>
      </w:r>
      <w:r>
        <w:rPr>
          <w:rFonts w:ascii="Myriad Pro" w:hAnsi="Myriad Pro"/>
          <w:sz w:val="24"/>
          <w:szCs w:val="24"/>
        </w:rPr>
        <w:t xml:space="preserve"> на </w:t>
      </w:r>
      <w:r w:rsidR="0024459D">
        <w:rPr>
          <w:rFonts w:ascii="Myriad Pro" w:hAnsi="Myriad Pro"/>
          <w:sz w:val="24"/>
          <w:szCs w:val="24"/>
        </w:rPr>
        <w:fldChar w:fldCharType="begin"/>
      </w:r>
      <w:r>
        <w:rPr>
          <w:rFonts w:ascii="Myriad Pro" w:hAnsi="Myriad Pro"/>
          <w:sz w:val="24"/>
          <w:szCs w:val="24"/>
        </w:rPr>
        <w:instrText xml:space="preserve"> REF _Ref499559701 \r \h </w:instrText>
      </w:r>
      <w:r w:rsidR="0024459D">
        <w:rPr>
          <w:rFonts w:ascii="Myriad Pro" w:hAnsi="Myriad Pro"/>
          <w:sz w:val="24"/>
          <w:szCs w:val="24"/>
        </w:rPr>
      </w:r>
      <w:r w:rsidR="0024459D">
        <w:rPr>
          <w:rFonts w:ascii="Myriad Pro" w:hAnsi="Myriad Pro"/>
          <w:sz w:val="24"/>
          <w:szCs w:val="24"/>
        </w:rPr>
        <w:fldChar w:fldCharType="separate"/>
      </w:r>
      <w:r w:rsidR="00790C63">
        <w:rPr>
          <w:rFonts w:ascii="Myriad Pro" w:hAnsi="Myriad Pro"/>
          <w:sz w:val="24"/>
          <w:szCs w:val="24"/>
        </w:rPr>
        <w:t>Рис. 1.156</w:t>
      </w:r>
      <w:r w:rsidR="0024459D">
        <w:rPr>
          <w:rFonts w:ascii="Myriad Pro" w:hAnsi="Myriad Pro"/>
          <w:sz w:val="24"/>
          <w:szCs w:val="24"/>
        </w:rPr>
        <w:fldChar w:fldCharType="end"/>
      </w:r>
      <w:r>
        <w:rPr>
          <w:rFonts w:ascii="Myriad Pro" w:hAnsi="Myriad Pro"/>
          <w:sz w:val="24"/>
          <w:szCs w:val="24"/>
        </w:rPr>
        <w:t>.</w:t>
      </w:r>
    </w:p>
    <w:p w:rsidR="00231714" w:rsidRPr="00834DBA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D123BB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37885" cy="3190875"/>
            <wp:effectExtent l="0" t="0" r="0" b="0"/>
            <wp:docPr id="50" name="Рисунок 50" descr="D:\21.12.2018\zv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1.12.2018\zv26.pn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544" cy="3203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bookmarkStart w:id="7257" w:name="_Ref499559701"/>
      <w:r>
        <w:rPr>
          <w:rFonts w:ascii="Myriad Pro" w:hAnsi="Myriad Pro"/>
          <w:bCs w:val="0"/>
          <w:sz w:val="22"/>
          <w:szCs w:val="22"/>
        </w:rPr>
        <w:t>Бюджетна звітність (консолідована)</w:t>
      </w:r>
      <w:bookmarkEnd w:id="7257"/>
      <w:r>
        <w:rPr>
          <w:rFonts w:ascii="Myriad Pro" w:hAnsi="Myriad Pro"/>
          <w:bCs w:val="0"/>
          <w:sz w:val="22"/>
          <w:szCs w:val="22"/>
        </w:rPr>
        <w:t xml:space="preserve"> </w:t>
      </w:r>
      <w:r w:rsidRPr="008D2A1F">
        <w:rPr>
          <w:rFonts w:ascii="Myriad Pro" w:hAnsi="Myriad Pro"/>
          <w:bCs w:val="0"/>
          <w:sz w:val="22"/>
          <w:szCs w:val="22"/>
        </w:rPr>
        <w:t xml:space="preserve">  </w:t>
      </w:r>
    </w:p>
    <w:p w:rsidR="00231714" w:rsidRDefault="00231714" w:rsidP="00231714">
      <w:pPr>
        <w:tabs>
          <w:tab w:val="left" w:pos="2066"/>
        </w:tabs>
        <w:rPr>
          <w:rFonts w:ascii="Myriad Pro" w:hAnsi="Myriad Pro"/>
          <w:b/>
          <w:sz w:val="24"/>
          <w:szCs w:val="24"/>
          <w:lang w:val="ru-RU"/>
        </w:rPr>
      </w:pPr>
    </w:p>
    <w:p w:rsidR="00231714" w:rsidRDefault="00231714" w:rsidP="00231714">
      <w:pPr>
        <w:tabs>
          <w:tab w:val="left" w:pos="2066"/>
        </w:tabs>
        <w:spacing w:after="0"/>
        <w:rPr>
          <w:rFonts w:ascii="Myriad Pro" w:hAnsi="Myriad Pro"/>
          <w:b/>
          <w:sz w:val="24"/>
          <w:szCs w:val="24"/>
          <w:lang w:val="ru-RU"/>
        </w:rPr>
      </w:pPr>
      <w:r w:rsidRPr="00EE2F65">
        <w:rPr>
          <w:rFonts w:ascii="Myriad Pro" w:hAnsi="Myriad Pro"/>
          <w:b/>
          <w:sz w:val="24"/>
          <w:szCs w:val="24"/>
          <w:lang w:val="ru-RU"/>
        </w:rPr>
        <w:t>Створення звіту</w:t>
      </w:r>
    </w:p>
    <w:p w:rsidR="00231714" w:rsidRDefault="00231714" w:rsidP="00231714">
      <w:pPr>
        <w:tabs>
          <w:tab w:val="left" w:pos="2066"/>
        </w:tabs>
        <w:spacing w:after="0"/>
        <w:rPr>
          <w:rFonts w:ascii="Myriad Pro" w:hAnsi="Myriad Pro"/>
          <w:sz w:val="24"/>
          <w:szCs w:val="24"/>
          <w:lang w:val="ru-RU"/>
        </w:rPr>
      </w:pPr>
      <w:r w:rsidRPr="00D620D5">
        <w:rPr>
          <w:rFonts w:ascii="Myriad Pro" w:hAnsi="Myriad Pro"/>
          <w:sz w:val="24"/>
          <w:szCs w:val="24"/>
          <w:lang w:val="ru-RU"/>
        </w:rPr>
        <w:t>Нео</w:t>
      </w:r>
      <w:r>
        <w:rPr>
          <w:rFonts w:ascii="Myriad Pro" w:hAnsi="Myriad Pro"/>
          <w:sz w:val="24"/>
          <w:szCs w:val="24"/>
          <w:lang w:val="ru-RU"/>
        </w:rPr>
        <w:t xml:space="preserve">бхідно натиснути кнопку «Створити» на панелі вікна «Бюджетна звітність».  </w:t>
      </w:r>
    </w:p>
    <w:p w:rsidR="00231714" w:rsidRDefault="00231714" w:rsidP="00231714">
      <w:pPr>
        <w:tabs>
          <w:tab w:val="left" w:pos="2066"/>
        </w:tabs>
        <w:spacing w:after="0"/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  <w:lang w:val="ru-RU"/>
        </w:rPr>
        <w:lastRenderedPageBreak/>
        <w:t xml:space="preserve">В наступному вікні заповнити параметри звіту:  </w:t>
      </w:r>
    </w:p>
    <w:p w:rsidR="00231714" w:rsidRDefault="00231714" w:rsidP="00231714">
      <w:pPr>
        <w:pStyle w:val="a8"/>
        <w:numPr>
          <w:ilvl w:val="0"/>
          <w:numId w:val="30"/>
        </w:numPr>
        <w:tabs>
          <w:tab w:val="left" w:pos="2066"/>
        </w:tabs>
        <w:spacing w:after="0"/>
        <w:rPr>
          <w:rFonts w:ascii="Myriad Pro" w:hAnsi="Myriad Pro"/>
          <w:sz w:val="24"/>
          <w:szCs w:val="24"/>
          <w:lang w:val="ru-RU"/>
        </w:rPr>
      </w:pPr>
      <w:r w:rsidRPr="00D8159A">
        <w:rPr>
          <w:rFonts w:ascii="Myriad Pro" w:hAnsi="Myriad Pro"/>
          <w:sz w:val="24"/>
          <w:szCs w:val="24"/>
          <w:lang w:val="ru-RU"/>
        </w:rPr>
        <w:t xml:space="preserve">Вид бюджету – обирається з випадаючого списку довідника; </w:t>
      </w:r>
    </w:p>
    <w:p w:rsidR="00231714" w:rsidRPr="00D8159A" w:rsidRDefault="00231714" w:rsidP="00231714">
      <w:pPr>
        <w:pStyle w:val="a8"/>
        <w:numPr>
          <w:ilvl w:val="0"/>
          <w:numId w:val="30"/>
        </w:numPr>
        <w:tabs>
          <w:tab w:val="left" w:pos="2066"/>
        </w:tabs>
        <w:spacing w:after="0"/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  <w:lang w:val="ru-RU"/>
        </w:rPr>
        <w:t xml:space="preserve">Вид консолідації </w:t>
      </w:r>
      <w:r w:rsidRPr="00D8159A">
        <w:rPr>
          <w:rFonts w:ascii="Myriad Pro" w:hAnsi="Myriad Pro"/>
          <w:sz w:val="24"/>
          <w:szCs w:val="24"/>
          <w:lang w:val="ru-RU"/>
        </w:rPr>
        <w:t>–</w:t>
      </w:r>
      <w:r>
        <w:rPr>
          <w:rFonts w:ascii="Myriad Pro" w:hAnsi="Myriad Pro"/>
          <w:sz w:val="24"/>
          <w:szCs w:val="24"/>
          <w:lang w:val="ru-RU"/>
        </w:rPr>
        <w:t xml:space="preserve"> </w:t>
      </w:r>
      <w:r w:rsidRPr="00D8159A">
        <w:rPr>
          <w:rFonts w:ascii="Myriad Pro" w:hAnsi="Myriad Pro"/>
          <w:sz w:val="24"/>
          <w:szCs w:val="24"/>
          <w:lang w:val="ru-RU"/>
        </w:rPr>
        <w:t>обирається з випадаючого списку довідника;</w:t>
      </w:r>
      <w:r>
        <w:rPr>
          <w:rFonts w:ascii="Myriad Pro" w:hAnsi="Myriad Pro"/>
          <w:sz w:val="24"/>
          <w:szCs w:val="24"/>
          <w:lang w:val="ru-RU"/>
        </w:rPr>
        <w:t>;</w:t>
      </w:r>
    </w:p>
    <w:p w:rsidR="00231714" w:rsidRPr="00D8159A" w:rsidRDefault="00231714" w:rsidP="00231714">
      <w:pPr>
        <w:pStyle w:val="a8"/>
        <w:numPr>
          <w:ilvl w:val="0"/>
          <w:numId w:val="30"/>
        </w:numPr>
        <w:tabs>
          <w:tab w:val="left" w:pos="2066"/>
        </w:tabs>
        <w:rPr>
          <w:rFonts w:ascii="Myriad Pro" w:hAnsi="Myriad Pro"/>
          <w:sz w:val="24"/>
          <w:szCs w:val="24"/>
          <w:lang w:val="ru-RU"/>
        </w:rPr>
      </w:pPr>
      <w:r w:rsidRPr="00D8159A">
        <w:rPr>
          <w:rFonts w:ascii="Myriad Pro" w:hAnsi="Myriad Pro"/>
          <w:sz w:val="24"/>
          <w:szCs w:val="24"/>
          <w:lang w:val="ru-RU"/>
        </w:rPr>
        <w:t xml:space="preserve">Номер звіту – вид звіту обирається з випадаючого списку довідника; </w:t>
      </w:r>
    </w:p>
    <w:p w:rsidR="00231714" w:rsidRPr="00D8159A" w:rsidRDefault="00231714" w:rsidP="00231714">
      <w:pPr>
        <w:pStyle w:val="a8"/>
        <w:numPr>
          <w:ilvl w:val="0"/>
          <w:numId w:val="30"/>
        </w:numPr>
        <w:rPr>
          <w:rFonts w:ascii="Myriad Pro" w:hAnsi="Myriad Pro"/>
          <w:lang w:val="ru-RU"/>
        </w:rPr>
      </w:pPr>
      <w:r>
        <w:rPr>
          <w:rFonts w:ascii="Myriad Pro" w:hAnsi="Myriad Pro"/>
          <w:lang w:val="ru-RU"/>
        </w:rPr>
        <w:t xml:space="preserve">Вид консолідації </w:t>
      </w:r>
      <w:r w:rsidRPr="00D8159A">
        <w:rPr>
          <w:rFonts w:ascii="Myriad Pro" w:hAnsi="Myriad Pro"/>
          <w:sz w:val="24"/>
          <w:szCs w:val="24"/>
          <w:lang w:val="ru-RU"/>
        </w:rPr>
        <w:t xml:space="preserve">– обирається з випадаючого списку довідника; </w:t>
      </w:r>
    </w:p>
    <w:p w:rsidR="00231714" w:rsidRPr="00D8159A" w:rsidRDefault="00231714" w:rsidP="00231714">
      <w:pPr>
        <w:pStyle w:val="a8"/>
        <w:numPr>
          <w:ilvl w:val="0"/>
          <w:numId w:val="30"/>
        </w:numPr>
        <w:rPr>
          <w:rFonts w:ascii="Myriad Pro" w:hAnsi="Myriad Pro"/>
          <w:lang w:val="ru-RU"/>
        </w:rPr>
      </w:pPr>
      <w:r w:rsidRPr="00D8159A">
        <w:rPr>
          <w:rFonts w:ascii="Myriad Pro" w:hAnsi="Myriad Pro"/>
          <w:lang w:val="ru-RU"/>
        </w:rPr>
        <w:t>Фонд</w:t>
      </w:r>
      <w:r w:rsidRPr="00CA6168">
        <w:rPr>
          <w:rFonts w:ascii="Myriad Pro" w:hAnsi="Myriad Pro"/>
          <w:sz w:val="24"/>
          <w:szCs w:val="24"/>
          <w:lang w:val="ru-RU"/>
        </w:rPr>
        <w:t xml:space="preserve"> </w:t>
      </w:r>
      <w:r w:rsidRPr="00D8159A">
        <w:rPr>
          <w:rFonts w:ascii="Myriad Pro" w:hAnsi="Myriad Pro"/>
          <w:sz w:val="24"/>
          <w:szCs w:val="24"/>
          <w:lang w:val="ru-RU"/>
        </w:rPr>
        <w:t>–</w:t>
      </w:r>
      <w:r>
        <w:rPr>
          <w:rFonts w:ascii="Myriad Pro" w:hAnsi="Myriad Pro"/>
          <w:sz w:val="24"/>
          <w:szCs w:val="24"/>
          <w:lang w:val="ru-RU"/>
        </w:rPr>
        <w:t xml:space="preserve"> </w:t>
      </w:r>
      <w:r w:rsidRPr="00D8159A">
        <w:rPr>
          <w:rFonts w:ascii="Myriad Pro" w:hAnsi="Myriad Pro"/>
          <w:sz w:val="24"/>
          <w:szCs w:val="24"/>
          <w:lang w:val="ru-RU"/>
        </w:rPr>
        <w:t>обирається з довідника</w:t>
      </w:r>
      <w:r>
        <w:rPr>
          <w:rFonts w:ascii="Myriad Pro" w:hAnsi="Myriad Pro"/>
          <w:sz w:val="24"/>
          <w:szCs w:val="24"/>
          <w:lang w:val="ru-RU"/>
        </w:rPr>
        <w:t>: загальний / спеціальний</w:t>
      </w:r>
      <w:r w:rsidRPr="00D8159A">
        <w:rPr>
          <w:rFonts w:ascii="Myriad Pro" w:hAnsi="Myriad Pro"/>
          <w:sz w:val="24"/>
          <w:szCs w:val="24"/>
          <w:lang w:val="ru-RU"/>
        </w:rPr>
        <w:t xml:space="preserve">; </w:t>
      </w:r>
    </w:p>
    <w:p w:rsidR="00231714" w:rsidRPr="00D8159A" w:rsidRDefault="00231714" w:rsidP="00231714">
      <w:pPr>
        <w:pStyle w:val="a8"/>
        <w:numPr>
          <w:ilvl w:val="0"/>
          <w:numId w:val="30"/>
        </w:numPr>
        <w:rPr>
          <w:rFonts w:ascii="Myriad Pro" w:hAnsi="Myriad Pro"/>
          <w:lang w:val="ru-RU"/>
        </w:rPr>
      </w:pPr>
      <w:r w:rsidRPr="00D8159A">
        <w:rPr>
          <w:rFonts w:ascii="Myriad Pro" w:hAnsi="Myriad Pro"/>
          <w:lang w:val="ru-RU"/>
        </w:rPr>
        <w:t xml:space="preserve">Код відомчої класифікації видатків та кредитування </w:t>
      </w:r>
      <w:r w:rsidRPr="00D8159A">
        <w:rPr>
          <w:rFonts w:ascii="Myriad Pro" w:hAnsi="Myriad Pro"/>
          <w:sz w:val="24"/>
          <w:szCs w:val="24"/>
          <w:lang w:val="ru-RU"/>
        </w:rPr>
        <w:t>–</w:t>
      </w:r>
      <w:r>
        <w:rPr>
          <w:rFonts w:ascii="Myriad Pro" w:hAnsi="Myriad Pro"/>
          <w:sz w:val="24"/>
          <w:szCs w:val="24"/>
          <w:lang w:val="ru-RU"/>
        </w:rPr>
        <w:t xml:space="preserve"> </w:t>
      </w:r>
      <w:r w:rsidRPr="00D8159A">
        <w:rPr>
          <w:rFonts w:ascii="Myriad Pro" w:hAnsi="Myriad Pro"/>
        </w:rPr>
        <w:t xml:space="preserve">при створенні звітних форм по державному бюджету </w:t>
      </w:r>
      <w:r>
        <w:rPr>
          <w:rFonts w:ascii="Myriad Pro" w:hAnsi="Myriad Pro"/>
        </w:rPr>
        <w:t xml:space="preserve">необхідно </w:t>
      </w:r>
      <w:r w:rsidRPr="00D8159A">
        <w:rPr>
          <w:rFonts w:ascii="Myriad Pro" w:hAnsi="Myriad Pro"/>
        </w:rPr>
        <w:t>вибрати параметр К</w:t>
      </w:r>
      <w:r>
        <w:rPr>
          <w:rFonts w:ascii="Myriad Pro" w:hAnsi="Myriad Pro"/>
        </w:rPr>
        <w:t>ВК по якому подається звітність;</w:t>
      </w:r>
    </w:p>
    <w:p w:rsidR="00231714" w:rsidRPr="00CA6168" w:rsidRDefault="00231714" w:rsidP="00231714">
      <w:pPr>
        <w:pStyle w:val="a8"/>
        <w:numPr>
          <w:ilvl w:val="0"/>
          <w:numId w:val="30"/>
        </w:numPr>
        <w:rPr>
          <w:rFonts w:ascii="Myriad Pro" w:hAnsi="Myriad Pro"/>
          <w:b/>
          <w:sz w:val="24"/>
          <w:szCs w:val="24"/>
        </w:rPr>
      </w:pPr>
      <w:r w:rsidRPr="00D8159A">
        <w:rPr>
          <w:rFonts w:ascii="Myriad Pro" w:hAnsi="Myriad Pro"/>
          <w:sz w:val="24"/>
          <w:szCs w:val="24"/>
          <w:lang w:val="ru-RU"/>
        </w:rPr>
        <w:t>Код та назва відомчої класифікації видатків та кредитування державного</w:t>
      </w:r>
      <w:r>
        <w:rPr>
          <w:rFonts w:ascii="Myriad Pro" w:hAnsi="Myriad Pro"/>
          <w:sz w:val="24"/>
          <w:szCs w:val="24"/>
          <w:lang w:val="ru-RU"/>
        </w:rPr>
        <w:t>/місцевого</w:t>
      </w:r>
      <w:r w:rsidRPr="00D8159A">
        <w:rPr>
          <w:rFonts w:ascii="Myriad Pro" w:hAnsi="Myriad Pro"/>
          <w:sz w:val="24"/>
          <w:szCs w:val="24"/>
          <w:lang w:val="ru-RU"/>
        </w:rPr>
        <w:t xml:space="preserve"> бюджету</w:t>
      </w:r>
      <w:r w:rsidRPr="00CA6168">
        <w:rPr>
          <w:rFonts w:ascii="Myriad Pro" w:hAnsi="Myriad Pro"/>
          <w:sz w:val="24"/>
          <w:szCs w:val="24"/>
          <w:lang w:val="ru-RU"/>
        </w:rPr>
        <w:t xml:space="preserve"> </w:t>
      </w:r>
      <w:r w:rsidRPr="00D8159A">
        <w:rPr>
          <w:rFonts w:ascii="Myriad Pro" w:hAnsi="Myriad Pro"/>
          <w:sz w:val="24"/>
          <w:szCs w:val="24"/>
          <w:lang w:val="ru-RU"/>
        </w:rPr>
        <w:t>–обирається з довідника.</w:t>
      </w:r>
    </w:p>
    <w:p w:rsidR="00231714" w:rsidRPr="00CA6168" w:rsidRDefault="00231714" w:rsidP="00231714">
      <w:pPr>
        <w:rPr>
          <w:rFonts w:ascii="Myriad Pro" w:hAnsi="Myriad Pro"/>
          <w:sz w:val="24"/>
          <w:szCs w:val="24"/>
        </w:rPr>
      </w:pPr>
      <w:r w:rsidRPr="00CA6168">
        <w:rPr>
          <w:rFonts w:ascii="Myriad Pro" w:hAnsi="Myriad Pro"/>
          <w:sz w:val="24"/>
          <w:szCs w:val="24"/>
        </w:rPr>
        <w:t>Натиснути кнопку «Створити» у формі.</w:t>
      </w:r>
    </w:p>
    <w:p w:rsidR="00231714" w:rsidRDefault="00231714" w:rsidP="00231714">
      <w:pPr>
        <w:tabs>
          <w:tab w:val="left" w:pos="2066"/>
        </w:tabs>
        <w:rPr>
          <w:rFonts w:ascii="Myriad Pro" w:hAnsi="Myriad Pro"/>
          <w:sz w:val="24"/>
          <w:szCs w:val="24"/>
          <w:lang w:val="ru-RU"/>
        </w:rPr>
      </w:pPr>
      <w:r w:rsidRPr="009D75D3">
        <w:rPr>
          <w:rFonts w:ascii="Myriad Pro" w:hAnsi="Myriad Pro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5939790" cy="2971800"/>
            <wp:effectExtent l="0" t="0" r="0" b="0"/>
            <wp:docPr id="119" name="Рисунок 119" descr="D:\SVN_NEW6\SVNDOC\Modules Manual\E_KAZNA - АС Є-КАЗНА\E_ZVIT - АС Е-ЗВІТНІСТЬ (Система подання електронної звітності)\PICS3\Screenshot_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SVN_NEW6\SVNDOC\Modules Manual\E_KAZNA - АС Є-КАЗНА\E_ZVIT - АС Е-ЗВІТНІСТЬ (Система подання електронної звітності)\PICS3\Screenshot_19.pn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189" cy="29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Створення звіту </w:t>
      </w:r>
    </w:p>
    <w:p w:rsidR="00231714" w:rsidRDefault="00231714" w:rsidP="00231714">
      <w:pPr>
        <w:tabs>
          <w:tab w:val="left" w:pos="2066"/>
        </w:tabs>
        <w:rPr>
          <w:rFonts w:ascii="Myriad Pro" w:hAnsi="Myriad Pro"/>
          <w:sz w:val="24"/>
          <w:szCs w:val="24"/>
          <w:lang w:val="ru-RU"/>
        </w:rPr>
      </w:pPr>
    </w:p>
    <w:p w:rsidR="00231714" w:rsidRDefault="00231714" w:rsidP="00231714">
      <w:pPr>
        <w:tabs>
          <w:tab w:val="left" w:pos="2066"/>
        </w:tabs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  <w:lang w:val="ru-RU"/>
        </w:rPr>
        <w:t xml:space="preserve"> </w:t>
      </w:r>
      <w:r w:rsidRPr="00CA6168">
        <w:rPr>
          <w:rFonts w:ascii="Myriad Pro" w:hAnsi="Myriad Pro"/>
          <w:sz w:val="24"/>
          <w:szCs w:val="24"/>
          <w:lang w:val="ru-RU"/>
        </w:rPr>
        <w:t>В</w:t>
      </w:r>
      <w:r>
        <w:rPr>
          <w:rFonts w:ascii="Myriad Pro" w:hAnsi="Myriad Pro"/>
          <w:sz w:val="24"/>
          <w:szCs w:val="24"/>
          <w:lang w:val="ru-RU"/>
        </w:rPr>
        <w:t xml:space="preserve"> результаті буде створено звіт, статус «Внесення даних».</w:t>
      </w:r>
      <w:r w:rsidRPr="00CA6168">
        <w:rPr>
          <w:rFonts w:ascii="Myriad Pro" w:hAnsi="Myriad Pro"/>
          <w:sz w:val="24"/>
          <w:szCs w:val="24"/>
          <w:lang w:val="ru-RU"/>
        </w:rPr>
        <w:t xml:space="preserve"> </w:t>
      </w:r>
    </w:p>
    <w:p w:rsidR="00231714" w:rsidRDefault="00231714" w:rsidP="00231714">
      <w:pPr>
        <w:tabs>
          <w:tab w:val="left" w:pos="2066"/>
        </w:tabs>
        <w:rPr>
          <w:rFonts w:ascii="Myriad Pro" w:hAnsi="Myriad Pro"/>
          <w:sz w:val="24"/>
          <w:szCs w:val="24"/>
          <w:lang w:val="ru-RU"/>
        </w:rPr>
      </w:pPr>
      <w:r w:rsidRPr="009D75D3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9D75D3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425" cy="1373844"/>
            <wp:effectExtent l="0" t="0" r="0" b="0"/>
            <wp:docPr id="115" name="Рисунок 115" descr="D:\SVN_NEW6\SVNDOC\Modules Manual\E_KAZNA - АС Є-КАЗНА\E_ZVIT - АС Е-ЗВІТНІСТЬ (Система подання електронної звітності)\PICS3\Screenshot_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SVN_NEW6\SVNDOC\Modules Manual\E_KAZNA - АС Є-КАЗНА\E_ZVIT - АС Е-ЗВІТНІСТЬ (Система подання електронної звітності)\PICS3\Screenshot_18.pn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73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45305F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>Створено звіт</w:t>
      </w:r>
    </w:p>
    <w:p w:rsidR="00231714" w:rsidRDefault="00231714" w:rsidP="00231714">
      <w:pPr>
        <w:tabs>
          <w:tab w:val="left" w:pos="2066"/>
        </w:tabs>
        <w:rPr>
          <w:rFonts w:ascii="Myriad Pro" w:hAnsi="Myriad Pro"/>
          <w:sz w:val="24"/>
          <w:szCs w:val="24"/>
          <w:lang w:val="ru-RU"/>
        </w:rPr>
      </w:pPr>
    </w:p>
    <w:p w:rsidR="00231714" w:rsidRDefault="00231714" w:rsidP="00231714">
      <w:pPr>
        <w:jc w:val="center"/>
        <w:rPr>
          <w:rFonts w:ascii="Myriad Pro" w:hAnsi="Myriad Pro"/>
          <w:noProof/>
          <w:sz w:val="24"/>
          <w:szCs w:val="24"/>
          <w:lang w:val="ru-RU" w:eastAsia="ru-RU"/>
        </w:rPr>
      </w:pPr>
      <w:r w:rsidRPr="009D75D3">
        <w:rPr>
          <w:rFonts w:ascii="Myriad Pro" w:hAnsi="Myriad Pro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940425" cy="4128595"/>
            <wp:effectExtent l="0" t="0" r="0" b="0"/>
            <wp:docPr id="120" name="Рисунок 120" descr="D:\SVN_NEW6\SVNDOC\Modules Manual\E_KAZNA - АС Є-КАЗНА\E_ZVIT - АС Е-ЗВІТНІСТЬ (Система подання електронної звітності)\PICS3\Screenshot_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SVN_NEW6\SVNDOC\Modules Manual\E_KAZNA - АС Є-КАЗНА\E_ZVIT - АС Е-ЗВІТНІСТЬ (Система подання електронної звітності)\PICS3\Screenshot_20.pn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Фрагмент консолідованого звіту </w:t>
      </w:r>
    </w:p>
    <w:p w:rsidR="00231714" w:rsidRDefault="00231714" w:rsidP="00231714">
      <w:pPr>
        <w:rPr>
          <w:rFonts w:ascii="Myriad Pro" w:hAnsi="Myriad Pro"/>
          <w:sz w:val="24"/>
          <w:szCs w:val="24"/>
          <w:lang w:val="ru-RU"/>
        </w:rPr>
      </w:pPr>
    </w:p>
    <w:p w:rsidR="00231714" w:rsidRPr="00156182" w:rsidRDefault="00231714" w:rsidP="00231714">
      <w:pPr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  <w:lang w:val="ru-RU"/>
        </w:rPr>
        <w:t xml:space="preserve">Функціональні </w:t>
      </w:r>
      <w:r w:rsidRPr="00156182">
        <w:rPr>
          <w:rFonts w:ascii="Myriad Pro" w:hAnsi="Myriad Pro"/>
          <w:sz w:val="24"/>
          <w:szCs w:val="24"/>
          <w:lang w:val="ru-RU"/>
        </w:rPr>
        <w:t>кнопки:</w:t>
      </w:r>
    </w:p>
    <w:p w:rsidR="00231714" w:rsidRPr="00156182" w:rsidRDefault="00231714" w:rsidP="00231714">
      <w:pPr>
        <w:rPr>
          <w:rFonts w:ascii="Myriad Pro" w:hAnsi="Myriad Pro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940425" cy="201100"/>
            <wp:effectExtent l="0" t="0" r="0" b="889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BA4DDF" w:rsidRDefault="00231714" w:rsidP="00231714">
      <w:pPr>
        <w:rPr>
          <w:rFonts w:ascii="Myriad Pro" w:hAnsi="Myriad Pro"/>
          <w:color w:val="FF0000"/>
          <w:sz w:val="24"/>
          <w:szCs w:val="24"/>
          <w:lang w:val="ru-RU"/>
        </w:rPr>
      </w:pPr>
      <w:r>
        <w:rPr>
          <w:rFonts w:ascii="Myriad Pro" w:hAnsi="Myriad Pro"/>
          <w:color w:val="FF0000"/>
          <w:sz w:val="24"/>
          <w:szCs w:val="24"/>
          <w:lang w:val="ru-RU"/>
        </w:rPr>
        <w:t xml:space="preserve">          </w:t>
      </w:r>
      <w:r w:rsidRPr="00BA4DDF">
        <w:rPr>
          <w:rFonts w:ascii="Myriad Pro" w:hAnsi="Myriad Pro"/>
          <w:color w:val="FF0000"/>
          <w:sz w:val="24"/>
          <w:szCs w:val="24"/>
          <w:lang w:val="ru-RU"/>
        </w:rPr>
        <w:t xml:space="preserve">1         </w:t>
      </w:r>
      <w:r>
        <w:rPr>
          <w:rFonts w:ascii="Myriad Pro" w:hAnsi="Myriad Pro"/>
          <w:color w:val="FF0000"/>
          <w:sz w:val="24"/>
          <w:szCs w:val="24"/>
          <w:lang w:val="ru-RU"/>
        </w:rPr>
        <w:t xml:space="preserve">          2                3            4                5                          6                           </w:t>
      </w:r>
      <w:r w:rsidRPr="00BA4DDF">
        <w:rPr>
          <w:rFonts w:ascii="Myriad Pro" w:hAnsi="Myriad Pro"/>
          <w:color w:val="FF0000"/>
          <w:sz w:val="24"/>
          <w:szCs w:val="24"/>
          <w:lang w:val="ru-RU"/>
        </w:rPr>
        <w:t>7</w:t>
      </w:r>
      <w:r>
        <w:rPr>
          <w:rFonts w:ascii="Myriad Pro" w:hAnsi="Myriad Pro"/>
          <w:color w:val="FF0000"/>
          <w:sz w:val="24"/>
          <w:szCs w:val="24"/>
          <w:lang w:val="ru-RU"/>
        </w:rPr>
        <w:t xml:space="preserve">                          8</w:t>
      </w:r>
    </w:p>
    <w:p w:rsidR="00231714" w:rsidRDefault="00231714" w:rsidP="00231714">
      <w:pPr>
        <w:spacing w:after="0"/>
        <w:rPr>
          <w:rFonts w:ascii="Myriad Pro" w:hAnsi="Myriad Pro"/>
          <w:color w:val="FF0000"/>
          <w:sz w:val="24"/>
          <w:szCs w:val="24"/>
          <w:lang w:val="ru-RU"/>
        </w:rPr>
      </w:pP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  <w:lang w:val="ru-RU"/>
        </w:rPr>
      </w:pPr>
      <w:r w:rsidRPr="00156182">
        <w:rPr>
          <w:rFonts w:ascii="Myriad Pro" w:hAnsi="Myriad Pro"/>
          <w:color w:val="FF0000"/>
          <w:sz w:val="24"/>
          <w:szCs w:val="24"/>
          <w:lang w:val="ru-RU"/>
        </w:rPr>
        <w:t>1</w:t>
      </w:r>
      <w:r>
        <w:rPr>
          <w:rFonts w:ascii="Myriad Pro" w:hAnsi="Myriad Pro"/>
          <w:color w:val="FF0000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  <w:lang w:val="ru-RU"/>
        </w:rPr>
        <w:t xml:space="preserve"> Консолідувати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  <w:lang w:val="ru-RU"/>
        </w:rPr>
      </w:pPr>
      <w:r w:rsidRPr="00156182">
        <w:rPr>
          <w:rFonts w:ascii="Myriad Pro" w:hAnsi="Myriad Pro"/>
          <w:color w:val="FF0000"/>
          <w:sz w:val="24"/>
          <w:szCs w:val="24"/>
          <w:lang w:val="ru-RU"/>
        </w:rPr>
        <w:t xml:space="preserve">2 </w:t>
      </w:r>
      <w:r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  <w:lang w:val="ru-RU"/>
        </w:rPr>
        <w:t xml:space="preserve"> Підсумувати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  <w:lang w:val="ru-RU"/>
        </w:rPr>
      </w:pPr>
      <w:r w:rsidRPr="00156182">
        <w:rPr>
          <w:rFonts w:ascii="Myriad Pro" w:hAnsi="Myriad Pro"/>
          <w:color w:val="FF0000"/>
          <w:sz w:val="24"/>
          <w:szCs w:val="24"/>
          <w:lang w:val="ru-RU"/>
        </w:rPr>
        <w:t>3</w:t>
      </w:r>
      <w:r w:rsidRPr="00156182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  <w:lang w:val="ru-RU"/>
        </w:rPr>
        <w:t xml:space="preserve"> П</w:t>
      </w:r>
      <w:r>
        <w:rPr>
          <w:rFonts w:ascii="Myriad Pro" w:hAnsi="Myriad Pro"/>
          <w:sz w:val="24"/>
          <w:szCs w:val="24"/>
          <w:lang w:val="ru-RU"/>
        </w:rPr>
        <w:t xml:space="preserve">ротокол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  <w:lang w:val="ru-RU"/>
        </w:rPr>
      </w:pPr>
      <w:r w:rsidRPr="00156182">
        <w:rPr>
          <w:rFonts w:ascii="Myriad Pro" w:hAnsi="Myriad Pro"/>
          <w:color w:val="FF0000"/>
          <w:sz w:val="24"/>
          <w:szCs w:val="24"/>
          <w:lang w:val="ru-RU"/>
        </w:rPr>
        <w:t>4</w:t>
      </w:r>
      <w:r w:rsidRPr="00156182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  <w:lang w:val="ru-RU"/>
        </w:rPr>
        <w:t>Друк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color w:val="FF0000"/>
          <w:sz w:val="24"/>
          <w:szCs w:val="24"/>
          <w:lang w:val="ru-RU"/>
        </w:rPr>
        <w:t>5</w:t>
      </w:r>
      <w:r w:rsidRPr="00156182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  <w:lang w:val="ru-RU"/>
        </w:rPr>
        <w:t>– Друк (Аналітика)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color w:val="FF0000"/>
          <w:sz w:val="24"/>
          <w:szCs w:val="24"/>
          <w:lang w:val="ru-RU"/>
        </w:rPr>
        <w:t>6</w:t>
      </w:r>
      <w:r w:rsidRPr="00156182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  <w:lang w:val="ru-RU"/>
        </w:rPr>
        <w:t xml:space="preserve"> Звіти підлеглих установ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color w:val="FF0000"/>
          <w:sz w:val="24"/>
          <w:szCs w:val="24"/>
          <w:lang w:val="ru-RU"/>
        </w:rPr>
        <w:t>7</w:t>
      </w:r>
      <w:r w:rsidRPr="00156182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  <w:lang w:val="ru-RU"/>
        </w:rPr>
        <w:t xml:space="preserve"> Надіслати на підпис</w:t>
      </w:r>
      <w:r>
        <w:rPr>
          <w:rFonts w:ascii="Myriad Pro" w:hAnsi="Myriad Pro"/>
          <w:sz w:val="24"/>
          <w:szCs w:val="24"/>
          <w:lang w:val="ru-RU"/>
        </w:rPr>
        <w:t xml:space="preserve"> 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color w:val="FF0000"/>
          <w:sz w:val="24"/>
          <w:szCs w:val="24"/>
          <w:lang w:val="ru-RU"/>
        </w:rPr>
        <w:t>8</w:t>
      </w:r>
      <w:r w:rsidRPr="00156182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  <w:lang w:val="ru-RU"/>
        </w:rPr>
        <w:t xml:space="preserve"> Історія змін статусу</w:t>
      </w:r>
      <w:r>
        <w:rPr>
          <w:rFonts w:ascii="Myriad Pro" w:hAnsi="Myriad Pro"/>
          <w:sz w:val="24"/>
          <w:szCs w:val="24"/>
          <w:lang w:val="ru-RU"/>
        </w:rPr>
        <w:t xml:space="preserve"> </w:t>
      </w:r>
    </w:p>
    <w:p w:rsidR="00231714" w:rsidRDefault="00231714" w:rsidP="00231714">
      <w:pPr>
        <w:rPr>
          <w:rFonts w:ascii="Myriad Pro" w:hAnsi="Myriad Pro"/>
          <w:b/>
          <w:sz w:val="24"/>
          <w:szCs w:val="24"/>
          <w:lang w:val="ru-RU"/>
        </w:rPr>
      </w:pPr>
    </w:p>
    <w:p w:rsidR="00231714" w:rsidRPr="001A7B45" w:rsidRDefault="00231714" w:rsidP="00231714">
      <w:pPr>
        <w:spacing w:after="0"/>
        <w:rPr>
          <w:rFonts w:ascii="Myriad Pro" w:hAnsi="Myriad Pro"/>
          <w:b/>
          <w:sz w:val="24"/>
          <w:szCs w:val="24"/>
          <w:lang w:val="ru-RU"/>
        </w:rPr>
      </w:pPr>
      <w:r w:rsidRPr="001A7B45">
        <w:rPr>
          <w:rFonts w:ascii="Myriad Pro" w:hAnsi="Myriad Pro"/>
          <w:b/>
          <w:sz w:val="24"/>
          <w:szCs w:val="24"/>
          <w:lang w:val="ru-RU"/>
        </w:rPr>
        <w:t>Консолідувати</w:t>
      </w:r>
    </w:p>
    <w:p w:rsidR="00231714" w:rsidRPr="00804E10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804E10">
        <w:rPr>
          <w:rFonts w:ascii="Myriad Pro" w:hAnsi="Myriad Pro"/>
          <w:sz w:val="24"/>
          <w:szCs w:val="24"/>
        </w:rPr>
        <w:t xml:space="preserve">Консолідація проводиться </w:t>
      </w:r>
      <w:r>
        <w:rPr>
          <w:rFonts w:ascii="Myriad Pro" w:hAnsi="Myriad Pro"/>
          <w:sz w:val="24"/>
          <w:szCs w:val="24"/>
        </w:rPr>
        <w:t xml:space="preserve">з врахуванням </w:t>
      </w:r>
      <w:r w:rsidRPr="00804E10">
        <w:rPr>
          <w:rFonts w:ascii="Myriad Pro" w:hAnsi="Myriad Pro"/>
          <w:sz w:val="24"/>
          <w:szCs w:val="24"/>
        </w:rPr>
        <w:t>інформації, яка налаштована в довідниках, а саме:</w:t>
      </w:r>
    </w:p>
    <w:p w:rsidR="00231714" w:rsidRPr="00FA1409" w:rsidRDefault="00231714" w:rsidP="0023171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FA1409">
        <w:rPr>
          <w:rFonts w:ascii="Myriad Pro" w:hAnsi="Myriad Pro"/>
          <w:sz w:val="24"/>
          <w:szCs w:val="24"/>
        </w:rPr>
        <w:t>Мережа власна фінансова звітність</w:t>
      </w:r>
    </w:p>
    <w:p w:rsidR="00231714" w:rsidRPr="00FA1409" w:rsidRDefault="00231714" w:rsidP="0023171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FA1409">
        <w:rPr>
          <w:rFonts w:ascii="Myriad Pro" w:hAnsi="Myriad Pro"/>
          <w:sz w:val="24"/>
          <w:szCs w:val="24"/>
        </w:rPr>
        <w:t xml:space="preserve">Мережа фінансова звітність підпорядкованих установ </w:t>
      </w:r>
    </w:p>
    <w:p w:rsidR="00231714" w:rsidRPr="00FA1409" w:rsidRDefault="00231714" w:rsidP="0023171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FA1409">
        <w:rPr>
          <w:rFonts w:ascii="Myriad Pro" w:hAnsi="Myriad Pro"/>
          <w:sz w:val="24"/>
          <w:szCs w:val="24"/>
        </w:rPr>
        <w:t>Мережа ДБ власна бюджетна звітність</w:t>
      </w:r>
    </w:p>
    <w:p w:rsidR="00231714" w:rsidRPr="00FA1409" w:rsidRDefault="00231714" w:rsidP="0023171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FA1409">
        <w:rPr>
          <w:rFonts w:ascii="Myriad Pro" w:hAnsi="Myriad Pro"/>
          <w:sz w:val="24"/>
          <w:szCs w:val="24"/>
        </w:rPr>
        <w:t>Мережа ДБ бюджетна звітність підпорядкованих установ</w:t>
      </w:r>
    </w:p>
    <w:p w:rsidR="00231714" w:rsidRDefault="00231714" w:rsidP="0023171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FA1409">
        <w:rPr>
          <w:rFonts w:ascii="Myriad Pro" w:hAnsi="Myriad Pro"/>
          <w:sz w:val="24"/>
          <w:szCs w:val="24"/>
        </w:rPr>
        <w:t>Мережа МБ власна бюджетна звітність</w:t>
      </w:r>
    </w:p>
    <w:p w:rsidR="00231714" w:rsidRPr="00804E10" w:rsidRDefault="00231714" w:rsidP="00231714">
      <w:pPr>
        <w:pStyle w:val="a8"/>
        <w:numPr>
          <w:ilvl w:val="0"/>
          <w:numId w:val="12"/>
        </w:num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804E10">
        <w:rPr>
          <w:rFonts w:ascii="Myriad Pro" w:hAnsi="Myriad Pro"/>
          <w:sz w:val="24"/>
          <w:szCs w:val="24"/>
        </w:rPr>
        <w:t>Мережа МБ бюджетна звітність підпорядкованих установ</w:t>
      </w:r>
    </w:p>
    <w:p w:rsidR="00231714" w:rsidRPr="00394FB2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394FB2">
        <w:rPr>
          <w:rFonts w:ascii="Myriad Pro" w:hAnsi="Myriad Pro"/>
          <w:b/>
          <w:sz w:val="24"/>
          <w:szCs w:val="24"/>
        </w:rPr>
        <w:lastRenderedPageBreak/>
        <w:t xml:space="preserve">Підсумувати 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color w:val="000000" w:themeColor="text1"/>
          <w:sz w:val="24"/>
          <w:szCs w:val="24"/>
        </w:rPr>
        <w:t>Для підсумку зведених показників обраного звіту необхідно натиснути кнопку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 2 </w:t>
      </w:r>
      <w:r w:rsidRPr="00156182">
        <w:rPr>
          <w:rFonts w:ascii="Myriad Pro" w:hAnsi="Myriad Pro"/>
          <w:color w:val="000000" w:themeColor="text1"/>
          <w:sz w:val="24"/>
          <w:szCs w:val="24"/>
        </w:rPr>
        <w:t xml:space="preserve">«Підсумувати» 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у формі </w:t>
      </w:r>
      <w:r w:rsidRPr="00156182">
        <w:rPr>
          <w:rFonts w:ascii="Myriad Pro" w:hAnsi="Myriad Pro"/>
          <w:color w:val="000000" w:themeColor="text1"/>
          <w:sz w:val="24"/>
          <w:szCs w:val="24"/>
        </w:rPr>
        <w:t>«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Бюджетна </w:t>
      </w:r>
      <w:r w:rsidRPr="00156182">
        <w:rPr>
          <w:rFonts w:ascii="Myriad Pro" w:hAnsi="Myriad Pro"/>
          <w:color w:val="000000" w:themeColor="text1"/>
          <w:sz w:val="24"/>
          <w:szCs w:val="24"/>
        </w:rPr>
        <w:t>звітність».</w:t>
      </w: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</w:p>
    <w:p w:rsidR="00231714" w:rsidRPr="00FD5497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FD5497">
        <w:rPr>
          <w:rFonts w:ascii="Myriad Pro" w:hAnsi="Myriad Pro"/>
          <w:b/>
          <w:sz w:val="24"/>
          <w:szCs w:val="24"/>
        </w:rPr>
        <w:t>П</w:t>
      </w:r>
      <w:r>
        <w:rPr>
          <w:rFonts w:ascii="Myriad Pro" w:hAnsi="Myriad Pro"/>
          <w:b/>
          <w:sz w:val="24"/>
          <w:szCs w:val="24"/>
        </w:rPr>
        <w:t xml:space="preserve">ротокол </w:t>
      </w:r>
      <w:r w:rsidRPr="00FD5497">
        <w:rPr>
          <w:rFonts w:ascii="Myriad Pro" w:hAnsi="Myriad Pro"/>
          <w:b/>
          <w:sz w:val="24"/>
          <w:szCs w:val="24"/>
        </w:rPr>
        <w:t xml:space="preserve"> 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Для перевірки правильності даних звіту потрібно натиснути кнопку </w:t>
      </w:r>
      <w:r>
        <w:rPr>
          <w:rFonts w:ascii="Myriad Pro" w:hAnsi="Myriad Pro"/>
          <w:color w:val="FF0000"/>
          <w:sz w:val="24"/>
          <w:szCs w:val="24"/>
        </w:rPr>
        <w:t xml:space="preserve">3 </w:t>
      </w:r>
      <w:r w:rsidRPr="00156182">
        <w:rPr>
          <w:rFonts w:ascii="Myriad Pro" w:hAnsi="Myriad Pro"/>
          <w:sz w:val="24"/>
          <w:szCs w:val="24"/>
        </w:rPr>
        <w:t>«П</w:t>
      </w:r>
      <w:r>
        <w:rPr>
          <w:rFonts w:ascii="Myriad Pro" w:hAnsi="Myriad Pro"/>
          <w:sz w:val="24"/>
          <w:szCs w:val="24"/>
        </w:rPr>
        <w:t>ротокол</w:t>
      </w:r>
      <w:r w:rsidRPr="00156182">
        <w:rPr>
          <w:rFonts w:ascii="Myriad Pro" w:hAnsi="Myriad Pro"/>
          <w:sz w:val="24"/>
          <w:szCs w:val="24"/>
        </w:rPr>
        <w:t>» відповідно. В резу</w:t>
      </w:r>
      <w:r>
        <w:rPr>
          <w:rFonts w:ascii="Myriad Pro" w:hAnsi="Myriad Pro"/>
          <w:sz w:val="24"/>
          <w:szCs w:val="24"/>
        </w:rPr>
        <w:t>льтаті буде сформовано Протокол звіту (консолідована форма)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9F35AB" w:rsidP="00231714">
      <w:pPr>
        <w:pStyle w:val="a8"/>
        <w:ind w:left="0"/>
        <w:rPr>
          <w:rFonts w:ascii="Myriad Pro" w:hAnsi="Myriad Pro"/>
          <w:sz w:val="24"/>
          <w:szCs w:val="24"/>
        </w:rPr>
      </w:pPr>
      <w:r w:rsidRPr="004949C3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 wp14:anchorId="7668BEA0" wp14:editId="2B65E80D">
            <wp:extent cx="5940425" cy="1809115"/>
            <wp:effectExtent l="0" t="0" r="0" b="0"/>
            <wp:docPr id="47" name="Рисунок 47" descr="D:\PICS CF3\Screenshot_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PICS CF3\Screenshot_149.pn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0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E82413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/>
        </w:rPr>
      </w:pPr>
      <w:r w:rsidRPr="00E82413">
        <w:rPr>
          <w:rFonts w:ascii="Myriad Pro" w:hAnsi="Myriad Pro"/>
          <w:sz w:val="22"/>
          <w:szCs w:val="22"/>
        </w:rPr>
        <w:t xml:space="preserve">Протокол </w:t>
      </w:r>
      <w:r w:rsidR="00B9352B">
        <w:rPr>
          <w:rFonts w:ascii="Myriad Pro" w:hAnsi="Myriad Pro"/>
          <w:sz w:val="22"/>
          <w:szCs w:val="22"/>
        </w:rPr>
        <w:t xml:space="preserve"> </w:t>
      </w: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Pr="00394FB2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>
        <w:rPr>
          <w:rFonts w:ascii="Myriad Pro" w:hAnsi="Myriad Pro"/>
          <w:b/>
          <w:sz w:val="24"/>
          <w:szCs w:val="24"/>
        </w:rPr>
        <w:t xml:space="preserve">Друк </w:t>
      </w:r>
      <w:r w:rsidRPr="00394FB2">
        <w:rPr>
          <w:rFonts w:ascii="Myriad Pro" w:hAnsi="Myriad Pro"/>
          <w:b/>
          <w:sz w:val="24"/>
          <w:szCs w:val="24"/>
        </w:rPr>
        <w:t xml:space="preserve">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Для завантаження </w:t>
      </w:r>
      <w:r>
        <w:rPr>
          <w:rFonts w:ascii="Myriad Pro" w:hAnsi="Myriad Pro"/>
          <w:sz w:val="24"/>
          <w:szCs w:val="24"/>
        </w:rPr>
        <w:t xml:space="preserve">та друку </w:t>
      </w:r>
      <w:r w:rsidRPr="00156182">
        <w:rPr>
          <w:rFonts w:ascii="Myriad Pro" w:hAnsi="Myriad Pro"/>
          <w:sz w:val="24"/>
          <w:szCs w:val="24"/>
        </w:rPr>
        <w:t xml:space="preserve">звіту необхідно натиснути кнопку </w:t>
      </w:r>
      <w:r w:rsidRPr="00BE2CFC">
        <w:rPr>
          <w:rFonts w:ascii="Myriad Pro" w:hAnsi="Myriad Pro"/>
          <w:color w:val="FF0000"/>
          <w:sz w:val="24"/>
          <w:szCs w:val="24"/>
        </w:rPr>
        <w:t>4</w:t>
      </w:r>
      <w:r w:rsidRPr="00156182">
        <w:rPr>
          <w:rFonts w:ascii="Myriad Pro" w:hAnsi="Myriad Pro"/>
          <w:sz w:val="24"/>
          <w:szCs w:val="24"/>
        </w:rPr>
        <w:t xml:space="preserve"> «</w:t>
      </w:r>
      <w:r>
        <w:rPr>
          <w:rFonts w:ascii="Myriad Pro" w:hAnsi="Myriad Pro"/>
          <w:sz w:val="24"/>
          <w:szCs w:val="24"/>
        </w:rPr>
        <w:t>Друк</w:t>
      </w:r>
      <w:r w:rsidRPr="00156182">
        <w:rPr>
          <w:rFonts w:ascii="Myriad Pro" w:hAnsi="Myriad Pro"/>
          <w:sz w:val="24"/>
          <w:szCs w:val="24"/>
        </w:rPr>
        <w:t xml:space="preserve">».  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jc w:val="center"/>
        <w:rPr>
          <w:rFonts w:ascii="Myriad Pro" w:hAnsi="Myriad Pro"/>
          <w:b/>
          <w:sz w:val="24"/>
          <w:szCs w:val="24"/>
        </w:rPr>
      </w:pPr>
      <w:r w:rsidRPr="00B4455A">
        <w:rPr>
          <w:rFonts w:ascii="Myriad Pro" w:hAnsi="Myriad Pro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5940425" cy="4385388"/>
            <wp:effectExtent l="0" t="0" r="0" b="0"/>
            <wp:docPr id="146" name="Рисунок 146" descr="D:\SVN_NEW6\SVNDOC\Modules Manual\E_KAZNA - АС Є-КАЗНА\E_ZVIT - АС Е-ЗВІТНІСТЬ (Система подання електронної звітності)\PICS3\Screenshot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SVN_NEW6\SVNDOC\Modules Manual\E_KAZNA - АС Є-КАЗНА\E_ZVIT - АС Е-ЗВІТНІСТЬ (Система подання електронної звітності)\PICS3\Screenshot_23.pn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85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sz w:val="22"/>
          <w:szCs w:val="22"/>
        </w:rPr>
        <w:t>Консолідований звіт</w:t>
      </w: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>
        <w:rPr>
          <w:rFonts w:ascii="Myriad Pro" w:hAnsi="Myriad Pro"/>
          <w:b/>
          <w:sz w:val="24"/>
          <w:szCs w:val="24"/>
        </w:rPr>
        <w:lastRenderedPageBreak/>
        <w:t>Друк (аналітика)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Існує м</w:t>
      </w:r>
      <w:r w:rsidRPr="00CC5B62">
        <w:rPr>
          <w:rFonts w:ascii="Myriad Pro" w:hAnsi="Myriad Pro"/>
          <w:sz w:val="24"/>
          <w:szCs w:val="24"/>
        </w:rPr>
        <w:t>ожливість</w:t>
      </w:r>
      <w:r>
        <w:rPr>
          <w:rFonts w:ascii="Myriad Pro" w:hAnsi="Myriad Pro"/>
          <w:sz w:val="24"/>
          <w:szCs w:val="24"/>
        </w:rPr>
        <w:t xml:space="preserve"> здійснення аналітичної вибірки по кожному рядку форми звітності. </w:t>
      </w:r>
      <w:r w:rsidRPr="00413BE1">
        <w:rPr>
          <w:rFonts w:ascii="Myriad Pro" w:hAnsi="Myriad Pro"/>
          <w:sz w:val="24"/>
          <w:szCs w:val="24"/>
        </w:rPr>
        <w:t>Необхідно</w:t>
      </w:r>
      <w:r>
        <w:rPr>
          <w:rFonts w:ascii="Myriad Pro" w:hAnsi="Myriad Pro"/>
          <w:sz w:val="24"/>
          <w:szCs w:val="24"/>
        </w:rPr>
        <w:t>:</w:t>
      </w:r>
      <w:r w:rsidRPr="00413BE1">
        <w:rPr>
          <w:rFonts w:ascii="Myriad Pro" w:hAnsi="Myriad Pro"/>
          <w:sz w:val="24"/>
          <w:szCs w:val="24"/>
        </w:rPr>
        <w:t xml:space="preserve"> </w:t>
      </w:r>
    </w:p>
    <w:p w:rsidR="00231714" w:rsidRPr="00413BE1" w:rsidRDefault="00231714" w:rsidP="00231714">
      <w:pPr>
        <w:pStyle w:val="a8"/>
        <w:numPr>
          <w:ilvl w:val="0"/>
          <w:numId w:val="15"/>
        </w:numPr>
        <w:rPr>
          <w:rFonts w:ascii="Myriad Pro" w:hAnsi="Myriad Pro"/>
          <w:sz w:val="24"/>
          <w:szCs w:val="24"/>
        </w:rPr>
      </w:pPr>
      <w:r w:rsidRPr="00413BE1">
        <w:rPr>
          <w:rFonts w:ascii="Myriad Pro" w:hAnsi="Myriad Pro"/>
          <w:sz w:val="24"/>
          <w:szCs w:val="24"/>
        </w:rPr>
        <w:t xml:space="preserve">натиснути кнопку </w:t>
      </w:r>
      <w:r w:rsidRPr="0090211E">
        <w:rPr>
          <w:rFonts w:ascii="Myriad Pro" w:hAnsi="Myriad Pro"/>
          <w:color w:val="FF0000"/>
          <w:sz w:val="24"/>
          <w:szCs w:val="24"/>
        </w:rPr>
        <w:t>5</w:t>
      </w:r>
      <w:r>
        <w:rPr>
          <w:rFonts w:ascii="Myriad Pro" w:hAnsi="Myriad Pro"/>
          <w:sz w:val="24"/>
          <w:szCs w:val="24"/>
        </w:rPr>
        <w:t xml:space="preserve"> </w:t>
      </w:r>
      <w:r w:rsidRPr="00413BE1">
        <w:rPr>
          <w:rFonts w:ascii="Myriad Pro" w:hAnsi="Myriad Pro"/>
          <w:sz w:val="24"/>
          <w:szCs w:val="24"/>
        </w:rPr>
        <w:t>«Друк (аналітика)»</w:t>
      </w:r>
    </w:p>
    <w:p w:rsidR="00231714" w:rsidRPr="00413BE1" w:rsidRDefault="00231714" w:rsidP="00231714">
      <w:pPr>
        <w:pStyle w:val="a8"/>
        <w:numPr>
          <w:ilvl w:val="0"/>
          <w:numId w:val="15"/>
        </w:numPr>
        <w:rPr>
          <w:rFonts w:ascii="Myriad Pro" w:hAnsi="Myriad Pro"/>
          <w:sz w:val="24"/>
          <w:szCs w:val="24"/>
        </w:rPr>
      </w:pPr>
      <w:r w:rsidRPr="00413BE1">
        <w:rPr>
          <w:rFonts w:ascii="Myriad Pro" w:hAnsi="Myriad Pro"/>
          <w:sz w:val="24"/>
          <w:szCs w:val="24"/>
        </w:rPr>
        <w:t xml:space="preserve">обрати </w:t>
      </w:r>
      <w:r>
        <w:rPr>
          <w:rFonts w:ascii="Myriad Pro" w:hAnsi="Myriad Pro"/>
          <w:sz w:val="24"/>
          <w:szCs w:val="24"/>
        </w:rPr>
        <w:t xml:space="preserve">код рядка </w:t>
      </w:r>
    </w:p>
    <w:p w:rsidR="00231714" w:rsidRPr="00413BE1" w:rsidRDefault="00231714" w:rsidP="00231714">
      <w:pPr>
        <w:pStyle w:val="a8"/>
        <w:numPr>
          <w:ilvl w:val="0"/>
          <w:numId w:val="15"/>
        </w:numPr>
        <w:rPr>
          <w:rFonts w:ascii="Myriad Pro" w:hAnsi="Myriad Pro"/>
          <w:sz w:val="24"/>
          <w:szCs w:val="24"/>
        </w:rPr>
      </w:pPr>
      <w:r w:rsidRPr="00413BE1">
        <w:rPr>
          <w:rFonts w:ascii="Myriad Pro" w:hAnsi="Myriad Pro"/>
          <w:sz w:val="24"/>
          <w:szCs w:val="24"/>
        </w:rPr>
        <w:t xml:space="preserve">натиснути кнопку «Сформувати»   </w:t>
      </w:r>
    </w:p>
    <w:p w:rsidR="00231714" w:rsidRDefault="00231714" w:rsidP="00231714">
      <w:pPr>
        <w:jc w:val="center"/>
        <w:rPr>
          <w:rFonts w:ascii="Myriad Pro" w:hAnsi="Myriad Pro"/>
          <w:b/>
          <w:sz w:val="24"/>
          <w:szCs w:val="24"/>
        </w:rPr>
      </w:pPr>
      <w:r>
        <w:rPr>
          <w:rFonts w:ascii="Myriad Pro" w:hAnsi="Myriad Pro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3209359" cy="1685581"/>
            <wp:effectExtent l="0" t="0" r="0" b="0"/>
            <wp:docPr id="255" name="Рисунок 255" descr="D:\2018\02.02.2018\z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2018\02.02.2018\z42.pn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194" cy="1688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Вибір коду рядка </w:t>
      </w: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>
        <w:rPr>
          <w:rFonts w:ascii="Myriad Pro" w:hAnsi="Myriad Pro"/>
          <w:b/>
          <w:sz w:val="24"/>
          <w:szCs w:val="24"/>
        </w:rPr>
        <w:t>Звіти підлеглих установ</w:t>
      </w: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Відображення підлеглих установ та звітів у вигляді дерева.</w:t>
      </w:r>
      <w:r w:rsidRPr="00194FAD">
        <w:rPr>
          <w:rFonts w:ascii="Myriad Pro" w:hAnsi="Myriad Pro"/>
          <w:sz w:val="24"/>
          <w:szCs w:val="24"/>
        </w:rPr>
        <w:t xml:space="preserve"> </w:t>
      </w:r>
      <w:r w:rsidRPr="003C594C">
        <w:rPr>
          <w:rFonts w:ascii="Myriad Pro" w:hAnsi="Myriad Pro"/>
          <w:sz w:val="24"/>
          <w:szCs w:val="24"/>
        </w:rPr>
        <w:t>У форму яка відображається по кнопці «Звіти підлеглих установ» додано тип звітності та код КВК які консолідуються.</w:t>
      </w:r>
    </w:p>
    <w:p w:rsidR="00231714" w:rsidRPr="003C594C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jc w:val="center"/>
        <w:rPr>
          <w:rFonts w:ascii="Myriad Pro" w:hAnsi="Myriad Pro"/>
          <w:b/>
          <w:sz w:val="24"/>
          <w:szCs w:val="24"/>
        </w:rPr>
      </w:pPr>
      <w:r w:rsidRPr="00B4455A">
        <w:rPr>
          <w:rFonts w:ascii="Myriad Pro" w:hAnsi="Myriad Pro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5940425" cy="1011411"/>
            <wp:effectExtent l="0" t="0" r="0" b="0"/>
            <wp:docPr id="144" name="Рисунок 144" descr="D:\SVN_NEW6\SVNDOC\Modules Manual\E_KAZNA - АС Є-КАЗНА\E_ZVIT - АС Е-ЗВІТНІСТЬ (Система подання електронної звітності)\PICS3\Screenshot_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SVN_NEW6\SVNDOC\Modules Manual\E_KAZNA - АС Є-КАЗНА\E_ZVIT - АС Е-ЗВІТНІСТЬ (Система подання електронної звітності)\PICS3\Screenshot_22.pn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11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firstLine="2693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>Звіти підлеглих установ</w:t>
      </w:r>
    </w:p>
    <w:p w:rsidR="00231714" w:rsidRDefault="00231714" w:rsidP="00231714">
      <w:pPr>
        <w:spacing w:after="0"/>
      </w:pP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9B7229">
        <w:rPr>
          <w:rFonts w:ascii="Myriad Pro" w:hAnsi="Myriad Pro"/>
          <w:b/>
          <w:sz w:val="24"/>
          <w:szCs w:val="24"/>
        </w:rPr>
        <w:t>Історія змін статусу</w:t>
      </w: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Для перегляду Історії змін статусу необхідно натиснути кнопку </w:t>
      </w:r>
      <w:r w:rsidRPr="00A318AB">
        <w:rPr>
          <w:rFonts w:ascii="Myriad Pro" w:hAnsi="Myriad Pro"/>
          <w:color w:val="FF0000"/>
          <w:sz w:val="24"/>
          <w:szCs w:val="24"/>
        </w:rPr>
        <w:t>7</w:t>
      </w:r>
      <w:r w:rsidRPr="00A318AB">
        <w:rPr>
          <w:rFonts w:ascii="Myriad Pro" w:hAnsi="Myriad Pro"/>
          <w:b/>
          <w:color w:val="FF0000"/>
          <w:sz w:val="24"/>
          <w:szCs w:val="24"/>
        </w:rPr>
        <w:t xml:space="preserve"> </w:t>
      </w:r>
      <w:r w:rsidRPr="00A21EBC">
        <w:rPr>
          <w:rFonts w:ascii="Myriad Pro" w:hAnsi="Myriad Pro"/>
          <w:sz w:val="24"/>
          <w:szCs w:val="24"/>
        </w:rPr>
        <w:t xml:space="preserve">на </w:t>
      </w:r>
      <w:r>
        <w:rPr>
          <w:rFonts w:ascii="Myriad Pro" w:hAnsi="Myriad Pro"/>
          <w:sz w:val="24"/>
          <w:szCs w:val="24"/>
        </w:rPr>
        <w:t>панелі інструментів відповідно.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 </w:t>
      </w:r>
    </w:p>
    <w:p w:rsidR="00231714" w:rsidRPr="003932A2" w:rsidRDefault="00231714" w:rsidP="00231714">
      <w:pPr>
        <w:jc w:val="center"/>
        <w:rPr>
          <w:rFonts w:ascii="Myriad Pro" w:hAnsi="Myriad Pro"/>
          <w:b/>
          <w:sz w:val="24"/>
          <w:szCs w:val="24"/>
        </w:rPr>
      </w:pPr>
      <w:r w:rsidRPr="00583D63">
        <w:rPr>
          <w:rFonts w:ascii="Myriad Pro" w:hAnsi="Myriad Pro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5940425" cy="2042021"/>
            <wp:effectExtent l="0" t="0" r="3175" b="0"/>
            <wp:docPr id="228" name="Рисунок 228" descr="D:\21.12.2018\zv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21.12.2018\zv35.pn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42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sz w:val="22"/>
          <w:szCs w:val="22"/>
        </w:rPr>
        <w:t>Історія змін статусу</w:t>
      </w: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  <w:lang w:val="ru-RU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</w:p>
    <w:p w:rsidR="00231714" w:rsidRPr="007730FD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>
        <w:rPr>
          <w:rFonts w:ascii="Myriad Pro" w:hAnsi="Myriad Pro"/>
          <w:b/>
          <w:sz w:val="24"/>
          <w:szCs w:val="24"/>
        </w:rPr>
        <w:lastRenderedPageBreak/>
        <w:t>Н</w:t>
      </w:r>
      <w:r w:rsidRPr="007730FD">
        <w:rPr>
          <w:rFonts w:ascii="Myriad Pro" w:hAnsi="Myriad Pro"/>
          <w:b/>
          <w:sz w:val="24"/>
          <w:szCs w:val="24"/>
        </w:rPr>
        <w:t xml:space="preserve">адіслати на підпис </w:t>
      </w: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Після перевірки та завантаження </w:t>
      </w:r>
      <w:r>
        <w:rPr>
          <w:rFonts w:ascii="Myriad Pro" w:hAnsi="Myriad Pro"/>
          <w:sz w:val="24"/>
          <w:szCs w:val="24"/>
        </w:rPr>
        <w:t xml:space="preserve">консолідованого звіту </w:t>
      </w:r>
      <w:r w:rsidRPr="00156182">
        <w:rPr>
          <w:rFonts w:ascii="Myriad Pro" w:hAnsi="Myriad Pro"/>
          <w:sz w:val="24"/>
          <w:szCs w:val="24"/>
        </w:rPr>
        <w:t xml:space="preserve">необхідно натиснути кнопку </w:t>
      </w:r>
      <w:r w:rsidRPr="00A318AB">
        <w:rPr>
          <w:rFonts w:ascii="Myriad Pro" w:hAnsi="Myriad Pro"/>
          <w:color w:val="FF0000"/>
          <w:sz w:val="24"/>
          <w:szCs w:val="24"/>
        </w:rPr>
        <w:t>6</w:t>
      </w:r>
      <w:r w:rsidRPr="00156182">
        <w:rPr>
          <w:rFonts w:ascii="Myriad Pro" w:hAnsi="Myriad Pro"/>
          <w:sz w:val="24"/>
          <w:szCs w:val="24"/>
        </w:rPr>
        <w:t xml:space="preserve"> «Надіслати на підпис». Звіт буде надіслано на підпис Головному бухгалтеру. </w:t>
      </w:r>
      <w:r>
        <w:rPr>
          <w:rFonts w:ascii="Myriad Pro" w:hAnsi="Myriad Pro"/>
          <w:sz w:val="24"/>
          <w:szCs w:val="24"/>
        </w:rPr>
        <w:t xml:space="preserve">Статус звіту зміниться на «Передано на підпис». </w:t>
      </w: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</w:p>
    <w:p w:rsidR="00231714" w:rsidRPr="008225F5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8225F5">
        <w:rPr>
          <w:rFonts w:ascii="Myriad Pro" w:hAnsi="Myriad Pro"/>
          <w:b/>
          <w:sz w:val="24"/>
          <w:szCs w:val="24"/>
        </w:rPr>
        <w:t xml:space="preserve">Видалити звіт  </w:t>
      </w:r>
    </w:p>
    <w:p w:rsidR="00231714" w:rsidRDefault="00231714" w:rsidP="00231714">
      <w:pPr>
        <w:jc w:val="both"/>
        <w:rPr>
          <w:rFonts w:ascii="Myriad Pro" w:hAnsi="Myriad Pro"/>
          <w:sz w:val="24"/>
          <w:szCs w:val="24"/>
        </w:rPr>
      </w:pPr>
      <w:r w:rsidRPr="00C650A2">
        <w:rPr>
          <w:rFonts w:ascii="Myriad Pro" w:hAnsi="Myriad Pro"/>
          <w:sz w:val="24"/>
          <w:szCs w:val="24"/>
        </w:rPr>
        <w:t>Для</w:t>
      </w:r>
      <w:r>
        <w:rPr>
          <w:rFonts w:ascii="Myriad Pro" w:hAnsi="Myriad Pro"/>
          <w:sz w:val="24"/>
          <w:szCs w:val="24"/>
        </w:rPr>
        <w:t xml:space="preserve"> видалення звіту потрібно виділити необхідний звіт в списку та натиснути кнопку «Видалити».</w:t>
      </w:r>
      <w:r w:rsidRPr="00C650A2">
        <w:rPr>
          <w:rFonts w:ascii="Myriad Pro" w:hAnsi="Myriad Pro"/>
          <w:sz w:val="24"/>
          <w:szCs w:val="24"/>
        </w:rPr>
        <w:t xml:space="preserve"> </w:t>
      </w:r>
    </w:p>
    <w:p w:rsidR="00231714" w:rsidRDefault="00231714" w:rsidP="00231714">
      <w:pPr>
        <w:jc w:val="center"/>
      </w:pPr>
      <w:r w:rsidRPr="00B4455A">
        <w:rPr>
          <w:noProof/>
          <w:lang w:val="ru-RU" w:eastAsia="ru-RU"/>
        </w:rPr>
        <w:drawing>
          <wp:inline distT="0" distB="0" distL="0" distR="0">
            <wp:extent cx="5938866" cy="1400783"/>
            <wp:effectExtent l="0" t="0" r="0" b="0"/>
            <wp:docPr id="147" name="Рисунок 147" descr="D:\SVN_NEW6\SVNDOC\Modules Manual\E_KAZNA - АС Є-КАЗНА\E_ZVIT - АС Е-ЗВІТНІСТЬ (Система подання електронної звітності)\PICS3\Screenshot_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SVN_NEW6\SVNDOC\Modules Manual\E_KAZNA - АС Є-КАЗНА\E_ZVIT - АС Е-ЗВІТНІСТЬ (Система подання електронної звітності)\PICS3\Screenshot_24.pn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585" cy="1402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bookmarkStart w:id="7258" w:name="_Ref523408477"/>
      <w:r>
        <w:rPr>
          <w:rFonts w:ascii="Myriad Pro" w:hAnsi="Myriad Pro"/>
          <w:sz w:val="22"/>
          <w:szCs w:val="22"/>
        </w:rPr>
        <w:t>Видалення звіту</w:t>
      </w:r>
      <w:bookmarkEnd w:id="7258"/>
      <w:r>
        <w:rPr>
          <w:rFonts w:ascii="Myriad Pro" w:hAnsi="Myriad Pro"/>
          <w:sz w:val="22"/>
          <w:szCs w:val="22"/>
        </w:rPr>
        <w:t xml:space="preserve"> </w:t>
      </w:r>
      <w:r w:rsidRPr="008D2A1F">
        <w:rPr>
          <w:rFonts w:ascii="Myriad Pro" w:hAnsi="Myriad Pro"/>
          <w:sz w:val="22"/>
          <w:szCs w:val="22"/>
        </w:rPr>
        <w:t xml:space="preserve">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4E0C88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В діалоговому вікні натиснути кнопку «Продовжити» для підтвердження. </w:t>
      </w: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691F3E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3268345" cy="1400810"/>
            <wp:effectExtent l="0" t="0" r="0" b="0"/>
            <wp:docPr id="148" name="Рисунок 148" descr="D:\SVN_NEW6\SVNDOC\Modules Manual\E_KAZNA - АС Є-КАЗНА\E_ZVIT - АС Е-ЗВІТНІСТЬ (Система подання електронної звітності)\PICS3\Screenshot_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SVN_NEW6\SVNDOC\Modules Manual\E_KAZNA - АС Є-КАЗНА\E_ZVIT - АС Е-ЗВІТНІСТЬ (Система подання електронної звітності)\PICS3\Screenshot_25.pn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345" cy="140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Видалення звіту </w:t>
      </w:r>
      <w:r w:rsidRPr="008D2A1F">
        <w:rPr>
          <w:rFonts w:ascii="Myriad Pro" w:hAnsi="Myriad Pro"/>
          <w:sz w:val="22"/>
          <w:szCs w:val="22"/>
        </w:rPr>
        <w:t xml:space="preserve">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EE78C2" w:rsidRDefault="00231714" w:rsidP="00231714">
      <w:pPr>
        <w:rPr>
          <w:rFonts w:ascii="Myriad Pro" w:hAnsi="Myriad Pro"/>
          <w:sz w:val="24"/>
          <w:szCs w:val="24"/>
        </w:rPr>
      </w:pPr>
      <w:r w:rsidRPr="00EE78C2">
        <w:rPr>
          <w:rFonts w:ascii="Myriad Pro" w:hAnsi="Myriad Pro"/>
          <w:sz w:val="24"/>
          <w:szCs w:val="24"/>
        </w:rPr>
        <w:t>Як</w:t>
      </w:r>
      <w:r>
        <w:rPr>
          <w:rFonts w:ascii="Myriad Pro" w:hAnsi="Myriad Pro"/>
          <w:sz w:val="24"/>
          <w:szCs w:val="24"/>
        </w:rPr>
        <w:t xml:space="preserve">що звіт відправлявся в посилці – видалення неможливе.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790C63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</w:rPr>
      </w:pPr>
      <w:bookmarkStart w:id="7259" w:name="_Toc521056464"/>
      <w:bookmarkStart w:id="7260" w:name="_Toc523395772"/>
      <w:bookmarkStart w:id="7261" w:name="_Toc66705045"/>
      <w:r w:rsidRPr="00790C63">
        <w:rPr>
          <w:rFonts w:ascii="Myriad Pro" w:hAnsi="Myriad Pro" w:cs="Calibri"/>
          <w:sz w:val="26"/>
          <w:szCs w:val="26"/>
        </w:rPr>
        <w:t>Функція «Бюджетна звітність консолідована (перегляд)»</w:t>
      </w:r>
      <w:bookmarkEnd w:id="7259"/>
      <w:bookmarkEnd w:id="7260"/>
      <w:bookmarkEnd w:id="7261"/>
    </w:p>
    <w:p w:rsidR="00231714" w:rsidRPr="00AE0D0C" w:rsidRDefault="00231714" w:rsidP="00231714">
      <w:pPr>
        <w:ind w:firstLine="567"/>
        <w:rPr>
          <w:rFonts w:ascii="Myriad Pro" w:hAnsi="Myriad Pro"/>
          <w:sz w:val="24"/>
          <w:szCs w:val="24"/>
        </w:rPr>
      </w:pPr>
      <w:r w:rsidRPr="00AE0D0C">
        <w:rPr>
          <w:rFonts w:ascii="Myriad Pro" w:hAnsi="Myriad Pro"/>
          <w:sz w:val="24"/>
          <w:szCs w:val="24"/>
        </w:rPr>
        <w:t>Функція призначе</w:t>
      </w:r>
      <w:r>
        <w:rPr>
          <w:rFonts w:ascii="Myriad Pro" w:hAnsi="Myriad Pro"/>
          <w:sz w:val="24"/>
          <w:szCs w:val="24"/>
        </w:rPr>
        <w:t xml:space="preserve">на для перегляду консолідованих </w:t>
      </w:r>
      <w:r w:rsidRPr="00AE0D0C">
        <w:rPr>
          <w:rFonts w:ascii="Myriad Pro" w:hAnsi="Myriad Pro"/>
          <w:sz w:val="24"/>
          <w:szCs w:val="24"/>
        </w:rPr>
        <w:t xml:space="preserve">звітів. </w:t>
      </w:r>
      <w:r w:rsidRPr="008B00BD">
        <w:rPr>
          <w:rFonts w:ascii="Myriad Pro" w:hAnsi="Myriad Pro"/>
          <w:sz w:val="24"/>
          <w:szCs w:val="24"/>
        </w:rPr>
        <w:t xml:space="preserve"> </w:t>
      </w:r>
    </w:p>
    <w:p w:rsidR="00231714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  <w:lang w:val="ru-RU"/>
        </w:rPr>
      </w:pPr>
      <w:r w:rsidRPr="00691F3E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5940425" cy="1647314"/>
            <wp:effectExtent l="0" t="0" r="0" b="0"/>
            <wp:docPr id="150" name="Рисунок 150" descr="D:\SVN_NEW6\SVNDOC\Modules Manual\E_KAZNA - АС Є-КАЗНА\E_ZVIT - АС Е-ЗВІТНІСТЬ (Система подання електронної звітності)\PICS3\Screenshot_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SVN_NEW6\SVNDOC\Modules Manual\E_KAZNA - АС Є-КАЗНА\E_ZVIT - АС Е-ЗВІТНІСТЬ (Система подання електронної звітності)\PICS3\Screenshot_26.pn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47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5F54D9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>Бюджетна звітність консолідована (перегляд)</w:t>
      </w:r>
    </w:p>
    <w:p w:rsidR="00231714" w:rsidRDefault="00231714" w:rsidP="00231714">
      <w:pPr>
        <w:spacing w:after="0"/>
        <w:rPr>
          <w:rFonts w:ascii="Myriad Pro" w:hAnsi="Myriad Pro"/>
          <w:i/>
          <w:color w:val="FF0000"/>
          <w:sz w:val="24"/>
          <w:szCs w:val="24"/>
          <w:lang w:val="ru-RU"/>
        </w:rPr>
      </w:pP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lastRenderedPageBreak/>
        <w:t xml:space="preserve">За замовчуванням в полі «Звітна дата» відображається поточний період.  </w:t>
      </w:r>
      <w:r w:rsidRPr="0096630D">
        <w:rPr>
          <w:rFonts w:ascii="Myriad Pro" w:hAnsi="Myriad Pro"/>
          <w:sz w:val="24"/>
          <w:szCs w:val="24"/>
        </w:rPr>
        <w:t>Також існує можливість перегляду звітів за попередні звітні періоди</w:t>
      </w:r>
      <w:r>
        <w:rPr>
          <w:rFonts w:ascii="Myriad Pro" w:hAnsi="Myriad Pro"/>
          <w:sz w:val="24"/>
          <w:szCs w:val="24"/>
        </w:rPr>
        <w:t xml:space="preserve">. В полі </w:t>
      </w:r>
      <w:r w:rsidRPr="0096630D">
        <w:rPr>
          <w:rFonts w:ascii="Myriad Pro" w:hAnsi="Myriad Pro"/>
          <w:sz w:val="24"/>
          <w:szCs w:val="24"/>
        </w:rPr>
        <w:t xml:space="preserve">«Звітна дата» </w:t>
      </w:r>
      <w:r>
        <w:rPr>
          <w:rFonts w:ascii="Myriad Pro" w:hAnsi="Myriad Pro"/>
          <w:sz w:val="24"/>
          <w:szCs w:val="24"/>
        </w:rPr>
        <w:t xml:space="preserve">необхідно </w:t>
      </w:r>
      <w:r w:rsidRPr="0096630D">
        <w:rPr>
          <w:rFonts w:ascii="Myriad Pro" w:hAnsi="Myriad Pro"/>
          <w:sz w:val="24"/>
          <w:szCs w:val="24"/>
        </w:rPr>
        <w:t>обрати з випадаючого списк</w:t>
      </w:r>
      <w:r>
        <w:rPr>
          <w:rFonts w:ascii="Myriad Pro" w:hAnsi="Myriad Pro"/>
          <w:sz w:val="24"/>
          <w:szCs w:val="24"/>
        </w:rPr>
        <w:t>у</w:t>
      </w:r>
      <w:r w:rsidRPr="0096630D">
        <w:rPr>
          <w:rFonts w:ascii="Myriad Pro" w:hAnsi="Myriad Pro"/>
          <w:sz w:val="24"/>
          <w:szCs w:val="24"/>
        </w:rPr>
        <w:t xml:space="preserve"> довідника період:</w:t>
      </w:r>
    </w:p>
    <w:p w:rsidR="00231714" w:rsidRPr="0096630D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E83B69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3314700" cy="2352675"/>
            <wp:effectExtent l="0" t="0" r="0" b="9525"/>
            <wp:docPr id="242" name="Рисунок 242" descr="D:\21.12.2018\zv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21.12.2018\zv11.pn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Вибір попереднього періоду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/>
        <w:jc w:val="both"/>
        <w:rPr>
          <w:rFonts w:ascii="Myriad Pro" w:hAnsi="Myriad Pro"/>
          <w:color w:val="70AD47" w:themeColor="accent6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Буде відображено звіти за обраний період. </w:t>
      </w:r>
      <w:r w:rsidRPr="00156182">
        <w:rPr>
          <w:rFonts w:ascii="Myriad Pro" w:hAnsi="Myriad Pro"/>
          <w:sz w:val="24"/>
          <w:szCs w:val="24"/>
        </w:rPr>
        <w:t>Необхідно обрати та виділити звіт в списку, двічі клікнути</w:t>
      </w:r>
      <w:r>
        <w:rPr>
          <w:rFonts w:ascii="Myriad Pro" w:hAnsi="Myriad Pro"/>
          <w:sz w:val="24"/>
          <w:szCs w:val="24"/>
        </w:rPr>
        <w:t xml:space="preserve">. </w:t>
      </w:r>
      <w:r w:rsidRPr="00156182">
        <w:rPr>
          <w:rFonts w:ascii="Myriad Pro" w:hAnsi="Myriad Pro"/>
          <w:sz w:val="24"/>
          <w:szCs w:val="24"/>
        </w:rPr>
        <w:t xml:space="preserve"> В результаті відкриється форма обраного звіту:</w:t>
      </w:r>
      <w:r w:rsidRPr="00156182">
        <w:rPr>
          <w:rFonts w:ascii="Myriad Pro" w:hAnsi="Myriad Pro"/>
          <w:color w:val="70AD47" w:themeColor="accent6"/>
          <w:sz w:val="24"/>
          <w:szCs w:val="24"/>
        </w:rPr>
        <w:t xml:space="preserve"> </w:t>
      </w:r>
    </w:p>
    <w:p w:rsidR="00231714" w:rsidRPr="00156182" w:rsidRDefault="00231714" w:rsidP="00231714">
      <w:pPr>
        <w:spacing w:after="0"/>
        <w:rPr>
          <w:rFonts w:ascii="Myriad Pro" w:hAnsi="Myriad Pro"/>
          <w:color w:val="70AD47" w:themeColor="accent6"/>
          <w:sz w:val="24"/>
          <w:szCs w:val="24"/>
        </w:rPr>
      </w:pPr>
    </w:p>
    <w:p w:rsidR="00231714" w:rsidRDefault="00231714" w:rsidP="00231714">
      <w:pPr>
        <w:jc w:val="center"/>
        <w:rPr>
          <w:rFonts w:ascii="Myriad Pro" w:hAnsi="Myriad Pro"/>
          <w:b/>
          <w:sz w:val="24"/>
          <w:szCs w:val="24"/>
          <w:lang w:val="ru-RU"/>
        </w:rPr>
      </w:pPr>
      <w:r w:rsidRPr="00691F3E">
        <w:rPr>
          <w:rFonts w:ascii="Myriad Pro" w:hAnsi="Myriad Pro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5940425" cy="4062075"/>
            <wp:effectExtent l="0" t="0" r="0" b="0"/>
            <wp:docPr id="156" name="Рисунок 156" descr="D:\SVN_NEW6\SVNDOC\Modules Manual\E_KAZNA - АС Є-КАЗНА\E_ZVIT - АС Е-ЗВІТНІСТЬ (Система подання електронної звітності)\PICS3\Screenshot_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SVN_NEW6\SVNDOC\Modules Manual\E_KAZNA - АС Є-КАЗНА\E_ZVIT - АС Е-ЗВІТНІСТЬ (Система подання електронної звітності)\PICS3\Screenshot_27.pn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5F54D9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Звіт </w:t>
      </w:r>
    </w:p>
    <w:p w:rsidR="00231714" w:rsidRDefault="00231714" w:rsidP="00231714">
      <w:pPr>
        <w:rPr>
          <w:rFonts w:ascii="Myriad Pro" w:hAnsi="Myriad Pro"/>
          <w:sz w:val="24"/>
          <w:szCs w:val="24"/>
          <w:lang w:val="ru-RU"/>
        </w:rPr>
      </w:pPr>
    </w:p>
    <w:p w:rsidR="00231714" w:rsidRDefault="00231714" w:rsidP="00231714">
      <w:pPr>
        <w:rPr>
          <w:rFonts w:ascii="Myriad Pro" w:hAnsi="Myriad Pro"/>
          <w:noProof/>
          <w:sz w:val="24"/>
          <w:szCs w:val="24"/>
          <w:lang w:val="ru-RU" w:eastAsia="ru-RU"/>
        </w:rPr>
      </w:pPr>
      <w:r w:rsidRPr="00887293">
        <w:rPr>
          <w:rFonts w:ascii="Myriad Pro" w:hAnsi="Myriad Pro"/>
          <w:sz w:val="24"/>
          <w:szCs w:val="24"/>
          <w:lang w:val="ru-RU"/>
        </w:rPr>
        <w:t>Функціональні кнопки</w:t>
      </w:r>
      <w:r>
        <w:rPr>
          <w:rFonts w:ascii="Myriad Pro" w:hAnsi="Myriad Pro"/>
          <w:sz w:val="24"/>
          <w:szCs w:val="24"/>
          <w:lang w:val="ru-RU"/>
        </w:rPr>
        <w:t>:</w:t>
      </w:r>
    </w:p>
    <w:p w:rsidR="00231714" w:rsidRPr="00887293" w:rsidRDefault="00231714" w:rsidP="00231714">
      <w:pPr>
        <w:rPr>
          <w:rFonts w:ascii="Myriad Pro" w:hAnsi="Myriad Pro"/>
          <w:sz w:val="24"/>
          <w:szCs w:val="24"/>
          <w:lang w:val="ru-RU"/>
        </w:rPr>
      </w:pPr>
      <w:r w:rsidRPr="00691F3E">
        <w:rPr>
          <w:rFonts w:ascii="Myriad Pro" w:hAnsi="Myriad Pro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408295" cy="311150"/>
            <wp:effectExtent l="0" t="0" r="0" b="0"/>
            <wp:docPr id="157" name="Рисунок 157" descr="D:\SVN_NEW6\SVNDOC\Modules Manual\E_KAZNA - АС Є-КАЗНА\E_ZVIT - АС Е-ЗВІТНІСТЬ (Система подання електронної звітності)\PICS3\Screenshot_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SVN_NEW6\SVNDOC\Modules Manual\E_KAZNA - АС Є-КАЗНА\E_ZVIT - АС Е-ЗВІТНІСТЬ (Система подання електронної звітності)\PICS3\Screenshot_28.pn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295" cy="31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156182" w:rsidRDefault="00231714" w:rsidP="00231714">
      <w:pPr>
        <w:rPr>
          <w:rFonts w:ascii="Myriad Pro" w:hAnsi="Myriad Pro"/>
          <w:color w:val="FF0000"/>
          <w:sz w:val="24"/>
          <w:szCs w:val="24"/>
          <w:lang w:val="ru-RU"/>
        </w:rPr>
      </w:pPr>
      <w:r w:rsidRPr="00156182">
        <w:rPr>
          <w:rFonts w:ascii="Myriad Pro" w:hAnsi="Myriad Pro"/>
          <w:color w:val="FF0000"/>
          <w:sz w:val="24"/>
          <w:szCs w:val="24"/>
          <w:lang w:val="ru-RU"/>
        </w:rPr>
        <w:t xml:space="preserve">              1                 2                </w:t>
      </w:r>
      <w:r>
        <w:rPr>
          <w:rFonts w:ascii="Myriad Pro" w:hAnsi="Myriad Pro"/>
          <w:color w:val="FF0000"/>
          <w:sz w:val="24"/>
          <w:szCs w:val="24"/>
          <w:lang w:val="ru-RU"/>
        </w:rPr>
        <w:t xml:space="preserve">        </w:t>
      </w:r>
      <w:r w:rsidRPr="00156182">
        <w:rPr>
          <w:rFonts w:ascii="Myriad Pro" w:hAnsi="Myriad Pro"/>
          <w:color w:val="FF0000"/>
          <w:sz w:val="24"/>
          <w:szCs w:val="24"/>
          <w:lang w:val="ru-RU"/>
        </w:rPr>
        <w:t xml:space="preserve">3                 </w:t>
      </w:r>
      <w:r>
        <w:rPr>
          <w:rFonts w:ascii="Myriad Pro" w:hAnsi="Myriad Pro"/>
          <w:color w:val="FF0000"/>
          <w:sz w:val="24"/>
          <w:szCs w:val="24"/>
          <w:lang w:val="ru-RU"/>
        </w:rPr>
        <w:t xml:space="preserve">                       </w:t>
      </w:r>
      <w:r w:rsidRPr="00156182">
        <w:rPr>
          <w:rFonts w:ascii="Myriad Pro" w:hAnsi="Myriad Pro"/>
          <w:color w:val="FF0000"/>
          <w:sz w:val="24"/>
          <w:szCs w:val="24"/>
          <w:lang w:val="ru-RU"/>
        </w:rPr>
        <w:t xml:space="preserve">4 </w:t>
      </w:r>
      <w:r>
        <w:rPr>
          <w:rFonts w:ascii="Myriad Pro" w:hAnsi="Myriad Pro"/>
          <w:color w:val="FF0000"/>
          <w:sz w:val="24"/>
          <w:szCs w:val="24"/>
          <w:lang w:val="ru-RU"/>
        </w:rPr>
        <w:t xml:space="preserve">                                        5</w:t>
      </w:r>
    </w:p>
    <w:p w:rsidR="00231714" w:rsidRPr="00156182" w:rsidRDefault="00231714" w:rsidP="00231714">
      <w:pPr>
        <w:spacing w:after="0"/>
        <w:rPr>
          <w:rFonts w:ascii="Myriad Pro" w:hAnsi="Myriad Pro"/>
          <w:color w:val="70AD47" w:themeColor="accent6"/>
          <w:sz w:val="24"/>
          <w:szCs w:val="24"/>
        </w:rPr>
      </w:pPr>
      <w:r w:rsidRPr="00887293">
        <w:rPr>
          <w:rFonts w:ascii="Myriad Pro" w:hAnsi="Myriad Pro"/>
          <w:color w:val="FF0000"/>
          <w:sz w:val="24"/>
          <w:szCs w:val="24"/>
          <w:lang w:val="ru-RU"/>
        </w:rPr>
        <w:t>1</w:t>
      </w:r>
      <w:r w:rsidRPr="00156182">
        <w:rPr>
          <w:rFonts w:ascii="Myriad Pro" w:hAnsi="Myriad Pro"/>
          <w:color w:val="70AD47" w:themeColor="accent6"/>
          <w:sz w:val="24"/>
          <w:szCs w:val="24"/>
          <w:lang w:val="ru-RU"/>
        </w:rPr>
        <w:t xml:space="preserve"> </w:t>
      </w:r>
      <w:r w:rsidRPr="00156182"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</w:rPr>
        <w:t xml:space="preserve"> П</w:t>
      </w:r>
      <w:r>
        <w:rPr>
          <w:rFonts w:ascii="Myriad Pro" w:hAnsi="Myriad Pro"/>
          <w:sz w:val="24"/>
          <w:szCs w:val="24"/>
        </w:rPr>
        <w:t xml:space="preserve">ротокол </w:t>
      </w:r>
      <w:r w:rsidRPr="00156182">
        <w:rPr>
          <w:rFonts w:ascii="Myriad Pro" w:hAnsi="Myriad Pro"/>
          <w:sz w:val="24"/>
          <w:szCs w:val="24"/>
        </w:rPr>
        <w:t>– перевірити правильність даних звіту;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color w:val="FF0000"/>
          <w:sz w:val="24"/>
          <w:szCs w:val="24"/>
          <w:lang w:val="ru-RU"/>
        </w:rPr>
        <w:t>2</w:t>
      </w:r>
      <w:r w:rsidRPr="00156182">
        <w:rPr>
          <w:rFonts w:ascii="Myriad Pro" w:hAnsi="Myriad Pro"/>
          <w:color w:val="70AD47" w:themeColor="accent6"/>
          <w:sz w:val="24"/>
          <w:szCs w:val="24"/>
          <w:lang w:val="ru-RU"/>
        </w:rPr>
        <w:t xml:space="preserve"> </w:t>
      </w:r>
      <w:r w:rsidRPr="00156182"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 xml:space="preserve">Друк </w:t>
      </w:r>
      <w:r w:rsidRPr="00156182">
        <w:rPr>
          <w:rFonts w:ascii="Myriad Pro" w:hAnsi="Myriad Pro"/>
          <w:sz w:val="24"/>
          <w:szCs w:val="24"/>
        </w:rPr>
        <w:t xml:space="preserve">– </w:t>
      </w:r>
      <w:r>
        <w:rPr>
          <w:rFonts w:ascii="Myriad Pro" w:hAnsi="Myriad Pro"/>
          <w:sz w:val="24"/>
          <w:szCs w:val="24"/>
        </w:rPr>
        <w:t xml:space="preserve">завантаження </w:t>
      </w:r>
      <w:r w:rsidRPr="00156182">
        <w:rPr>
          <w:rFonts w:ascii="Myriad Pro" w:hAnsi="Myriad Pro"/>
          <w:sz w:val="24"/>
          <w:szCs w:val="24"/>
        </w:rPr>
        <w:t xml:space="preserve">звіту у файл формату </w:t>
      </w:r>
      <w:r>
        <w:rPr>
          <w:rFonts w:ascii="Myriad Pro" w:hAnsi="Myriad Pro"/>
          <w:sz w:val="24"/>
          <w:szCs w:val="24"/>
          <w:lang w:val="en-US"/>
        </w:rPr>
        <w:t>PDF</w:t>
      </w:r>
      <w:r w:rsidRPr="00744B84">
        <w:rPr>
          <w:rFonts w:ascii="Myriad Pro" w:hAnsi="Myriad Pro"/>
          <w:sz w:val="24"/>
          <w:szCs w:val="24"/>
          <w:lang w:val="ru-RU"/>
        </w:rPr>
        <w:t xml:space="preserve">, </w:t>
      </w:r>
      <w:r>
        <w:rPr>
          <w:rFonts w:ascii="Myriad Pro" w:hAnsi="Myriad Pro"/>
          <w:sz w:val="24"/>
          <w:szCs w:val="24"/>
          <w:lang w:val="en-US"/>
        </w:rPr>
        <w:t>Excel</w:t>
      </w:r>
      <w:r>
        <w:rPr>
          <w:rFonts w:ascii="Myriad Pro" w:hAnsi="Myriad Pro"/>
          <w:sz w:val="24"/>
          <w:szCs w:val="24"/>
        </w:rPr>
        <w:t xml:space="preserve">; друк звіту; </w:t>
      </w:r>
      <w:r w:rsidRPr="00156182">
        <w:rPr>
          <w:rFonts w:ascii="Myriad Pro" w:hAnsi="Myriad Pro"/>
          <w:sz w:val="24"/>
          <w:szCs w:val="24"/>
        </w:rPr>
        <w:t xml:space="preserve">  </w:t>
      </w:r>
    </w:p>
    <w:p w:rsidR="00231714" w:rsidRDefault="00231714" w:rsidP="00231714">
      <w:pPr>
        <w:spacing w:after="0"/>
        <w:rPr>
          <w:rFonts w:ascii="Myriad Pro" w:hAnsi="Myriad Pro"/>
          <w:color w:val="FF0000"/>
          <w:sz w:val="24"/>
          <w:szCs w:val="24"/>
        </w:rPr>
      </w:pPr>
      <w:r>
        <w:rPr>
          <w:rFonts w:ascii="Myriad Pro" w:hAnsi="Myriad Pro"/>
          <w:color w:val="FF0000"/>
          <w:sz w:val="24"/>
          <w:szCs w:val="24"/>
          <w:lang w:val="ru-RU"/>
        </w:rPr>
        <w:t>3</w:t>
      </w:r>
      <w:r w:rsidRPr="00156182">
        <w:rPr>
          <w:rFonts w:ascii="Myriad Pro" w:hAnsi="Myriad Pro"/>
          <w:color w:val="70AD47" w:themeColor="accent6"/>
          <w:sz w:val="24"/>
          <w:szCs w:val="24"/>
          <w:lang w:val="ru-RU"/>
        </w:rPr>
        <w:t xml:space="preserve"> </w:t>
      </w:r>
      <w:r w:rsidRPr="00156182"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 xml:space="preserve">Друк (аналітика) </w:t>
      </w:r>
      <w:r w:rsidRPr="00156182">
        <w:rPr>
          <w:rFonts w:ascii="Myriad Pro" w:hAnsi="Myriad Pro"/>
          <w:sz w:val="24"/>
          <w:szCs w:val="24"/>
          <w:lang w:val="ru-RU"/>
        </w:rPr>
        <w:t>–</w:t>
      </w:r>
      <w:r>
        <w:rPr>
          <w:rFonts w:ascii="Myriad Pro" w:hAnsi="Myriad Pro"/>
          <w:sz w:val="24"/>
          <w:szCs w:val="24"/>
        </w:rPr>
        <w:t xml:space="preserve"> аналітична вибірка по всіх показниках/окремих показниках; 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color w:val="FF0000"/>
          <w:sz w:val="24"/>
          <w:szCs w:val="24"/>
        </w:rPr>
        <w:t>4</w:t>
      </w:r>
      <w:r w:rsidRPr="00156182">
        <w:rPr>
          <w:rFonts w:ascii="Myriad Pro" w:hAnsi="Myriad Pro"/>
          <w:color w:val="70AD47" w:themeColor="accent6"/>
          <w:sz w:val="24"/>
          <w:szCs w:val="24"/>
          <w:lang w:val="ru-RU"/>
        </w:rPr>
        <w:t xml:space="preserve"> </w:t>
      </w:r>
      <w:r w:rsidRPr="00156182">
        <w:rPr>
          <w:rFonts w:ascii="Myriad Pro" w:hAnsi="Myriad Pro"/>
          <w:sz w:val="24"/>
          <w:szCs w:val="24"/>
          <w:lang w:val="ru-RU"/>
        </w:rPr>
        <w:t>–</w:t>
      </w:r>
      <w:r w:rsidRPr="00156182">
        <w:rPr>
          <w:rFonts w:ascii="Myriad Pro" w:hAnsi="Myriad Pro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 xml:space="preserve">Звіти підлеглих установ </w:t>
      </w:r>
      <w:r w:rsidRPr="00156182">
        <w:rPr>
          <w:rFonts w:ascii="Myriad Pro" w:hAnsi="Myriad Pro"/>
          <w:sz w:val="24"/>
          <w:szCs w:val="24"/>
        </w:rPr>
        <w:t xml:space="preserve">– </w:t>
      </w:r>
      <w:r>
        <w:rPr>
          <w:rFonts w:ascii="Myriad Pro" w:hAnsi="Myriad Pro"/>
          <w:sz w:val="24"/>
          <w:szCs w:val="24"/>
        </w:rPr>
        <w:t xml:space="preserve">переглянути звіти підлеглих установ;  </w:t>
      </w:r>
      <w:r w:rsidRPr="00156182">
        <w:rPr>
          <w:rFonts w:ascii="Myriad Pro" w:hAnsi="Myriad Pro"/>
          <w:sz w:val="24"/>
          <w:szCs w:val="24"/>
        </w:rPr>
        <w:t xml:space="preserve">   </w:t>
      </w:r>
    </w:p>
    <w:p w:rsidR="00231714" w:rsidRPr="00156182" w:rsidRDefault="00231714" w:rsidP="00231714">
      <w:p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color w:val="FF0000"/>
          <w:sz w:val="24"/>
          <w:szCs w:val="24"/>
        </w:rPr>
        <w:t>5</w:t>
      </w:r>
      <w:r w:rsidRPr="00156182">
        <w:rPr>
          <w:rFonts w:ascii="Myriad Pro" w:hAnsi="Myriad Pro"/>
          <w:color w:val="70AD47" w:themeColor="accent6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– Історія змін статусу – переглянути історію змін статусу звіту. </w:t>
      </w: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Pr="00790C63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</w:rPr>
      </w:pPr>
      <w:bookmarkStart w:id="7262" w:name="_Toc521056465"/>
      <w:bookmarkStart w:id="7263" w:name="_Toc523395773"/>
      <w:bookmarkStart w:id="7264" w:name="_Toc66705046"/>
      <w:r w:rsidRPr="00790C63">
        <w:rPr>
          <w:rFonts w:ascii="Myriad Pro" w:hAnsi="Myriad Pro" w:cs="Calibri"/>
          <w:sz w:val="26"/>
          <w:szCs w:val="26"/>
        </w:rPr>
        <w:t>Функція «Бюджетна звітність підлеглих установ (перегляд)»</w:t>
      </w:r>
      <w:bookmarkEnd w:id="7262"/>
      <w:bookmarkEnd w:id="7263"/>
      <w:bookmarkEnd w:id="7264"/>
    </w:p>
    <w:p w:rsidR="00231714" w:rsidRDefault="00231714" w:rsidP="00231714">
      <w:pPr>
        <w:spacing w:after="0"/>
        <w:ind w:firstLine="567"/>
        <w:rPr>
          <w:rFonts w:ascii="Myriad Pro" w:hAnsi="Myriad Pro"/>
          <w:sz w:val="24"/>
          <w:szCs w:val="24"/>
          <w:lang w:val="ru-RU"/>
        </w:rPr>
      </w:pPr>
    </w:p>
    <w:p w:rsidR="00231714" w:rsidRDefault="00231714" w:rsidP="00231714">
      <w:pPr>
        <w:spacing w:after="0"/>
        <w:ind w:firstLine="567"/>
        <w:rPr>
          <w:rFonts w:ascii="Myriad Pro" w:hAnsi="Myriad Pro"/>
          <w:sz w:val="24"/>
          <w:szCs w:val="24"/>
          <w:lang w:val="ru-RU"/>
        </w:rPr>
      </w:pPr>
      <w:r w:rsidRPr="00FF032C">
        <w:rPr>
          <w:rFonts w:ascii="Myriad Pro" w:hAnsi="Myriad Pro"/>
          <w:sz w:val="24"/>
          <w:szCs w:val="24"/>
          <w:lang w:val="ru-RU"/>
        </w:rPr>
        <w:t xml:space="preserve">Функція призначена для перегляду </w:t>
      </w:r>
      <w:r>
        <w:rPr>
          <w:rFonts w:ascii="Myriad Pro" w:hAnsi="Myriad Pro"/>
          <w:sz w:val="24"/>
          <w:szCs w:val="24"/>
          <w:lang w:val="ru-RU"/>
        </w:rPr>
        <w:t xml:space="preserve">звітів підлеглих установ відповідно.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Параметри пошуку звітів:</w:t>
      </w:r>
    </w:p>
    <w:p w:rsidR="00231714" w:rsidRDefault="00231714" w:rsidP="00231714">
      <w:pPr>
        <w:pStyle w:val="a8"/>
        <w:numPr>
          <w:ilvl w:val="0"/>
          <w:numId w:val="38"/>
        </w:numPr>
        <w:spacing w:after="0"/>
        <w:rPr>
          <w:rFonts w:ascii="Myriad Pro" w:hAnsi="Myriad Pro"/>
          <w:sz w:val="24"/>
          <w:szCs w:val="24"/>
        </w:rPr>
      </w:pPr>
      <w:r w:rsidRPr="00493422">
        <w:rPr>
          <w:rFonts w:ascii="Myriad Pro" w:hAnsi="Myriad Pro"/>
          <w:sz w:val="24"/>
          <w:szCs w:val="24"/>
        </w:rPr>
        <w:t>Дата</w:t>
      </w:r>
      <w:r>
        <w:rPr>
          <w:rFonts w:ascii="Myriad Pro" w:hAnsi="Myriad Pro"/>
          <w:sz w:val="24"/>
          <w:szCs w:val="24"/>
        </w:rPr>
        <w:t xml:space="preserve"> звіту</w:t>
      </w:r>
      <w:r w:rsidR="00790C63">
        <w:rPr>
          <w:rFonts w:ascii="Myriad Pro" w:hAnsi="Myriad Pro"/>
          <w:sz w:val="24"/>
          <w:szCs w:val="24"/>
        </w:rPr>
        <w:t>;</w:t>
      </w:r>
    </w:p>
    <w:p w:rsidR="00231714" w:rsidRPr="002619DA" w:rsidRDefault="00231714" w:rsidP="00231714">
      <w:pPr>
        <w:pStyle w:val="a8"/>
        <w:numPr>
          <w:ilvl w:val="0"/>
          <w:numId w:val="36"/>
        </w:numPr>
        <w:spacing w:after="0"/>
        <w:rPr>
          <w:rFonts w:ascii="Myriad Pro" w:hAnsi="Myriad Pro"/>
          <w:sz w:val="24"/>
          <w:szCs w:val="24"/>
        </w:rPr>
      </w:pPr>
      <w:r w:rsidRPr="002619DA">
        <w:rPr>
          <w:rFonts w:ascii="Myriad Pro" w:hAnsi="Myriad Pro"/>
          <w:sz w:val="24"/>
          <w:szCs w:val="24"/>
        </w:rPr>
        <w:t>По</w:t>
      </w:r>
      <w:r w:rsidR="00790C63">
        <w:rPr>
          <w:rFonts w:ascii="Myriad Pro" w:hAnsi="Myriad Pro"/>
          <w:sz w:val="24"/>
          <w:szCs w:val="24"/>
        </w:rPr>
        <w:t>казати всі;</w:t>
      </w:r>
    </w:p>
    <w:p w:rsidR="00231714" w:rsidRPr="002619DA" w:rsidRDefault="00231714" w:rsidP="00231714">
      <w:pPr>
        <w:pStyle w:val="a8"/>
        <w:numPr>
          <w:ilvl w:val="0"/>
          <w:numId w:val="36"/>
        </w:numPr>
        <w:rPr>
          <w:rFonts w:ascii="Myriad Pro" w:hAnsi="Myriad Pro"/>
          <w:sz w:val="24"/>
          <w:szCs w:val="24"/>
        </w:rPr>
      </w:pPr>
      <w:r w:rsidRPr="002619DA">
        <w:rPr>
          <w:rFonts w:ascii="Myriad Pro" w:hAnsi="Myriad Pro"/>
          <w:sz w:val="24"/>
          <w:szCs w:val="24"/>
        </w:rPr>
        <w:t>Установи взяті на облік</w:t>
      </w:r>
      <w:r>
        <w:rPr>
          <w:rFonts w:ascii="Myriad Pro" w:hAnsi="Myriad Pro"/>
          <w:sz w:val="24"/>
          <w:szCs w:val="24"/>
        </w:rPr>
        <w:t>;</w:t>
      </w:r>
    </w:p>
    <w:p w:rsidR="00231714" w:rsidRPr="005867A2" w:rsidRDefault="00790C63" w:rsidP="00231714">
      <w:pPr>
        <w:pStyle w:val="a8"/>
        <w:numPr>
          <w:ilvl w:val="0"/>
          <w:numId w:val="36"/>
        </w:numPr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</w:rPr>
        <w:t>Пошук за ЄДРПОУ.</w:t>
      </w:r>
    </w:p>
    <w:p w:rsidR="00231714" w:rsidRDefault="00231714" w:rsidP="00231714">
      <w:pPr>
        <w:jc w:val="center"/>
        <w:rPr>
          <w:rFonts w:ascii="Myriad Pro" w:hAnsi="Myriad Pro"/>
          <w:b/>
          <w:sz w:val="24"/>
          <w:szCs w:val="24"/>
        </w:rPr>
      </w:pPr>
      <w:r w:rsidRPr="002619DA">
        <w:rPr>
          <w:rFonts w:ascii="Myriad Pro" w:hAnsi="Myriad Pro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5937346" cy="3025302"/>
            <wp:effectExtent l="0" t="0" r="0" b="0"/>
            <wp:docPr id="391" name="Рисунок 391" descr="D:\21.12.2018\zv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21.12.2018\zv106.pn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298" cy="3034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bookmarkStart w:id="7265" w:name="_Ref516490428"/>
      <w:r w:rsidRPr="002619DA">
        <w:rPr>
          <w:rFonts w:ascii="Myriad Pro" w:hAnsi="Myriad Pro"/>
          <w:sz w:val="22"/>
          <w:szCs w:val="22"/>
        </w:rPr>
        <w:t>«</w:t>
      </w:r>
      <w:r w:rsidRPr="002619DA">
        <w:rPr>
          <w:rFonts w:ascii="Myriad Pro" w:hAnsi="Myriad Pro"/>
          <w:bCs w:val="0"/>
          <w:sz w:val="22"/>
          <w:szCs w:val="22"/>
        </w:rPr>
        <w:t>Бюджетна звітність підлеглих установ (перегляд)</w:t>
      </w:r>
      <w:bookmarkEnd w:id="7265"/>
      <w:r w:rsidRPr="002619DA">
        <w:rPr>
          <w:rFonts w:ascii="Myriad Pro" w:hAnsi="Myriad Pro"/>
          <w:bCs w:val="0"/>
          <w:sz w:val="22"/>
          <w:szCs w:val="22"/>
        </w:rPr>
        <w:t xml:space="preserve"> – </w:t>
      </w:r>
      <w:r w:rsidRPr="002619DA">
        <w:rPr>
          <w:rFonts w:ascii="Myriad Pro" w:hAnsi="Myriad Pro"/>
          <w:sz w:val="22"/>
          <w:szCs w:val="22"/>
        </w:rPr>
        <w:t>Пошук»</w:t>
      </w:r>
      <w:r w:rsidRPr="002619DA">
        <w:rPr>
          <w:rFonts w:ascii="Myriad Pro" w:hAnsi="Myriad Pro"/>
          <w:bCs w:val="0"/>
          <w:sz w:val="22"/>
          <w:szCs w:val="22"/>
        </w:rPr>
        <w:t xml:space="preserve"> </w:t>
      </w:r>
    </w:p>
    <w:p w:rsidR="00231714" w:rsidRDefault="00231714" w:rsidP="003604D9">
      <w:pPr>
        <w:pStyle w:val="12"/>
      </w:pPr>
    </w:p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>
      <w:pPr>
        <w:spacing w:after="0"/>
        <w:ind w:firstLine="567"/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  <w:lang w:val="ru-RU"/>
        </w:rPr>
        <w:lastRenderedPageBreak/>
        <w:t xml:space="preserve">Таблична форма функції зображена на </w:t>
      </w:r>
      <w:r w:rsidR="0024459D">
        <w:rPr>
          <w:rFonts w:ascii="Myriad Pro" w:hAnsi="Myriad Pro"/>
          <w:sz w:val="24"/>
          <w:szCs w:val="24"/>
          <w:lang w:val="ru-RU"/>
        </w:rPr>
        <w:fldChar w:fldCharType="begin"/>
      </w:r>
      <w:r>
        <w:rPr>
          <w:rFonts w:ascii="Myriad Pro" w:hAnsi="Myriad Pro"/>
          <w:sz w:val="24"/>
          <w:szCs w:val="24"/>
          <w:lang w:val="ru-RU"/>
        </w:rPr>
        <w:instrText xml:space="preserve"> REF _Ref5969385 \r \h </w:instrText>
      </w:r>
      <w:r w:rsidR="0024459D">
        <w:rPr>
          <w:rFonts w:ascii="Myriad Pro" w:hAnsi="Myriad Pro"/>
          <w:sz w:val="24"/>
          <w:szCs w:val="24"/>
          <w:lang w:val="ru-RU"/>
        </w:rPr>
      </w:r>
      <w:r w:rsidR="0024459D">
        <w:rPr>
          <w:rFonts w:ascii="Myriad Pro" w:hAnsi="Myriad Pro"/>
          <w:sz w:val="24"/>
          <w:szCs w:val="24"/>
          <w:lang w:val="ru-RU"/>
        </w:rPr>
        <w:fldChar w:fldCharType="separate"/>
      </w:r>
      <w:r w:rsidR="00790C63">
        <w:rPr>
          <w:rFonts w:ascii="Myriad Pro" w:hAnsi="Myriad Pro"/>
          <w:sz w:val="24"/>
          <w:szCs w:val="24"/>
          <w:lang w:val="ru-RU"/>
        </w:rPr>
        <w:t>Рис. 1.171</w:t>
      </w:r>
      <w:r w:rsidR="0024459D">
        <w:rPr>
          <w:rFonts w:ascii="Myriad Pro" w:hAnsi="Myriad Pro"/>
          <w:sz w:val="24"/>
          <w:szCs w:val="24"/>
          <w:lang w:val="ru-RU"/>
        </w:rPr>
        <w:fldChar w:fldCharType="end"/>
      </w:r>
      <w:r>
        <w:rPr>
          <w:rFonts w:ascii="Myriad Pro" w:hAnsi="Myriad Pro"/>
          <w:sz w:val="24"/>
          <w:szCs w:val="24"/>
          <w:lang w:val="ru-RU"/>
        </w:rPr>
        <w:t>.</w:t>
      </w:r>
    </w:p>
    <w:p w:rsidR="00231714" w:rsidRDefault="00231714" w:rsidP="00231714">
      <w:pPr>
        <w:spacing w:after="0"/>
        <w:ind w:firstLine="567"/>
        <w:rPr>
          <w:rFonts w:ascii="Myriad Pro" w:hAnsi="Myriad Pro"/>
          <w:sz w:val="24"/>
          <w:szCs w:val="24"/>
          <w:lang w:val="ru-RU"/>
        </w:rPr>
      </w:pP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>
            <wp:extent cx="5932170" cy="3636335"/>
            <wp:effectExtent l="0" t="0" r="0" b="0"/>
            <wp:docPr id="54" name="Рисунок 54" descr="cid:image003.png@01D4BD4D.EC6F8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id:image003.png@01D4BD4D.EC6F8510"/>
                    <pic:cNvPicPr>
                      <a:picLocks noChangeAspect="1" noChangeArrowheads="1"/>
                    </pic:cNvPicPr>
                  </pic:nvPicPr>
                  <pic:blipFill>
                    <a:blip r:embed="rId178" r:link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116" cy="363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45305F" w:rsidRDefault="00231714" w:rsidP="003604D9">
      <w:pPr>
        <w:pStyle w:val="ab"/>
        <w:numPr>
          <w:ilvl w:val="0"/>
          <w:numId w:val="2"/>
        </w:numPr>
        <w:ind w:firstLine="2693"/>
        <w:rPr>
          <w:rFonts w:ascii="Myriad Pro" w:hAnsi="Myriad Pro"/>
        </w:rPr>
      </w:pPr>
      <w:bookmarkStart w:id="7266" w:name="_Ref5969385"/>
      <w:r w:rsidRPr="0045305F">
        <w:rPr>
          <w:rFonts w:ascii="Myriad Pro" w:hAnsi="Myriad Pro"/>
          <w:sz w:val="22"/>
          <w:szCs w:val="22"/>
        </w:rPr>
        <w:t>Бюджетна звітність підлеглих установ (перегляд)</w:t>
      </w:r>
      <w:bookmarkEnd w:id="7266"/>
      <w:r w:rsidRPr="0045305F">
        <w:rPr>
          <w:rFonts w:ascii="Myriad Pro" w:hAnsi="Myriad Pro"/>
          <w:sz w:val="22"/>
          <w:szCs w:val="22"/>
        </w:rPr>
        <w:t xml:space="preserve"> </w:t>
      </w:r>
    </w:p>
    <w:p w:rsidR="00231714" w:rsidRDefault="00231714" w:rsidP="00231714">
      <w:pPr>
        <w:jc w:val="both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jc w:val="both"/>
        <w:rPr>
          <w:rFonts w:ascii="Myriad Pro" w:hAnsi="Myriad Pro"/>
          <w:sz w:val="24"/>
          <w:szCs w:val="24"/>
        </w:rPr>
      </w:pPr>
      <w:r w:rsidRPr="00B95C89">
        <w:rPr>
          <w:rFonts w:ascii="Myriad Pro" w:hAnsi="Myriad Pro"/>
          <w:sz w:val="24"/>
          <w:szCs w:val="24"/>
        </w:rPr>
        <w:t>Для перегляду звітів установи необхідно обрати, виділити установу в списку та двіч</w:t>
      </w:r>
      <w:r>
        <w:rPr>
          <w:rFonts w:ascii="Myriad Pro" w:hAnsi="Myriad Pro"/>
          <w:sz w:val="24"/>
          <w:szCs w:val="24"/>
        </w:rPr>
        <w:t xml:space="preserve">і </w:t>
      </w:r>
    </w:p>
    <w:p w:rsidR="00231714" w:rsidRDefault="00231714" w:rsidP="00231714">
      <w:pPr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клікнути лівою кнопкою миші. В результаті відкриється перелік звітів даної установи.</w:t>
      </w: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  <w:r w:rsidRPr="001F4234">
        <w:rPr>
          <w:rFonts w:ascii="Myriad Pro" w:hAnsi="Myriad Pro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5940425" cy="2766946"/>
            <wp:effectExtent l="0" t="0" r="3175" b="0"/>
            <wp:docPr id="61" name="Рисунок 61" descr="D:\21.12.2018\zv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1.12.2018\zv116.pn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66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45305F" w:rsidRDefault="00231714" w:rsidP="003604D9">
      <w:pPr>
        <w:pStyle w:val="ab"/>
        <w:numPr>
          <w:ilvl w:val="0"/>
          <w:numId w:val="2"/>
        </w:numPr>
        <w:ind w:firstLine="2693"/>
        <w:rPr>
          <w:rFonts w:ascii="Myriad Pro" w:hAnsi="Myriad Pro"/>
        </w:rPr>
      </w:pPr>
      <w:bookmarkStart w:id="7267" w:name="_Ref5898882"/>
      <w:r>
        <w:rPr>
          <w:rFonts w:ascii="Myriad Pro" w:hAnsi="Myriad Pro"/>
          <w:sz w:val="22"/>
          <w:szCs w:val="22"/>
        </w:rPr>
        <w:t>Звіти</w:t>
      </w:r>
      <w:bookmarkEnd w:id="7267"/>
      <w:r>
        <w:rPr>
          <w:rFonts w:ascii="Myriad Pro" w:hAnsi="Myriad Pro"/>
          <w:sz w:val="22"/>
          <w:szCs w:val="22"/>
        </w:rPr>
        <w:t xml:space="preserve"> </w:t>
      </w: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Pr="00B95C89" w:rsidRDefault="00231714" w:rsidP="00231714">
      <w:pPr>
        <w:pStyle w:val="1"/>
        <w:numPr>
          <w:ilvl w:val="1"/>
          <w:numId w:val="1"/>
        </w:numPr>
        <w:spacing w:before="0" w:after="0" w:line="240" w:lineRule="auto"/>
        <w:jc w:val="left"/>
        <w:rPr>
          <w:rFonts w:ascii="Myriad Pro" w:hAnsi="Myriad Pro" w:cs="Calibri"/>
          <w:sz w:val="28"/>
          <w:szCs w:val="28"/>
        </w:rPr>
      </w:pPr>
      <w:bookmarkStart w:id="7268" w:name="_Toc5724132"/>
      <w:bookmarkStart w:id="7269" w:name="_Toc5726430"/>
      <w:bookmarkStart w:id="7270" w:name="_Toc521056466"/>
      <w:bookmarkStart w:id="7271" w:name="_Toc523395774"/>
      <w:bookmarkStart w:id="7272" w:name="_Toc66705047"/>
      <w:bookmarkEnd w:id="7268"/>
      <w:bookmarkEnd w:id="7269"/>
      <w:r w:rsidRPr="00B95C89">
        <w:rPr>
          <w:rFonts w:ascii="Myriad Pro" w:hAnsi="Myriad Pro" w:cs="Calibri"/>
          <w:sz w:val="28"/>
          <w:szCs w:val="28"/>
        </w:rPr>
        <w:lastRenderedPageBreak/>
        <w:t>АРМ «Бюджетна звітність консолідована» (Головний бухгалтер)</w:t>
      </w:r>
      <w:bookmarkEnd w:id="7270"/>
      <w:bookmarkEnd w:id="7271"/>
      <w:bookmarkEnd w:id="7272"/>
    </w:p>
    <w:p w:rsidR="00231714" w:rsidRDefault="00231714" w:rsidP="00231714">
      <w:pPr>
        <w:spacing w:after="0"/>
        <w:ind w:firstLine="567"/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spacing w:after="0"/>
        <w:ind w:firstLine="567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До складу АРМ «</w:t>
      </w:r>
      <w:r>
        <w:rPr>
          <w:rFonts w:ascii="Myriad Pro" w:hAnsi="Myriad Pro"/>
          <w:sz w:val="24"/>
          <w:szCs w:val="24"/>
        </w:rPr>
        <w:t>Бюджетна звітність консолідована</w:t>
      </w:r>
      <w:r w:rsidRPr="00156182">
        <w:rPr>
          <w:rFonts w:ascii="Myriad Pro" w:hAnsi="Myriad Pro"/>
          <w:sz w:val="24"/>
          <w:szCs w:val="24"/>
        </w:rPr>
        <w:t>» входять наступні функції:</w:t>
      </w:r>
    </w:p>
    <w:p w:rsidR="00231714" w:rsidRPr="00744B84" w:rsidRDefault="00231714" w:rsidP="00231714">
      <w:pPr>
        <w:pStyle w:val="a8"/>
        <w:numPr>
          <w:ilvl w:val="0"/>
          <w:numId w:val="10"/>
        </w:numPr>
        <w:spacing w:after="0"/>
        <w:rPr>
          <w:rFonts w:ascii="Myriad Pro" w:hAnsi="Myriad Pro"/>
          <w:i/>
          <w:sz w:val="24"/>
          <w:szCs w:val="24"/>
        </w:rPr>
      </w:pPr>
      <w:r w:rsidRPr="00744B84">
        <w:rPr>
          <w:rFonts w:ascii="Myriad Pro" w:hAnsi="Myriad Pro"/>
          <w:sz w:val="24"/>
          <w:szCs w:val="24"/>
        </w:rPr>
        <w:t>«Бюджетна звітність»</w:t>
      </w:r>
      <w:r w:rsidR="009F35AB">
        <w:rPr>
          <w:rFonts w:ascii="Myriad Pro" w:hAnsi="Myriad Pro"/>
          <w:sz w:val="24"/>
          <w:szCs w:val="24"/>
        </w:rPr>
        <w:t>;</w:t>
      </w:r>
      <w:r w:rsidRPr="00744B84">
        <w:rPr>
          <w:rFonts w:ascii="Myriad Pro" w:hAnsi="Myriad Pro"/>
          <w:sz w:val="24"/>
          <w:szCs w:val="24"/>
        </w:rPr>
        <w:t xml:space="preserve">  </w:t>
      </w:r>
    </w:p>
    <w:p w:rsidR="00231714" w:rsidRPr="00543CE1" w:rsidRDefault="00231714" w:rsidP="00231714">
      <w:pPr>
        <w:pStyle w:val="a8"/>
        <w:numPr>
          <w:ilvl w:val="0"/>
          <w:numId w:val="10"/>
        </w:numPr>
        <w:rPr>
          <w:rFonts w:ascii="Myriad Pro" w:hAnsi="Myriad Pro"/>
          <w:sz w:val="24"/>
          <w:szCs w:val="24"/>
        </w:rPr>
      </w:pPr>
      <w:r w:rsidRPr="00543CE1">
        <w:rPr>
          <w:rFonts w:ascii="Myriad Pro" w:hAnsi="Myriad Pro"/>
          <w:sz w:val="24"/>
          <w:szCs w:val="24"/>
        </w:rPr>
        <w:t>«</w:t>
      </w:r>
      <w:r>
        <w:rPr>
          <w:rFonts w:ascii="Myriad Pro" w:hAnsi="Myriad Pro"/>
          <w:sz w:val="24"/>
          <w:szCs w:val="24"/>
        </w:rPr>
        <w:t xml:space="preserve">Бюджетна </w:t>
      </w:r>
      <w:r w:rsidRPr="00543CE1">
        <w:rPr>
          <w:rFonts w:ascii="Myriad Pro" w:hAnsi="Myriad Pro"/>
          <w:sz w:val="24"/>
          <w:szCs w:val="24"/>
        </w:rPr>
        <w:t>звітність (підписання)»</w:t>
      </w:r>
      <w:r w:rsidR="009F35AB">
        <w:rPr>
          <w:rFonts w:ascii="Myriad Pro" w:hAnsi="Myriad Pro"/>
          <w:sz w:val="24"/>
          <w:szCs w:val="24"/>
        </w:rPr>
        <w:t>;</w:t>
      </w:r>
      <w:r w:rsidRPr="00543CE1">
        <w:rPr>
          <w:rFonts w:ascii="Myriad Pro" w:hAnsi="Myriad Pro"/>
          <w:sz w:val="24"/>
          <w:szCs w:val="24"/>
        </w:rPr>
        <w:t xml:space="preserve"> </w:t>
      </w:r>
    </w:p>
    <w:p w:rsidR="00231714" w:rsidRPr="00744B84" w:rsidRDefault="00231714" w:rsidP="00231714">
      <w:pPr>
        <w:pStyle w:val="a8"/>
        <w:numPr>
          <w:ilvl w:val="0"/>
          <w:numId w:val="10"/>
        </w:numPr>
        <w:rPr>
          <w:rFonts w:ascii="Myriad Pro" w:hAnsi="Myriad Pro"/>
          <w:sz w:val="24"/>
          <w:szCs w:val="24"/>
        </w:rPr>
      </w:pPr>
      <w:r w:rsidRPr="00744B84">
        <w:rPr>
          <w:rFonts w:ascii="Myriad Pro" w:hAnsi="Myriad Pro"/>
          <w:sz w:val="24"/>
          <w:szCs w:val="24"/>
        </w:rPr>
        <w:t>«Бюджетна звітність (перегляд)»</w:t>
      </w:r>
      <w:r w:rsidR="009F35AB">
        <w:rPr>
          <w:rFonts w:ascii="Myriad Pro" w:hAnsi="Myriad Pro"/>
          <w:sz w:val="24"/>
          <w:szCs w:val="24"/>
        </w:rPr>
        <w:t>;</w:t>
      </w:r>
    </w:p>
    <w:p w:rsidR="00231714" w:rsidRPr="00FB6F97" w:rsidRDefault="00231714" w:rsidP="00231714">
      <w:pPr>
        <w:pStyle w:val="a8"/>
        <w:numPr>
          <w:ilvl w:val="0"/>
          <w:numId w:val="10"/>
        </w:numPr>
        <w:rPr>
          <w:rFonts w:ascii="Myriad Pro" w:hAnsi="Myriad Pro"/>
          <w:i/>
          <w:sz w:val="24"/>
          <w:szCs w:val="24"/>
        </w:rPr>
      </w:pPr>
      <w:r w:rsidRPr="00744B84">
        <w:rPr>
          <w:rFonts w:ascii="Myriad Pro" w:hAnsi="Myriad Pro"/>
          <w:sz w:val="24"/>
          <w:szCs w:val="24"/>
        </w:rPr>
        <w:t>«Бюджетна звітність підлеглих установ (перегляд)»</w:t>
      </w:r>
      <w:r w:rsidR="009F35AB">
        <w:rPr>
          <w:rFonts w:ascii="Myriad Pro" w:hAnsi="Myriad Pro"/>
          <w:sz w:val="24"/>
          <w:szCs w:val="24"/>
        </w:rPr>
        <w:t>;</w:t>
      </w:r>
    </w:p>
    <w:p w:rsidR="00231714" w:rsidRPr="005867A2" w:rsidRDefault="00231714" w:rsidP="00231714">
      <w:pPr>
        <w:pStyle w:val="a8"/>
        <w:numPr>
          <w:ilvl w:val="0"/>
          <w:numId w:val="10"/>
        </w:numPr>
        <w:rPr>
          <w:rFonts w:ascii="Myriad Pro" w:hAnsi="Myriad Pro"/>
          <w:sz w:val="24"/>
          <w:szCs w:val="24"/>
          <w:lang w:val="ru-RU"/>
        </w:rPr>
      </w:pPr>
      <w:r w:rsidRPr="005867A2">
        <w:rPr>
          <w:rFonts w:ascii="Myriad Pro" w:hAnsi="Myriad Pro"/>
          <w:sz w:val="24"/>
          <w:szCs w:val="24"/>
          <w:lang w:val="ru-RU"/>
        </w:rPr>
        <w:t>«З</w:t>
      </w:r>
      <w:r w:rsidRPr="005867A2">
        <w:rPr>
          <w:rFonts w:ascii="Myriad Pro" w:hAnsi="Myriad Pro"/>
          <w:sz w:val="24"/>
          <w:szCs w:val="24"/>
        </w:rPr>
        <w:t>вітність</w:t>
      </w:r>
      <w:r w:rsidRPr="005867A2">
        <w:rPr>
          <w:rFonts w:ascii="Myriad Pro" w:hAnsi="Myriad Pro"/>
          <w:sz w:val="24"/>
          <w:szCs w:val="24"/>
          <w:lang w:val="ru-RU"/>
        </w:rPr>
        <w:t>»</w:t>
      </w:r>
      <w:r w:rsidR="009F35AB">
        <w:rPr>
          <w:rFonts w:ascii="Myriad Pro" w:hAnsi="Myriad Pro"/>
          <w:sz w:val="24"/>
          <w:szCs w:val="24"/>
          <w:lang w:val="ru-RU"/>
        </w:rPr>
        <w:t>.</w:t>
      </w:r>
    </w:p>
    <w:p w:rsidR="00231714" w:rsidRDefault="00231714" w:rsidP="00231714">
      <w:pPr>
        <w:ind w:firstLine="567"/>
        <w:rPr>
          <w:rFonts w:ascii="Myriad Pro" w:hAnsi="Myriad Pro"/>
          <w:sz w:val="24"/>
          <w:szCs w:val="24"/>
          <w:lang w:val="ru-RU"/>
        </w:rPr>
      </w:pPr>
      <w:r w:rsidRPr="00156182">
        <w:rPr>
          <w:rFonts w:ascii="Myriad Pro" w:hAnsi="Myriad Pro"/>
          <w:sz w:val="24"/>
          <w:szCs w:val="24"/>
          <w:lang w:val="ru-RU"/>
        </w:rPr>
        <w:t xml:space="preserve">Функція призначена для підпису </w:t>
      </w:r>
      <w:r>
        <w:rPr>
          <w:rFonts w:ascii="Myriad Pro" w:hAnsi="Myriad Pro"/>
          <w:sz w:val="24"/>
          <w:szCs w:val="24"/>
          <w:lang w:val="ru-RU"/>
        </w:rPr>
        <w:t xml:space="preserve">консолідованих </w:t>
      </w:r>
      <w:r w:rsidRPr="00156182">
        <w:rPr>
          <w:rFonts w:ascii="Myriad Pro" w:hAnsi="Myriad Pro"/>
          <w:sz w:val="24"/>
          <w:szCs w:val="24"/>
          <w:lang w:val="ru-RU"/>
        </w:rPr>
        <w:t xml:space="preserve">звітів Головним бухгалтером.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Для підпису потрібно виділити необхідний звіт у списку та натиснути кнопку «Підписати». </w:t>
      </w:r>
    </w:p>
    <w:p w:rsidR="00231714" w:rsidRPr="00156182" w:rsidRDefault="00231714" w:rsidP="00231714">
      <w:pPr>
        <w:rPr>
          <w:rFonts w:ascii="Myriad Pro" w:hAnsi="Myriad Pro"/>
          <w:sz w:val="24"/>
          <w:szCs w:val="24"/>
          <w:lang w:val="ru-RU"/>
        </w:rPr>
      </w:pPr>
      <w:r w:rsidRPr="00181182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425" cy="1544885"/>
            <wp:effectExtent l="0" t="0" r="0" b="0"/>
            <wp:docPr id="158" name="Рисунок 158" descr="D:\SVN_NEW6\SVNDOC\Modules Manual\E_KAZNA - АС Є-КАЗНА\E_ZVIT - АС Е-ЗВІТНІСТЬ (Система подання електронної звітності)\PICS3\Screenshot_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SVN_NEW6\SVNDOC\Modules Manual\E_KAZNA - АС Є-КАЗНА\E_ZVIT - АС Е-ЗВІТНІСТЬ (Система подання електронної звітності)\PICS3\Screenshot_29.pn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4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8D2A1F">
        <w:rPr>
          <w:rFonts w:ascii="Myriad Pro" w:hAnsi="Myriad Pro"/>
          <w:bCs w:val="0"/>
          <w:sz w:val="22"/>
          <w:szCs w:val="22"/>
        </w:rPr>
        <w:t>Підпис звіту</w:t>
      </w:r>
      <w:r>
        <w:rPr>
          <w:rFonts w:ascii="Myriad Pro" w:hAnsi="Myriad Pro"/>
          <w:bCs w:val="0"/>
          <w:sz w:val="22"/>
          <w:szCs w:val="22"/>
        </w:rPr>
        <w:t xml:space="preserve"> Головним бухгалтером</w:t>
      </w:r>
      <w:r w:rsidRPr="008D2A1F">
        <w:rPr>
          <w:rFonts w:ascii="Myriad Pro" w:hAnsi="Myriad Pro"/>
          <w:bCs w:val="0"/>
          <w:sz w:val="22"/>
          <w:szCs w:val="22"/>
        </w:rPr>
        <w:t xml:space="preserve">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В результаті статус звіту </w:t>
      </w:r>
      <w:r>
        <w:rPr>
          <w:rFonts w:ascii="Myriad Pro" w:hAnsi="Myriad Pro"/>
          <w:sz w:val="24"/>
          <w:szCs w:val="24"/>
        </w:rPr>
        <w:t xml:space="preserve">зміниться </w:t>
      </w:r>
      <w:r w:rsidRPr="00156182">
        <w:rPr>
          <w:rFonts w:ascii="Myriad Pro" w:hAnsi="Myriad Pro"/>
          <w:sz w:val="24"/>
          <w:szCs w:val="24"/>
        </w:rPr>
        <w:t>на</w:t>
      </w:r>
      <w:r>
        <w:rPr>
          <w:rFonts w:ascii="Myriad Pro" w:hAnsi="Myriad Pro"/>
          <w:sz w:val="24"/>
          <w:szCs w:val="24"/>
        </w:rPr>
        <w:t xml:space="preserve"> «Підписано бухгалтером». Відображається у функції перегляду.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Pr="00BE2CFC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</w:rPr>
      </w:pPr>
      <w:bookmarkStart w:id="7273" w:name="_Toc521056467"/>
      <w:bookmarkStart w:id="7274" w:name="_Toc523395775"/>
      <w:bookmarkStart w:id="7275" w:name="_Toc66705048"/>
      <w:r w:rsidRPr="00BE2CFC">
        <w:rPr>
          <w:rFonts w:ascii="Myriad Pro" w:hAnsi="Myriad Pro" w:cs="Calibri"/>
          <w:sz w:val="26"/>
          <w:szCs w:val="26"/>
        </w:rPr>
        <w:t>Функція «Бюджетна звітність консолідована (перегляд)»</w:t>
      </w:r>
      <w:bookmarkEnd w:id="7273"/>
      <w:bookmarkEnd w:id="7274"/>
      <w:bookmarkEnd w:id="7275"/>
    </w:p>
    <w:p w:rsidR="00231714" w:rsidRPr="00AE0D0C" w:rsidRDefault="00231714" w:rsidP="00231714">
      <w:pPr>
        <w:ind w:firstLine="567"/>
        <w:rPr>
          <w:rFonts w:ascii="Myriad Pro" w:hAnsi="Myriad Pro"/>
          <w:sz w:val="24"/>
          <w:szCs w:val="24"/>
        </w:rPr>
      </w:pPr>
      <w:r w:rsidRPr="00AE0D0C">
        <w:rPr>
          <w:rFonts w:ascii="Myriad Pro" w:hAnsi="Myriad Pro"/>
          <w:sz w:val="24"/>
          <w:szCs w:val="24"/>
        </w:rPr>
        <w:t xml:space="preserve">Функція призначена для перегляду консолідованих звітів. </w:t>
      </w:r>
      <w:r w:rsidRPr="008B00BD">
        <w:rPr>
          <w:rFonts w:ascii="Myriad Pro" w:hAnsi="Myriad Pro"/>
          <w:sz w:val="24"/>
          <w:szCs w:val="24"/>
        </w:rPr>
        <w:t xml:space="preserve"> </w:t>
      </w:r>
    </w:p>
    <w:p w:rsidR="00231714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181182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5940425" cy="1564438"/>
            <wp:effectExtent l="0" t="0" r="0" b="0"/>
            <wp:docPr id="159" name="Рисунок 159" descr="D:\SVN_NEW6\SVNDOC\Modules Manual\E_KAZNA - АС Є-КАЗНА\E_ZVIT - АС Е-ЗВІТНІСТЬ (Система подання електронної звітності)\PICS3\Screenshot_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SVN_NEW6\SVNDOC\Modules Manual\E_KAZNA - АС Є-КАЗНА\E_ZVIT - АС Е-ЗВІТНІСТЬ (Система подання електронної звітності)\PICS3\Screenshot_30.pn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64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8D2A1F">
        <w:rPr>
          <w:rFonts w:ascii="Myriad Pro" w:hAnsi="Myriad Pro"/>
          <w:bCs w:val="0"/>
          <w:sz w:val="22"/>
          <w:szCs w:val="22"/>
        </w:rPr>
        <w:t xml:space="preserve">Статус звіту «Підписано </w:t>
      </w:r>
      <w:r>
        <w:rPr>
          <w:rFonts w:ascii="Myriad Pro" w:hAnsi="Myriad Pro"/>
          <w:bCs w:val="0"/>
          <w:sz w:val="22"/>
          <w:szCs w:val="22"/>
        </w:rPr>
        <w:t xml:space="preserve">Головним </w:t>
      </w:r>
      <w:r w:rsidRPr="008D2A1F">
        <w:rPr>
          <w:rFonts w:ascii="Myriad Pro" w:hAnsi="Myriad Pro"/>
          <w:bCs w:val="0"/>
          <w:sz w:val="22"/>
          <w:szCs w:val="22"/>
        </w:rPr>
        <w:t>бухгалтером»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A00FB3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9A2023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rFonts w:ascii="Myriad Pro" w:hAnsi="Myriad Pro" w:cs="Calibri"/>
          <w:sz w:val="28"/>
          <w:szCs w:val="28"/>
          <w:lang w:val="ru-RU"/>
        </w:rPr>
      </w:pPr>
      <w:bookmarkStart w:id="7276" w:name="_Toc521056468"/>
      <w:bookmarkStart w:id="7277" w:name="_Toc523395776"/>
      <w:bookmarkStart w:id="7278" w:name="_Toc66705049"/>
      <w:r w:rsidRPr="009A2023">
        <w:rPr>
          <w:rFonts w:ascii="Myriad Pro" w:hAnsi="Myriad Pro" w:cs="Calibri"/>
          <w:sz w:val="28"/>
          <w:szCs w:val="28"/>
        </w:rPr>
        <w:lastRenderedPageBreak/>
        <w:t>АРМ Бюджетна звітність консолідована (Керівник)</w:t>
      </w:r>
      <w:bookmarkEnd w:id="7276"/>
      <w:bookmarkEnd w:id="7277"/>
      <w:bookmarkEnd w:id="7278"/>
    </w:p>
    <w:p w:rsidR="00231714" w:rsidRDefault="00231714" w:rsidP="00231714">
      <w:pPr>
        <w:spacing w:after="0"/>
        <w:ind w:firstLine="567"/>
        <w:rPr>
          <w:rFonts w:ascii="Myriad Pro" w:hAnsi="Myriad Pro" w:cs="Calibri"/>
          <w:sz w:val="24"/>
          <w:szCs w:val="24"/>
        </w:rPr>
      </w:pPr>
    </w:p>
    <w:p w:rsidR="00231714" w:rsidRPr="00156182" w:rsidRDefault="00231714" w:rsidP="00231714">
      <w:pPr>
        <w:spacing w:after="0"/>
        <w:ind w:firstLine="567"/>
        <w:rPr>
          <w:rFonts w:ascii="Myriad Pro" w:hAnsi="Myriad Pro" w:cs="Calibri"/>
          <w:sz w:val="24"/>
          <w:szCs w:val="24"/>
        </w:rPr>
      </w:pPr>
      <w:r w:rsidRPr="00156182">
        <w:rPr>
          <w:rFonts w:ascii="Myriad Pro" w:hAnsi="Myriad Pro" w:cs="Calibri"/>
          <w:sz w:val="24"/>
          <w:szCs w:val="24"/>
        </w:rPr>
        <w:t>До складу АРМ входять наступні функції:</w:t>
      </w:r>
    </w:p>
    <w:p w:rsidR="00231714" w:rsidRPr="00156182" w:rsidRDefault="00231714" w:rsidP="00231714">
      <w:pPr>
        <w:pStyle w:val="a8"/>
        <w:numPr>
          <w:ilvl w:val="0"/>
          <w:numId w:val="9"/>
        </w:numPr>
        <w:spacing w:after="0"/>
        <w:rPr>
          <w:rFonts w:ascii="Myriad Pro" w:hAnsi="Myriad Pro" w:cs="Calibri"/>
          <w:sz w:val="24"/>
          <w:szCs w:val="24"/>
        </w:rPr>
      </w:pPr>
      <w:r w:rsidRPr="00156182">
        <w:rPr>
          <w:rFonts w:ascii="Myriad Pro" w:hAnsi="Myriad Pro" w:cs="Calibri"/>
          <w:sz w:val="24"/>
          <w:szCs w:val="24"/>
        </w:rPr>
        <w:t>«</w:t>
      </w:r>
      <w:r>
        <w:rPr>
          <w:rFonts w:ascii="Myriad Pro" w:hAnsi="Myriad Pro" w:cs="Calibri"/>
          <w:sz w:val="24"/>
          <w:szCs w:val="24"/>
        </w:rPr>
        <w:t xml:space="preserve">Бюджетна </w:t>
      </w:r>
      <w:r w:rsidRPr="00156182">
        <w:rPr>
          <w:rFonts w:ascii="Myriad Pro" w:hAnsi="Myriad Pro" w:cs="Calibri"/>
          <w:sz w:val="24"/>
          <w:szCs w:val="24"/>
        </w:rPr>
        <w:t>звітність (перегляд)»</w:t>
      </w:r>
      <w:r w:rsidR="009F35AB">
        <w:rPr>
          <w:rFonts w:ascii="Myriad Pro" w:hAnsi="Myriad Pro" w:cs="Calibri"/>
          <w:sz w:val="24"/>
          <w:szCs w:val="24"/>
        </w:rPr>
        <w:t>;</w:t>
      </w:r>
    </w:p>
    <w:p w:rsidR="00231714" w:rsidRPr="00156182" w:rsidRDefault="00231714" w:rsidP="00231714">
      <w:pPr>
        <w:pStyle w:val="a8"/>
        <w:numPr>
          <w:ilvl w:val="0"/>
          <w:numId w:val="5"/>
        </w:numPr>
      </w:pPr>
      <w:r w:rsidRPr="00156182">
        <w:rPr>
          <w:rFonts w:ascii="Myriad Pro" w:hAnsi="Myriad Pro" w:cs="Calibri"/>
          <w:sz w:val="24"/>
          <w:szCs w:val="24"/>
        </w:rPr>
        <w:t>«</w:t>
      </w:r>
      <w:r>
        <w:rPr>
          <w:rFonts w:ascii="Myriad Pro" w:hAnsi="Myriad Pro" w:cs="Calibri"/>
          <w:sz w:val="24"/>
          <w:szCs w:val="24"/>
        </w:rPr>
        <w:t>Бюджетна з</w:t>
      </w:r>
      <w:r w:rsidRPr="00156182">
        <w:rPr>
          <w:rFonts w:ascii="Myriad Pro" w:hAnsi="Myriad Pro" w:cs="Calibri"/>
          <w:sz w:val="24"/>
          <w:szCs w:val="24"/>
        </w:rPr>
        <w:t>вітність (підписання)»</w:t>
      </w:r>
      <w:r w:rsidR="009F35AB">
        <w:rPr>
          <w:rFonts w:ascii="Myriad Pro" w:hAnsi="Myriad Pro" w:cs="Calibri"/>
          <w:sz w:val="24"/>
          <w:szCs w:val="24"/>
        </w:rPr>
        <w:t>.</w:t>
      </w:r>
    </w:p>
    <w:p w:rsidR="00231714" w:rsidRPr="00BE2CFC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/>
          <w:sz w:val="26"/>
          <w:szCs w:val="26"/>
          <w:lang w:val="ru-RU"/>
        </w:rPr>
      </w:pPr>
      <w:bookmarkStart w:id="7279" w:name="_Toc521056469"/>
      <w:bookmarkStart w:id="7280" w:name="_Toc523395777"/>
      <w:bookmarkStart w:id="7281" w:name="_Toc66705050"/>
      <w:r w:rsidRPr="00BE2CFC">
        <w:rPr>
          <w:rFonts w:ascii="Myriad Pro" w:hAnsi="Myriad Pro" w:cs="Calibri"/>
          <w:sz w:val="26"/>
          <w:szCs w:val="26"/>
        </w:rPr>
        <w:t>Функція «Бюджетна звітність консолідована (підписання)</w:t>
      </w:r>
      <w:bookmarkEnd w:id="7279"/>
      <w:bookmarkEnd w:id="7280"/>
      <w:bookmarkEnd w:id="7281"/>
      <w:r w:rsidRPr="00BE2CFC">
        <w:rPr>
          <w:rFonts w:ascii="Myriad Pro" w:hAnsi="Myriad Pro" w:cs="Calibri"/>
          <w:sz w:val="26"/>
          <w:szCs w:val="26"/>
        </w:rPr>
        <w:t xml:space="preserve"> </w:t>
      </w:r>
    </w:p>
    <w:p w:rsidR="00231714" w:rsidRDefault="00231714" w:rsidP="00231714">
      <w:pPr>
        <w:ind w:firstLine="567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  <w:lang w:val="ru-RU"/>
        </w:rPr>
        <w:t xml:space="preserve">Функція призначена для підпису </w:t>
      </w:r>
      <w:r>
        <w:rPr>
          <w:rFonts w:ascii="Myriad Pro" w:hAnsi="Myriad Pro"/>
          <w:sz w:val="24"/>
          <w:szCs w:val="24"/>
          <w:lang w:val="ru-RU"/>
        </w:rPr>
        <w:t xml:space="preserve">консолідованих </w:t>
      </w:r>
      <w:r w:rsidRPr="00156182">
        <w:rPr>
          <w:rFonts w:ascii="Myriad Pro" w:hAnsi="Myriad Pro"/>
          <w:sz w:val="24"/>
          <w:szCs w:val="24"/>
          <w:lang w:val="ru-RU"/>
        </w:rPr>
        <w:t xml:space="preserve">звітів </w:t>
      </w:r>
      <w:r>
        <w:rPr>
          <w:rFonts w:ascii="Myriad Pro" w:hAnsi="Myriad Pro"/>
          <w:sz w:val="24"/>
          <w:szCs w:val="24"/>
          <w:lang w:val="ru-RU"/>
        </w:rPr>
        <w:t xml:space="preserve">Керівником.  </w:t>
      </w:r>
      <w:r w:rsidRPr="00156182">
        <w:rPr>
          <w:rFonts w:ascii="Myriad Pro" w:hAnsi="Myriad Pro"/>
          <w:sz w:val="24"/>
          <w:szCs w:val="24"/>
        </w:rPr>
        <w:t xml:space="preserve">Для підпису потрібно виділити необхідний звіт у списку та натиснути кнопку «Підписати». </w:t>
      </w:r>
    </w:p>
    <w:p w:rsidR="00231714" w:rsidRPr="00156182" w:rsidRDefault="00231714" w:rsidP="00231714">
      <w:pPr>
        <w:rPr>
          <w:rFonts w:ascii="Myriad Pro" w:hAnsi="Myriad Pro"/>
          <w:sz w:val="24"/>
          <w:szCs w:val="24"/>
          <w:lang w:val="ru-RU"/>
        </w:rPr>
      </w:pPr>
      <w:r w:rsidRPr="00181182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38595" cy="1616149"/>
            <wp:effectExtent l="0" t="0" r="5080" b="3175"/>
            <wp:docPr id="161" name="Рисунок 161" descr="D:\SVN_NEW6\SVNDOC\Modules Manual\E_KAZNA - АС Є-КАЗНА\E_ZVIT - АС Е-ЗВІТНІСТЬ (Система подання електронної звітності)\PICS3\Screenshot_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SVN_NEW6\SVNDOC\Modules Manual\E_KAZNA - АС Є-КАЗНА\E_ZVIT - АС Е-ЗВІТНІСТЬ (Система подання електронної звітності)\PICS3\Screenshot_31.pn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305" cy="1620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Підпис </w:t>
      </w:r>
      <w:r w:rsidRPr="008D2A1F">
        <w:rPr>
          <w:rFonts w:ascii="Myriad Pro" w:hAnsi="Myriad Pro"/>
          <w:bCs w:val="0"/>
          <w:sz w:val="22"/>
          <w:szCs w:val="22"/>
        </w:rPr>
        <w:t>звіту</w:t>
      </w:r>
      <w:r>
        <w:rPr>
          <w:rFonts w:ascii="Myriad Pro" w:hAnsi="Myriad Pro"/>
          <w:bCs w:val="0"/>
          <w:sz w:val="22"/>
          <w:szCs w:val="22"/>
        </w:rPr>
        <w:t xml:space="preserve"> Керівником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В результаті статус звіту </w:t>
      </w:r>
      <w:r>
        <w:rPr>
          <w:rFonts w:ascii="Myriad Pro" w:hAnsi="Myriad Pro"/>
          <w:sz w:val="24"/>
          <w:szCs w:val="24"/>
        </w:rPr>
        <w:t xml:space="preserve">зміниться </w:t>
      </w:r>
      <w:r w:rsidRPr="00156182">
        <w:rPr>
          <w:rFonts w:ascii="Myriad Pro" w:hAnsi="Myriad Pro"/>
          <w:sz w:val="24"/>
          <w:szCs w:val="24"/>
        </w:rPr>
        <w:t>на:</w:t>
      </w:r>
      <w:r>
        <w:rPr>
          <w:rFonts w:ascii="Myriad Pro" w:hAnsi="Myriad Pro"/>
          <w:sz w:val="24"/>
          <w:szCs w:val="24"/>
        </w:rPr>
        <w:t xml:space="preserve"> «Підписано керівником».  Відображається у функції перегляду.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5867A2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  <w:lang w:val="ru-RU"/>
        </w:rPr>
      </w:pPr>
      <w:bookmarkStart w:id="7282" w:name="_Toc521056470"/>
      <w:bookmarkStart w:id="7283" w:name="_Toc523395778"/>
      <w:bookmarkStart w:id="7284" w:name="_Toc66705051"/>
      <w:r w:rsidRPr="005867A2">
        <w:rPr>
          <w:rFonts w:ascii="Myriad Pro" w:hAnsi="Myriad Pro" w:cs="Calibri"/>
          <w:sz w:val="26"/>
          <w:szCs w:val="26"/>
        </w:rPr>
        <w:t>Функція «Бюджетна звітність консолідована (перегляд)»</w:t>
      </w:r>
      <w:bookmarkEnd w:id="7282"/>
      <w:bookmarkEnd w:id="7283"/>
      <w:bookmarkEnd w:id="7284"/>
    </w:p>
    <w:p w:rsidR="00231714" w:rsidRDefault="00231714" w:rsidP="00231714">
      <w:pPr>
        <w:spacing w:after="0"/>
        <w:ind w:firstLine="567"/>
        <w:rPr>
          <w:rFonts w:ascii="Myriad Pro" w:hAnsi="Myriad Pro"/>
          <w:sz w:val="24"/>
          <w:szCs w:val="24"/>
          <w:lang w:val="ru-RU"/>
        </w:rPr>
      </w:pPr>
    </w:p>
    <w:p w:rsidR="00231714" w:rsidRPr="008B00BD" w:rsidRDefault="00231714" w:rsidP="00231714">
      <w:pPr>
        <w:ind w:firstLine="567"/>
        <w:rPr>
          <w:rFonts w:ascii="Myriad Pro" w:hAnsi="Myriad Pro"/>
          <w:sz w:val="24"/>
          <w:szCs w:val="24"/>
          <w:lang w:val="ru-RU"/>
        </w:rPr>
      </w:pPr>
      <w:r w:rsidRPr="008B00BD">
        <w:rPr>
          <w:rFonts w:ascii="Myriad Pro" w:hAnsi="Myriad Pro"/>
          <w:sz w:val="24"/>
          <w:szCs w:val="24"/>
          <w:lang w:val="ru-RU"/>
        </w:rPr>
        <w:t xml:space="preserve">Функція призначена для </w:t>
      </w:r>
      <w:r>
        <w:rPr>
          <w:rFonts w:ascii="Myriad Pro" w:hAnsi="Myriad Pro"/>
          <w:sz w:val="24"/>
          <w:szCs w:val="24"/>
          <w:lang w:val="ru-RU"/>
        </w:rPr>
        <w:t xml:space="preserve">перегляду </w:t>
      </w:r>
      <w:r w:rsidRPr="008B00BD">
        <w:rPr>
          <w:rFonts w:ascii="Myriad Pro" w:hAnsi="Myriad Pro"/>
          <w:sz w:val="24"/>
          <w:szCs w:val="24"/>
          <w:lang w:val="ru-RU"/>
        </w:rPr>
        <w:t>консолідованих звітів</w:t>
      </w:r>
      <w:r>
        <w:rPr>
          <w:rFonts w:ascii="Myriad Pro" w:hAnsi="Myriad Pro"/>
          <w:sz w:val="24"/>
          <w:szCs w:val="24"/>
          <w:lang w:val="ru-RU"/>
        </w:rPr>
        <w:t xml:space="preserve">. </w:t>
      </w:r>
      <w:r w:rsidRPr="008B00BD">
        <w:rPr>
          <w:rFonts w:ascii="Myriad Pro" w:hAnsi="Myriad Pro"/>
          <w:sz w:val="24"/>
          <w:szCs w:val="24"/>
        </w:rPr>
        <w:t xml:space="preserve"> </w:t>
      </w: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181182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5940425" cy="1672293"/>
            <wp:effectExtent l="0" t="0" r="0" b="0"/>
            <wp:docPr id="165" name="Рисунок 165" descr="D:\SVN_NEW6\SVNDOC\Modules Manual\E_KAZNA - АС Є-КАЗНА\E_ZVIT - АС Е-ЗВІТНІСТЬ (Система подання електронної звітності)\PICS3\Screenshot_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SVN_NEW6\SVNDOC\Modules Manual\E_KAZNA - АС Є-КАЗНА\E_ZVIT - АС Е-ЗВІТНІСТЬ (Система подання електронної звітності)\PICS3\Screenshot_32.pn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72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500E8D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</w:rPr>
      </w:pPr>
      <w:r w:rsidRPr="00500E8D">
        <w:rPr>
          <w:rFonts w:ascii="Myriad Pro" w:hAnsi="Myriad Pro"/>
          <w:sz w:val="22"/>
          <w:szCs w:val="22"/>
        </w:rPr>
        <w:t>Статус звіту «</w:t>
      </w:r>
      <w:r>
        <w:rPr>
          <w:rFonts w:ascii="Myriad Pro" w:hAnsi="Myriad Pro"/>
          <w:sz w:val="22"/>
          <w:szCs w:val="22"/>
        </w:rPr>
        <w:t>Підписано керівником»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Далі звіт потрібно відправити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>У.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493422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  <w:lang w:val="ru-RU"/>
        </w:rPr>
      </w:pPr>
      <w:bookmarkStart w:id="7285" w:name="_Toc5789458"/>
      <w:bookmarkStart w:id="7286" w:name="_Toc5803549"/>
      <w:bookmarkStart w:id="7287" w:name="_Toc5804019"/>
      <w:bookmarkStart w:id="7288" w:name="_Toc5804488"/>
      <w:bookmarkStart w:id="7289" w:name="_Toc5804957"/>
      <w:bookmarkStart w:id="7290" w:name="_Toc5805423"/>
      <w:bookmarkStart w:id="7291" w:name="_Toc5805895"/>
      <w:bookmarkStart w:id="7292" w:name="_Toc5806523"/>
      <w:bookmarkStart w:id="7293" w:name="_Toc5806998"/>
      <w:bookmarkStart w:id="7294" w:name="_Toc5807471"/>
      <w:bookmarkStart w:id="7295" w:name="_Toc5808924"/>
      <w:bookmarkStart w:id="7296" w:name="_Toc5810237"/>
      <w:bookmarkStart w:id="7297" w:name="_Toc5890059"/>
      <w:bookmarkStart w:id="7298" w:name="_Toc5890578"/>
      <w:bookmarkStart w:id="7299" w:name="_Toc5899949"/>
      <w:bookmarkStart w:id="7300" w:name="_Toc5959099"/>
      <w:bookmarkStart w:id="7301" w:name="_Toc5962142"/>
      <w:bookmarkStart w:id="7302" w:name="_Toc5963979"/>
      <w:bookmarkStart w:id="7303" w:name="_Toc5964727"/>
      <w:bookmarkStart w:id="7304" w:name="_Toc5965474"/>
      <w:bookmarkStart w:id="7305" w:name="_Toc5966296"/>
      <w:bookmarkStart w:id="7306" w:name="_Toc5967306"/>
      <w:bookmarkStart w:id="7307" w:name="_Toc5970359"/>
      <w:bookmarkStart w:id="7308" w:name="_Toc5789459"/>
      <w:bookmarkStart w:id="7309" w:name="_Toc5803550"/>
      <w:bookmarkStart w:id="7310" w:name="_Toc5804020"/>
      <w:bookmarkStart w:id="7311" w:name="_Toc5804489"/>
      <w:bookmarkStart w:id="7312" w:name="_Toc5804958"/>
      <w:bookmarkStart w:id="7313" w:name="_Toc5805424"/>
      <w:bookmarkStart w:id="7314" w:name="_Toc5805896"/>
      <w:bookmarkStart w:id="7315" w:name="_Toc5806524"/>
      <w:bookmarkStart w:id="7316" w:name="_Toc5806999"/>
      <w:bookmarkStart w:id="7317" w:name="_Toc5807472"/>
      <w:bookmarkStart w:id="7318" w:name="_Toc5808925"/>
      <w:bookmarkStart w:id="7319" w:name="_Toc5810238"/>
      <w:bookmarkStart w:id="7320" w:name="_Toc5890060"/>
      <w:bookmarkStart w:id="7321" w:name="_Toc5890579"/>
      <w:bookmarkStart w:id="7322" w:name="_Toc5899950"/>
      <w:bookmarkStart w:id="7323" w:name="_Toc5959100"/>
      <w:bookmarkStart w:id="7324" w:name="_Toc5962143"/>
      <w:bookmarkStart w:id="7325" w:name="_Toc5963980"/>
      <w:bookmarkStart w:id="7326" w:name="_Toc5964728"/>
      <w:bookmarkStart w:id="7327" w:name="_Toc5965475"/>
      <w:bookmarkStart w:id="7328" w:name="_Toc5966297"/>
      <w:bookmarkStart w:id="7329" w:name="_Toc5967307"/>
      <w:bookmarkStart w:id="7330" w:name="_Toc5970360"/>
      <w:bookmarkStart w:id="7331" w:name="_Toc5789460"/>
      <w:bookmarkStart w:id="7332" w:name="_Toc5803551"/>
      <w:bookmarkStart w:id="7333" w:name="_Toc5804021"/>
      <w:bookmarkStart w:id="7334" w:name="_Toc5804490"/>
      <w:bookmarkStart w:id="7335" w:name="_Toc5804959"/>
      <w:bookmarkStart w:id="7336" w:name="_Toc5805425"/>
      <w:bookmarkStart w:id="7337" w:name="_Toc5805897"/>
      <w:bookmarkStart w:id="7338" w:name="_Toc5806525"/>
      <w:bookmarkStart w:id="7339" w:name="_Toc5807000"/>
      <w:bookmarkStart w:id="7340" w:name="_Toc5807473"/>
      <w:bookmarkStart w:id="7341" w:name="_Toc5808926"/>
      <w:bookmarkStart w:id="7342" w:name="_Toc5810239"/>
      <w:bookmarkStart w:id="7343" w:name="_Toc5890061"/>
      <w:bookmarkStart w:id="7344" w:name="_Toc5890580"/>
      <w:bookmarkStart w:id="7345" w:name="_Toc5899951"/>
      <w:bookmarkStart w:id="7346" w:name="_Toc5959101"/>
      <w:bookmarkStart w:id="7347" w:name="_Toc5962144"/>
      <w:bookmarkStart w:id="7348" w:name="_Toc5963981"/>
      <w:bookmarkStart w:id="7349" w:name="_Toc5964729"/>
      <w:bookmarkStart w:id="7350" w:name="_Toc5965476"/>
      <w:bookmarkStart w:id="7351" w:name="_Toc5966298"/>
      <w:bookmarkStart w:id="7352" w:name="_Toc5967308"/>
      <w:bookmarkStart w:id="7353" w:name="_Toc5970361"/>
      <w:bookmarkStart w:id="7354" w:name="_Toc66705052"/>
      <w:bookmarkEnd w:id="7285"/>
      <w:bookmarkEnd w:id="7286"/>
      <w:bookmarkEnd w:id="7287"/>
      <w:bookmarkEnd w:id="7288"/>
      <w:bookmarkEnd w:id="7289"/>
      <w:bookmarkEnd w:id="7290"/>
      <w:bookmarkEnd w:id="7291"/>
      <w:bookmarkEnd w:id="7292"/>
      <w:bookmarkEnd w:id="7293"/>
      <w:bookmarkEnd w:id="7294"/>
      <w:bookmarkEnd w:id="7295"/>
      <w:bookmarkEnd w:id="7296"/>
      <w:bookmarkEnd w:id="7297"/>
      <w:bookmarkEnd w:id="7298"/>
      <w:bookmarkEnd w:id="7299"/>
      <w:bookmarkEnd w:id="7300"/>
      <w:bookmarkEnd w:id="7301"/>
      <w:bookmarkEnd w:id="7302"/>
      <w:bookmarkEnd w:id="7303"/>
      <w:bookmarkEnd w:id="7304"/>
      <w:bookmarkEnd w:id="7305"/>
      <w:bookmarkEnd w:id="7306"/>
      <w:bookmarkEnd w:id="7307"/>
      <w:bookmarkEnd w:id="7308"/>
      <w:bookmarkEnd w:id="7309"/>
      <w:bookmarkEnd w:id="7310"/>
      <w:bookmarkEnd w:id="7311"/>
      <w:bookmarkEnd w:id="7312"/>
      <w:bookmarkEnd w:id="7313"/>
      <w:bookmarkEnd w:id="7314"/>
      <w:bookmarkEnd w:id="7315"/>
      <w:bookmarkEnd w:id="7316"/>
      <w:bookmarkEnd w:id="7317"/>
      <w:bookmarkEnd w:id="7318"/>
      <w:bookmarkEnd w:id="7319"/>
      <w:bookmarkEnd w:id="7320"/>
      <w:bookmarkEnd w:id="7321"/>
      <w:bookmarkEnd w:id="7322"/>
      <w:bookmarkEnd w:id="7323"/>
      <w:bookmarkEnd w:id="7324"/>
      <w:bookmarkEnd w:id="7325"/>
      <w:bookmarkEnd w:id="7326"/>
      <w:bookmarkEnd w:id="7327"/>
      <w:bookmarkEnd w:id="7328"/>
      <w:bookmarkEnd w:id="7329"/>
      <w:bookmarkEnd w:id="7330"/>
      <w:bookmarkEnd w:id="7331"/>
      <w:bookmarkEnd w:id="7332"/>
      <w:bookmarkEnd w:id="7333"/>
      <w:bookmarkEnd w:id="7334"/>
      <w:bookmarkEnd w:id="7335"/>
      <w:bookmarkEnd w:id="7336"/>
      <w:bookmarkEnd w:id="7337"/>
      <w:bookmarkEnd w:id="7338"/>
      <w:bookmarkEnd w:id="7339"/>
      <w:bookmarkEnd w:id="7340"/>
      <w:bookmarkEnd w:id="7341"/>
      <w:bookmarkEnd w:id="7342"/>
      <w:bookmarkEnd w:id="7343"/>
      <w:bookmarkEnd w:id="7344"/>
      <w:bookmarkEnd w:id="7345"/>
      <w:bookmarkEnd w:id="7346"/>
      <w:bookmarkEnd w:id="7347"/>
      <w:bookmarkEnd w:id="7348"/>
      <w:bookmarkEnd w:id="7349"/>
      <w:bookmarkEnd w:id="7350"/>
      <w:bookmarkEnd w:id="7351"/>
      <w:bookmarkEnd w:id="7352"/>
      <w:bookmarkEnd w:id="7353"/>
      <w:r>
        <w:rPr>
          <w:rFonts w:ascii="Myriad Pro" w:hAnsi="Myriad Pro" w:cs="Calibri"/>
          <w:sz w:val="26"/>
          <w:szCs w:val="26"/>
          <w:lang w:val="ru-RU"/>
        </w:rPr>
        <w:lastRenderedPageBreak/>
        <w:t>Функція «Звітність»</w:t>
      </w:r>
      <w:bookmarkEnd w:id="7354"/>
    </w:p>
    <w:p w:rsidR="00231714" w:rsidRDefault="00231714" w:rsidP="00231714">
      <w:pPr>
        <w:spacing w:before="240" w:after="0" w:line="360" w:lineRule="auto"/>
        <w:ind w:firstLine="567"/>
        <w:jc w:val="both"/>
        <w:rPr>
          <w:rFonts w:ascii="Myriad Pro" w:hAnsi="Myriad Pro"/>
          <w:sz w:val="24"/>
          <w:szCs w:val="24"/>
        </w:rPr>
      </w:pPr>
      <w:r w:rsidRPr="00493422">
        <w:rPr>
          <w:rFonts w:ascii="Myriad Pro" w:hAnsi="Myriad Pro"/>
          <w:sz w:val="24"/>
          <w:szCs w:val="24"/>
        </w:rPr>
        <w:t>Функція «Звітність» призначена для формування звітів відповідно. Таблична форма функції зображена на</w:t>
      </w:r>
      <w:r>
        <w:rPr>
          <w:rFonts w:ascii="Myriad Pro" w:hAnsi="Myriad Pro"/>
          <w:sz w:val="24"/>
          <w:szCs w:val="24"/>
        </w:rPr>
        <w:t xml:space="preserve"> </w:t>
      </w:r>
      <w:r w:rsidR="0024459D">
        <w:rPr>
          <w:rFonts w:ascii="Myriad Pro" w:hAnsi="Myriad Pro"/>
          <w:sz w:val="24"/>
          <w:szCs w:val="24"/>
        </w:rPr>
        <w:fldChar w:fldCharType="begin"/>
      </w:r>
      <w:r>
        <w:rPr>
          <w:rFonts w:ascii="Myriad Pro" w:hAnsi="Myriad Pro"/>
          <w:sz w:val="24"/>
          <w:szCs w:val="24"/>
        </w:rPr>
        <w:instrText xml:space="preserve"> REF _Ref5788460 \r \h </w:instrText>
      </w:r>
      <w:r w:rsidR="0024459D">
        <w:rPr>
          <w:rFonts w:ascii="Myriad Pro" w:hAnsi="Myriad Pro"/>
          <w:sz w:val="24"/>
          <w:szCs w:val="24"/>
        </w:rPr>
      </w:r>
      <w:r w:rsidR="0024459D">
        <w:rPr>
          <w:rFonts w:ascii="Myriad Pro" w:hAnsi="Myriad Pro"/>
          <w:sz w:val="24"/>
          <w:szCs w:val="24"/>
        </w:rPr>
        <w:fldChar w:fldCharType="separate"/>
      </w:r>
      <w:r w:rsidR="00790C63">
        <w:rPr>
          <w:rFonts w:ascii="Myriad Pro" w:hAnsi="Myriad Pro"/>
          <w:sz w:val="24"/>
          <w:szCs w:val="24"/>
        </w:rPr>
        <w:t>Рис. 1.177</w:t>
      </w:r>
      <w:r w:rsidR="0024459D">
        <w:rPr>
          <w:rFonts w:ascii="Myriad Pro" w:hAnsi="Myriad Pro"/>
          <w:sz w:val="24"/>
          <w:szCs w:val="24"/>
        </w:rPr>
        <w:fldChar w:fldCharType="end"/>
      </w:r>
      <w:r>
        <w:rPr>
          <w:rFonts w:ascii="Myriad Pro" w:hAnsi="Myriad Pro"/>
          <w:sz w:val="24"/>
          <w:szCs w:val="24"/>
        </w:rPr>
        <w:t>.</w:t>
      </w:r>
      <w:r w:rsidRPr="00493422">
        <w:rPr>
          <w:rFonts w:ascii="Myriad Pro" w:hAnsi="Myriad Pro"/>
          <w:sz w:val="24"/>
          <w:szCs w:val="24"/>
        </w:rPr>
        <w:t xml:space="preserve">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CE078C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356" cy="3168502"/>
            <wp:effectExtent l="0" t="0" r="0" b="0"/>
            <wp:docPr id="523" name="Рисунок 523" descr="D:\SVN_NEW6\SVNDOC\Modules Manual\E_KAZNA - АС Є-КАЗНА\E_ZVIT - АС Е-ЗВІТНІСТЬ (Система подання електронної звітності)\PICS2\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D:\SVN_NEW6\SVNDOC\Modules Manual\E_KAZNA - АС Є-КАЗНА\E_ZVIT - АС Е-ЗВІТНІСТЬ (Система подання електронної звітності)\PICS2\40.pn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036" cy="3171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493422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</w:rPr>
      </w:pPr>
      <w:bookmarkStart w:id="7355" w:name="_Ref5788460"/>
      <w:r>
        <w:rPr>
          <w:rFonts w:ascii="Myriad Pro" w:hAnsi="Myriad Pro"/>
        </w:rPr>
        <w:t>Функція «Звітність»</w:t>
      </w:r>
      <w:bookmarkEnd w:id="7355"/>
    </w:p>
    <w:p w:rsidR="00231714" w:rsidRDefault="00231714" w:rsidP="00231714">
      <w:pPr>
        <w:spacing w:after="0"/>
        <w:jc w:val="both"/>
        <w:rPr>
          <w:rFonts w:ascii="Myriad Pro" w:hAnsi="Myriad Pro"/>
        </w:rPr>
      </w:pPr>
    </w:p>
    <w:p w:rsidR="00231714" w:rsidRPr="00420CF3" w:rsidRDefault="00231714" w:rsidP="00231714">
      <w:pPr>
        <w:spacing w:after="0"/>
        <w:jc w:val="both"/>
        <w:rPr>
          <w:rFonts w:ascii="Myriad Pro" w:hAnsi="Myriad Pro"/>
        </w:rPr>
      </w:pPr>
      <w:r w:rsidRPr="00BE2CFC">
        <w:rPr>
          <w:rFonts w:ascii="Myriad Pro" w:hAnsi="Myriad Pro"/>
          <w:color w:val="FF0000"/>
        </w:rPr>
        <w:t>1</w:t>
      </w:r>
      <w:r>
        <w:rPr>
          <w:rFonts w:ascii="Myriad Pro" w:hAnsi="Myriad Pro"/>
          <w:color w:val="FF0000"/>
        </w:rPr>
        <w:t xml:space="preserve"> </w:t>
      </w:r>
      <w:r>
        <w:rPr>
          <w:rFonts w:ascii="Myriad Pro" w:hAnsi="Myriad Pro"/>
        </w:rPr>
        <w:t>– функція «Звітність»;</w:t>
      </w:r>
    </w:p>
    <w:p w:rsidR="00231714" w:rsidRPr="00420CF3" w:rsidRDefault="00231714" w:rsidP="00231714">
      <w:pPr>
        <w:spacing w:after="0"/>
        <w:jc w:val="both"/>
        <w:rPr>
          <w:rFonts w:ascii="Myriad Pro" w:hAnsi="Myriad Pro"/>
        </w:rPr>
      </w:pPr>
      <w:r w:rsidRPr="00BE2CFC">
        <w:rPr>
          <w:rFonts w:ascii="Myriad Pro" w:hAnsi="Myriad Pro"/>
          <w:color w:val="FF0000"/>
        </w:rPr>
        <w:t>2</w:t>
      </w:r>
      <w:r>
        <w:rPr>
          <w:rFonts w:ascii="Myriad Pro" w:hAnsi="Myriad Pro"/>
          <w:color w:val="FF0000"/>
        </w:rPr>
        <w:t xml:space="preserve"> </w:t>
      </w:r>
      <w:r>
        <w:rPr>
          <w:rFonts w:ascii="Myriad Pro" w:hAnsi="Myriad Pro"/>
        </w:rPr>
        <w:t>– кнопка «Завантажити» - завантаження звіту;</w:t>
      </w:r>
    </w:p>
    <w:p w:rsidR="00231714" w:rsidRPr="00BE2CFC" w:rsidRDefault="00231714" w:rsidP="00231714">
      <w:pPr>
        <w:spacing w:after="0"/>
        <w:jc w:val="both"/>
        <w:rPr>
          <w:rFonts w:ascii="Myriad Pro" w:hAnsi="Myriad Pro"/>
          <w:color w:val="FF0000"/>
        </w:rPr>
      </w:pPr>
      <w:r w:rsidRPr="00BE2CFC">
        <w:rPr>
          <w:rFonts w:ascii="Myriad Pro" w:hAnsi="Myriad Pro"/>
          <w:color w:val="FF0000"/>
        </w:rPr>
        <w:t>3</w:t>
      </w:r>
      <w:r>
        <w:rPr>
          <w:rFonts w:ascii="Myriad Pro" w:hAnsi="Myriad Pro"/>
          <w:color w:val="FF0000"/>
        </w:rPr>
        <w:t xml:space="preserve"> </w:t>
      </w:r>
      <w:r>
        <w:rPr>
          <w:rFonts w:ascii="Myriad Pro" w:hAnsi="Myriad Pro"/>
        </w:rPr>
        <w:t xml:space="preserve">– перелік звітів; </w:t>
      </w:r>
    </w:p>
    <w:p w:rsidR="00231714" w:rsidRPr="00420CF3" w:rsidRDefault="00231714" w:rsidP="00231714">
      <w:pPr>
        <w:spacing w:after="0"/>
        <w:jc w:val="both"/>
        <w:rPr>
          <w:rFonts w:ascii="Myriad Pro" w:hAnsi="Myriad Pro"/>
        </w:rPr>
      </w:pPr>
      <w:r w:rsidRPr="00BE2CFC">
        <w:rPr>
          <w:rFonts w:ascii="Myriad Pro" w:hAnsi="Myriad Pro"/>
          <w:color w:val="FF0000"/>
        </w:rPr>
        <w:t>4</w:t>
      </w:r>
      <w:r>
        <w:rPr>
          <w:rFonts w:ascii="Myriad Pro" w:hAnsi="Myriad Pro"/>
          <w:color w:val="FF0000"/>
        </w:rPr>
        <w:t xml:space="preserve"> </w:t>
      </w:r>
      <w:r>
        <w:rPr>
          <w:rFonts w:ascii="Myriad Pro" w:hAnsi="Myriad Pro"/>
        </w:rPr>
        <w:t>– результати побудови звітів.</w:t>
      </w:r>
    </w:p>
    <w:p w:rsidR="00231714" w:rsidRDefault="00231714" w:rsidP="00231714">
      <w:pPr>
        <w:spacing w:after="0"/>
        <w:jc w:val="both"/>
        <w:rPr>
          <w:rFonts w:ascii="Myriad Pro" w:hAnsi="Myriad Pro"/>
        </w:rPr>
      </w:pP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 w:rsidRPr="002619DA">
        <w:rPr>
          <w:rFonts w:ascii="Myriad Pro" w:hAnsi="Myriad Pro"/>
        </w:rPr>
        <w:t>Для формування звіту потрібно обрати необхідний звіт в списку та натиснути кнопку «Завантажити».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CE078C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38272" cy="3136605"/>
            <wp:effectExtent l="0" t="0" r="0" b="0"/>
            <wp:docPr id="524" name="Рисунок 524" descr="D:\SVN_NEW6\SVNDOC\Modules Manual\E_KAZNA - АС Є-КАЗНА\E_ZVIT - АС Е-ЗВІТНІСТЬ (Система подання електронної звітності)\PICS\Screenshot_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D:\SVN_NEW6\SVNDOC\Modules Manual\E_KAZNA - АС Є-КАЗНА\E_ZVIT - АС Е-ЗВІТНІСТЬ (Система подання електронної звітності)\PICS\Screenshot_93.pn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588" cy="314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493422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</w:rPr>
      </w:pPr>
      <w:r>
        <w:rPr>
          <w:rFonts w:ascii="Myriad Pro" w:hAnsi="Myriad Pro"/>
        </w:rPr>
        <w:t>Формування звіту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lastRenderedPageBreak/>
        <w:t>В наступному вікні заповнити параметри звіту:</w:t>
      </w:r>
    </w:p>
    <w:p w:rsidR="00231714" w:rsidRPr="00493422" w:rsidRDefault="00231714" w:rsidP="00231714">
      <w:pPr>
        <w:pStyle w:val="a8"/>
        <w:numPr>
          <w:ilvl w:val="0"/>
          <w:numId w:val="37"/>
        </w:numPr>
        <w:spacing w:after="0"/>
        <w:rPr>
          <w:rFonts w:ascii="Myriad Pro" w:hAnsi="Myriad Pro"/>
          <w:sz w:val="24"/>
          <w:szCs w:val="24"/>
        </w:rPr>
      </w:pPr>
      <w:r w:rsidRPr="00493422">
        <w:rPr>
          <w:rFonts w:ascii="Myriad Pro" w:hAnsi="Myriad Pro"/>
          <w:sz w:val="24"/>
          <w:szCs w:val="24"/>
        </w:rPr>
        <w:t>Звітна дата – обирається з довідника;</w:t>
      </w:r>
    </w:p>
    <w:p w:rsidR="00231714" w:rsidRPr="00493422" w:rsidRDefault="00231714" w:rsidP="00231714">
      <w:pPr>
        <w:pStyle w:val="a8"/>
        <w:numPr>
          <w:ilvl w:val="0"/>
          <w:numId w:val="37"/>
        </w:num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Код КПК </w:t>
      </w:r>
      <w:r w:rsidRPr="00493422">
        <w:rPr>
          <w:rFonts w:ascii="Myriad Pro" w:hAnsi="Myriad Pro"/>
          <w:sz w:val="24"/>
          <w:szCs w:val="24"/>
        </w:rPr>
        <w:t xml:space="preserve"> – обирається з довідника</w:t>
      </w:r>
      <w:r>
        <w:rPr>
          <w:rFonts w:ascii="Myriad Pro" w:hAnsi="Myriad Pro"/>
          <w:sz w:val="24"/>
          <w:szCs w:val="24"/>
        </w:rPr>
        <w:t xml:space="preserve">; </w:t>
      </w:r>
    </w:p>
    <w:p w:rsidR="00231714" w:rsidRPr="00493422" w:rsidRDefault="00231714" w:rsidP="00231714">
      <w:pPr>
        <w:pStyle w:val="a8"/>
        <w:numPr>
          <w:ilvl w:val="0"/>
          <w:numId w:val="37"/>
        </w:num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Код КЕКВ – вводиться користувачем вручну; </w:t>
      </w:r>
    </w:p>
    <w:p w:rsidR="00231714" w:rsidRPr="00493422" w:rsidRDefault="00231714" w:rsidP="00231714">
      <w:pPr>
        <w:pStyle w:val="a8"/>
        <w:numPr>
          <w:ilvl w:val="0"/>
          <w:numId w:val="37"/>
        </w:num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Детальність </w:t>
      </w:r>
      <w:r w:rsidRPr="00493422">
        <w:rPr>
          <w:rFonts w:ascii="Myriad Pro" w:hAnsi="Myriad Pro"/>
          <w:sz w:val="24"/>
          <w:szCs w:val="24"/>
        </w:rPr>
        <w:t>–</w:t>
      </w:r>
      <w:r>
        <w:rPr>
          <w:rFonts w:ascii="Myriad Pro" w:hAnsi="Myriad Pro"/>
          <w:sz w:val="24"/>
          <w:szCs w:val="24"/>
        </w:rPr>
        <w:t xml:space="preserve"> </w:t>
      </w:r>
      <w:r w:rsidRPr="00493422">
        <w:rPr>
          <w:rFonts w:ascii="Myriad Pro" w:hAnsi="Myriad Pro"/>
          <w:sz w:val="24"/>
          <w:szCs w:val="24"/>
        </w:rPr>
        <w:t>обирається з довідника</w:t>
      </w:r>
      <w:r>
        <w:rPr>
          <w:rFonts w:ascii="Myriad Pro" w:hAnsi="Myriad Pro"/>
          <w:sz w:val="24"/>
          <w:szCs w:val="24"/>
        </w:rPr>
        <w:t xml:space="preserve"> (повна / скорочена);</w:t>
      </w:r>
    </w:p>
    <w:p w:rsidR="00231714" w:rsidRDefault="00231714" w:rsidP="00231714">
      <w:pPr>
        <w:pStyle w:val="a8"/>
        <w:numPr>
          <w:ilvl w:val="0"/>
          <w:numId w:val="37"/>
        </w:numPr>
        <w:spacing w:after="0"/>
        <w:rPr>
          <w:rFonts w:ascii="Myriad Pro" w:hAnsi="Myriad Pro"/>
          <w:sz w:val="24"/>
          <w:szCs w:val="24"/>
        </w:rPr>
      </w:pPr>
      <w:r w:rsidRPr="00493422">
        <w:rPr>
          <w:rFonts w:ascii="Myriad Pro" w:hAnsi="Myriad Pro"/>
          <w:sz w:val="24"/>
          <w:szCs w:val="24"/>
        </w:rPr>
        <w:t>Періодичність – обирається з довідника</w:t>
      </w:r>
      <w:r>
        <w:rPr>
          <w:rFonts w:ascii="Myriad Pro" w:hAnsi="Myriad Pro"/>
          <w:sz w:val="24"/>
          <w:szCs w:val="24"/>
        </w:rPr>
        <w:t xml:space="preserve"> (річна / квартальна / щомісячна)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Натиснути кнопку «Перегляд».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022823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039360" cy="2721935"/>
            <wp:effectExtent l="0" t="0" r="0" b="0"/>
            <wp:docPr id="527" name="Рисунок 527" descr="D:\SVN_NEW6\SVNDOC\Modules Manual\E_KAZNA - АС Є-КАЗНА\E_ZVIT - АС Е-ЗВІТНІСТЬ (Система подання електронної звітності)\PICS\Screenshot_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D:\SVN_NEW6\SVNDOC\Modules Manual\E_KAZNA - АС Є-КАЗНА\E_ZVIT - АС Е-ЗВІТНІСТЬ (Система подання електронної звітності)\PICS\Screenshot_95.pn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833" cy="272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</w:rPr>
      </w:pPr>
      <w:bookmarkStart w:id="7356" w:name="_Ref5704440"/>
      <w:r>
        <w:rPr>
          <w:rFonts w:ascii="Myriad Pro" w:hAnsi="Myriad Pro"/>
        </w:rPr>
        <w:t>Параметри звіту</w:t>
      </w:r>
      <w:bookmarkEnd w:id="7356"/>
    </w:p>
    <w:p w:rsidR="00231714" w:rsidRPr="005867A2" w:rsidRDefault="00231714" w:rsidP="003604D9">
      <w:pPr>
        <w:pStyle w:val="12"/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Приклад сформованого звіту зображено на </w:t>
      </w:r>
      <w:r w:rsidR="0024459D">
        <w:rPr>
          <w:rFonts w:ascii="Myriad Pro" w:hAnsi="Myriad Pro"/>
          <w:sz w:val="24"/>
          <w:szCs w:val="24"/>
        </w:rPr>
        <w:fldChar w:fldCharType="begin"/>
      </w:r>
      <w:r>
        <w:rPr>
          <w:rFonts w:ascii="Myriad Pro" w:hAnsi="Myriad Pro"/>
          <w:sz w:val="24"/>
          <w:szCs w:val="24"/>
        </w:rPr>
        <w:instrText xml:space="preserve"> REF _Ref5704459 \r \h </w:instrText>
      </w:r>
      <w:r w:rsidR="0024459D">
        <w:rPr>
          <w:rFonts w:ascii="Myriad Pro" w:hAnsi="Myriad Pro"/>
          <w:sz w:val="24"/>
          <w:szCs w:val="24"/>
        </w:rPr>
      </w:r>
      <w:r w:rsidR="0024459D">
        <w:rPr>
          <w:rFonts w:ascii="Myriad Pro" w:hAnsi="Myriad Pro"/>
          <w:sz w:val="24"/>
          <w:szCs w:val="24"/>
        </w:rPr>
        <w:fldChar w:fldCharType="separate"/>
      </w:r>
      <w:r w:rsidR="00A20F54">
        <w:rPr>
          <w:rFonts w:ascii="Myriad Pro" w:hAnsi="Myriad Pro"/>
          <w:sz w:val="24"/>
          <w:szCs w:val="24"/>
        </w:rPr>
        <w:t>Рис. 1.180</w:t>
      </w:r>
      <w:r w:rsidR="0024459D">
        <w:rPr>
          <w:rFonts w:ascii="Myriad Pro" w:hAnsi="Myriad Pro"/>
          <w:sz w:val="24"/>
          <w:szCs w:val="24"/>
        </w:rPr>
        <w:fldChar w:fldCharType="end"/>
      </w:r>
      <w:r>
        <w:rPr>
          <w:rFonts w:ascii="Myriad Pro" w:hAnsi="Myriad Pro"/>
          <w:sz w:val="24"/>
          <w:szCs w:val="24"/>
        </w:rPr>
        <w:t>.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022823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37442" cy="1679575"/>
            <wp:effectExtent l="0" t="0" r="0" b="0"/>
            <wp:docPr id="526" name="Рисунок 526" descr="D:\SVN_NEW6\SVNDOC\Modules Manual\E_KAZNA - АС Є-КАЗНА\E_ZVIT - АС Е-ЗВІТНІСТЬ (Система подання електронної звітності)\PICS2\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D:\SVN_NEW6\SVNDOC\Modules Manual\E_KAZNA - АС Є-КАЗНА\E_ZVIT - АС Е-ЗВІТНІСТЬ (Система подання електронної звітності)\PICS2\41.pn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998" cy="168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493422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</w:rPr>
      </w:pPr>
      <w:bookmarkStart w:id="7357" w:name="_Ref5704459"/>
      <w:r>
        <w:rPr>
          <w:rFonts w:ascii="Myriad Pro" w:hAnsi="Myriad Pro"/>
        </w:rPr>
        <w:t>Форма звіту</w:t>
      </w:r>
      <w:bookmarkEnd w:id="7357"/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Щоб зберегти звіт потрібно обрати один з форматів та натиснути кнопку збереження (</w:t>
      </w:r>
      <w:r w:rsidR="0024459D">
        <w:rPr>
          <w:rFonts w:ascii="Myriad Pro" w:hAnsi="Myriad Pro"/>
          <w:sz w:val="24"/>
          <w:szCs w:val="24"/>
        </w:rPr>
        <w:fldChar w:fldCharType="begin"/>
      </w:r>
      <w:r>
        <w:rPr>
          <w:rFonts w:ascii="Myriad Pro" w:hAnsi="Myriad Pro"/>
          <w:sz w:val="24"/>
          <w:szCs w:val="24"/>
        </w:rPr>
        <w:instrText xml:space="preserve"> REF _Ref5786176 \r \h </w:instrText>
      </w:r>
      <w:r w:rsidR="0024459D">
        <w:rPr>
          <w:rFonts w:ascii="Myriad Pro" w:hAnsi="Myriad Pro"/>
          <w:sz w:val="24"/>
          <w:szCs w:val="24"/>
        </w:rPr>
      </w:r>
      <w:r w:rsidR="0024459D">
        <w:rPr>
          <w:rFonts w:ascii="Myriad Pro" w:hAnsi="Myriad Pro"/>
          <w:sz w:val="24"/>
          <w:szCs w:val="24"/>
        </w:rPr>
        <w:fldChar w:fldCharType="separate"/>
      </w:r>
      <w:r w:rsidR="00A20F54">
        <w:rPr>
          <w:rFonts w:ascii="Myriad Pro" w:hAnsi="Myriad Pro"/>
          <w:sz w:val="24"/>
          <w:szCs w:val="24"/>
        </w:rPr>
        <w:t>Рис. 1.181</w:t>
      </w:r>
      <w:r w:rsidR="0024459D">
        <w:rPr>
          <w:rFonts w:ascii="Myriad Pro" w:hAnsi="Myriad Pro"/>
          <w:sz w:val="24"/>
          <w:szCs w:val="24"/>
        </w:rPr>
        <w:fldChar w:fldCharType="end"/>
      </w:r>
      <w:r>
        <w:rPr>
          <w:rFonts w:ascii="Myriad Pro" w:hAnsi="Myriad Pro"/>
          <w:sz w:val="24"/>
          <w:szCs w:val="24"/>
        </w:rPr>
        <w:t>).</w:t>
      </w: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673D95">
        <w:rPr>
          <w:rFonts w:ascii="Myriad Pro" w:hAnsi="Myriad Pro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2481859" cy="3722914"/>
            <wp:effectExtent l="0" t="0" r="0" b="0"/>
            <wp:docPr id="427" name="Рисунок 427" descr="D:\SVN_NEW6\SVNDOC\Modules Manual\E_KAZNA - АС Є-КАЗНА\E_ZVIT - АС Е-ЗВІТНІСТЬ (Система подання електронної звітності)\PICS\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SVN_NEW6\SVNDOC\Modules Manual\E_KAZNA - АС Є-КАЗНА\E_ZVIT - АС Е-ЗВІТНІСТЬ (Система подання електронної звітності)\PICS\28.pn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271" cy="3725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sz w:val="22"/>
          <w:szCs w:val="22"/>
        </w:rPr>
      </w:pPr>
      <w:bookmarkStart w:id="7358" w:name="_Ref5786176"/>
      <w:r>
        <w:rPr>
          <w:rFonts w:ascii="Myriad Pro" w:hAnsi="Myriad Pro"/>
          <w:sz w:val="22"/>
          <w:szCs w:val="22"/>
        </w:rPr>
        <w:t>Вибір формату звіт та збереження</w:t>
      </w:r>
      <w:bookmarkEnd w:id="7358"/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0D1AE9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rFonts w:ascii="Myriad Pro" w:hAnsi="Myriad Pro" w:cs="Calibri"/>
          <w:b w:val="0"/>
          <w:sz w:val="28"/>
          <w:szCs w:val="28"/>
          <w:lang w:val="ru-RU"/>
        </w:rPr>
      </w:pPr>
      <w:bookmarkStart w:id="7359" w:name="_Toc5704300"/>
      <w:bookmarkStart w:id="7360" w:name="_Toc5724139"/>
      <w:bookmarkStart w:id="7361" w:name="_Toc5726437"/>
      <w:bookmarkStart w:id="7362" w:name="_Toc517268052"/>
      <w:bookmarkStart w:id="7363" w:name="_Toc521056471"/>
      <w:bookmarkStart w:id="7364" w:name="_Toc523395779"/>
      <w:bookmarkStart w:id="7365" w:name="_Toc66705053"/>
      <w:bookmarkEnd w:id="7359"/>
      <w:bookmarkEnd w:id="7360"/>
      <w:bookmarkEnd w:id="7361"/>
      <w:bookmarkEnd w:id="7362"/>
      <w:r w:rsidRPr="000D1AE9">
        <w:rPr>
          <w:rFonts w:ascii="Myriad Pro" w:hAnsi="Myriad Pro" w:cs="Calibri"/>
          <w:sz w:val="28"/>
          <w:szCs w:val="28"/>
        </w:rPr>
        <w:lastRenderedPageBreak/>
        <w:t>АРМ Відправка звітності (Керівник)</w:t>
      </w:r>
      <w:bookmarkEnd w:id="7363"/>
      <w:bookmarkEnd w:id="7364"/>
      <w:bookmarkEnd w:id="7365"/>
    </w:p>
    <w:p w:rsidR="00231714" w:rsidRDefault="00231714" w:rsidP="00231714">
      <w:pPr>
        <w:spacing w:after="0"/>
        <w:rPr>
          <w:rFonts w:ascii="Myriad Pro" w:hAnsi="Myriad Pro" w:cs="Calibri"/>
          <w:sz w:val="24"/>
          <w:szCs w:val="24"/>
        </w:rPr>
      </w:pPr>
    </w:p>
    <w:p w:rsidR="00231714" w:rsidRPr="00156182" w:rsidRDefault="00231714" w:rsidP="00231714">
      <w:pPr>
        <w:spacing w:after="0"/>
        <w:rPr>
          <w:rFonts w:ascii="Myriad Pro" w:hAnsi="Myriad Pro" w:cs="Calibri"/>
          <w:sz w:val="24"/>
          <w:szCs w:val="24"/>
        </w:rPr>
      </w:pPr>
      <w:r w:rsidRPr="00156182">
        <w:rPr>
          <w:rFonts w:ascii="Myriad Pro" w:hAnsi="Myriad Pro" w:cs="Calibri"/>
          <w:sz w:val="24"/>
          <w:szCs w:val="24"/>
        </w:rPr>
        <w:t>До складу АРМ входять наступні функції:</w:t>
      </w:r>
    </w:p>
    <w:p w:rsidR="00231714" w:rsidRPr="00156182" w:rsidRDefault="00231714" w:rsidP="00231714">
      <w:pPr>
        <w:pStyle w:val="a8"/>
        <w:numPr>
          <w:ilvl w:val="0"/>
          <w:numId w:val="8"/>
        </w:numPr>
        <w:spacing w:after="0"/>
        <w:rPr>
          <w:rFonts w:ascii="Myriad Pro" w:hAnsi="Myriad Pro" w:cs="Calibri"/>
          <w:sz w:val="24"/>
          <w:szCs w:val="24"/>
        </w:rPr>
      </w:pPr>
      <w:r>
        <w:rPr>
          <w:rFonts w:ascii="Myriad Pro" w:hAnsi="Myriad Pro" w:cs="Calibri"/>
          <w:sz w:val="24"/>
          <w:szCs w:val="24"/>
        </w:rPr>
        <w:t>«Відправка звітності в ДКС</w:t>
      </w:r>
      <w:r w:rsidRPr="00156182">
        <w:rPr>
          <w:rFonts w:ascii="Myriad Pro" w:hAnsi="Myriad Pro" w:cs="Calibri"/>
          <w:sz w:val="24"/>
          <w:szCs w:val="24"/>
        </w:rPr>
        <w:t>У»</w:t>
      </w:r>
    </w:p>
    <w:p w:rsidR="00231714" w:rsidRPr="005867A2" w:rsidRDefault="00231714" w:rsidP="00231714">
      <w:pPr>
        <w:pStyle w:val="a8"/>
        <w:numPr>
          <w:ilvl w:val="0"/>
          <w:numId w:val="6"/>
        </w:numPr>
        <w:spacing w:after="0" w:line="240" w:lineRule="auto"/>
        <w:rPr>
          <w:rFonts w:ascii="Myriad Pro" w:hAnsi="Myriad Pro" w:cs="Calibri"/>
          <w:sz w:val="24"/>
          <w:szCs w:val="24"/>
          <w:lang w:val="ru-RU"/>
        </w:rPr>
      </w:pPr>
      <w:r w:rsidRPr="00156182">
        <w:rPr>
          <w:rFonts w:ascii="Myriad Pro" w:hAnsi="Myriad Pro"/>
          <w:sz w:val="24"/>
          <w:szCs w:val="24"/>
        </w:rPr>
        <w:t>«Перегляд відправленої звітності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>У»</w:t>
      </w:r>
    </w:p>
    <w:p w:rsidR="00231714" w:rsidRPr="00134290" w:rsidRDefault="00231714" w:rsidP="00231714">
      <w:pPr>
        <w:pStyle w:val="a8"/>
        <w:numPr>
          <w:ilvl w:val="0"/>
          <w:numId w:val="6"/>
        </w:numPr>
        <w:spacing w:after="0" w:line="240" w:lineRule="auto"/>
        <w:rPr>
          <w:rFonts w:ascii="Myriad Pro" w:hAnsi="Myriad Pro" w:cs="Calibri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</w:rPr>
        <w:t>«Календар подачі звітності»</w:t>
      </w:r>
    </w:p>
    <w:p w:rsidR="00231714" w:rsidRPr="005867A2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  <w:lang w:val="ru-RU"/>
        </w:rPr>
      </w:pPr>
      <w:bookmarkStart w:id="7366" w:name="_Toc521056472"/>
      <w:bookmarkStart w:id="7367" w:name="_Toc523395780"/>
      <w:bookmarkStart w:id="7368" w:name="_Toc66705054"/>
      <w:r w:rsidRPr="005867A2">
        <w:rPr>
          <w:rFonts w:ascii="Myriad Pro" w:hAnsi="Myriad Pro" w:cs="Calibri"/>
          <w:sz w:val="26"/>
          <w:szCs w:val="26"/>
        </w:rPr>
        <w:t>Функція «Відправка звітності в ДКСУ»</w:t>
      </w:r>
      <w:bookmarkEnd w:id="7366"/>
      <w:bookmarkEnd w:id="7367"/>
      <w:bookmarkEnd w:id="7368"/>
      <w:r w:rsidRPr="005867A2">
        <w:rPr>
          <w:rFonts w:ascii="Myriad Pro" w:hAnsi="Myriad Pro" w:cs="Calibri"/>
          <w:sz w:val="26"/>
          <w:szCs w:val="26"/>
        </w:rPr>
        <w:t xml:space="preserve"> </w:t>
      </w:r>
    </w:p>
    <w:p w:rsidR="00231714" w:rsidRPr="00156182" w:rsidRDefault="00231714" w:rsidP="00231714">
      <w:pPr>
        <w:ind w:firstLine="567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Функція призначена для відправки звітності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>У. Таблична форма функції зображена на</w:t>
      </w:r>
      <w:r>
        <w:rPr>
          <w:rFonts w:ascii="Myriad Pro" w:hAnsi="Myriad Pro"/>
          <w:sz w:val="24"/>
          <w:szCs w:val="24"/>
        </w:rPr>
        <w:t xml:space="preserve"> </w:t>
      </w:r>
      <w:r w:rsidR="0024459D">
        <w:rPr>
          <w:rFonts w:ascii="Myriad Pro" w:hAnsi="Myriad Pro"/>
          <w:sz w:val="24"/>
          <w:szCs w:val="24"/>
        </w:rPr>
        <w:fldChar w:fldCharType="begin"/>
      </w:r>
      <w:r>
        <w:rPr>
          <w:rFonts w:ascii="Myriad Pro" w:hAnsi="Myriad Pro"/>
          <w:sz w:val="24"/>
          <w:szCs w:val="24"/>
        </w:rPr>
        <w:instrText xml:space="preserve"> REF _Ref499559942 \r \h </w:instrText>
      </w:r>
      <w:r w:rsidR="0024459D">
        <w:rPr>
          <w:rFonts w:ascii="Myriad Pro" w:hAnsi="Myriad Pro"/>
          <w:sz w:val="24"/>
          <w:szCs w:val="24"/>
        </w:rPr>
      </w:r>
      <w:r w:rsidR="0024459D">
        <w:rPr>
          <w:rFonts w:ascii="Myriad Pro" w:hAnsi="Myriad Pro"/>
          <w:sz w:val="24"/>
          <w:szCs w:val="24"/>
        </w:rPr>
        <w:fldChar w:fldCharType="separate"/>
      </w:r>
      <w:r w:rsidR="00A20F54">
        <w:rPr>
          <w:rFonts w:ascii="Myriad Pro" w:hAnsi="Myriad Pro"/>
          <w:sz w:val="24"/>
          <w:szCs w:val="24"/>
        </w:rPr>
        <w:t>Рис. 1.182</w:t>
      </w:r>
      <w:r w:rsidR="0024459D">
        <w:rPr>
          <w:rFonts w:ascii="Myriad Pro" w:hAnsi="Myriad Pro"/>
          <w:sz w:val="24"/>
          <w:szCs w:val="24"/>
        </w:rPr>
        <w:fldChar w:fldCharType="end"/>
      </w:r>
      <w:r>
        <w:rPr>
          <w:rFonts w:ascii="Myriad Pro" w:hAnsi="Myriad Pro"/>
          <w:sz w:val="24"/>
          <w:szCs w:val="24"/>
        </w:rPr>
        <w:t>.</w:t>
      </w:r>
    </w:p>
    <w:p w:rsidR="00231714" w:rsidRPr="00156182" w:rsidRDefault="00231714" w:rsidP="00231714">
      <w:pPr>
        <w:jc w:val="center"/>
      </w:pPr>
      <w:r w:rsidRPr="003533D6">
        <w:rPr>
          <w:noProof/>
          <w:lang w:val="ru-RU" w:eastAsia="ru-RU"/>
        </w:rPr>
        <w:drawing>
          <wp:inline distT="0" distB="0" distL="0" distR="0">
            <wp:extent cx="5937541" cy="2529191"/>
            <wp:effectExtent l="0" t="0" r="0" b="0"/>
            <wp:docPr id="329" name="Рисунок 329" descr="D:\21.12.2018\zv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21.12.2018\zv48.pn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387" cy="2540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A65328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bookmarkStart w:id="7369" w:name="_Ref499559942"/>
      <w:r w:rsidRPr="00A65328">
        <w:rPr>
          <w:rFonts w:ascii="Myriad Pro" w:hAnsi="Myriad Pro"/>
          <w:bCs w:val="0"/>
          <w:sz w:val="22"/>
          <w:szCs w:val="22"/>
        </w:rPr>
        <w:t>Функція «Відправка звітності в ДКСУ»</w:t>
      </w:r>
      <w:bookmarkEnd w:id="7369"/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Кнопки горизонтальної </w:t>
      </w:r>
      <w:r w:rsidRPr="00156182">
        <w:rPr>
          <w:rFonts w:ascii="Myriad Pro" w:hAnsi="Myriad Pro"/>
          <w:sz w:val="24"/>
          <w:szCs w:val="24"/>
        </w:rPr>
        <w:t>панелі інструментів:</w:t>
      </w:r>
    </w:p>
    <w:p w:rsidR="00231714" w:rsidRPr="00156182" w:rsidRDefault="00231714" w:rsidP="00231714">
      <w:r w:rsidRPr="00156182">
        <w:rPr>
          <w:noProof/>
          <w:lang w:val="ru-RU" w:eastAsia="ru-RU"/>
        </w:rPr>
        <w:drawing>
          <wp:inline distT="0" distB="0" distL="0" distR="0">
            <wp:extent cx="2971800" cy="323850"/>
            <wp:effectExtent l="0" t="0" r="0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156182" w:rsidRDefault="00231714" w:rsidP="00231714">
      <w:pPr>
        <w:rPr>
          <w:color w:val="FF0000"/>
        </w:rPr>
      </w:pPr>
      <w:r w:rsidRPr="00156182">
        <w:rPr>
          <w:color w:val="FF0000"/>
        </w:rPr>
        <w:t xml:space="preserve">            1                             2                                3</w:t>
      </w:r>
    </w:p>
    <w:p w:rsidR="00231714" w:rsidRPr="00156182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color w:val="FF0000"/>
          <w:sz w:val="24"/>
          <w:szCs w:val="24"/>
        </w:rPr>
        <w:t xml:space="preserve">1 </w:t>
      </w:r>
      <w:r w:rsidRPr="00156182">
        <w:rPr>
          <w:rFonts w:ascii="Myriad Pro" w:hAnsi="Myriad Pro"/>
          <w:sz w:val="24"/>
          <w:szCs w:val="24"/>
        </w:rPr>
        <w:t>– Створити – створення посилки</w:t>
      </w:r>
    </w:p>
    <w:p w:rsidR="00231714" w:rsidRPr="00156182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color w:val="FF0000"/>
          <w:sz w:val="24"/>
          <w:szCs w:val="24"/>
        </w:rPr>
        <w:t xml:space="preserve">2 </w:t>
      </w:r>
      <w:r>
        <w:rPr>
          <w:rFonts w:ascii="Myriad Pro" w:hAnsi="Myriad Pro"/>
          <w:sz w:val="24"/>
          <w:szCs w:val="24"/>
        </w:rPr>
        <w:t xml:space="preserve">– Додати форму </w:t>
      </w:r>
      <w:r w:rsidRPr="00156182">
        <w:rPr>
          <w:rFonts w:ascii="Myriad Pro" w:hAnsi="Myriad Pro"/>
          <w:sz w:val="24"/>
          <w:szCs w:val="24"/>
        </w:rPr>
        <w:t>–</w:t>
      </w:r>
      <w:r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>додання звіту до посилки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color w:val="FF0000"/>
          <w:sz w:val="24"/>
          <w:szCs w:val="24"/>
        </w:rPr>
        <w:t xml:space="preserve">3 </w:t>
      </w:r>
      <w:r w:rsidRPr="00156182">
        <w:rPr>
          <w:rFonts w:ascii="Myriad Pro" w:hAnsi="Myriad Pro"/>
          <w:sz w:val="24"/>
          <w:szCs w:val="24"/>
        </w:rPr>
        <w:t>– Відправити – відправка посилки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>У</w:t>
      </w: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</w:p>
    <w:p w:rsidR="00231714" w:rsidRPr="00156182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156182">
        <w:rPr>
          <w:rFonts w:ascii="Myriad Pro" w:hAnsi="Myriad Pro"/>
          <w:b/>
          <w:sz w:val="24"/>
          <w:szCs w:val="24"/>
        </w:rPr>
        <w:t xml:space="preserve">Створення посилки </w:t>
      </w:r>
    </w:p>
    <w:p w:rsidR="00231714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Для створення посилки необхідно натиснути кнопку </w:t>
      </w:r>
      <w:r w:rsidRPr="00156182">
        <w:rPr>
          <w:rFonts w:ascii="Myriad Pro" w:hAnsi="Myriad Pro"/>
          <w:color w:val="FF0000"/>
          <w:sz w:val="24"/>
          <w:szCs w:val="24"/>
        </w:rPr>
        <w:t>1</w:t>
      </w:r>
      <w:r w:rsidRPr="00156182">
        <w:rPr>
          <w:rFonts w:ascii="Myriad Pro" w:hAnsi="Myriad Pro"/>
          <w:sz w:val="24"/>
          <w:szCs w:val="24"/>
        </w:rPr>
        <w:t xml:space="preserve"> «Створити» на горизонтальній панелі функції «Відправка звітності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>У». В діалоговому вікні обрати вид бюджету</w:t>
      </w:r>
      <w:r w:rsidRPr="00156182">
        <w:rPr>
          <w:rFonts w:ascii="Myriad Pro" w:hAnsi="Myriad Pro"/>
          <w:sz w:val="24"/>
          <w:szCs w:val="24"/>
          <w:lang w:val="ru-RU"/>
        </w:rPr>
        <w:t>,</w:t>
      </w:r>
      <w:r w:rsidRPr="00156182">
        <w:rPr>
          <w:rFonts w:ascii="Myriad Pro" w:hAnsi="Myriad Pro"/>
          <w:sz w:val="24"/>
          <w:szCs w:val="24"/>
        </w:rPr>
        <w:t xml:space="preserve"> тип форми та натиснути кнопку «Створити»</w:t>
      </w:r>
      <w:r>
        <w:rPr>
          <w:rFonts w:ascii="Myriad Pro" w:hAnsi="Myriad Pro"/>
          <w:sz w:val="24"/>
          <w:szCs w:val="24"/>
        </w:rPr>
        <w:t>.</w:t>
      </w:r>
    </w:p>
    <w:p w:rsidR="00231714" w:rsidRPr="00156182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spacing w:after="0" w:line="240" w:lineRule="auto"/>
        <w:jc w:val="center"/>
        <w:rPr>
          <w:rFonts w:ascii="Myriad Pro" w:hAnsi="Myriad Pro"/>
          <w:sz w:val="24"/>
          <w:szCs w:val="24"/>
        </w:rPr>
      </w:pPr>
      <w:r w:rsidRPr="003533D6">
        <w:rPr>
          <w:rFonts w:ascii="Myriad Pro" w:hAnsi="Myriad Pro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3714750" cy="1962150"/>
            <wp:effectExtent l="0" t="0" r="0" b="0"/>
            <wp:docPr id="334" name="Рисунок 334" descr="D:\21.12.2018\zv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21.12.2018\zv49.pn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156182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</w:p>
    <w:p w:rsidR="00231714" w:rsidRDefault="00231714" w:rsidP="003604D9">
      <w:pPr>
        <w:pStyle w:val="ab"/>
        <w:numPr>
          <w:ilvl w:val="0"/>
          <w:numId w:val="2"/>
        </w:numPr>
        <w:ind w:left="1" w:firstLine="2551"/>
        <w:rPr>
          <w:rFonts w:ascii="Myriad Pro" w:hAnsi="Myriad Pro"/>
          <w:bCs w:val="0"/>
          <w:sz w:val="22"/>
          <w:szCs w:val="22"/>
        </w:rPr>
      </w:pPr>
      <w:bookmarkStart w:id="7370" w:name="_Ref5376496"/>
      <w:r w:rsidRPr="00A65328">
        <w:rPr>
          <w:rFonts w:ascii="Myriad Pro" w:hAnsi="Myriad Pro"/>
          <w:bCs w:val="0"/>
          <w:sz w:val="22"/>
          <w:szCs w:val="22"/>
        </w:rPr>
        <w:t>Створення посилки</w:t>
      </w:r>
      <w:bookmarkEnd w:id="7370"/>
    </w:p>
    <w:p w:rsidR="00231714" w:rsidRPr="00952011" w:rsidRDefault="00231714" w:rsidP="003604D9">
      <w:pPr>
        <w:pStyle w:val="12"/>
      </w:pPr>
    </w:p>
    <w:p w:rsidR="00231714" w:rsidRPr="00A65328" w:rsidRDefault="00231714" w:rsidP="00231714">
      <w:pPr>
        <w:pStyle w:val="ab"/>
        <w:ind w:left="2552"/>
        <w:rPr>
          <w:rFonts w:ascii="Myriad Pro" w:hAnsi="Myriad Pro"/>
          <w:bCs w:val="0"/>
          <w:sz w:val="22"/>
          <w:szCs w:val="22"/>
        </w:rPr>
      </w:pPr>
    </w:p>
    <w:p w:rsidR="00231714" w:rsidRPr="00156182" w:rsidRDefault="00231714" w:rsidP="00231714">
      <w:pPr>
        <w:jc w:val="center"/>
      </w:pPr>
      <w:r w:rsidRPr="00181182">
        <w:rPr>
          <w:noProof/>
          <w:lang w:val="ru-RU" w:eastAsia="ru-RU"/>
        </w:rPr>
        <w:drawing>
          <wp:inline distT="0" distB="0" distL="0" distR="0">
            <wp:extent cx="5940425" cy="2107515"/>
            <wp:effectExtent l="0" t="0" r="0" b="0"/>
            <wp:docPr id="168" name="Рисунок 168" descr="D:\SVN_NEW6\SVNDOC\Modules Manual\E_KAZNA - АС Є-КАЗНА\E_ZVIT - АС Е-ЗВІТНІСТЬ (Система подання електронної звітності)\PICS3\Screenshot_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SVN_NEW6\SVNDOC\Modules Manual\E_KAZNA - АС Є-КАЗНА\E_ZVIT - АС Е-ЗВІТНІСТЬ (Система подання електронної звітності)\PICS3\Screenshot_33.pn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0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A65328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>Створе</w:t>
      </w:r>
      <w:r>
        <w:rPr>
          <w:rFonts w:ascii="Myriad Pro" w:hAnsi="Myriad Pro"/>
          <w:bCs w:val="0"/>
          <w:sz w:val="22"/>
          <w:szCs w:val="22"/>
        </w:rPr>
        <w:t>на посилка</w:t>
      </w:r>
    </w:p>
    <w:p w:rsidR="00231714" w:rsidRPr="00156182" w:rsidRDefault="00231714" w:rsidP="00231714"/>
    <w:p w:rsidR="00231714" w:rsidRPr="00CC0160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CC0160">
        <w:rPr>
          <w:rFonts w:ascii="Myriad Pro" w:hAnsi="Myriad Pro"/>
          <w:b/>
          <w:sz w:val="24"/>
          <w:szCs w:val="24"/>
        </w:rPr>
        <w:t>Прив</w:t>
      </w:r>
      <w:r w:rsidRPr="00CC0160">
        <w:rPr>
          <w:rFonts w:ascii="Myriad Pro" w:hAnsi="Myriad Pro"/>
          <w:b/>
          <w:sz w:val="24"/>
          <w:szCs w:val="24"/>
          <w:lang w:val="en-US"/>
        </w:rPr>
        <w:t>’</w:t>
      </w:r>
      <w:r w:rsidRPr="00CC0160">
        <w:rPr>
          <w:rFonts w:ascii="Myriad Pro" w:hAnsi="Myriad Pro"/>
          <w:b/>
          <w:sz w:val="24"/>
          <w:szCs w:val="24"/>
        </w:rPr>
        <w:t>язка</w:t>
      </w:r>
      <w:r w:rsidRPr="00CC0160">
        <w:rPr>
          <w:rFonts w:ascii="Myriad Pro" w:hAnsi="Myriad Pro"/>
          <w:b/>
          <w:sz w:val="24"/>
          <w:szCs w:val="24"/>
          <w:lang w:val="en-US"/>
        </w:rPr>
        <w:t xml:space="preserve"> </w:t>
      </w:r>
      <w:r w:rsidRPr="00CC0160">
        <w:rPr>
          <w:rFonts w:ascii="Myriad Pro" w:hAnsi="Myriad Pro"/>
          <w:b/>
          <w:sz w:val="24"/>
          <w:szCs w:val="24"/>
        </w:rPr>
        <w:t>форм до посилки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CC0160">
        <w:rPr>
          <w:rFonts w:ascii="Myriad Pro" w:hAnsi="Myriad Pro"/>
          <w:sz w:val="24"/>
          <w:szCs w:val="24"/>
        </w:rPr>
        <w:t xml:space="preserve">Далі потрібно натиснути кнопку </w:t>
      </w:r>
      <w:r w:rsidRPr="005867A2">
        <w:rPr>
          <w:rFonts w:ascii="Myriad Pro" w:hAnsi="Myriad Pro"/>
          <w:color w:val="FF0000"/>
          <w:sz w:val="24"/>
          <w:szCs w:val="24"/>
        </w:rPr>
        <w:t>3</w:t>
      </w:r>
      <w:r w:rsidRPr="00CC0160">
        <w:rPr>
          <w:rFonts w:ascii="Myriad Pro" w:hAnsi="Myriad Pro"/>
          <w:color w:val="FF0000"/>
          <w:sz w:val="24"/>
          <w:szCs w:val="24"/>
        </w:rPr>
        <w:t xml:space="preserve"> </w:t>
      </w:r>
      <w:r w:rsidRPr="00CC0160">
        <w:rPr>
          <w:rFonts w:ascii="Myriad Pro" w:hAnsi="Myriad Pro"/>
          <w:sz w:val="24"/>
          <w:szCs w:val="24"/>
        </w:rPr>
        <w:t>«Додати форму» для додання звітів до посилки.</w:t>
      </w:r>
    </w:p>
    <w:p w:rsidR="00231714" w:rsidRPr="00CC0160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B75916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5939494" cy="1634247"/>
            <wp:effectExtent l="0" t="0" r="0" b="0"/>
            <wp:docPr id="170" name="Рисунок 170" descr="D:\SVN_NEW6\SVNDOC\Modules Manual\E_KAZNA - АС Є-КАЗНА\E_ZVIT - АС Е-ЗВІТНІСТЬ (Система подання електронної звітності)\PICS3\Screenshot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SVN_NEW6\SVNDOC\Modules Manual\E_KAZNA - АС Є-КАЗНА\E_ZVIT - АС Е-ЗВІТНІСТЬ (Система подання електронної звітності)\PICS3\Screenshot_34.pn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712" cy="1638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A65328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 xml:space="preserve">Додати форму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У наступній формі позначити необхідний звіт та натиснути кнопку «Прив</w:t>
      </w:r>
      <w:r w:rsidRPr="00156182">
        <w:rPr>
          <w:rFonts w:ascii="Myriad Pro" w:hAnsi="Myriad Pro"/>
          <w:sz w:val="24"/>
          <w:szCs w:val="24"/>
          <w:lang w:val="ru-RU"/>
        </w:rPr>
        <w:t>’</w:t>
      </w:r>
      <w:r w:rsidRPr="00156182">
        <w:rPr>
          <w:rFonts w:ascii="Myriad Pro" w:hAnsi="Myriad Pro"/>
          <w:sz w:val="24"/>
          <w:szCs w:val="24"/>
        </w:rPr>
        <w:t>язати</w:t>
      </w:r>
      <w:r w:rsidRPr="00156182">
        <w:rPr>
          <w:rFonts w:ascii="Myriad Pro" w:hAnsi="Myriad Pro"/>
          <w:sz w:val="24"/>
          <w:szCs w:val="24"/>
          <w:lang w:val="ru-RU"/>
        </w:rPr>
        <w:t xml:space="preserve"> до посилки»</w:t>
      </w:r>
      <w:r>
        <w:rPr>
          <w:rFonts w:ascii="Myriad Pro" w:hAnsi="Myriad Pro"/>
          <w:sz w:val="24"/>
          <w:szCs w:val="24"/>
          <w:lang w:val="ru-RU"/>
        </w:rPr>
        <w:t>.</w:t>
      </w: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B75916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lastRenderedPageBreak/>
        <w:drawing>
          <wp:inline distT="0" distB="0" distL="0" distR="0">
            <wp:extent cx="5940425" cy="2033232"/>
            <wp:effectExtent l="0" t="0" r="0" b="0"/>
            <wp:docPr id="182" name="Рисунок 182" descr="D:\SVN_NEW6\SVNDOC\Modules Manual\E_KAZNA - АС Є-КАЗНА\E_ZVIT - АС Е-ЗВІТНІСТЬ (Система подання електронної звітності)\PICS3\Screenshot_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SVN_NEW6\SVNDOC\Modules Manual\E_KAZNA - АС Є-КАЗНА\E_ZVIT - АС Е-ЗВІТНІСТЬ (Система подання електронної звітності)\PICS3\Screenshot_35.pn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33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>Прив</w:t>
      </w:r>
      <w:r w:rsidRPr="00A65328">
        <w:rPr>
          <w:rFonts w:ascii="Myriad Pro" w:hAnsi="Myriad Pro"/>
          <w:bCs w:val="0"/>
          <w:sz w:val="22"/>
          <w:szCs w:val="22"/>
          <w:lang w:val="ru-RU"/>
        </w:rPr>
        <w:t>’</w:t>
      </w:r>
      <w:r w:rsidRPr="00A65328">
        <w:rPr>
          <w:rFonts w:ascii="Myriad Pro" w:hAnsi="Myriad Pro"/>
          <w:bCs w:val="0"/>
          <w:sz w:val="22"/>
          <w:szCs w:val="22"/>
        </w:rPr>
        <w:t>язати до посилки</w:t>
      </w:r>
    </w:p>
    <w:p w:rsidR="00231714" w:rsidRPr="00156182" w:rsidRDefault="00231714" w:rsidP="003604D9">
      <w:pPr>
        <w:pStyle w:val="12"/>
      </w:pPr>
    </w:p>
    <w:p w:rsidR="00231714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156182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3884503" cy="1226185"/>
            <wp:effectExtent l="0" t="0" r="190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6131" cy="1233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>Повідомлення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B75916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425" cy="1537446"/>
            <wp:effectExtent l="0" t="0" r="0" b="0"/>
            <wp:docPr id="192" name="Рисунок 192" descr="D:\SVN_NEW6\SVNDOC\Modules Manual\E_KAZNA - АС Є-КАЗНА\E_ZVIT - АС Е-ЗВІТНІСТЬ (Система подання електронної звітності)\PICS3\Screenshot_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SVN_NEW6\SVNDOC\Modules Manual\E_KAZNA - АС Є-КАЗНА\E_ZVIT - АС Е-ЗВІТНІСТЬ (Система подання електронної звітності)\PICS3\Screenshot_36.pn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37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983BEA" w:rsidRDefault="00231714" w:rsidP="003604D9">
      <w:pPr>
        <w:pStyle w:val="ab"/>
        <w:numPr>
          <w:ilvl w:val="0"/>
          <w:numId w:val="2"/>
        </w:numPr>
        <w:ind w:left="1" w:firstLine="2551"/>
        <w:rPr>
          <w:rFonts w:ascii="Myriad Pro" w:hAnsi="Myriad Pro"/>
          <w:b/>
        </w:rPr>
      </w:pPr>
      <w:r>
        <w:rPr>
          <w:rFonts w:ascii="Myriad Pro" w:hAnsi="Myriad Pro"/>
          <w:sz w:val="22"/>
          <w:szCs w:val="22"/>
        </w:rPr>
        <w:t xml:space="preserve">Додано форму (звіт) </w:t>
      </w:r>
    </w:p>
    <w:p w:rsidR="00231714" w:rsidRDefault="00231714" w:rsidP="00231714">
      <w:pPr>
        <w:pStyle w:val="ab"/>
        <w:ind w:left="-283"/>
        <w:rPr>
          <w:rFonts w:ascii="Myriad Pro" w:hAnsi="Myriad Pro"/>
          <w:sz w:val="22"/>
          <w:szCs w:val="22"/>
        </w:rPr>
      </w:pPr>
    </w:p>
    <w:p w:rsidR="00231714" w:rsidRDefault="00231714" w:rsidP="00231714">
      <w:pPr>
        <w:pStyle w:val="ab"/>
        <w:rPr>
          <w:rFonts w:ascii="Myriad Pro" w:hAnsi="Myriad Pro"/>
          <w:b/>
        </w:rPr>
      </w:pPr>
      <w:r w:rsidRPr="00983BEA">
        <w:rPr>
          <w:rFonts w:ascii="Myriad Pro" w:hAnsi="Myriad Pro"/>
          <w:b/>
        </w:rPr>
        <w:t>Супровідний лист</w:t>
      </w:r>
    </w:p>
    <w:p w:rsidR="00231714" w:rsidRDefault="00231714" w:rsidP="00231714">
      <w:pPr>
        <w:pStyle w:val="ab"/>
        <w:jc w:val="both"/>
        <w:rPr>
          <w:rFonts w:ascii="Myriad Pro" w:hAnsi="Myriad Pro"/>
        </w:rPr>
      </w:pPr>
      <w:r w:rsidRPr="00156182">
        <w:rPr>
          <w:rFonts w:ascii="Myriad Pro" w:hAnsi="Myriad Pro"/>
        </w:rPr>
        <w:t xml:space="preserve">Також необхідно завантажити Супровідний лист. </w:t>
      </w:r>
      <w:r>
        <w:rPr>
          <w:rFonts w:ascii="Myriad Pro" w:hAnsi="Myriad Pro"/>
        </w:rPr>
        <w:t xml:space="preserve"> </w:t>
      </w:r>
      <w:r w:rsidRPr="00156182">
        <w:rPr>
          <w:rFonts w:ascii="Myriad Pro" w:hAnsi="Myriad Pro"/>
        </w:rPr>
        <w:t>Потрібно відкрити посилку</w:t>
      </w:r>
      <w:r>
        <w:rPr>
          <w:rFonts w:ascii="Myriad Pro" w:hAnsi="Myriad Pro"/>
        </w:rPr>
        <w:t xml:space="preserve"> подвійним кліком лівої кнопки миші</w:t>
      </w:r>
      <w:r w:rsidRPr="00156182">
        <w:rPr>
          <w:rFonts w:ascii="Myriad Pro" w:hAnsi="Myriad Pro"/>
        </w:rPr>
        <w:t xml:space="preserve">. </w:t>
      </w:r>
      <w:r>
        <w:rPr>
          <w:rFonts w:ascii="Myriad Pro" w:hAnsi="Myriad Pro"/>
        </w:rPr>
        <w:t xml:space="preserve"> </w:t>
      </w:r>
      <w:r w:rsidRPr="00156182">
        <w:rPr>
          <w:rFonts w:ascii="Myriad Pro" w:hAnsi="Myriad Pro"/>
        </w:rPr>
        <w:t xml:space="preserve">Натиснути кнопку «Додати супровідний лист». Лист може завантажуватися у форматах: </w:t>
      </w:r>
      <w:r w:rsidRPr="00156182">
        <w:rPr>
          <w:rFonts w:ascii="Myriad Pro" w:hAnsi="Myriad Pro"/>
          <w:lang w:val="en-US"/>
        </w:rPr>
        <w:t>Pdf</w:t>
      </w:r>
      <w:r w:rsidRPr="00156182">
        <w:rPr>
          <w:rFonts w:ascii="Myriad Pro" w:hAnsi="Myriad Pro"/>
        </w:rPr>
        <w:t>,</w:t>
      </w:r>
      <w:r w:rsidRPr="00156182">
        <w:rPr>
          <w:rFonts w:ascii="Myriad Pro" w:hAnsi="Myriad Pro"/>
          <w:lang w:val="ru-RU"/>
        </w:rPr>
        <w:t xml:space="preserve">  </w:t>
      </w:r>
      <w:r w:rsidRPr="00156182">
        <w:rPr>
          <w:rFonts w:ascii="Myriad Pro" w:hAnsi="Myriad Pro"/>
          <w:lang w:val="en-US"/>
        </w:rPr>
        <w:t>J</w:t>
      </w:r>
      <w:r w:rsidRPr="00156182">
        <w:rPr>
          <w:rFonts w:ascii="Myriad Pro" w:hAnsi="Myriad Pro"/>
        </w:rPr>
        <w:t>peg,</w:t>
      </w:r>
      <w:r w:rsidRPr="00156182">
        <w:rPr>
          <w:rFonts w:ascii="Myriad Pro" w:hAnsi="Myriad Pro"/>
          <w:lang w:val="ru-RU"/>
        </w:rPr>
        <w:t xml:space="preserve">  </w:t>
      </w:r>
      <w:r w:rsidRPr="00156182">
        <w:rPr>
          <w:rFonts w:ascii="Myriad Pro" w:hAnsi="Myriad Pro"/>
          <w:lang w:val="en-US"/>
        </w:rPr>
        <w:t>J</w:t>
      </w:r>
      <w:r w:rsidRPr="00156182">
        <w:rPr>
          <w:rFonts w:ascii="Myriad Pro" w:hAnsi="Myriad Pro"/>
        </w:rPr>
        <w:t xml:space="preserve">pg. </w:t>
      </w:r>
      <w:r>
        <w:rPr>
          <w:rFonts w:ascii="Myriad Pro" w:hAnsi="Myriad Pro"/>
        </w:rPr>
        <w:t xml:space="preserve"> </w:t>
      </w:r>
      <w:r w:rsidRPr="00156182">
        <w:rPr>
          <w:rFonts w:ascii="Myriad Pro" w:hAnsi="Myriad Pro"/>
        </w:rPr>
        <w:t>Розмір не повинен перевищувати 5 Мб.</w:t>
      </w:r>
    </w:p>
    <w:p w:rsidR="00231714" w:rsidRDefault="00231714" w:rsidP="003604D9">
      <w:pPr>
        <w:pStyle w:val="12"/>
      </w:pPr>
    </w:p>
    <w:p w:rsidR="00231714" w:rsidRDefault="00231714" w:rsidP="00231714">
      <w:pPr>
        <w:jc w:val="center"/>
        <w:rPr>
          <w:rFonts w:ascii="Myriad Pro" w:hAnsi="Myriad Pro"/>
          <w:b/>
          <w:color w:val="365F91"/>
          <w:sz w:val="28"/>
          <w:szCs w:val="28"/>
        </w:rPr>
      </w:pPr>
      <w:r w:rsidRPr="00B75916">
        <w:rPr>
          <w:rFonts w:ascii="Myriad Pro" w:hAnsi="Myriad Pro"/>
          <w:b/>
          <w:noProof/>
          <w:color w:val="365F91"/>
          <w:sz w:val="28"/>
          <w:szCs w:val="28"/>
          <w:lang w:val="ru-RU" w:eastAsia="ru-RU"/>
        </w:rPr>
        <w:drawing>
          <wp:inline distT="0" distB="0" distL="0" distR="0">
            <wp:extent cx="5940425" cy="1545839"/>
            <wp:effectExtent l="0" t="0" r="0" b="0"/>
            <wp:docPr id="198" name="Рисунок 198" descr="D:\SVN_NEW6\SVNDOC\Modules Manual\E_KAZNA - АС Є-КАЗНА\E_ZVIT - АС Е-ЗВІТНІСТЬ (Система подання електронної звітності)\PICS3\Screenshot_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SVN_NEW6\SVNDOC\Modules Manual\E_KAZNA - АС Є-КАЗНА\E_ZVIT - АС Е-ЗВІТНІСТЬ (Система подання електронної звітності)\PICS3\Screenshot_37.pn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45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45305F" w:rsidRDefault="00231714" w:rsidP="003604D9">
      <w:pPr>
        <w:pStyle w:val="ab"/>
        <w:numPr>
          <w:ilvl w:val="0"/>
          <w:numId w:val="2"/>
        </w:numPr>
        <w:ind w:left="0" w:firstLine="2552"/>
        <w:rPr>
          <w:rFonts w:ascii="Myriad Pro" w:hAnsi="Myriad Pro"/>
          <w:bCs w:val="0"/>
          <w:sz w:val="22"/>
          <w:szCs w:val="22"/>
        </w:rPr>
      </w:pPr>
      <w:r w:rsidRPr="00C431BE">
        <w:rPr>
          <w:rFonts w:ascii="Myriad Pro" w:hAnsi="Myriad Pro"/>
          <w:sz w:val="22"/>
          <w:szCs w:val="22"/>
        </w:rPr>
        <w:t>Додати супровідний лист</w:t>
      </w:r>
    </w:p>
    <w:p w:rsidR="00231714" w:rsidRPr="00C431BE" w:rsidRDefault="00231714" w:rsidP="00231714">
      <w:pPr>
        <w:pStyle w:val="ab"/>
        <w:ind w:left="2552"/>
        <w:rPr>
          <w:rFonts w:ascii="Myriad Pro" w:hAnsi="Myriad Pro"/>
          <w:bCs w:val="0"/>
          <w:sz w:val="22"/>
          <w:szCs w:val="22"/>
        </w:rPr>
      </w:pPr>
      <w:r w:rsidRPr="00C431BE">
        <w:rPr>
          <w:rFonts w:ascii="Myriad Pro" w:hAnsi="Myriad Pro"/>
          <w:sz w:val="22"/>
          <w:szCs w:val="22"/>
        </w:rPr>
        <w:t xml:space="preserve"> </w:t>
      </w: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943600" cy="3106756"/>
            <wp:effectExtent l="0" t="0" r="0" b="0"/>
            <wp:docPr id="88" name="Рисунок 88" descr="D:\2017\10.2017\25.10.2017\zk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2017\10.2017\25.10.2017\zk23.pn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828" cy="310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6016E5" w:rsidRDefault="00231714" w:rsidP="003604D9">
      <w:pPr>
        <w:pStyle w:val="ab"/>
        <w:numPr>
          <w:ilvl w:val="0"/>
          <w:numId w:val="2"/>
        </w:numPr>
        <w:ind w:left="0" w:firstLine="2552"/>
        <w:rPr>
          <w:rFonts w:ascii="Myriad Pro" w:hAnsi="Myriad Pro"/>
          <w:b/>
        </w:rPr>
      </w:pPr>
      <w:r>
        <w:rPr>
          <w:rFonts w:ascii="Myriad Pro" w:hAnsi="Myriad Pro"/>
          <w:sz w:val="22"/>
          <w:szCs w:val="22"/>
        </w:rPr>
        <w:t xml:space="preserve">Завантажити </w:t>
      </w:r>
      <w:r w:rsidRPr="00983BEA">
        <w:rPr>
          <w:rFonts w:ascii="Myriad Pro" w:hAnsi="Myriad Pro"/>
          <w:sz w:val="22"/>
          <w:szCs w:val="22"/>
        </w:rPr>
        <w:t>С</w:t>
      </w:r>
      <w:r>
        <w:rPr>
          <w:rFonts w:ascii="Myriad Pro" w:hAnsi="Myriad Pro"/>
          <w:sz w:val="22"/>
          <w:szCs w:val="22"/>
        </w:rPr>
        <w:t>упровідний лист</w:t>
      </w:r>
    </w:p>
    <w:p w:rsidR="00231714" w:rsidRDefault="00231714" w:rsidP="00231714">
      <w:pPr>
        <w:pStyle w:val="ab"/>
        <w:rPr>
          <w:rFonts w:ascii="Myriad Pro" w:hAnsi="Myriad Pro"/>
          <w:sz w:val="22"/>
          <w:szCs w:val="22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</w:p>
    <w:p w:rsidR="00231714" w:rsidRPr="00156182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156182">
        <w:rPr>
          <w:rFonts w:ascii="Myriad Pro" w:hAnsi="Myriad Pro"/>
          <w:b/>
          <w:sz w:val="24"/>
          <w:szCs w:val="24"/>
        </w:rPr>
        <w:t>Відправка посилки в ДК</w:t>
      </w:r>
      <w:r>
        <w:rPr>
          <w:rFonts w:ascii="Myriad Pro" w:hAnsi="Myriad Pro"/>
          <w:b/>
          <w:sz w:val="24"/>
          <w:szCs w:val="24"/>
        </w:rPr>
        <w:t>С</w:t>
      </w:r>
      <w:r w:rsidRPr="00156182">
        <w:rPr>
          <w:rFonts w:ascii="Myriad Pro" w:hAnsi="Myriad Pro"/>
          <w:b/>
          <w:sz w:val="24"/>
          <w:szCs w:val="24"/>
        </w:rPr>
        <w:t>У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Для відправки створеної посилки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>У необхідно натиснути кнопку «Відправити».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Статус змін</w:t>
      </w:r>
      <w:r>
        <w:rPr>
          <w:rFonts w:ascii="Myriad Pro" w:hAnsi="Myriad Pro"/>
          <w:sz w:val="24"/>
          <w:szCs w:val="24"/>
        </w:rPr>
        <w:t xml:space="preserve">иться </w:t>
      </w:r>
      <w:r w:rsidRPr="00156182">
        <w:rPr>
          <w:rFonts w:ascii="Myriad Pro" w:hAnsi="Myriad Pro"/>
          <w:sz w:val="24"/>
          <w:szCs w:val="24"/>
        </w:rPr>
        <w:t>на «Відправлено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 xml:space="preserve">У». </w:t>
      </w: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B75916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425" cy="1497192"/>
            <wp:effectExtent l="0" t="0" r="0" b="0"/>
            <wp:docPr id="199" name="Рисунок 199" descr="D:\SVN_NEW6\SVNDOC\Modules Manual\E_KAZNA - АС Є-КАЗНА\E_ZVIT - АС Е-ЗВІТНІСТЬ (Система подання електронної звітності)\PICS3\Screenshot_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SVN_NEW6\SVNDOC\Modules Manual\E_KAZNA - АС Є-КАЗНА\E_ZVIT - АС Е-ЗВІТНІСТЬ (Система подання електронної звітності)\PICS3\Screenshot_38.pn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97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6C075F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/>
        </w:rPr>
      </w:pPr>
      <w:r>
        <w:rPr>
          <w:rFonts w:ascii="Myriad Pro" w:hAnsi="Myriad Pro"/>
          <w:sz w:val="22"/>
          <w:szCs w:val="22"/>
        </w:rPr>
        <w:t>Відправити</w:t>
      </w:r>
    </w:p>
    <w:p w:rsidR="00231714" w:rsidRPr="006016E5" w:rsidRDefault="00231714" w:rsidP="00231714">
      <w:pPr>
        <w:pStyle w:val="ab"/>
        <w:ind w:left="2552"/>
        <w:rPr>
          <w:rFonts w:ascii="Myriad Pro" w:hAnsi="Myriad Pro"/>
          <w:b/>
        </w:rPr>
      </w:pPr>
      <w:r>
        <w:rPr>
          <w:rFonts w:ascii="Myriad Pro" w:hAnsi="Myriad Pro"/>
          <w:sz w:val="22"/>
          <w:szCs w:val="22"/>
        </w:rPr>
        <w:t xml:space="preserve">  </w:t>
      </w:r>
    </w:p>
    <w:p w:rsidR="00231714" w:rsidRDefault="00231714" w:rsidP="00231714">
      <w:pPr>
        <w:jc w:val="center"/>
        <w:rPr>
          <w:rFonts w:ascii="Myriad Pro" w:hAnsi="Myriad Pro"/>
          <w:b/>
          <w:color w:val="365F91"/>
          <w:sz w:val="28"/>
          <w:szCs w:val="28"/>
        </w:rPr>
      </w:pPr>
      <w:r>
        <w:rPr>
          <w:rFonts w:ascii="Myriad Pro" w:hAnsi="Myriad Pro"/>
          <w:b/>
          <w:noProof/>
          <w:color w:val="365F91"/>
          <w:sz w:val="28"/>
          <w:szCs w:val="28"/>
          <w:lang w:val="ru-RU" w:eastAsia="ru-RU"/>
        </w:rPr>
        <w:drawing>
          <wp:inline distT="0" distB="0" distL="0" distR="0">
            <wp:extent cx="3689116" cy="1158875"/>
            <wp:effectExtent l="0" t="0" r="6985" b="3175"/>
            <wp:docPr id="94" name="Рисунок 94" descr="D:\2017\11.2017\24.11.2017\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017\11.2017\24.11.2017\34.pn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467" cy="116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6016E5" w:rsidRDefault="00231714" w:rsidP="003604D9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/>
        </w:rPr>
      </w:pPr>
      <w:r>
        <w:rPr>
          <w:rFonts w:ascii="Myriad Pro" w:hAnsi="Myriad Pro"/>
          <w:sz w:val="22"/>
          <w:szCs w:val="22"/>
        </w:rPr>
        <w:t xml:space="preserve">Повідомлення  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>
        <w:rPr>
          <w:rFonts w:ascii="Myriad Pro" w:hAnsi="Myriad Pro"/>
          <w:b/>
          <w:sz w:val="24"/>
          <w:szCs w:val="24"/>
        </w:rPr>
        <w:t>В</w:t>
      </w:r>
      <w:r w:rsidRPr="00156182">
        <w:rPr>
          <w:rFonts w:ascii="Myriad Pro" w:hAnsi="Myriad Pro"/>
          <w:b/>
          <w:sz w:val="24"/>
          <w:szCs w:val="24"/>
        </w:rPr>
        <w:t>илуч</w:t>
      </w:r>
      <w:r>
        <w:rPr>
          <w:rFonts w:ascii="Myriad Pro" w:hAnsi="Myriad Pro"/>
          <w:b/>
          <w:sz w:val="24"/>
          <w:szCs w:val="24"/>
        </w:rPr>
        <w:t xml:space="preserve">ення </w:t>
      </w:r>
      <w:r w:rsidRPr="00156182">
        <w:rPr>
          <w:rFonts w:ascii="Myriad Pro" w:hAnsi="Myriad Pro"/>
          <w:b/>
          <w:sz w:val="24"/>
          <w:szCs w:val="24"/>
        </w:rPr>
        <w:t>з посилки</w:t>
      </w:r>
    </w:p>
    <w:p w:rsidR="00231714" w:rsidRPr="00EF13AE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EF13AE">
        <w:rPr>
          <w:rFonts w:ascii="Myriad Pro" w:hAnsi="Myriad Pro"/>
          <w:sz w:val="24"/>
          <w:szCs w:val="24"/>
        </w:rPr>
        <w:t>За допомогою кнопки «Вилучити з посилки»  можл</w:t>
      </w:r>
      <w:r>
        <w:rPr>
          <w:rFonts w:ascii="Myriad Pro" w:hAnsi="Myriad Pro"/>
          <w:sz w:val="24"/>
          <w:szCs w:val="24"/>
        </w:rPr>
        <w:t>иво вилучити з посилки звіт та/</w:t>
      </w:r>
      <w:r w:rsidRPr="00EF13AE">
        <w:rPr>
          <w:rFonts w:ascii="Myriad Pro" w:hAnsi="Myriad Pro"/>
          <w:sz w:val="24"/>
          <w:szCs w:val="24"/>
        </w:rPr>
        <w:t>або супровідний  лист.</w:t>
      </w:r>
    </w:p>
    <w:p w:rsidR="00231714" w:rsidRPr="00156182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Для вилучення з посилки звіту потрібно виділити необхідний </w:t>
      </w:r>
      <w:r w:rsidRPr="00802F18">
        <w:rPr>
          <w:rFonts w:ascii="Myriad Pro" w:hAnsi="Myriad Pro"/>
          <w:sz w:val="24"/>
          <w:szCs w:val="24"/>
        </w:rPr>
        <w:t>звіт</w:t>
      </w:r>
      <w:r>
        <w:rPr>
          <w:rFonts w:ascii="Myriad Pro" w:hAnsi="Myriad Pro"/>
          <w:sz w:val="24"/>
          <w:szCs w:val="24"/>
        </w:rPr>
        <w:t xml:space="preserve"> та/</w:t>
      </w:r>
      <w:r w:rsidRPr="007E1BC5">
        <w:rPr>
          <w:rFonts w:ascii="Myriad Pro" w:hAnsi="Myriad Pro"/>
          <w:sz w:val="24"/>
          <w:szCs w:val="24"/>
        </w:rPr>
        <w:t>або супровідний лист</w:t>
      </w:r>
      <w:r w:rsidRPr="007E1BC5">
        <w:rPr>
          <w:rFonts w:ascii="Myriad Pro" w:hAnsi="Myriad Pro"/>
          <w:sz w:val="24"/>
          <w:szCs w:val="24"/>
          <w:lang w:val="ru-RU"/>
        </w:rPr>
        <w:t>,</w:t>
      </w:r>
      <w:r w:rsidRPr="007E1BC5"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 натиснути кнопку «Вилучити з посилки»</w:t>
      </w:r>
      <w:r>
        <w:rPr>
          <w:rFonts w:ascii="Myriad Pro" w:hAnsi="Myriad Pro"/>
          <w:sz w:val="24"/>
          <w:szCs w:val="24"/>
        </w:rPr>
        <w:t>.</w:t>
      </w:r>
      <w:r w:rsidRPr="00156182">
        <w:rPr>
          <w:rFonts w:ascii="Myriad Pro" w:hAnsi="Myriad Pro"/>
          <w:sz w:val="24"/>
          <w:szCs w:val="24"/>
        </w:rPr>
        <w:t xml:space="preserve">  </w:t>
      </w:r>
    </w:p>
    <w:p w:rsidR="00231714" w:rsidRPr="00156182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В наступному вікні вказати причину та натиснути кнопку «Продовжити»</w:t>
      </w:r>
      <w:r>
        <w:rPr>
          <w:rFonts w:ascii="Myriad Pro" w:hAnsi="Myriad Pro"/>
          <w:sz w:val="24"/>
          <w:szCs w:val="24"/>
        </w:rPr>
        <w:t>.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lastRenderedPageBreak/>
        <w:t>В</w:t>
      </w:r>
      <w:r w:rsidRPr="00156182">
        <w:rPr>
          <w:rFonts w:ascii="Myriad Pro" w:hAnsi="Myriad Pro"/>
          <w:sz w:val="24"/>
          <w:szCs w:val="24"/>
        </w:rPr>
        <w:t xml:space="preserve"> результаті звіт</w:t>
      </w:r>
      <w:r w:rsidRPr="007E1BC5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</w:rPr>
        <w:t>та/або супровідний лист</w:t>
      </w:r>
      <w:r w:rsidRPr="00156182">
        <w:rPr>
          <w:rFonts w:ascii="Myriad Pro" w:hAnsi="Myriad Pro"/>
          <w:sz w:val="24"/>
          <w:szCs w:val="24"/>
        </w:rPr>
        <w:t xml:space="preserve"> буде вилучено</w:t>
      </w:r>
      <w:r>
        <w:rPr>
          <w:rFonts w:ascii="Myriad Pro" w:hAnsi="Myriad Pro"/>
          <w:sz w:val="24"/>
          <w:szCs w:val="24"/>
        </w:rPr>
        <w:t xml:space="preserve"> з посилки.</w:t>
      </w:r>
    </w:p>
    <w:p w:rsidR="00231714" w:rsidRPr="00A15A0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A15A0A">
        <w:rPr>
          <w:rFonts w:ascii="Myriad Pro" w:hAnsi="Myriad Pro"/>
          <w:sz w:val="24"/>
          <w:szCs w:val="24"/>
        </w:rPr>
        <w:t>статус звіту зміниться на «Внесення даних».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Необхідно: </w:t>
      </w:r>
    </w:p>
    <w:p w:rsidR="00231714" w:rsidRPr="0031257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color w:val="000000" w:themeColor="text1"/>
          <w:sz w:val="24"/>
          <w:szCs w:val="24"/>
        </w:rPr>
      </w:pPr>
      <w:r>
        <w:rPr>
          <w:rFonts w:ascii="Myriad Pro" w:hAnsi="Myriad Pro"/>
          <w:sz w:val="24"/>
          <w:szCs w:val="24"/>
        </w:rPr>
        <w:t>п</w:t>
      </w:r>
      <w:r w:rsidRPr="00EC2F4B">
        <w:rPr>
          <w:rFonts w:ascii="Myriad Pro" w:hAnsi="Myriad Pro"/>
          <w:sz w:val="24"/>
          <w:szCs w:val="24"/>
        </w:rPr>
        <w:t>еревірити</w:t>
      </w:r>
      <w:r>
        <w:rPr>
          <w:rFonts w:ascii="Myriad Pro" w:hAnsi="Myriad Pro"/>
          <w:sz w:val="24"/>
          <w:szCs w:val="24"/>
        </w:rPr>
        <w:t xml:space="preserve"> звіт</w:t>
      </w:r>
      <w:r w:rsidRPr="00EC2F4B">
        <w:rPr>
          <w:rFonts w:ascii="Myriad Pro" w:hAnsi="Myriad Pro"/>
          <w:sz w:val="24"/>
          <w:szCs w:val="24"/>
        </w:rPr>
        <w:t xml:space="preserve">, </w:t>
      </w:r>
      <w:r>
        <w:rPr>
          <w:rFonts w:ascii="Myriad Pro" w:hAnsi="Myriad Pro"/>
          <w:sz w:val="24"/>
          <w:szCs w:val="24"/>
        </w:rPr>
        <w:t>усунути причину повернення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31257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color w:val="000000" w:themeColor="text1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відправити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 xml:space="preserve">на підпис Головному </w:t>
      </w:r>
      <w:r>
        <w:rPr>
          <w:rFonts w:ascii="Myriad Pro" w:hAnsi="Myriad Pro"/>
          <w:color w:val="000000" w:themeColor="text1"/>
          <w:sz w:val="24"/>
          <w:szCs w:val="24"/>
        </w:rPr>
        <w:t>бухгалтеру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підписати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>Головним бухгалтером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 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підписати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>Керівником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 </w:t>
      </w:r>
    </w:p>
    <w:p w:rsidR="00231714" w:rsidRPr="0031257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color w:val="000000" w:themeColor="text1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>додати до посилки</w:t>
      </w:r>
      <w:r>
        <w:rPr>
          <w:rFonts w:ascii="Myriad Pro" w:hAnsi="Myriad Pro"/>
          <w:sz w:val="24"/>
          <w:szCs w:val="24"/>
        </w:rPr>
        <w:t xml:space="preserve"> звіт та супровідний лист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відправити посилку в ДКСУ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.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 </w:t>
      </w:r>
    </w:p>
    <w:p w:rsidR="00231714" w:rsidRPr="00D823F0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D823F0">
        <w:rPr>
          <w:rFonts w:ascii="Myriad Pro" w:hAnsi="Myriad Pro"/>
          <w:b/>
          <w:sz w:val="24"/>
          <w:szCs w:val="24"/>
        </w:rPr>
        <w:t>Повернення посилки Казначейством</w:t>
      </w:r>
    </w:p>
    <w:p w:rsidR="00231714" w:rsidRPr="0031257A" w:rsidRDefault="00231714" w:rsidP="00231714">
      <w:pPr>
        <w:spacing w:after="0"/>
        <w:rPr>
          <w:rFonts w:ascii="Myriad Pro" w:hAnsi="Myriad Pro"/>
          <w:color w:val="000000" w:themeColor="text1"/>
          <w:sz w:val="24"/>
          <w:szCs w:val="24"/>
        </w:rPr>
      </w:pPr>
      <w:r w:rsidRPr="00A15A0A">
        <w:rPr>
          <w:rFonts w:ascii="Myriad Pro" w:hAnsi="Myriad Pro"/>
          <w:sz w:val="24"/>
          <w:szCs w:val="24"/>
        </w:rPr>
        <w:t xml:space="preserve">У разі повернення </w:t>
      </w:r>
      <w:r w:rsidRPr="0031257A">
        <w:rPr>
          <w:rFonts w:ascii="Myriad Pro" w:hAnsi="Myriad Pro"/>
          <w:color w:val="000000" w:themeColor="text1"/>
          <w:sz w:val="24"/>
          <w:szCs w:val="24"/>
        </w:rPr>
        <w:t>Казначейством окремого звіту або всіх звітів з посилки:</w:t>
      </w:r>
    </w:p>
    <w:p w:rsidR="00231714" w:rsidRPr="00A15A0A" w:rsidRDefault="00231714" w:rsidP="00231714">
      <w:pPr>
        <w:pStyle w:val="a8"/>
        <w:numPr>
          <w:ilvl w:val="0"/>
          <w:numId w:val="24"/>
        </w:num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с</w:t>
      </w:r>
      <w:r w:rsidRPr="00A15A0A">
        <w:rPr>
          <w:rFonts w:ascii="Myriad Pro" w:hAnsi="Myriad Pro"/>
          <w:sz w:val="24"/>
          <w:szCs w:val="24"/>
        </w:rPr>
        <w:t xml:space="preserve">татус посилки </w:t>
      </w:r>
      <w:r>
        <w:rPr>
          <w:rFonts w:ascii="Myriad Pro" w:hAnsi="Myriad Pro"/>
          <w:sz w:val="24"/>
          <w:szCs w:val="24"/>
        </w:rPr>
        <w:t xml:space="preserve"> 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зміниться на </w:t>
      </w:r>
      <w:r w:rsidRPr="00A15A0A">
        <w:rPr>
          <w:rFonts w:ascii="Myriad Pro" w:hAnsi="Myriad Pro"/>
          <w:sz w:val="24"/>
          <w:szCs w:val="24"/>
        </w:rPr>
        <w:t>«Повернуто»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 </w:t>
      </w:r>
    </w:p>
    <w:p w:rsidR="00231714" w:rsidRPr="0031257A" w:rsidRDefault="00231714" w:rsidP="00231714">
      <w:pPr>
        <w:pStyle w:val="a8"/>
        <w:numPr>
          <w:ilvl w:val="0"/>
          <w:numId w:val="24"/>
        </w:numPr>
        <w:rPr>
          <w:rFonts w:ascii="Myriad Pro" w:hAnsi="Myriad Pro"/>
          <w:color w:val="000000" w:themeColor="text1"/>
          <w:sz w:val="24"/>
          <w:szCs w:val="24"/>
        </w:rPr>
      </w:pPr>
      <w:r>
        <w:rPr>
          <w:rFonts w:ascii="Myriad Pro" w:hAnsi="Myriad Pro"/>
          <w:sz w:val="24"/>
          <w:szCs w:val="24"/>
        </w:rPr>
        <w:t>с</w:t>
      </w:r>
      <w:r w:rsidRPr="00A15A0A">
        <w:rPr>
          <w:rFonts w:ascii="Myriad Pro" w:hAnsi="Myriad Pro"/>
          <w:sz w:val="24"/>
          <w:szCs w:val="24"/>
        </w:rPr>
        <w:t>татус звіту зміниться на «Внесення даних</w:t>
      </w:r>
      <w:r>
        <w:rPr>
          <w:rFonts w:ascii="Myriad Pro" w:hAnsi="Myriad Pro"/>
          <w:sz w:val="24"/>
          <w:szCs w:val="24"/>
        </w:rPr>
        <w:t>»;</w:t>
      </w:r>
    </w:p>
    <w:p w:rsidR="00231714" w:rsidRPr="00A15A0A" w:rsidRDefault="00231714" w:rsidP="00231714">
      <w:pPr>
        <w:pStyle w:val="a8"/>
        <w:numPr>
          <w:ilvl w:val="0"/>
          <w:numId w:val="24"/>
        </w:num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с</w:t>
      </w:r>
      <w:r w:rsidRPr="00A15A0A">
        <w:rPr>
          <w:rFonts w:ascii="Myriad Pro" w:hAnsi="Myriad Pro"/>
          <w:sz w:val="24"/>
          <w:szCs w:val="24"/>
        </w:rPr>
        <w:t>татус супровідного листа</w:t>
      </w:r>
      <w:r>
        <w:rPr>
          <w:rFonts w:ascii="Myriad Pro" w:hAnsi="Myriad Pro"/>
          <w:sz w:val="24"/>
          <w:szCs w:val="24"/>
        </w:rPr>
        <w:t xml:space="preserve"> 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- </w:t>
      </w:r>
      <w:r w:rsidRPr="00A15A0A">
        <w:rPr>
          <w:rFonts w:ascii="Myriad Pro" w:hAnsi="Myriad Pro"/>
          <w:sz w:val="24"/>
          <w:szCs w:val="24"/>
        </w:rPr>
        <w:t>«Підписано керівником».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Необхідно: </w:t>
      </w:r>
    </w:p>
    <w:p w:rsidR="00231714" w:rsidRPr="0031257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color w:val="000000" w:themeColor="text1"/>
          <w:sz w:val="24"/>
          <w:szCs w:val="24"/>
        </w:rPr>
      </w:pPr>
      <w:r>
        <w:rPr>
          <w:rFonts w:ascii="Myriad Pro" w:hAnsi="Myriad Pro"/>
          <w:sz w:val="24"/>
          <w:szCs w:val="24"/>
        </w:rPr>
        <w:t>п</w:t>
      </w:r>
      <w:r w:rsidRPr="00EC2F4B">
        <w:rPr>
          <w:rFonts w:ascii="Myriad Pro" w:hAnsi="Myriad Pro"/>
          <w:sz w:val="24"/>
          <w:szCs w:val="24"/>
        </w:rPr>
        <w:t>еревірити</w:t>
      </w:r>
      <w:r>
        <w:rPr>
          <w:rFonts w:ascii="Myriad Pro" w:hAnsi="Myriad Pro"/>
          <w:sz w:val="24"/>
          <w:szCs w:val="24"/>
        </w:rPr>
        <w:t xml:space="preserve"> звіт</w:t>
      </w:r>
      <w:r w:rsidRPr="00EC2F4B">
        <w:rPr>
          <w:rFonts w:ascii="Myriad Pro" w:hAnsi="Myriad Pro"/>
          <w:sz w:val="24"/>
          <w:szCs w:val="24"/>
        </w:rPr>
        <w:t xml:space="preserve">, </w:t>
      </w:r>
      <w:r>
        <w:rPr>
          <w:rFonts w:ascii="Myriad Pro" w:hAnsi="Myriad Pro"/>
          <w:sz w:val="24"/>
          <w:szCs w:val="24"/>
        </w:rPr>
        <w:t>усунути причину повернення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відправити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 xml:space="preserve">на підпис Головному </w:t>
      </w:r>
      <w:r w:rsidRPr="0031257A">
        <w:rPr>
          <w:rFonts w:ascii="Myriad Pro" w:hAnsi="Myriad Pro"/>
          <w:color w:val="000000" w:themeColor="text1"/>
          <w:sz w:val="24"/>
          <w:szCs w:val="24"/>
        </w:rPr>
        <w:t>бухгалтеру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підписати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>Головним бухгалтером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підписати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>Керівником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  <w:r w:rsidRPr="00EC2F4B">
        <w:rPr>
          <w:rFonts w:ascii="Myriad Pro" w:hAnsi="Myriad Pro"/>
          <w:sz w:val="24"/>
          <w:szCs w:val="24"/>
        </w:rPr>
        <w:t xml:space="preserve"> </w:t>
      </w:r>
    </w:p>
    <w:p w:rsidR="00231714" w:rsidRPr="00A15A0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A15A0A">
        <w:rPr>
          <w:rFonts w:ascii="Myriad Pro" w:hAnsi="Myriad Pro"/>
          <w:sz w:val="24"/>
          <w:szCs w:val="24"/>
        </w:rPr>
        <w:t>відправити посилку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, 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в якій </w:t>
      </w:r>
      <w:r w:rsidRPr="0031257A">
        <w:rPr>
          <w:rFonts w:ascii="Myriad Pro" w:hAnsi="Myriad Pro"/>
          <w:color w:val="000000" w:themeColor="text1"/>
          <w:sz w:val="24"/>
          <w:szCs w:val="24"/>
        </w:rPr>
        <w:t>знаход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ив</w:t>
      </w:r>
      <w:r w:rsidRPr="0031257A">
        <w:rPr>
          <w:rFonts w:ascii="Myriad Pro" w:hAnsi="Myriad Pro"/>
          <w:color w:val="000000" w:themeColor="text1"/>
          <w:sz w:val="24"/>
          <w:szCs w:val="24"/>
        </w:rPr>
        <w:t>ся звіт, що був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 </w:t>
      </w:r>
      <w:r w:rsidRPr="0031257A">
        <w:rPr>
          <w:rFonts w:ascii="Myriad Pro" w:hAnsi="Myriad Pro"/>
          <w:color w:val="000000" w:themeColor="text1"/>
          <w:sz w:val="24"/>
          <w:szCs w:val="24"/>
        </w:rPr>
        <w:t>повернутий Казн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ачейством, </w:t>
      </w:r>
      <w:r w:rsidRPr="00A15A0A">
        <w:rPr>
          <w:rFonts w:ascii="Myriad Pro" w:hAnsi="Myriad Pro"/>
          <w:sz w:val="24"/>
          <w:szCs w:val="24"/>
        </w:rPr>
        <w:t>в ДКСУ</w:t>
      </w:r>
      <w:r w:rsidRPr="000905B0">
        <w:rPr>
          <w:rFonts w:ascii="Myriad Pro" w:hAnsi="Myriad Pro"/>
          <w:sz w:val="24"/>
          <w:szCs w:val="24"/>
        </w:rPr>
        <w:t>.</w:t>
      </w:r>
      <w:r w:rsidRPr="00A15A0A">
        <w:rPr>
          <w:rFonts w:ascii="Myriad Pro" w:hAnsi="Myriad Pro"/>
          <w:sz w:val="24"/>
          <w:szCs w:val="24"/>
        </w:rPr>
        <w:t xml:space="preserve"> </w:t>
      </w:r>
    </w:p>
    <w:p w:rsidR="00231714" w:rsidRDefault="00231714" w:rsidP="00231714">
      <w:pPr>
        <w:pStyle w:val="a8"/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8"/>
          <w:szCs w:val="28"/>
          <w:lang w:val="ru-RU"/>
        </w:rPr>
      </w:pPr>
      <w:bookmarkStart w:id="7371" w:name="_Toc521056473"/>
      <w:bookmarkStart w:id="7372" w:name="_Toc523395781"/>
      <w:bookmarkStart w:id="7373" w:name="_Toc66705055"/>
      <w:r w:rsidRPr="00156182">
        <w:rPr>
          <w:rFonts w:ascii="Myriad Pro" w:hAnsi="Myriad Pro" w:cs="Calibri"/>
          <w:sz w:val="28"/>
          <w:szCs w:val="28"/>
        </w:rPr>
        <w:t>Функція «Перегляд відправленої звітності в ДК</w:t>
      </w:r>
      <w:r>
        <w:rPr>
          <w:rFonts w:ascii="Myriad Pro" w:hAnsi="Myriad Pro" w:cs="Calibri"/>
          <w:sz w:val="28"/>
          <w:szCs w:val="28"/>
        </w:rPr>
        <w:t>С</w:t>
      </w:r>
      <w:r w:rsidRPr="00156182">
        <w:rPr>
          <w:rFonts w:ascii="Myriad Pro" w:hAnsi="Myriad Pro" w:cs="Calibri"/>
          <w:sz w:val="28"/>
          <w:szCs w:val="28"/>
        </w:rPr>
        <w:t>У»</w:t>
      </w:r>
      <w:bookmarkEnd w:id="7371"/>
      <w:bookmarkEnd w:id="7372"/>
      <w:bookmarkEnd w:id="7373"/>
      <w:r w:rsidRPr="00156182">
        <w:rPr>
          <w:rFonts w:ascii="Myriad Pro" w:hAnsi="Myriad Pro" w:cs="Calibri"/>
          <w:sz w:val="28"/>
          <w:szCs w:val="28"/>
        </w:rPr>
        <w:t xml:space="preserve"> </w:t>
      </w:r>
    </w:p>
    <w:p w:rsidR="00231714" w:rsidRPr="00156182" w:rsidRDefault="00231714" w:rsidP="00231714">
      <w:pPr>
        <w:ind w:firstLine="567"/>
        <w:jc w:val="both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  <w:lang w:val="ru-RU"/>
        </w:rPr>
        <w:t>Функція призначена для перегляду відправлен</w:t>
      </w:r>
      <w:r w:rsidRPr="00455772">
        <w:rPr>
          <w:rFonts w:ascii="Myriad Pro" w:hAnsi="Myriad Pro"/>
          <w:sz w:val="24"/>
          <w:szCs w:val="24"/>
          <w:lang w:val="ru-RU"/>
        </w:rPr>
        <w:t xml:space="preserve">ої </w:t>
      </w:r>
      <w:r w:rsidRPr="00156182">
        <w:rPr>
          <w:rFonts w:ascii="Myriad Pro" w:hAnsi="Myriad Pro"/>
          <w:sz w:val="24"/>
          <w:szCs w:val="24"/>
          <w:lang w:val="ru-RU"/>
        </w:rPr>
        <w:t xml:space="preserve"> звітності в ДК</w:t>
      </w:r>
      <w:r>
        <w:rPr>
          <w:rFonts w:ascii="Myriad Pro" w:hAnsi="Myriad Pro"/>
          <w:sz w:val="24"/>
          <w:szCs w:val="24"/>
          <w:lang w:val="ru-RU"/>
        </w:rPr>
        <w:t>С</w:t>
      </w:r>
      <w:r w:rsidRPr="00156182">
        <w:rPr>
          <w:rFonts w:ascii="Myriad Pro" w:hAnsi="Myriad Pro"/>
          <w:sz w:val="24"/>
          <w:szCs w:val="24"/>
          <w:lang w:val="ru-RU"/>
        </w:rPr>
        <w:t xml:space="preserve">У відповідно. </w:t>
      </w:r>
      <w:r w:rsidRPr="00156182">
        <w:rPr>
          <w:rFonts w:ascii="Myriad Pro" w:hAnsi="Myriad Pro"/>
          <w:sz w:val="24"/>
          <w:szCs w:val="24"/>
        </w:rPr>
        <w:t>Таблична форма функції зображена на</w:t>
      </w:r>
      <w:r>
        <w:rPr>
          <w:rFonts w:ascii="Myriad Pro" w:hAnsi="Myriad Pro"/>
          <w:sz w:val="24"/>
          <w:szCs w:val="24"/>
        </w:rPr>
        <w:t xml:space="preserve"> рис. нижче. </w:t>
      </w:r>
    </w:p>
    <w:p w:rsidR="00231714" w:rsidRPr="00156182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B75916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425" cy="2595033"/>
            <wp:effectExtent l="0" t="0" r="0" b="0"/>
            <wp:docPr id="201" name="Рисунок 201" descr="D:\SVN_NEW6\SVNDOC\Modules Manual\E_KAZNA - АС Є-КАЗНА\E_ZVIT - АС Е-ЗВІТНІСТЬ (Система подання електронної звітності)\PICS3\Screenshot_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SVN_NEW6\SVNDOC\Modules Manual\E_KAZNA - АС Є-КАЗНА\E_ZVIT - АС Е-ЗВІТНІСТЬ (Система подання електронної звітності)\PICS3\Screenshot_39.pn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95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A65328" w:rsidRDefault="00231714" w:rsidP="003604D9">
      <w:pPr>
        <w:pStyle w:val="ab"/>
        <w:numPr>
          <w:ilvl w:val="0"/>
          <w:numId w:val="2"/>
        </w:numPr>
        <w:ind w:left="0" w:firstLine="2552"/>
        <w:rPr>
          <w:rFonts w:ascii="Myriad Pro" w:hAnsi="Myriad Pro"/>
          <w:bCs w:val="0"/>
          <w:sz w:val="22"/>
          <w:szCs w:val="22"/>
        </w:rPr>
      </w:pPr>
      <w:bookmarkStart w:id="7374" w:name="_Ref499548720"/>
      <w:r w:rsidRPr="00A65328">
        <w:rPr>
          <w:rFonts w:ascii="Myriad Pro" w:hAnsi="Myriad Pro"/>
          <w:bCs w:val="0"/>
          <w:sz w:val="22"/>
          <w:szCs w:val="22"/>
        </w:rPr>
        <w:t>Функція «Перегляд відправленої звітності в ДК</w:t>
      </w:r>
      <w:r>
        <w:rPr>
          <w:rFonts w:ascii="Myriad Pro" w:hAnsi="Myriad Pro"/>
          <w:bCs w:val="0"/>
          <w:sz w:val="22"/>
          <w:szCs w:val="22"/>
        </w:rPr>
        <w:t>С</w:t>
      </w:r>
      <w:r w:rsidRPr="00A65328">
        <w:rPr>
          <w:rFonts w:ascii="Myriad Pro" w:hAnsi="Myriad Pro"/>
          <w:bCs w:val="0"/>
          <w:sz w:val="22"/>
          <w:szCs w:val="22"/>
        </w:rPr>
        <w:t>У»</w:t>
      </w:r>
      <w:bookmarkEnd w:id="7374"/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lastRenderedPageBreak/>
        <w:t xml:space="preserve">За замовчуванням в полі «Звітна дата» відображається поточний період. </w:t>
      </w:r>
      <w:r w:rsidRPr="0096630D">
        <w:rPr>
          <w:rFonts w:ascii="Myriad Pro" w:hAnsi="Myriad Pro"/>
          <w:sz w:val="24"/>
          <w:szCs w:val="24"/>
        </w:rPr>
        <w:t>Також існує можливість перегляду звітів за попередні звітні періоди</w:t>
      </w:r>
      <w:r>
        <w:rPr>
          <w:rFonts w:ascii="Myriad Pro" w:hAnsi="Myriad Pro"/>
          <w:sz w:val="24"/>
          <w:szCs w:val="24"/>
        </w:rPr>
        <w:t xml:space="preserve">. В полі </w:t>
      </w:r>
      <w:r w:rsidRPr="0096630D">
        <w:rPr>
          <w:rFonts w:ascii="Myriad Pro" w:hAnsi="Myriad Pro"/>
          <w:sz w:val="24"/>
          <w:szCs w:val="24"/>
        </w:rPr>
        <w:t xml:space="preserve">«Звітна дата» </w:t>
      </w:r>
      <w:r>
        <w:rPr>
          <w:rFonts w:ascii="Myriad Pro" w:hAnsi="Myriad Pro"/>
          <w:sz w:val="24"/>
          <w:szCs w:val="24"/>
        </w:rPr>
        <w:t xml:space="preserve">необхідно </w:t>
      </w:r>
      <w:r w:rsidRPr="0096630D">
        <w:rPr>
          <w:rFonts w:ascii="Myriad Pro" w:hAnsi="Myriad Pro"/>
          <w:sz w:val="24"/>
          <w:szCs w:val="24"/>
        </w:rPr>
        <w:t>обрати з випадаючого списк</w:t>
      </w:r>
      <w:r>
        <w:rPr>
          <w:rFonts w:ascii="Myriad Pro" w:hAnsi="Myriad Pro"/>
          <w:sz w:val="24"/>
          <w:szCs w:val="24"/>
        </w:rPr>
        <w:t>у</w:t>
      </w:r>
      <w:r w:rsidRPr="0096630D">
        <w:rPr>
          <w:rFonts w:ascii="Myriad Pro" w:hAnsi="Myriad Pro"/>
          <w:sz w:val="24"/>
          <w:szCs w:val="24"/>
        </w:rPr>
        <w:t xml:space="preserve"> довідника період:</w:t>
      </w:r>
    </w:p>
    <w:p w:rsidR="00231714" w:rsidRPr="0096630D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E83B69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3314700" cy="2352675"/>
            <wp:effectExtent l="0" t="0" r="0" b="9525"/>
            <wp:docPr id="79" name="Рисунок 79" descr="D:\21.12.2018\zv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21.12.2018\zv11.pn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3604D9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Вибір попереднього періоду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Буде відображено звіти за обраний період.</w:t>
      </w:r>
    </w:p>
    <w:p w:rsidR="00A20F54" w:rsidRDefault="00A20F54" w:rsidP="00231714">
      <w:pPr>
        <w:spacing w:after="0"/>
        <w:rPr>
          <w:rFonts w:ascii="Myriad Pro" w:hAnsi="Myriad Pro"/>
          <w:sz w:val="24"/>
          <w:szCs w:val="24"/>
        </w:rPr>
      </w:pPr>
    </w:p>
    <w:p w:rsidR="00A20F54" w:rsidRDefault="00A20F54" w:rsidP="00231714">
      <w:pPr>
        <w:spacing w:after="0"/>
        <w:rPr>
          <w:rFonts w:ascii="Myriad Pro" w:hAnsi="Myriad Pro"/>
          <w:sz w:val="24"/>
          <w:szCs w:val="24"/>
        </w:rPr>
      </w:pPr>
    </w:p>
    <w:p w:rsidR="00A20F54" w:rsidRDefault="00A20F54" w:rsidP="00231714">
      <w:pPr>
        <w:spacing w:after="0"/>
        <w:rPr>
          <w:rFonts w:ascii="Myriad Pro" w:hAnsi="Myriad Pro"/>
          <w:sz w:val="24"/>
          <w:szCs w:val="24"/>
        </w:rPr>
      </w:pPr>
    </w:p>
    <w:p w:rsidR="00A20F54" w:rsidRDefault="00A20F54" w:rsidP="00231714">
      <w:pPr>
        <w:spacing w:after="0"/>
        <w:rPr>
          <w:rFonts w:ascii="Myriad Pro" w:hAnsi="Myriad Pro"/>
          <w:sz w:val="24"/>
          <w:szCs w:val="24"/>
        </w:rPr>
      </w:pPr>
    </w:p>
    <w:p w:rsidR="00A20F54" w:rsidRDefault="00A20F54" w:rsidP="00231714">
      <w:pPr>
        <w:spacing w:after="0"/>
        <w:rPr>
          <w:rFonts w:ascii="Myriad Pro" w:hAnsi="Myriad Pro"/>
          <w:sz w:val="24"/>
          <w:szCs w:val="24"/>
        </w:rPr>
      </w:pPr>
    </w:p>
    <w:p w:rsidR="00A20F54" w:rsidRDefault="00A20F54" w:rsidP="00231714">
      <w:pPr>
        <w:spacing w:after="0"/>
        <w:rPr>
          <w:rFonts w:ascii="Myriad Pro" w:hAnsi="Myriad Pro"/>
          <w:sz w:val="24"/>
          <w:szCs w:val="24"/>
        </w:rPr>
      </w:pPr>
    </w:p>
    <w:p w:rsidR="00A20F54" w:rsidRDefault="00A20F54" w:rsidP="00231714">
      <w:pPr>
        <w:spacing w:after="0"/>
        <w:rPr>
          <w:rFonts w:ascii="Myriad Pro" w:hAnsi="Myriad Pro"/>
          <w:sz w:val="24"/>
          <w:szCs w:val="24"/>
        </w:rPr>
      </w:pPr>
    </w:p>
    <w:p w:rsidR="00A20F54" w:rsidRDefault="00A20F54" w:rsidP="00231714">
      <w:pPr>
        <w:spacing w:after="0"/>
        <w:rPr>
          <w:rFonts w:ascii="Myriad Pro" w:hAnsi="Myriad Pro"/>
          <w:sz w:val="24"/>
          <w:szCs w:val="24"/>
        </w:rPr>
      </w:pPr>
    </w:p>
    <w:p w:rsidR="00A20F54" w:rsidRDefault="00A20F54" w:rsidP="00231714">
      <w:pPr>
        <w:spacing w:after="0"/>
        <w:rPr>
          <w:rFonts w:ascii="Myriad Pro" w:hAnsi="Myriad Pro"/>
          <w:sz w:val="24"/>
          <w:szCs w:val="24"/>
        </w:rPr>
      </w:pPr>
    </w:p>
    <w:p w:rsidR="00A20F54" w:rsidRDefault="00A20F54" w:rsidP="00231714">
      <w:pPr>
        <w:spacing w:after="0"/>
        <w:rPr>
          <w:rFonts w:ascii="Myriad Pro" w:hAnsi="Myriad Pro"/>
          <w:sz w:val="24"/>
          <w:szCs w:val="24"/>
        </w:rPr>
      </w:pPr>
    </w:p>
    <w:p w:rsidR="00A20F54" w:rsidRDefault="00A20F54" w:rsidP="00231714">
      <w:pPr>
        <w:spacing w:after="0"/>
        <w:rPr>
          <w:rFonts w:ascii="Myriad Pro" w:hAnsi="Myriad Pro"/>
          <w:sz w:val="24"/>
          <w:szCs w:val="24"/>
        </w:rPr>
      </w:pPr>
    </w:p>
    <w:p w:rsidR="00A20F54" w:rsidRDefault="00A20F54" w:rsidP="00231714">
      <w:pPr>
        <w:spacing w:after="0"/>
        <w:rPr>
          <w:rFonts w:ascii="Myriad Pro" w:hAnsi="Myriad Pro"/>
          <w:sz w:val="24"/>
          <w:szCs w:val="24"/>
        </w:rPr>
      </w:pPr>
    </w:p>
    <w:p w:rsidR="00A20F54" w:rsidRDefault="00A20F54" w:rsidP="00231714">
      <w:pPr>
        <w:spacing w:after="0"/>
        <w:rPr>
          <w:rFonts w:ascii="Myriad Pro" w:hAnsi="Myriad Pro"/>
          <w:sz w:val="24"/>
          <w:szCs w:val="24"/>
        </w:rPr>
      </w:pPr>
    </w:p>
    <w:p w:rsidR="00A20F54" w:rsidRDefault="00A20F54" w:rsidP="00231714">
      <w:pPr>
        <w:spacing w:after="0"/>
        <w:rPr>
          <w:rFonts w:ascii="Myriad Pro" w:hAnsi="Myriad Pro"/>
          <w:sz w:val="24"/>
          <w:szCs w:val="24"/>
        </w:rPr>
      </w:pPr>
    </w:p>
    <w:p w:rsidR="00A20F54" w:rsidRDefault="00A20F54" w:rsidP="00231714">
      <w:pPr>
        <w:spacing w:after="0"/>
        <w:rPr>
          <w:rFonts w:ascii="Myriad Pro" w:hAnsi="Myriad Pro"/>
          <w:sz w:val="24"/>
          <w:szCs w:val="24"/>
        </w:rPr>
      </w:pPr>
    </w:p>
    <w:p w:rsidR="00A20F54" w:rsidRDefault="00A20F54" w:rsidP="00231714">
      <w:pPr>
        <w:spacing w:after="0"/>
        <w:rPr>
          <w:rFonts w:ascii="Myriad Pro" w:hAnsi="Myriad Pro"/>
          <w:sz w:val="24"/>
          <w:szCs w:val="24"/>
        </w:rPr>
      </w:pPr>
    </w:p>
    <w:p w:rsidR="00A20F54" w:rsidRDefault="00A20F54" w:rsidP="00231714">
      <w:pPr>
        <w:spacing w:after="0"/>
        <w:rPr>
          <w:rFonts w:ascii="Myriad Pro" w:hAnsi="Myriad Pro"/>
          <w:sz w:val="24"/>
          <w:szCs w:val="24"/>
        </w:rPr>
      </w:pPr>
    </w:p>
    <w:p w:rsidR="00A20F54" w:rsidRDefault="00A20F54" w:rsidP="00231714">
      <w:pPr>
        <w:spacing w:after="0"/>
        <w:rPr>
          <w:rFonts w:ascii="Myriad Pro" w:hAnsi="Myriad Pro"/>
          <w:sz w:val="24"/>
          <w:szCs w:val="24"/>
        </w:rPr>
      </w:pPr>
    </w:p>
    <w:p w:rsidR="00A20F54" w:rsidRDefault="00A20F54" w:rsidP="00231714">
      <w:pPr>
        <w:spacing w:after="0"/>
        <w:rPr>
          <w:rFonts w:ascii="Myriad Pro" w:hAnsi="Myriad Pro"/>
          <w:sz w:val="24"/>
          <w:szCs w:val="24"/>
        </w:rPr>
      </w:pPr>
    </w:p>
    <w:p w:rsidR="00A20F54" w:rsidRDefault="00A20F54" w:rsidP="00231714">
      <w:pPr>
        <w:spacing w:after="0"/>
        <w:rPr>
          <w:rFonts w:ascii="Myriad Pro" w:hAnsi="Myriad Pro"/>
          <w:sz w:val="24"/>
          <w:szCs w:val="24"/>
        </w:rPr>
      </w:pPr>
    </w:p>
    <w:p w:rsidR="00A20F54" w:rsidRDefault="00A20F54" w:rsidP="00231714">
      <w:pPr>
        <w:spacing w:after="0"/>
        <w:rPr>
          <w:rFonts w:ascii="Myriad Pro" w:hAnsi="Myriad Pro"/>
          <w:sz w:val="24"/>
          <w:szCs w:val="24"/>
        </w:rPr>
      </w:pPr>
    </w:p>
    <w:p w:rsidR="00A20F54" w:rsidRDefault="00A20F54" w:rsidP="00231714">
      <w:pPr>
        <w:spacing w:after="0"/>
        <w:rPr>
          <w:rFonts w:ascii="Myriad Pro" w:hAnsi="Myriad Pro"/>
          <w:sz w:val="24"/>
          <w:szCs w:val="24"/>
        </w:rPr>
      </w:pPr>
    </w:p>
    <w:p w:rsidR="00A20F54" w:rsidRDefault="00A20F54" w:rsidP="00231714">
      <w:pPr>
        <w:spacing w:after="0"/>
        <w:rPr>
          <w:rFonts w:ascii="Myriad Pro" w:hAnsi="Myriad Pro"/>
          <w:sz w:val="24"/>
          <w:szCs w:val="24"/>
        </w:rPr>
      </w:pPr>
    </w:p>
    <w:p w:rsidR="00A20F54" w:rsidRDefault="00A20F54" w:rsidP="00231714">
      <w:pPr>
        <w:spacing w:after="0"/>
        <w:rPr>
          <w:rFonts w:ascii="Myriad Pro" w:hAnsi="Myriad Pro"/>
          <w:sz w:val="24"/>
          <w:szCs w:val="24"/>
        </w:rPr>
      </w:pPr>
    </w:p>
    <w:p w:rsidR="00A20F54" w:rsidRDefault="00A20F54" w:rsidP="00231714">
      <w:pPr>
        <w:spacing w:after="0"/>
        <w:rPr>
          <w:rFonts w:ascii="Myriad Pro" w:hAnsi="Myriad Pro"/>
          <w:sz w:val="24"/>
          <w:szCs w:val="24"/>
        </w:rPr>
      </w:pPr>
    </w:p>
    <w:p w:rsidR="00A20F54" w:rsidRDefault="00A20F5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 </w:t>
      </w:r>
    </w:p>
    <w:p w:rsidR="00231714" w:rsidRPr="00A20F54" w:rsidRDefault="00231714" w:rsidP="00231714">
      <w:pPr>
        <w:pStyle w:val="1"/>
        <w:numPr>
          <w:ilvl w:val="2"/>
          <w:numId w:val="1"/>
        </w:numPr>
        <w:spacing w:after="0" w:line="240" w:lineRule="auto"/>
        <w:jc w:val="left"/>
        <w:rPr>
          <w:rFonts w:ascii="Myriad Pro" w:hAnsi="Myriad Pro"/>
          <w:sz w:val="26"/>
          <w:szCs w:val="26"/>
        </w:rPr>
      </w:pPr>
      <w:bookmarkStart w:id="7375" w:name="_Toc66705056"/>
      <w:r w:rsidRPr="00A20F54">
        <w:rPr>
          <w:rFonts w:ascii="Myriad Pro" w:hAnsi="Myriad Pro" w:cs="Calibri"/>
          <w:sz w:val="26"/>
          <w:szCs w:val="26"/>
        </w:rPr>
        <w:lastRenderedPageBreak/>
        <w:t>Функція «</w:t>
      </w:r>
      <w:r w:rsidRPr="00A20F54">
        <w:rPr>
          <w:rFonts w:ascii="Myriad Pro" w:hAnsi="Myriad Pro" w:cs="Calibri"/>
          <w:color w:val="000000" w:themeColor="text1"/>
          <w:sz w:val="26"/>
          <w:szCs w:val="26"/>
        </w:rPr>
        <w:t xml:space="preserve">Календар </w:t>
      </w:r>
      <w:r w:rsidRPr="00A20F54">
        <w:rPr>
          <w:rFonts w:ascii="Myriad Pro" w:hAnsi="Myriad Pro" w:cs="Calibri"/>
          <w:sz w:val="26"/>
          <w:szCs w:val="26"/>
        </w:rPr>
        <w:t>подачі звітності»</w:t>
      </w:r>
      <w:bookmarkEnd w:id="7375"/>
      <w:r w:rsidRPr="00A20F54">
        <w:rPr>
          <w:rFonts w:ascii="Myriad Pro" w:hAnsi="Myriad Pro" w:cs="Calibri"/>
          <w:sz w:val="26"/>
          <w:szCs w:val="26"/>
        </w:rPr>
        <w:t xml:space="preserve"> </w:t>
      </w:r>
      <w:r w:rsidRPr="00A20F54">
        <w:rPr>
          <w:rFonts w:ascii="Myriad Pro" w:hAnsi="Myriad Pro"/>
          <w:sz w:val="26"/>
          <w:szCs w:val="26"/>
        </w:rPr>
        <w:t xml:space="preserve"> </w:t>
      </w:r>
    </w:p>
    <w:p w:rsidR="00231714" w:rsidRDefault="00231714" w:rsidP="00231714">
      <w:pPr>
        <w:spacing w:after="0"/>
        <w:ind w:firstLine="567"/>
        <w:jc w:val="both"/>
        <w:rPr>
          <w:rFonts w:ascii="Myriad Pro" w:hAnsi="Myriad Pro"/>
          <w:sz w:val="24"/>
          <w:szCs w:val="24"/>
          <w:lang w:val="ru-RU"/>
        </w:rPr>
      </w:pPr>
    </w:p>
    <w:p w:rsidR="00231714" w:rsidRDefault="00231714" w:rsidP="00231714">
      <w:pPr>
        <w:spacing w:after="0"/>
        <w:ind w:firstLine="567"/>
        <w:jc w:val="both"/>
        <w:rPr>
          <w:rFonts w:ascii="Myriad Pro" w:hAnsi="Myriad Pro"/>
          <w:sz w:val="24"/>
          <w:szCs w:val="24"/>
        </w:rPr>
      </w:pPr>
      <w:r w:rsidRPr="003617CA">
        <w:rPr>
          <w:rFonts w:ascii="Myriad Pro" w:hAnsi="Myriad Pro"/>
          <w:sz w:val="24"/>
          <w:szCs w:val="24"/>
          <w:lang w:val="ru-RU"/>
        </w:rPr>
        <w:t>Функція</w:t>
      </w:r>
      <w:r>
        <w:rPr>
          <w:rFonts w:ascii="Myriad Pro" w:hAnsi="Myriad Pro"/>
          <w:sz w:val="24"/>
          <w:szCs w:val="24"/>
          <w:lang w:val="ru-RU"/>
        </w:rPr>
        <w:t xml:space="preserve"> призначена для перегляду в календарі дат подачі індивідуальн</w:t>
      </w:r>
      <w:r w:rsidR="00A20F54">
        <w:rPr>
          <w:rFonts w:ascii="Myriad Pro" w:hAnsi="Myriad Pro"/>
          <w:sz w:val="24"/>
          <w:szCs w:val="24"/>
          <w:lang w:val="ru-RU"/>
        </w:rPr>
        <w:t xml:space="preserve">ої та консолідованої звітності. </w:t>
      </w:r>
      <w:r>
        <w:rPr>
          <w:rFonts w:ascii="Myriad Pro" w:hAnsi="Myriad Pro"/>
          <w:sz w:val="24"/>
          <w:szCs w:val="24"/>
        </w:rPr>
        <w:t>Дати подачі звітності персонально кожному клієнту встановлюють Казначеї.</w:t>
      </w:r>
    </w:p>
    <w:p w:rsidR="009F35AB" w:rsidRPr="00E73AC8" w:rsidRDefault="009F35AB" w:rsidP="009F35AB">
      <w:pPr>
        <w:spacing w:after="0"/>
        <w:ind w:firstLine="567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За замовчування відображається календарь подачі звітності за </w:t>
      </w:r>
      <w:r w:rsidRPr="00E73AC8">
        <w:rPr>
          <w:rFonts w:ascii="Myriad Pro" w:hAnsi="Myriad Pro"/>
          <w:sz w:val="24"/>
          <w:szCs w:val="24"/>
        </w:rPr>
        <w:t>місяць.</w:t>
      </w:r>
    </w:p>
    <w:p w:rsidR="009F35AB" w:rsidRDefault="009F35AB" w:rsidP="009F35AB">
      <w:pPr>
        <w:spacing w:after="0"/>
        <w:ind w:firstLine="567"/>
        <w:jc w:val="both"/>
        <w:rPr>
          <w:rFonts w:ascii="Myriad Pro" w:hAnsi="Myriad Pro"/>
          <w:sz w:val="24"/>
          <w:szCs w:val="24"/>
        </w:rPr>
      </w:pPr>
    </w:p>
    <w:p w:rsidR="009F35AB" w:rsidRDefault="009F35AB" w:rsidP="009F35AB">
      <w:pPr>
        <w:spacing w:after="0"/>
        <w:jc w:val="center"/>
        <w:rPr>
          <w:rFonts w:ascii="Myriad Pro" w:hAnsi="Myriad Pro"/>
          <w:color w:val="70AD47" w:themeColor="accent6"/>
          <w:sz w:val="24"/>
          <w:szCs w:val="24"/>
          <w:lang w:val="ru-RU"/>
        </w:rPr>
      </w:pPr>
      <w:r w:rsidRPr="00E10211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 wp14:anchorId="115C2730" wp14:editId="17580979">
            <wp:extent cx="5940425" cy="4027885"/>
            <wp:effectExtent l="0" t="0" r="3175" b="0"/>
            <wp:docPr id="439" name="Рисунок 439" descr="D:\PICS CF3\Screenshot_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PICS CF3\Screenshot_125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5AB" w:rsidRDefault="009F35AB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Календар </w:t>
      </w:r>
      <w:r w:rsidRPr="0080075F">
        <w:rPr>
          <w:rFonts w:ascii="Myriad Pro" w:hAnsi="Myriad Pro"/>
          <w:sz w:val="22"/>
          <w:szCs w:val="22"/>
        </w:rPr>
        <w:t>подачі звітності</w:t>
      </w:r>
      <w:r>
        <w:rPr>
          <w:rFonts w:ascii="Myriad Pro" w:hAnsi="Myriad Pro"/>
          <w:sz w:val="22"/>
          <w:szCs w:val="22"/>
        </w:rPr>
        <w:t xml:space="preserve"> – місяць  </w:t>
      </w:r>
    </w:p>
    <w:p w:rsidR="009F35AB" w:rsidRDefault="009F35AB" w:rsidP="009F35AB">
      <w:pPr>
        <w:pStyle w:val="12"/>
      </w:pPr>
    </w:p>
    <w:p w:rsidR="009F35AB" w:rsidRPr="00E73AC8" w:rsidRDefault="009F35AB" w:rsidP="009F35AB">
      <w:pPr>
        <w:rPr>
          <w:rFonts w:ascii="Myriad Pro" w:hAnsi="Myriad Pro"/>
          <w:sz w:val="24"/>
          <w:szCs w:val="24"/>
        </w:rPr>
      </w:pPr>
      <w:r w:rsidRPr="00E73AC8">
        <w:rPr>
          <w:rFonts w:ascii="Myriad Pro" w:hAnsi="Myriad Pro"/>
          <w:sz w:val="24"/>
          <w:szCs w:val="24"/>
        </w:rPr>
        <w:t>При натисненні на кнопку «Порядок денний»</w:t>
      </w:r>
      <w:r>
        <w:rPr>
          <w:rFonts w:ascii="Myriad Pro" w:hAnsi="Myriad Pro"/>
          <w:sz w:val="24"/>
          <w:szCs w:val="24"/>
        </w:rPr>
        <w:t xml:space="preserve"> відображається календар подачі звітності за тиждень.</w:t>
      </w:r>
    </w:p>
    <w:p w:rsidR="009F35AB" w:rsidRDefault="009F35AB" w:rsidP="009F35AB">
      <w:pPr>
        <w:spacing w:after="0"/>
      </w:pPr>
      <w:r w:rsidRPr="00E10211">
        <w:rPr>
          <w:noProof/>
          <w:lang w:val="ru-RU" w:eastAsia="ru-RU"/>
        </w:rPr>
        <w:drawing>
          <wp:inline distT="0" distB="0" distL="0" distR="0" wp14:anchorId="277020CE" wp14:editId="13A73B02">
            <wp:extent cx="5940425" cy="1534682"/>
            <wp:effectExtent l="0" t="0" r="3175" b="8890"/>
            <wp:docPr id="440" name="Рисунок 440" descr="D:\PICS CF3\Screenshot_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PICS CF3\Screenshot_126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34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5AB" w:rsidRDefault="009F35AB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Календар </w:t>
      </w:r>
      <w:r w:rsidRPr="0080075F">
        <w:rPr>
          <w:rFonts w:ascii="Myriad Pro" w:hAnsi="Myriad Pro"/>
          <w:sz w:val="22"/>
          <w:szCs w:val="22"/>
        </w:rPr>
        <w:t>подачі звітності</w:t>
      </w:r>
      <w:r>
        <w:rPr>
          <w:rFonts w:ascii="Myriad Pro" w:hAnsi="Myriad Pro"/>
          <w:sz w:val="22"/>
          <w:szCs w:val="22"/>
        </w:rPr>
        <w:t xml:space="preserve"> – порядок денний   </w:t>
      </w:r>
    </w:p>
    <w:p w:rsidR="009F35AB" w:rsidRDefault="009F35AB" w:rsidP="009F35AB">
      <w:pPr>
        <w:rPr>
          <w:rFonts w:ascii="Myriad Pro" w:hAnsi="Myriad Pro"/>
          <w:sz w:val="24"/>
          <w:szCs w:val="24"/>
        </w:rPr>
      </w:pPr>
    </w:p>
    <w:p w:rsidR="009F35AB" w:rsidRDefault="009F35AB" w:rsidP="009F35AB">
      <w:pPr>
        <w:rPr>
          <w:rFonts w:ascii="Myriad Pro" w:hAnsi="Myriad Pro"/>
          <w:sz w:val="24"/>
          <w:szCs w:val="24"/>
        </w:rPr>
      </w:pPr>
    </w:p>
    <w:p w:rsidR="009F35AB" w:rsidRDefault="009F35AB" w:rsidP="009F35AB">
      <w:pPr>
        <w:rPr>
          <w:rFonts w:ascii="Myriad Pro" w:hAnsi="Myriad Pro"/>
          <w:sz w:val="24"/>
          <w:szCs w:val="24"/>
        </w:rPr>
      </w:pPr>
    </w:p>
    <w:p w:rsidR="009F35AB" w:rsidRDefault="009F35AB" w:rsidP="009F35AB">
      <w:pPr>
        <w:rPr>
          <w:rFonts w:ascii="Myriad Pro" w:hAnsi="Myriad Pro"/>
          <w:sz w:val="24"/>
          <w:szCs w:val="24"/>
        </w:rPr>
      </w:pPr>
    </w:p>
    <w:p w:rsidR="009F35AB" w:rsidRDefault="009F35AB" w:rsidP="009F35AB">
      <w:pPr>
        <w:rPr>
          <w:rFonts w:ascii="Myriad Pro" w:hAnsi="Myriad Pro"/>
          <w:sz w:val="24"/>
          <w:szCs w:val="24"/>
        </w:rPr>
      </w:pPr>
    </w:p>
    <w:p w:rsidR="009F35AB" w:rsidRPr="00E73AC8" w:rsidRDefault="009F35AB" w:rsidP="009F35AB">
      <w:pPr>
        <w:rPr>
          <w:rFonts w:ascii="Myriad Pro" w:hAnsi="Myriad Pro"/>
          <w:sz w:val="24"/>
          <w:szCs w:val="24"/>
        </w:rPr>
      </w:pPr>
      <w:r w:rsidRPr="00E73AC8">
        <w:rPr>
          <w:rFonts w:ascii="Myriad Pro" w:hAnsi="Myriad Pro"/>
          <w:sz w:val="24"/>
          <w:szCs w:val="24"/>
        </w:rPr>
        <w:lastRenderedPageBreak/>
        <w:t>При натисненні на кнопку «</w:t>
      </w:r>
      <w:r>
        <w:rPr>
          <w:rFonts w:ascii="Myriad Pro" w:hAnsi="Myriad Pro"/>
          <w:sz w:val="24"/>
          <w:szCs w:val="24"/>
        </w:rPr>
        <w:t xml:space="preserve">День» відображається календар подачі звітності за день. </w:t>
      </w:r>
    </w:p>
    <w:p w:rsidR="009F35AB" w:rsidRDefault="009F35AB" w:rsidP="009F35AB">
      <w:r w:rsidRPr="00E10211">
        <w:rPr>
          <w:noProof/>
          <w:lang w:val="ru-RU" w:eastAsia="ru-RU"/>
        </w:rPr>
        <w:drawing>
          <wp:inline distT="0" distB="0" distL="0" distR="0" wp14:anchorId="118F69BC" wp14:editId="45D81901">
            <wp:extent cx="5940425" cy="3227531"/>
            <wp:effectExtent l="0" t="0" r="3175" b="0"/>
            <wp:docPr id="447" name="Рисунок 447" descr="D:\PICS CF3\Screenshot_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PICS CF3\Screenshot_127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7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5AB" w:rsidRDefault="009F35AB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Календар </w:t>
      </w:r>
      <w:r w:rsidRPr="0080075F">
        <w:rPr>
          <w:rFonts w:ascii="Myriad Pro" w:hAnsi="Myriad Pro"/>
          <w:sz w:val="22"/>
          <w:szCs w:val="22"/>
        </w:rPr>
        <w:t>подачі звітності</w:t>
      </w:r>
      <w:r>
        <w:rPr>
          <w:rFonts w:ascii="Myriad Pro" w:hAnsi="Myriad Pro"/>
          <w:sz w:val="22"/>
          <w:szCs w:val="22"/>
        </w:rPr>
        <w:t xml:space="preserve"> – день  </w:t>
      </w:r>
    </w:p>
    <w:p w:rsidR="00231714" w:rsidRDefault="00231714" w:rsidP="00231714">
      <w:pPr>
        <w:spacing w:after="0"/>
        <w:jc w:val="center"/>
        <w:rPr>
          <w:rFonts w:ascii="Myriad Pro" w:hAnsi="Myriad Pro"/>
          <w:color w:val="70AD47" w:themeColor="accent6"/>
          <w:sz w:val="24"/>
          <w:szCs w:val="24"/>
          <w:lang w:val="ru-RU"/>
        </w:rPr>
      </w:pPr>
    </w:p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9F35AB" w:rsidRDefault="009F35AB" w:rsidP="00231714"/>
    <w:p w:rsidR="009F35AB" w:rsidRDefault="009F35AB" w:rsidP="00231714"/>
    <w:p w:rsidR="009F35AB" w:rsidRDefault="009F35AB" w:rsidP="00231714"/>
    <w:p w:rsidR="009F35AB" w:rsidRDefault="009F35AB" w:rsidP="00231714"/>
    <w:p w:rsidR="009F35AB" w:rsidRDefault="009F35AB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Pr="00B95C89" w:rsidRDefault="00231714" w:rsidP="00231714">
      <w:pPr>
        <w:pStyle w:val="1"/>
        <w:numPr>
          <w:ilvl w:val="0"/>
          <w:numId w:val="1"/>
        </w:numPr>
        <w:tabs>
          <w:tab w:val="left" w:pos="993"/>
        </w:tabs>
        <w:spacing w:line="240" w:lineRule="auto"/>
        <w:jc w:val="left"/>
        <w:rPr>
          <w:rFonts w:ascii="Myriad Pro" w:hAnsi="Myriad Pro" w:cs="Calibri"/>
        </w:rPr>
      </w:pPr>
      <w:bookmarkStart w:id="7376" w:name="_Toc5724144"/>
      <w:bookmarkStart w:id="7377" w:name="_Toc5726442"/>
      <w:bookmarkStart w:id="7378" w:name="_Toc517196426"/>
      <w:bookmarkStart w:id="7379" w:name="_Toc517250874"/>
      <w:bookmarkStart w:id="7380" w:name="_Toc517251032"/>
      <w:bookmarkStart w:id="7381" w:name="_Toc517251706"/>
      <w:bookmarkStart w:id="7382" w:name="_Toc517252033"/>
      <w:bookmarkStart w:id="7383" w:name="_Toc517260480"/>
      <w:bookmarkStart w:id="7384" w:name="_Toc517260671"/>
      <w:bookmarkStart w:id="7385" w:name="_Toc517260881"/>
      <w:bookmarkStart w:id="7386" w:name="_Toc517268041"/>
      <w:bookmarkStart w:id="7387" w:name="_Toc5966304"/>
      <w:bookmarkStart w:id="7388" w:name="_Toc5967314"/>
      <w:bookmarkStart w:id="7389" w:name="_Toc5970367"/>
      <w:bookmarkStart w:id="7390" w:name="_Toc5966305"/>
      <w:bookmarkStart w:id="7391" w:name="_Toc5967315"/>
      <w:bookmarkStart w:id="7392" w:name="_Toc5970368"/>
      <w:bookmarkStart w:id="7393" w:name="_Toc5966306"/>
      <w:bookmarkStart w:id="7394" w:name="_Toc5967316"/>
      <w:bookmarkStart w:id="7395" w:name="_Toc5970369"/>
      <w:bookmarkStart w:id="7396" w:name="_Toc5966307"/>
      <w:bookmarkStart w:id="7397" w:name="_Toc5967317"/>
      <w:bookmarkStart w:id="7398" w:name="_Toc5970370"/>
      <w:bookmarkStart w:id="7399" w:name="_Toc5966308"/>
      <w:bookmarkStart w:id="7400" w:name="_Toc5967318"/>
      <w:bookmarkStart w:id="7401" w:name="_Toc5970371"/>
      <w:bookmarkStart w:id="7402" w:name="_Toc5966309"/>
      <w:bookmarkStart w:id="7403" w:name="_Toc5967319"/>
      <w:bookmarkStart w:id="7404" w:name="_Toc5970372"/>
      <w:bookmarkStart w:id="7405" w:name="_Toc5966310"/>
      <w:bookmarkStart w:id="7406" w:name="_Toc5967320"/>
      <w:bookmarkStart w:id="7407" w:name="_Toc5970373"/>
      <w:bookmarkStart w:id="7408" w:name="_Toc5966313"/>
      <w:bookmarkStart w:id="7409" w:name="_Toc5967323"/>
      <w:bookmarkStart w:id="7410" w:name="_Toc5970376"/>
      <w:bookmarkStart w:id="7411" w:name="_Toc5966314"/>
      <w:bookmarkStart w:id="7412" w:name="_Toc5967324"/>
      <w:bookmarkStart w:id="7413" w:name="_Toc5970377"/>
      <w:bookmarkStart w:id="7414" w:name="_Toc5966315"/>
      <w:bookmarkStart w:id="7415" w:name="_Toc5967325"/>
      <w:bookmarkStart w:id="7416" w:name="_Toc5970378"/>
      <w:bookmarkStart w:id="7417" w:name="_Toc5966316"/>
      <w:bookmarkStart w:id="7418" w:name="_Toc5967326"/>
      <w:bookmarkStart w:id="7419" w:name="_Toc5970379"/>
      <w:bookmarkStart w:id="7420" w:name="_Toc5966317"/>
      <w:bookmarkStart w:id="7421" w:name="_Toc5967327"/>
      <w:bookmarkStart w:id="7422" w:name="_Toc5970380"/>
      <w:bookmarkStart w:id="7423" w:name="_Toc5966318"/>
      <w:bookmarkStart w:id="7424" w:name="_Toc5967328"/>
      <w:bookmarkStart w:id="7425" w:name="_Toc5970381"/>
      <w:bookmarkStart w:id="7426" w:name="_Toc5966319"/>
      <w:bookmarkStart w:id="7427" w:name="_Toc5967329"/>
      <w:bookmarkStart w:id="7428" w:name="_Toc5970382"/>
      <w:bookmarkStart w:id="7429" w:name="_Toc5966320"/>
      <w:bookmarkStart w:id="7430" w:name="_Toc5967330"/>
      <w:bookmarkStart w:id="7431" w:name="_Toc5970383"/>
      <w:bookmarkStart w:id="7432" w:name="_Toc5966321"/>
      <w:bookmarkStart w:id="7433" w:name="_Toc5967331"/>
      <w:bookmarkStart w:id="7434" w:name="_Toc5970384"/>
      <w:bookmarkStart w:id="7435" w:name="_Toc5966322"/>
      <w:bookmarkStart w:id="7436" w:name="_Toc5967332"/>
      <w:bookmarkStart w:id="7437" w:name="_Toc5970385"/>
      <w:bookmarkStart w:id="7438" w:name="_Toc5966323"/>
      <w:bookmarkStart w:id="7439" w:name="_Toc5967333"/>
      <w:bookmarkStart w:id="7440" w:name="_Toc5970386"/>
      <w:bookmarkStart w:id="7441" w:name="_Toc5966324"/>
      <w:bookmarkStart w:id="7442" w:name="_Toc5967334"/>
      <w:bookmarkStart w:id="7443" w:name="_Toc5970387"/>
      <w:bookmarkStart w:id="7444" w:name="_Toc5966325"/>
      <w:bookmarkStart w:id="7445" w:name="_Toc5967335"/>
      <w:bookmarkStart w:id="7446" w:name="_Toc5970388"/>
      <w:bookmarkStart w:id="7447" w:name="_Toc5966326"/>
      <w:bookmarkStart w:id="7448" w:name="_Toc5967336"/>
      <w:bookmarkStart w:id="7449" w:name="_Toc5970389"/>
      <w:bookmarkStart w:id="7450" w:name="_Toc5966327"/>
      <w:bookmarkStart w:id="7451" w:name="_Toc5967337"/>
      <w:bookmarkStart w:id="7452" w:name="_Toc5970390"/>
      <w:bookmarkStart w:id="7453" w:name="_Toc5966328"/>
      <w:bookmarkStart w:id="7454" w:name="_Toc5967338"/>
      <w:bookmarkStart w:id="7455" w:name="_Toc5970391"/>
      <w:bookmarkStart w:id="7456" w:name="_Toc5966329"/>
      <w:bookmarkStart w:id="7457" w:name="_Toc5967339"/>
      <w:bookmarkStart w:id="7458" w:name="_Toc5970392"/>
      <w:bookmarkStart w:id="7459" w:name="_Toc5899959"/>
      <w:bookmarkStart w:id="7460" w:name="_Toc5959109"/>
      <w:bookmarkStart w:id="7461" w:name="_Toc5962152"/>
      <w:bookmarkStart w:id="7462" w:name="_Toc5963989"/>
      <w:bookmarkStart w:id="7463" w:name="_Toc5964737"/>
      <w:bookmarkStart w:id="7464" w:name="_Toc5965484"/>
      <w:bookmarkStart w:id="7465" w:name="_Toc5966330"/>
      <w:bookmarkStart w:id="7466" w:name="_Toc5967340"/>
      <w:bookmarkStart w:id="7467" w:name="_Toc5970393"/>
      <w:bookmarkStart w:id="7468" w:name="_Toc5899960"/>
      <w:bookmarkStart w:id="7469" w:name="_Toc5959110"/>
      <w:bookmarkStart w:id="7470" w:name="_Toc5962153"/>
      <w:bookmarkStart w:id="7471" w:name="_Toc5963990"/>
      <w:bookmarkStart w:id="7472" w:name="_Toc5964738"/>
      <w:bookmarkStart w:id="7473" w:name="_Toc5965485"/>
      <w:bookmarkStart w:id="7474" w:name="_Toc5966331"/>
      <w:bookmarkStart w:id="7475" w:name="_Toc5967341"/>
      <w:bookmarkStart w:id="7476" w:name="_Toc5970394"/>
      <w:bookmarkStart w:id="7477" w:name="_Toc5899961"/>
      <w:bookmarkStart w:id="7478" w:name="_Toc5959111"/>
      <w:bookmarkStart w:id="7479" w:name="_Toc5962154"/>
      <w:bookmarkStart w:id="7480" w:name="_Toc5963991"/>
      <w:bookmarkStart w:id="7481" w:name="_Toc5964739"/>
      <w:bookmarkStart w:id="7482" w:name="_Toc5965486"/>
      <w:bookmarkStart w:id="7483" w:name="_Toc5966332"/>
      <w:bookmarkStart w:id="7484" w:name="_Toc5967342"/>
      <w:bookmarkStart w:id="7485" w:name="_Toc5970395"/>
      <w:bookmarkStart w:id="7486" w:name="_Toc5899962"/>
      <w:bookmarkStart w:id="7487" w:name="_Toc5959112"/>
      <w:bookmarkStart w:id="7488" w:name="_Toc5962155"/>
      <w:bookmarkStart w:id="7489" w:name="_Toc5963992"/>
      <w:bookmarkStart w:id="7490" w:name="_Toc5964740"/>
      <w:bookmarkStart w:id="7491" w:name="_Toc5965487"/>
      <w:bookmarkStart w:id="7492" w:name="_Toc5966333"/>
      <w:bookmarkStart w:id="7493" w:name="_Toc5967343"/>
      <w:bookmarkStart w:id="7494" w:name="_Toc5970396"/>
      <w:bookmarkStart w:id="7495" w:name="_Toc5899963"/>
      <w:bookmarkStart w:id="7496" w:name="_Toc5959113"/>
      <w:bookmarkStart w:id="7497" w:name="_Toc5962156"/>
      <w:bookmarkStart w:id="7498" w:name="_Toc5963993"/>
      <w:bookmarkStart w:id="7499" w:name="_Toc5964741"/>
      <w:bookmarkStart w:id="7500" w:name="_Toc5965488"/>
      <w:bookmarkStart w:id="7501" w:name="_Toc5966334"/>
      <w:bookmarkStart w:id="7502" w:name="_Toc5967344"/>
      <w:bookmarkStart w:id="7503" w:name="_Toc5970397"/>
      <w:bookmarkStart w:id="7504" w:name="_Toc5899964"/>
      <w:bookmarkStart w:id="7505" w:name="_Toc5959114"/>
      <w:bookmarkStart w:id="7506" w:name="_Toc5962157"/>
      <w:bookmarkStart w:id="7507" w:name="_Toc5963994"/>
      <w:bookmarkStart w:id="7508" w:name="_Toc5964742"/>
      <w:bookmarkStart w:id="7509" w:name="_Toc5965489"/>
      <w:bookmarkStart w:id="7510" w:name="_Toc5966335"/>
      <w:bookmarkStart w:id="7511" w:name="_Toc5967345"/>
      <w:bookmarkStart w:id="7512" w:name="_Toc5970398"/>
      <w:bookmarkStart w:id="7513" w:name="_Toc5899965"/>
      <w:bookmarkStart w:id="7514" w:name="_Toc5959115"/>
      <w:bookmarkStart w:id="7515" w:name="_Toc5962158"/>
      <w:bookmarkStart w:id="7516" w:name="_Toc5963995"/>
      <w:bookmarkStart w:id="7517" w:name="_Toc5964743"/>
      <w:bookmarkStart w:id="7518" w:name="_Toc5965490"/>
      <w:bookmarkStart w:id="7519" w:name="_Toc5966336"/>
      <w:bookmarkStart w:id="7520" w:name="_Toc5967346"/>
      <w:bookmarkStart w:id="7521" w:name="_Toc5970399"/>
      <w:bookmarkStart w:id="7522" w:name="_Toc5899966"/>
      <w:bookmarkStart w:id="7523" w:name="_Toc5959116"/>
      <w:bookmarkStart w:id="7524" w:name="_Toc5962159"/>
      <w:bookmarkStart w:id="7525" w:name="_Toc5963996"/>
      <w:bookmarkStart w:id="7526" w:name="_Toc5964744"/>
      <w:bookmarkStart w:id="7527" w:name="_Toc5965491"/>
      <w:bookmarkStart w:id="7528" w:name="_Toc5966337"/>
      <w:bookmarkStart w:id="7529" w:name="_Toc5967347"/>
      <w:bookmarkStart w:id="7530" w:name="_Toc5970400"/>
      <w:bookmarkStart w:id="7531" w:name="_Toc5899967"/>
      <w:bookmarkStart w:id="7532" w:name="_Toc5959117"/>
      <w:bookmarkStart w:id="7533" w:name="_Toc5962160"/>
      <w:bookmarkStart w:id="7534" w:name="_Toc5963997"/>
      <w:bookmarkStart w:id="7535" w:name="_Toc5964745"/>
      <w:bookmarkStart w:id="7536" w:name="_Toc5965492"/>
      <w:bookmarkStart w:id="7537" w:name="_Toc5966338"/>
      <w:bookmarkStart w:id="7538" w:name="_Toc5967348"/>
      <w:bookmarkStart w:id="7539" w:name="_Toc5970401"/>
      <w:bookmarkStart w:id="7540" w:name="_Toc5899968"/>
      <w:bookmarkStart w:id="7541" w:name="_Toc5959118"/>
      <w:bookmarkStart w:id="7542" w:name="_Toc5962161"/>
      <w:bookmarkStart w:id="7543" w:name="_Toc5963998"/>
      <w:bookmarkStart w:id="7544" w:name="_Toc5964746"/>
      <w:bookmarkStart w:id="7545" w:name="_Toc5965493"/>
      <w:bookmarkStart w:id="7546" w:name="_Toc5966339"/>
      <w:bookmarkStart w:id="7547" w:name="_Toc5967349"/>
      <w:bookmarkStart w:id="7548" w:name="_Toc5970402"/>
      <w:bookmarkStart w:id="7549" w:name="_Toc5899969"/>
      <w:bookmarkStart w:id="7550" w:name="_Toc5959119"/>
      <w:bookmarkStart w:id="7551" w:name="_Toc5962162"/>
      <w:bookmarkStart w:id="7552" w:name="_Toc5963999"/>
      <w:bookmarkStart w:id="7553" w:name="_Toc5964747"/>
      <w:bookmarkStart w:id="7554" w:name="_Toc5965494"/>
      <w:bookmarkStart w:id="7555" w:name="_Toc5966340"/>
      <w:bookmarkStart w:id="7556" w:name="_Toc5967350"/>
      <w:bookmarkStart w:id="7557" w:name="_Toc5970403"/>
      <w:bookmarkStart w:id="7558" w:name="_Toc5899970"/>
      <w:bookmarkStart w:id="7559" w:name="_Toc5959120"/>
      <w:bookmarkStart w:id="7560" w:name="_Toc5962163"/>
      <w:bookmarkStart w:id="7561" w:name="_Toc5964000"/>
      <w:bookmarkStart w:id="7562" w:name="_Toc5964748"/>
      <w:bookmarkStart w:id="7563" w:name="_Toc5965495"/>
      <w:bookmarkStart w:id="7564" w:name="_Toc5966341"/>
      <w:bookmarkStart w:id="7565" w:name="_Toc5967351"/>
      <w:bookmarkStart w:id="7566" w:name="_Toc5970404"/>
      <w:bookmarkStart w:id="7567" w:name="_Toc5966342"/>
      <w:bookmarkStart w:id="7568" w:name="_Toc5967352"/>
      <w:bookmarkStart w:id="7569" w:name="_Toc5970405"/>
      <w:bookmarkStart w:id="7570" w:name="_Toc5966343"/>
      <w:bookmarkStart w:id="7571" w:name="_Toc5967353"/>
      <w:bookmarkStart w:id="7572" w:name="_Toc5970406"/>
      <w:bookmarkStart w:id="7573" w:name="_Toc5966344"/>
      <w:bookmarkStart w:id="7574" w:name="_Toc5967354"/>
      <w:bookmarkStart w:id="7575" w:name="_Toc5970407"/>
      <w:bookmarkStart w:id="7576" w:name="_Toc5966345"/>
      <w:bookmarkStart w:id="7577" w:name="_Toc5967355"/>
      <w:bookmarkStart w:id="7578" w:name="_Toc5970408"/>
      <w:bookmarkStart w:id="7579" w:name="_Toc5966346"/>
      <w:bookmarkStart w:id="7580" w:name="_Toc5967356"/>
      <w:bookmarkStart w:id="7581" w:name="_Toc5970409"/>
      <w:bookmarkStart w:id="7582" w:name="_Toc5966347"/>
      <w:bookmarkStart w:id="7583" w:name="_Toc5967357"/>
      <w:bookmarkStart w:id="7584" w:name="_Toc5970410"/>
      <w:bookmarkStart w:id="7585" w:name="_Toc5724149"/>
      <w:bookmarkStart w:id="7586" w:name="_Toc5726447"/>
      <w:bookmarkStart w:id="7587" w:name="_Toc5966348"/>
      <w:bookmarkStart w:id="7588" w:name="_Toc5967358"/>
      <w:bookmarkStart w:id="7589" w:name="_Toc5970411"/>
      <w:bookmarkStart w:id="7590" w:name="_Toc5966349"/>
      <w:bookmarkStart w:id="7591" w:name="_Toc5967359"/>
      <w:bookmarkStart w:id="7592" w:name="_Toc5970412"/>
      <w:bookmarkStart w:id="7593" w:name="_Toc5966350"/>
      <w:bookmarkStart w:id="7594" w:name="_Toc5967360"/>
      <w:bookmarkStart w:id="7595" w:name="_Toc5970413"/>
      <w:bookmarkStart w:id="7596" w:name="_Toc5966351"/>
      <w:bookmarkStart w:id="7597" w:name="_Toc5967361"/>
      <w:bookmarkStart w:id="7598" w:name="_Toc5970414"/>
      <w:bookmarkStart w:id="7599" w:name="_Toc5966352"/>
      <w:bookmarkStart w:id="7600" w:name="_Toc5967362"/>
      <w:bookmarkStart w:id="7601" w:name="_Toc5970415"/>
      <w:bookmarkStart w:id="7602" w:name="_Toc5966353"/>
      <w:bookmarkStart w:id="7603" w:name="_Toc5967363"/>
      <w:bookmarkStart w:id="7604" w:name="_Toc5970416"/>
      <w:bookmarkStart w:id="7605" w:name="_Toc5966354"/>
      <w:bookmarkStart w:id="7606" w:name="_Toc5967364"/>
      <w:bookmarkStart w:id="7607" w:name="_Toc5970417"/>
      <w:bookmarkStart w:id="7608" w:name="_Toc5966355"/>
      <w:bookmarkStart w:id="7609" w:name="_Toc5967365"/>
      <w:bookmarkStart w:id="7610" w:name="_Toc5970418"/>
      <w:bookmarkStart w:id="7611" w:name="_Toc5966356"/>
      <w:bookmarkStart w:id="7612" w:name="_Toc5967366"/>
      <w:bookmarkStart w:id="7613" w:name="_Toc5970419"/>
      <w:bookmarkStart w:id="7614" w:name="_Toc5966357"/>
      <w:bookmarkStart w:id="7615" w:name="_Toc5967367"/>
      <w:bookmarkStart w:id="7616" w:name="_Toc5970420"/>
      <w:bookmarkStart w:id="7617" w:name="_Toc5966358"/>
      <w:bookmarkStart w:id="7618" w:name="_Toc5967368"/>
      <w:bookmarkStart w:id="7619" w:name="_Toc5970421"/>
      <w:bookmarkStart w:id="7620" w:name="_Toc5966359"/>
      <w:bookmarkStart w:id="7621" w:name="_Toc5967369"/>
      <w:bookmarkStart w:id="7622" w:name="_Toc5970422"/>
      <w:bookmarkStart w:id="7623" w:name="_Toc5966360"/>
      <w:bookmarkStart w:id="7624" w:name="_Toc5967370"/>
      <w:bookmarkStart w:id="7625" w:name="_Toc5970423"/>
      <w:bookmarkStart w:id="7626" w:name="_Toc5966361"/>
      <w:bookmarkStart w:id="7627" w:name="_Toc5967371"/>
      <w:bookmarkStart w:id="7628" w:name="_Toc5970424"/>
      <w:bookmarkStart w:id="7629" w:name="_Toc5966362"/>
      <w:bookmarkStart w:id="7630" w:name="_Toc5967372"/>
      <w:bookmarkStart w:id="7631" w:name="_Toc5970425"/>
      <w:bookmarkStart w:id="7632" w:name="_Toc5966363"/>
      <w:bookmarkStart w:id="7633" w:name="_Toc5967373"/>
      <w:bookmarkStart w:id="7634" w:name="_Toc5970426"/>
      <w:bookmarkStart w:id="7635" w:name="_Toc5966364"/>
      <w:bookmarkStart w:id="7636" w:name="_Toc5967374"/>
      <w:bookmarkStart w:id="7637" w:name="_Toc5970427"/>
      <w:bookmarkStart w:id="7638" w:name="_Toc5966365"/>
      <w:bookmarkStart w:id="7639" w:name="_Toc5967375"/>
      <w:bookmarkStart w:id="7640" w:name="_Toc5970428"/>
      <w:bookmarkStart w:id="7641" w:name="_Toc5966366"/>
      <w:bookmarkStart w:id="7642" w:name="_Toc5967376"/>
      <w:bookmarkStart w:id="7643" w:name="_Toc5970429"/>
      <w:bookmarkStart w:id="7644" w:name="_Toc5966367"/>
      <w:bookmarkStart w:id="7645" w:name="_Toc5967377"/>
      <w:bookmarkStart w:id="7646" w:name="_Toc5970430"/>
      <w:bookmarkStart w:id="7647" w:name="_Toc5966368"/>
      <w:bookmarkStart w:id="7648" w:name="_Toc5967378"/>
      <w:bookmarkStart w:id="7649" w:name="_Toc5970431"/>
      <w:bookmarkStart w:id="7650" w:name="_Toc5966369"/>
      <w:bookmarkStart w:id="7651" w:name="_Toc5967379"/>
      <w:bookmarkStart w:id="7652" w:name="_Toc5970432"/>
      <w:bookmarkStart w:id="7653" w:name="_Toc5966370"/>
      <w:bookmarkStart w:id="7654" w:name="_Toc5967380"/>
      <w:bookmarkStart w:id="7655" w:name="_Toc5970433"/>
      <w:bookmarkStart w:id="7656" w:name="_Toc5966371"/>
      <w:bookmarkStart w:id="7657" w:name="_Toc5967381"/>
      <w:bookmarkStart w:id="7658" w:name="_Toc5970434"/>
      <w:bookmarkStart w:id="7659" w:name="_Toc5966372"/>
      <w:bookmarkStart w:id="7660" w:name="_Toc5967382"/>
      <w:bookmarkStart w:id="7661" w:name="_Toc5970435"/>
      <w:bookmarkStart w:id="7662" w:name="_Toc5966373"/>
      <w:bookmarkStart w:id="7663" w:name="_Toc5967383"/>
      <w:bookmarkStart w:id="7664" w:name="_Toc5970436"/>
      <w:bookmarkStart w:id="7665" w:name="_Toc5966374"/>
      <w:bookmarkStart w:id="7666" w:name="_Toc5967384"/>
      <w:bookmarkStart w:id="7667" w:name="_Toc5970437"/>
      <w:bookmarkStart w:id="7668" w:name="_Toc5966375"/>
      <w:bookmarkStart w:id="7669" w:name="_Toc5967385"/>
      <w:bookmarkStart w:id="7670" w:name="_Toc5970438"/>
      <w:bookmarkStart w:id="7671" w:name="_Toc5966376"/>
      <w:bookmarkStart w:id="7672" w:name="_Toc5967386"/>
      <w:bookmarkStart w:id="7673" w:name="_Toc5970439"/>
      <w:bookmarkStart w:id="7674" w:name="_Toc5966377"/>
      <w:bookmarkStart w:id="7675" w:name="_Toc5967387"/>
      <w:bookmarkStart w:id="7676" w:name="_Toc5970440"/>
      <w:bookmarkStart w:id="7677" w:name="_Toc5966378"/>
      <w:bookmarkStart w:id="7678" w:name="_Toc5967388"/>
      <w:bookmarkStart w:id="7679" w:name="_Toc5970441"/>
      <w:bookmarkStart w:id="7680" w:name="_Toc5966379"/>
      <w:bookmarkStart w:id="7681" w:name="_Toc5967389"/>
      <w:bookmarkStart w:id="7682" w:name="_Toc5970442"/>
      <w:bookmarkStart w:id="7683" w:name="_Toc5966380"/>
      <w:bookmarkStart w:id="7684" w:name="_Toc5967390"/>
      <w:bookmarkStart w:id="7685" w:name="_Toc5970443"/>
      <w:bookmarkStart w:id="7686" w:name="_Toc5966381"/>
      <w:bookmarkStart w:id="7687" w:name="_Toc5967391"/>
      <w:bookmarkStart w:id="7688" w:name="_Toc5970444"/>
      <w:bookmarkStart w:id="7689" w:name="_Toc5966382"/>
      <w:bookmarkStart w:id="7690" w:name="_Toc5967392"/>
      <w:bookmarkStart w:id="7691" w:name="_Toc5970445"/>
      <w:bookmarkStart w:id="7692" w:name="_Toc5966383"/>
      <w:bookmarkStart w:id="7693" w:name="_Toc5967393"/>
      <w:bookmarkStart w:id="7694" w:name="_Toc5970446"/>
      <w:bookmarkStart w:id="7695" w:name="_Toc5966384"/>
      <w:bookmarkStart w:id="7696" w:name="_Toc5967394"/>
      <w:bookmarkStart w:id="7697" w:name="_Toc5970447"/>
      <w:bookmarkStart w:id="7698" w:name="_Toc5966385"/>
      <w:bookmarkStart w:id="7699" w:name="_Toc5967395"/>
      <w:bookmarkStart w:id="7700" w:name="_Toc5970448"/>
      <w:bookmarkStart w:id="7701" w:name="_Toc5966386"/>
      <w:bookmarkStart w:id="7702" w:name="_Toc5967396"/>
      <w:bookmarkStart w:id="7703" w:name="_Toc5970449"/>
      <w:bookmarkStart w:id="7704" w:name="_Toc5962169"/>
      <w:bookmarkStart w:id="7705" w:name="_Toc5964006"/>
      <w:bookmarkStart w:id="7706" w:name="_Toc5964754"/>
      <w:bookmarkStart w:id="7707" w:name="_Toc5965501"/>
      <w:bookmarkStart w:id="7708" w:name="_Toc5966387"/>
      <w:bookmarkStart w:id="7709" w:name="_Toc5967397"/>
      <w:bookmarkStart w:id="7710" w:name="_Toc5970450"/>
      <w:bookmarkStart w:id="7711" w:name="_Toc5962170"/>
      <w:bookmarkStart w:id="7712" w:name="_Toc5964007"/>
      <w:bookmarkStart w:id="7713" w:name="_Toc5964755"/>
      <w:bookmarkStart w:id="7714" w:name="_Toc5965502"/>
      <w:bookmarkStart w:id="7715" w:name="_Toc5966388"/>
      <w:bookmarkStart w:id="7716" w:name="_Toc5967398"/>
      <w:bookmarkStart w:id="7717" w:name="_Toc5970451"/>
      <w:bookmarkStart w:id="7718" w:name="_Toc5962171"/>
      <w:bookmarkStart w:id="7719" w:name="_Toc5964008"/>
      <w:bookmarkStart w:id="7720" w:name="_Toc5964756"/>
      <w:bookmarkStart w:id="7721" w:name="_Toc5965503"/>
      <w:bookmarkStart w:id="7722" w:name="_Toc5966389"/>
      <w:bookmarkStart w:id="7723" w:name="_Toc5967399"/>
      <w:bookmarkStart w:id="7724" w:name="_Toc5970452"/>
      <w:bookmarkStart w:id="7725" w:name="_Toc5962172"/>
      <w:bookmarkStart w:id="7726" w:name="_Toc5964009"/>
      <w:bookmarkStart w:id="7727" w:name="_Toc5964757"/>
      <w:bookmarkStart w:id="7728" w:name="_Toc5965504"/>
      <w:bookmarkStart w:id="7729" w:name="_Toc5966390"/>
      <w:bookmarkStart w:id="7730" w:name="_Toc5967400"/>
      <w:bookmarkStart w:id="7731" w:name="_Toc5970453"/>
      <w:bookmarkStart w:id="7732" w:name="_Toc5962173"/>
      <w:bookmarkStart w:id="7733" w:name="_Toc5964010"/>
      <w:bookmarkStart w:id="7734" w:name="_Toc5964758"/>
      <w:bookmarkStart w:id="7735" w:name="_Toc5965505"/>
      <w:bookmarkStart w:id="7736" w:name="_Toc5966391"/>
      <w:bookmarkStart w:id="7737" w:name="_Toc5967401"/>
      <w:bookmarkStart w:id="7738" w:name="_Toc5970454"/>
      <w:bookmarkStart w:id="7739" w:name="_Toc5962174"/>
      <w:bookmarkStart w:id="7740" w:name="_Toc5964011"/>
      <w:bookmarkStart w:id="7741" w:name="_Toc5964759"/>
      <w:bookmarkStart w:id="7742" w:name="_Toc5965506"/>
      <w:bookmarkStart w:id="7743" w:name="_Toc5966392"/>
      <w:bookmarkStart w:id="7744" w:name="_Toc5967402"/>
      <w:bookmarkStart w:id="7745" w:name="_Toc5970455"/>
      <w:bookmarkStart w:id="7746" w:name="_Toc5962175"/>
      <w:bookmarkStart w:id="7747" w:name="_Toc5964012"/>
      <w:bookmarkStart w:id="7748" w:name="_Toc5964760"/>
      <w:bookmarkStart w:id="7749" w:name="_Toc5965507"/>
      <w:bookmarkStart w:id="7750" w:name="_Toc5966393"/>
      <w:bookmarkStart w:id="7751" w:name="_Toc5967403"/>
      <w:bookmarkStart w:id="7752" w:name="_Toc5970456"/>
      <w:bookmarkStart w:id="7753" w:name="_Toc5962176"/>
      <w:bookmarkStart w:id="7754" w:name="_Toc5964013"/>
      <w:bookmarkStart w:id="7755" w:name="_Toc5964761"/>
      <w:bookmarkStart w:id="7756" w:name="_Toc5965508"/>
      <w:bookmarkStart w:id="7757" w:name="_Toc5966394"/>
      <w:bookmarkStart w:id="7758" w:name="_Toc5967404"/>
      <w:bookmarkStart w:id="7759" w:name="_Toc5970457"/>
      <w:bookmarkStart w:id="7760" w:name="_Toc5962177"/>
      <w:bookmarkStart w:id="7761" w:name="_Toc5964014"/>
      <w:bookmarkStart w:id="7762" w:name="_Toc5964762"/>
      <w:bookmarkStart w:id="7763" w:name="_Toc5965509"/>
      <w:bookmarkStart w:id="7764" w:name="_Toc5966395"/>
      <w:bookmarkStart w:id="7765" w:name="_Toc5967405"/>
      <w:bookmarkStart w:id="7766" w:name="_Toc5970458"/>
      <w:bookmarkStart w:id="7767" w:name="_Toc5962178"/>
      <w:bookmarkStart w:id="7768" w:name="_Toc5964015"/>
      <w:bookmarkStart w:id="7769" w:name="_Toc5964763"/>
      <w:bookmarkStart w:id="7770" w:name="_Toc5965510"/>
      <w:bookmarkStart w:id="7771" w:name="_Toc5966396"/>
      <w:bookmarkStart w:id="7772" w:name="_Toc5967406"/>
      <w:bookmarkStart w:id="7773" w:name="_Toc5970459"/>
      <w:bookmarkStart w:id="7774" w:name="_Toc5962179"/>
      <w:bookmarkStart w:id="7775" w:name="_Toc5964016"/>
      <w:bookmarkStart w:id="7776" w:name="_Toc5964764"/>
      <w:bookmarkStart w:id="7777" w:name="_Toc5965511"/>
      <w:bookmarkStart w:id="7778" w:name="_Toc5966397"/>
      <w:bookmarkStart w:id="7779" w:name="_Toc5967407"/>
      <w:bookmarkStart w:id="7780" w:name="_Toc5970460"/>
      <w:bookmarkStart w:id="7781" w:name="_Toc5962180"/>
      <w:bookmarkStart w:id="7782" w:name="_Toc5964017"/>
      <w:bookmarkStart w:id="7783" w:name="_Toc5964765"/>
      <w:bookmarkStart w:id="7784" w:name="_Toc5965512"/>
      <w:bookmarkStart w:id="7785" w:name="_Toc5966398"/>
      <w:bookmarkStart w:id="7786" w:name="_Toc5967408"/>
      <w:bookmarkStart w:id="7787" w:name="_Toc5970461"/>
      <w:bookmarkStart w:id="7788" w:name="_Toc5789473"/>
      <w:bookmarkStart w:id="7789" w:name="_Toc5803564"/>
      <w:bookmarkStart w:id="7790" w:name="_Toc5804034"/>
      <w:bookmarkStart w:id="7791" w:name="_Toc5804503"/>
      <w:bookmarkStart w:id="7792" w:name="_Toc5804972"/>
      <w:bookmarkStart w:id="7793" w:name="_Toc5805438"/>
      <w:bookmarkStart w:id="7794" w:name="_Toc5805910"/>
      <w:bookmarkStart w:id="7795" w:name="_Toc5806538"/>
      <w:bookmarkStart w:id="7796" w:name="_Toc5807013"/>
      <w:bookmarkStart w:id="7797" w:name="_Toc5807486"/>
      <w:bookmarkStart w:id="7798" w:name="_Toc5808939"/>
      <w:bookmarkStart w:id="7799" w:name="_Toc5810252"/>
      <w:bookmarkStart w:id="7800" w:name="_Toc5890074"/>
      <w:bookmarkStart w:id="7801" w:name="_Toc5890593"/>
      <w:bookmarkStart w:id="7802" w:name="_Toc5899976"/>
      <w:bookmarkStart w:id="7803" w:name="_Toc5959126"/>
      <w:bookmarkStart w:id="7804" w:name="_Toc5962181"/>
      <w:bookmarkStart w:id="7805" w:name="_Toc5964018"/>
      <w:bookmarkStart w:id="7806" w:name="_Toc5964766"/>
      <w:bookmarkStart w:id="7807" w:name="_Toc5965513"/>
      <w:bookmarkStart w:id="7808" w:name="_Toc5966399"/>
      <w:bookmarkStart w:id="7809" w:name="_Toc5967409"/>
      <w:bookmarkStart w:id="7810" w:name="_Toc5970462"/>
      <w:bookmarkStart w:id="7811" w:name="_Toc5966400"/>
      <w:bookmarkStart w:id="7812" w:name="_Toc5967410"/>
      <w:bookmarkStart w:id="7813" w:name="_Toc5970463"/>
      <w:bookmarkStart w:id="7814" w:name="_Toc5966401"/>
      <w:bookmarkStart w:id="7815" w:name="_Toc5967411"/>
      <w:bookmarkStart w:id="7816" w:name="_Toc5970464"/>
      <w:bookmarkStart w:id="7817" w:name="_Toc5966402"/>
      <w:bookmarkStart w:id="7818" w:name="_Toc5967412"/>
      <w:bookmarkStart w:id="7819" w:name="_Toc5970465"/>
      <w:bookmarkStart w:id="7820" w:name="_Toc5966403"/>
      <w:bookmarkStart w:id="7821" w:name="_Toc5967413"/>
      <w:bookmarkStart w:id="7822" w:name="_Toc5970466"/>
      <w:bookmarkStart w:id="7823" w:name="_Toc5966404"/>
      <w:bookmarkStart w:id="7824" w:name="_Toc5967414"/>
      <w:bookmarkStart w:id="7825" w:name="_Toc5970467"/>
      <w:bookmarkStart w:id="7826" w:name="_Toc5966405"/>
      <w:bookmarkStart w:id="7827" w:name="_Toc5967415"/>
      <w:bookmarkStart w:id="7828" w:name="_Toc5970468"/>
      <w:bookmarkStart w:id="7829" w:name="_Toc5966406"/>
      <w:bookmarkStart w:id="7830" w:name="_Toc5967416"/>
      <w:bookmarkStart w:id="7831" w:name="_Toc5970469"/>
      <w:bookmarkStart w:id="7832" w:name="_Toc5966407"/>
      <w:bookmarkStart w:id="7833" w:name="_Toc5967417"/>
      <w:bookmarkStart w:id="7834" w:name="_Toc5970470"/>
      <w:bookmarkStart w:id="7835" w:name="_Toc5966408"/>
      <w:bookmarkStart w:id="7836" w:name="_Toc5967418"/>
      <w:bookmarkStart w:id="7837" w:name="_Toc5970471"/>
      <w:bookmarkStart w:id="7838" w:name="_Toc5966409"/>
      <w:bookmarkStart w:id="7839" w:name="_Toc5967419"/>
      <w:bookmarkStart w:id="7840" w:name="_Toc5970472"/>
      <w:bookmarkStart w:id="7841" w:name="_Toc5803568"/>
      <w:bookmarkStart w:id="7842" w:name="_Toc5804038"/>
      <w:bookmarkStart w:id="7843" w:name="_Toc5804507"/>
      <w:bookmarkStart w:id="7844" w:name="_Toc5804976"/>
      <w:bookmarkStart w:id="7845" w:name="_Toc5805442"/>
      <w:bookmarkStart w:id="7846" w:name="_Toc5805914"/>
      <w:bookmarkStart w:id="7847" w:name="_Toc5806542"/>
      <w:bookmarkStart w:id="7848" w:name="_Toc5807017"/>
      <w:bookmarkStart w:id="7849" w:name="_Toc5807490"/>
      <w:bookmarkStart w:id="7850" w:name="_Toc5808943"/>
      <w:bookmarkStart w:id="7851" w:name="_Toc5810256"/>
      <w:bookmarkStart w:id="7852" w:name="_Toc5890078"/>
      <w:bookmarkStart w:id="7853" w:name="_Toc5890597"/>
      <w:bookmarkStart w:id="7854" w:name="_Toc5899980"/>
      <w:bookmarkStart w:id="7855" w:name="_Toc5959130"/>
      <w:bookmarkStart w:id="7856" w:name="_Toc5962185"/>
      <w:bookmarkStart w:id="7857" w:name="_Toc5964022"/>
      <w:bookmarkStart w:id="7858" w:name="_Toc5964770"/>
      <w:bookmarkStart w:id="7859" w:name="_Toc5965517"/>
      <w:bookmarkStart w:id="7860" w:name="_Toc5966410"/>
      <w:bookmarkStart w:id="7861" w:name="_Toc5967420"/>
      <w:bookmarkStart w:id="7862" w:name="_Toc5970473"/>
      <w:bookmarkStart w:id="7863" w:name="_Toc5966411"/>
      <w:bookmarkStart w:id="7864" w:name="_Toc5967421"/>
      <w:bookmarkStart w:id="7865" w:name="_Toc5970474"/>
      <w:bookmarkStart w:id="7866" w:name="_Toc5966412"/>
      <w:bookmarkStart w:id="7867" w:name="_Toc5967422"/>
      <w:bookmarkStart w:id="7868" w:name="_Toc5970475"/>
      <w:bookmarkStart w:id="7869" w:name="_Toc5966413"/>
      <w:bookmarkStart w:id="7870" w:name="_Toc5967423"/>
      <w:bookmarkStart w:id="7871" w:name="_Toc5970476"/>
      <w:bookmarkStart w:id="7872" w:name="_Toc5966414"/>
      <w:bookmarkStart w:id="7873" w:name="_Toc5967424"/>
      <w:bookmarkStart w:id="7874" w:name="_Toc5970477"/>
      <w:bookmarkStart w:id="7875" w:name="_Toc5966415"/>
      <w:bookmarkStart w:id="7876" w:name="_Toc5967425"/>
      <w:bookmarkStart w:id="7877" w:name="_Toc5970478"/>
      <w:bookmarkStart w:id="7878" w:name="_Toc5966416"/>
      <w:bookmarkStart w:id="7879" w:name="_Toc5967426"/>
      <w:bookmarkStart w:id="7880" w:name="_Toc5970479"/>
      <w:bookmarkStart w:id="7881" w:name="_Toc5966417"/>
      <w:bookmarkStart w:id="7882" w:name="_Toc5967427"/>
      <w:bookmarkStart w:id="7883" w:name="_Toc5970480"/>
      <w:bookmarkStart w:id="7884" w:name="_Toc5966418"/>
      <w:bookmarkStart w:id="7885" w:name="_Toc5967428"/>
      <w:bookmarkStart w:id="7886" w:name="_Toc5970481"/>
      <w:bookmarkStart w:id="7887" w:name="_Toc5966419"/>
      <w:bookmarkStart w:id="7888" w:name="_Toc5967429"/>
      <w:bookmarkStart w:id="7889" w:name="_Toc5970482"/>
      <w:bookmarkStart w:id="7890" w:name="_Toc5966420"/>
      <w:bookmarkStart w:id="7891" w:name="_Toc5967430"/>
      <w:bookmarkStart w:id="7892" w:name="_Toc5970483"/>
      <w:bookmarkStart w:id="7893" w:name="_Toc5966421"/>
      <w:bookmarkStart w:id="7894" w:name="_Toc5967431"/>
      <w:bookmarkStart w:id="7895" w:name="_Toc5970484"/>
      <w:bookmarkStart w:id="7896" w:name="_Toc5966422"/>
      <w:bookmarkStart w:id="7897" w:name="_Toc5967432"/>
      <w:bookmarkStart w:id="7898" w:name="_Toc5970485"/>
      <w:bookmarkStart w:id="7899" w:name="_Toc5966423"/>
      <w:bookmarkStart w:id="7900" w:name="_Toc5967433"/>
      <w:bookmarkStart w:id="7901" w:name="_Toc5970486"/>
      <w:bookmarkStart w:id="7902" w:name="_Toc5966424"/>
      <w:bookmarkStart w:id="7903" w:name="_Toc5967434"/>
      <w:bookmarkStart w:id="7904" w:name="_Toc5970487"/>
      <w:bookmarkStart w:id="7905" w:name="_Toc5966425"/>
      <w:bookmarkStart w:id="7906" w:name="_Toc5967435"/>
      <w:bookmarkStart w:id="7907" w:name="_Toc5970488"/>
      <w:bookmarkStart w:id="7908" w:name="_Toc5966426"/>
      <w:bookmarkStart w:id="7909" w:name="_Toc5967436"/>
      <w:bookmarkStart w:id="7910" w:name="_Toc5970489"/>
      <w:bookmarkStart w:id="7911" w:name="_Toc5966427"/>
      <w:bookmarkStart w:id="7912" w:name="_Toc5967437"/>
      <w:bookmarkStart w:id="7913" w:name="_Toc5970490"/>
      <w:bookmarkStart w:id="7914" w:name="_Toc5966428"/>
      <w:bookmarkStart w:id="7915" w:name="_Toc5967438"/>
      <w:bookmarkStart w:id="7916" w:name="_Toc5970491"/>
      <w:bookmarkStart w:id="7917" w:name="_Toc5962190"/>
      <w:bookmarkStart w:id="7918" w:name="_Toc5964027"/>
      <w:bookmarkStart w:id="7919" w:name="_Toc5964775"/>
      <w:bookmarkStart w:id="7920" w:name="_Toc5965522"/>
      <w:bookmarkStart w:id="7921" w:name="_Toc5966429"/>
      <w:bookmarkStart w:id="7922" w:name="_Toc5967439"/>
      <w:bookmarkStart w:id="7923" w:name="_Toc5970492"/>
      <w:bookmarkStart w:id="7924" w:name="_Toc5803572"/>
      <w:bookmarkStart w:id="7925" w:name="_Toc5804042"/>
      <w:bookmarkStart w:id="7926" w:name="_Toc5804511"/>
      <w:bookmarkStart w:id="7927" w:name="_Toc5804980"/>
      <w:bookmarkStart w:id="7928" w:name="_Toc5805446"/>
      <w:bookmarkStart w:id="7929" w:name="_Toc5805918"/>
      <w:bookmarkStart w:id="7930" w:name="_Toc5806546"/>
      <w:bookmarkStart w:id="7931" w:name="_Toc5807021"/>
      <w:bookmarkStart w:id="7932" w:name="_Toc5807494"/>
      <w:bookmarkStart w:id="7933" w:name="_Toc5808947"/>
      <w:bookmarkStart w:id="7934" w:name="_Toc5810260"/>
      <w:bookmarkStart w:id="7935" w:name="_Toc5890082"/>
      <w:bookmarkStart w:id="7936" w:name="_Toc5890601"/>
      <w:bookmarkStart w:id="7937" w:name="_Toc5899984"/>
      <w:bookmarkStart w:id="7938" w:name="_Toc5959134"/>
      <w:bookmarkStart w:id="7939" w:name="_Toc5962191"/>
      <w:bookmarkStart w:id="7940" w:name="_Toc5964028"/>
      <w:bookmarkStart w:id="7941" w:name="_Toc5964776"/>
      <w:bookmarkStart w:id="7942" w:name="_Toc5965523"/>
      <w:bookmarkStart w:id="7943" w:name="_Toc5966430"/>
      <w:bookmarkStart w:id="7944" w:name="_Toc5967440"/>
      <w:bookmarkStart w:id="7945" w:name="_Toc5970493"/>
      <w:bookmarkStart w:id="7946" w:name="_Toc5803573"/>
      <w:bookmarkStart w:id="7947" w:name="_Toc5804043"/>
      <w:bookmarkStart w:id="7948" w:name="_Toc5804512"/>
      <w:bookmarkStart w:id="7949" w:name="_Toc5804981"/>
      <w:bookmarkStart w:id="7950" w:name="_Toc5805447"/>
      <w:bookmarkStart w:id="7951" w:name="_Toc5805919"/>
      <w:bookmarkStart w:id="7952" w:name="_Toc5806547"/>
      <w:bookmarkStart w:id="7953" w:name="_Toc5807022"/>
      <w:bookmarkStart w:id="7954" w:name="_Toc5807495"/>
      <w:bookmarkStart w:id="7955" w:name="_Toc5808948"/>
      <w:bookmarkStart w:id="7956" w:name="_Toc5810261"/>
      <w:bookmarkStart w:id="7957" w:name="_Toc5890083"/>
      <w:bookmarkStart w:id="7958" w:name="_Toc5890602"/>
      <w:bookmarkStart w:id="7959" w:name="_Toc5899985"/>
      <w:bookmarkStart w:id="7960" w:name="_Toc5959135"/>
      <w:bookmarkStart w:id="7961" w:name="_Toc5962192"/>
      <w:bookmarkStart w:id="7962" w:name="_Toc5964029"/>
      <w:bookmarkStart w:id="7963" w:name="_Toc5964777"/>
      <w:bookmarkStart w:id="7964" w:name="_Toc5965524"/>
      <w:bookmarkStart w:id="7965" w:name="_Toc5966431"/>
      <w:bookmarkStart w:id="7966" w:name="_Toc5967441"/>
      <w:bookmarkStart w:id="7967" w:name="_Toc5970494"/>
      <w:bookmarkStart w:id="7968" w:name="_Toc5803574"/>
      <w:bookmarkStart w:id="7969" w:name="_Toc5804044"/>
      <w:bookmarkStart w:id="7970" w:name="_Toc5804513"/>
      <w:bookmarkStart w:id="7971" w:name="_Toc5804982"/>
      <w:bookmarkStart w:id="7972" w:name="_Toc5805448"/>
      <w:bookmarkStart w:id="7973" w:name="_Toc5805920"/>
      <w:bookmarkStart w:id="7974" w:name="_Toc5806548"/>
      <w:bookmarkStart w:id="7975" w:name="_Toc5807023"/>
      <w:bookmarkStart w:id="7976" w:name="_Toc5807496"/>
      <w:bookmarkStart w:id="7977" w:name="_Toc5808949"/>
      <w:bookmarkStart w:id="7978" w:name="_Toc5810262"/>
      <w:bookmarkStart w:id="7979" w:name="_Toc5890084"/>
      <w:bookmarkStart w:id="7980" w:name="_Toc5890603"/>
      <w:bookmarkStart w:id="7981" w:name="_Toc5899986"/>
      <w:bookmarkStart w:id="7982" w:name="_Toc5959136"/>
      <w:bookmarkStart w:id="7983" w:name="_Toc5962193"/>
      <w:bookmarkStart w:id="7984" w:name="_Toc5964030"/>
      <w:bookmarkStart w:id="7985" w:name="_Toc5964778"/>
      <w:bookmarkStart w:id="7986" w:name="_Toc5965525"/>
      <w:bookmarkStart w:id="7987" w:name="_Toc5966432"/>
      <w:bookmarkStart w:id="7988" w:name="_Toc5967442"/>
      <w:bookmarkStart w:id="7989" w:name="_Toc5970495"/>
      <w:bookmarkStart w:id="7990" w:name="_Toc5803575"/>
      <w:bookmarkStart w:id="7991" w:name="_Toc5804045"/>
      <w:bookmarkStart w:id="7992" w:name="_Toc5804514"/>
      <w:bookmarkStart w:id="7993" w:name="_Toc5804983"/>
      <w:bookmarkStart w:id="7994" w:name="_Toc5805449"/>
      <w:bookmarkStart w:id="7995" w:name="_Toc5805921"/>
      <w:bookmarkStart w:id="7996" w:name="_Toc5806549"/>
      <w:bookmarkStart w:id="7997" w:name="_Toc5807024"/>
      <w:bookmarkStart w:id="7998" w:name="_Toc5807497"/>
      <w:bookmarkStart w:id="7999" w:name="_Toc5808950"/>
      <w:bookmarkStart w:id="8000" w:name="_Toc5810263"/>
      <w:bookmarkStart w:id="8001" w:name="_Toc5890085"/>
      <w:bookmarkStart w:id="8002" w:name="_Toc5890604"/>
      <w:bookmarkStart w:id="8003" w:name="_Toc5899987"/>
      <w:bookmarkStart w:id="8004" w:name="_Toc5959137"/>
      <w:bookmarkStart w:id="8005" w:name="_Toc5962194"/>
      <w:bookmarkStart w:id="8006" w:name="_Toc5964031"/>
      <w:bookmarkStart w:id="8007" w:name="_Toc5964779"/>
      <w:bookmarkStart w:id="8008" w:name="_Toc5965526"/>
      <w:bookmarkStart w:id="8009" w:name="_Toc5966433"/>
      <w:bookmarkStart w:id="8010" w:name="_Toc5967443"/>
      <w:bookmarkStart w:id="8011" w:name="_Toc5970496"/>
      <w:bookmarkStart w:id="8012" w:name="_Toc5803576"/>
      <w:bookmarkStart w:id="8013" w:name="_Toc5804046"/>
      <w:bookmarkStart w:id="8014" w:name="_Toc5804515"/>
      <w:bookmarkStart w:id="8015" w:name="_Toc5804984"/>
      <w:bookmarkStart w:id="8016" w:name="_Toc5805450"/>
      <w:bookmarkStart w:id="8017" w:name="_Toc5805922"/>
      <w:bookmarkStart w:id="8018" w:name="_Toc5806550"/>
      <w:bookmarkStart w:id="8019" w:name="_Toc5807025"/>
      <w:bookmarkStart w:id="8020" w:name="_Toc5807498"/>
      <w:bookmarkStart w:id="8021" w:name="_Toc5808951"/>
      <w:bookmarkStart w:id="8022" w:name="_Toc5810264"/>
      <w:bookmarkStart w:id="8023" w:name="_Toc5890086"/>
      <w:bookmarkStart w:id="8024" w:name="_Toc5890605"/>
      <w:bookmarkStart w:id="8025" w:name="_Toc5899988"/>
      <w:bookmarkStart w:id="8026" w:name="_Toc5959138"/>
      <w:bookmarkStart w:id="8027" w:name="_Toc5962195"/>
      <w:bookmarkStart w:id="8028" w:name="_Toc5964032"/>
      <w:bookmarkStart w:id="8029" w:name="_Toc5964780"/>
      <w:bookmarkStart w:id="8030" w:name="_Toc5965527"/>
      <w:bookmarkStart w:id="8031" w:name="_Toc5966434"/>
      <w:bookmarkStart w:id="8032" w:name="_Toc5967444"/>
      <w:bookmarkStart w:id="8033" w:name="_Toc5970497"/>
      <w:bookmarkStart w:id="8034" w:name="_Toc5803577"/>
      <w:bookmarkStart w:id="8035" w:name="_Toc5804047"/>
      <w:bookmarkStart w:id="8036" w:name="_Toc5804516"/>
      <w:bookmarkStart w:id="8037" w:name="_Toc5804985"/>
      <w:bookmarkStart w:id="8038" w:name="_Toc5805451"/>
      <w:bookmarkStart w:id="8039" w:name="_Toc5805923"/>
      <w:bookmarkStart w:id="8040" w:name="_Toc5806551"/>
      <w:bookmarkStart w:id="8041" w:name="_Toc5807026"/>
      <w:bookmarkStart w:id="8042" w:name="_Toc5807499"/>
      <w:bookmarkStart w:id="8043" w:name="_Toc5808952"/>
      <w:bookmarkStart w:id="8044" w:name="_Toc5810265"/>
      <w:bookmarkStart w:id="8045" w:name="_Toc5890087"/>
      <w:bookmarkStart w:id="8046" w:name="_Toc5890606"/>
      <w:bookmarkStart w:id="8047" w:name="_Toc5899989"/>
      <w:bookmarkStart w:id="8048" w:name="_Toc5959139"/>
      <w:bookmarkStart w:id="8049" w:name="_Toc5962196"/>
      <w:bookmarkStart w:id="8050" w:name="_Toc5964033"/>
      <w:bookmarkStart w:id="8051" w:name="_Toc5964781"/>
      <w:bookmarkStart w:id="8052" w:name="_Toc5965528"/>
      <w:bookmarkStart w:id="8053" w:name="_Toc5966435"/>
      <w:bookmarkStart w:id="8054" w:name="_Toc5967445"/>
      <w:bookmarkStart w:id="8055" w:name="_Toc5970498"/>
      <w:bookmarkStart w:id="8056" w:name="_Toc5803578"/>
      <w:bookmarkStart w:id="8057" w:name="_Toc5804048"/>
      <w:bookmarkStart w:id="8058" w:name="_Toc5804517"/>
      <w:bookmarkStart w:id="8059" w:name="_Toc5804986"/>
      <w:bookmarkStart w:id="8060" w:name="_Toc5805452"/>
      <w:bookmarkStart w:id="8061" w:name="_Toc5805924"/>
      <w:bookmarkStart w:id="8062" w:name="_Toc5806552"/>
      <w:bookmarkStart w:id="8063" w:name="_Toc5807027"/>
      <w:bookmarkStart w:id="8064" w:name="_Toc5807500"/>
      <w:bookmarkStart w:id="8065" w:name="_Toc5808953"/>
      <w:bookmarkStart w:id="8066" w:name="_Toc5810266"/>
      <w:bookmarkStart w:id="8067" w:name="_Toc5890088"/>
      <w:bookmarkStart w:id="8068" w:name="_Toc5890607"/>
      <w:bookmarkStart w:id="8069" w:name="_Toc5899990"/>
      <w:bookmarkStart w:id="8070" w:name="_Toc5959140"/>
      <w:bookmarkStart w:id="8071" w:name="_Toc5962197"/>
      <w:bookmarkStart w:id="8072" w:name="_Toc5964034"/>
      <w:bookmarkStart w:id="8073" w:name="_Toc5964782"/>
      <w:bookmarkStart w:id="8074" w:name="_Toc5965529"/>
      <w:bookmarkStart w:id="8075" w:name="_Toc5966436"/>
      <w:bookmarkStart w:id="8076" w:name="_Toc5967446"/>
      <w:bookmarkStart w:id="8077" w:name="_Toc5970499"/>
      <w:bookmarkStart w:id="8078" w:name="_Toc5803579"/>
      <w:bookmarkStart w:id="8079" w:name="_Toc5804049"/>
      <w:bookmarkStart w:id="8080" w:name="_Toc5804518"/>
      <w:bookmarkStart w:id="8081" w:name="_Toc5804987"/>
      <w:bookmarkStart w:id="8082" w:name="_Toc5805453"/>
      <w:bookmarkStart w:id="8083" w:name="_Toc5805925"/>
      <w:bookmarkStart w:id="8084" w:name="_Toc5806553"/>
      <w:bookmarkStart w:id="8085" w:name="_Toc5807028"/>
      <w:bookmarkStart w:id="8086" w:name="_Toc5807501"/>
      <w:bookmarkStart w:id="8087" w:name="_Toc5808954"/>
      <w:bookmarkStart w:id="8088" w:name="_Toc5810267"/>
      <w:bookmarkStart w:id="8089" w:name="_Toc5890089"/>
      <w:bookmarkStart w:id="8090" w:name="_Toc5890608"/>
      <w:bookmarkStart w:id="8091" w:name="_Toc5899991"/>
      <w:bookmarkStart w:id="8092" w:name="_Toc5959141"/>
      <w:bookmarkStart w:id="8093" w:name="_Toc5962198"/>
      <w:bookmarkStart w:id="8094" w:name="_Toc5964035"/>
      <w:bookmarkStart w:id="8095" w:name="_Toc5964783"/>
      <w:bookmarkStart w:id="8096" w:name="_Toc5965530"/>
      <w:bookmarkStart w:id="8097" w:name="_Toc5966437"/>
      <w:bookmarkStart w:id="8098" w:name="_Toc5967447"/>
      <w:bookmarkStart w:id="8099" w:name="_Toc5970500"/>
      <w:bookmarkStart w:id="8100" w:name="_Toc5803580"/>
      <w:bookmarkStart w:id="8101" w:name="_Toc5804050"/>
      <w:bookmarkStart w:id="8102" w:name="_Toc5804519"/>
      <w:bookmarkStart w:id="8103" w:name="_Toc5804988"/>
      <w:bookmarkStart w:id="8104" w:name="_Toc5805454"/>
      <w:bookmarkStart w:id="8105" w:name="_Toc5805926"/>
      <w:bookmarkStart w:id="8106" w:name="_Toc5806554"/>
      <w:bookmarkStart w:id="8107" w:name="_Toc5807029"/>
      <w:bookmarkStart w:id="8108" w:name="_Toc5807502"/>
      <w:bookmarkStart w:id="8109" w:name="_Toc5808955"/>
      <w:bookmarkStart w:id="8110" w:name="_Toc5810268"/>
      <w:bookmarkStart w:id="8111" w:name="_Toc5890090"/>
      <w:bookmarkStart w:id="8112" w:name="_Toc5890609"/>
      <w:bookmarkStart w:id="8113" w:name="_Toc5899992"/>
      <w:bookmarkStart w:id="8114" w:name="_Toc5959142"/>
      <w:bookmarkStart w:id="8115" w:name="_Toc5962199"/>
      <w:bookmarkStart w:id="8116" w:name="_Toc5964036"/>
      <w:bookmarkStart w:id="8117" w:name="_Toc5964784"/>
      <w:bookmarkStart w:id="8118" w:name="_Toc5965531"/>
      <w:bookmarkStart w:id="8119" w:name="_Toc5966438"/>
      <w:bookmarkStart w:id="8120" w:name="_Toc5967448"/>
      <w:bookmarkStart w:id="8121" w:name="_Toc5970501"/>
      <w:bookmarkStart w:id="8122" w:name="_Toc5803581"/>
      <w:bookmarkStart w:id="8123" w:name="_Toc5804051"/>
      <w:bookmarkStart w:id="8124" w:name="_Toc5804520"/>
      <w:bookmarkStart w:id="8125" w:name="_Toc5804989"/>
      <w:bookmarkStart w:id="8126" w:name="_Toc5805455"/>
      <w:bookmarkStart w:id="8127" w:name="_Toc5805927"/>
      <w:bookmarkStart w:id="8128" w:name="_Toc5806555"/>
      <w:bookmarkStart w:id="8129" w:name="_Toc5807030"/>
      <w:bookmarkStart w:id="8130" w:name="_Toc5807503"/>
      <w:bookmarkStart w:id="8131" w:name="_Toc5808956"/>
      <w:bookmarkStart w:id="8132" w:name="_Toc5810269"/>
      <w:bookmarkStart w:id="8133" w:name="_Toc5890091"/>
      <w:bookmarkStart w:id="8134" w:name="_Toc5890610"/>
      <w:bookmarkStart w:id="8135" w:name="_Toc5899993"/>
      <w:bookmarkStart w:id="8136" w:name="_Toc5959143"/>
      <w:bookmarkStart w:id="8137" w:name="_Toc5962200"/>
      <w:bookmarkStart w:id="8138" w:name="_Toc5964037"/>
      <w:bookmarkStart w:id="8139" w:name="_Toc5964785"/>
      <w:bookmarkStart w:id="8140" w:name="_Toc5965532"/>
      <w:bookmarkStart w:id="8141" w:name="_Toc5966439"/>
      <w:bookmarkStart w:id="8142" w:name="_Toc5967449"/>
      <w:bookmarkStart w:id="8143" w:name="_Toc5970502"/>
      <w:bookmarkStart w:id="8144" w:name="_Toc5803582"/>
      <w:bookmarkStart w:id="8145" w:name="_Toc5804052"/>
      <w:bookmarkStart w:id="8146" w:name="_Toc5804521"/>
      <w:bookmarkStart w:id="8147" w:name="_Toc5804990"/>
      <w:bookmarkStart w:id="8148" w:name="_Toc5805456"/>
      <w:bookmarkStart w:id="8149" w:name="_Toc5805928"/>
      <w:bookmarkStart w:id="8150" w:name="_Toc5806556"/>
      <w:bookmarkStart w:id="8151" w:name="_Toc5807031"/>
      <w:bookmarkStart w:id="8152" w:name="_Toc5807504"/>
      <w:bookmarkStart w:id="8153" w:name="_Toc5808957"/>
      <w:bookmarkStart w:id="8154" w:name="_Toc5810270"/>
      <w:bookmarkStart w:id="8155" w:name="_Toc5890092"/>
      <w:bookmarkStart w:id="8156" w:name="_Toc5890611"/>
      <w:bookmarkStart w:id="8157" w:name="_Toc5899994"/>
      <w:bookmarkStart w:id="8158" w:name="_Toc5959144"/>
      <w:bookmarkStart w:id="8159" w:name="_Toc5962201"/>
      <w:bookmarkStart w:id="8160" w:name="_Toc5964038"/>
      <w:bookmarkStart w:id="8161" w:name="_Toc5964786"/>
      <w:bookmarkStart w:id="8162" w:name="_Toc5965533"/>
      <w:bookmarkStart w:id="8163" w:name="_Toc5966440"/>
      <w:bookmarkStart w:id="8164" w:name="_Toc5967450"/>
      <w:bookmarkStart w:id="8165" w:name="_Toc5970503"/>
      <w:bookmarkStart w:id="8166" w:name="_Toc5803583"/>
      <w:bookmarkStart w:id="8167" w:name="_Toc5804053"/>
      <w:bookmarkStart w:id="8168" w:name="_Toc5804522"/>
      <w:bookmarkStart w:id="8169" w:name="_Toc5804991"/>
      <w:bookmarkStart w:id="8170" w:name="_Toc5805457"/>
      <w:bookmarkStart w:id="8171" w:name="_Toc5805929"/>
      <w:bookmarkStart w:id="8172" w:name="_Toc5806557"/>
      <w:bookmarkStart w:id="8173" w:name="_Toc5807032"/>
      <w:bookmarkStart w:id="8174" w:name="_Toc5807505"/>
      <w:bookmarkStart w:id="8175" w:name="_Toc5808958"/>
      <w:bookmarkStart w:id="8176" w:name="_Toc5810271"/>
      <w:bookmarkStart w:id="8177" w:name="_Toc5890093"/>
      <w:bookmarkStart w:id="8178" w:name="_Toc5890612"/>
      <w:bookmarkStart w:id="8179" w:name="_Toc5899995"/>
      <w:bookmarkStart w:id="8180" w:name="_Toc5959145"/>
      <w:bookmarkStart w:id="8181" w:name="_Toc5962202"/>
      <w:bookmarkStart w:id="8182" w:name="_Toc5964039"/>
      <w:bookmarkStart w:id="8183" w:name="_Toc5964787"/>
      <w:bookmarkStart w:id="8184" w:name="_Toc5965534"/>
      <w:bookmarkStart w:id="8185" w:name="_Toc5966441"/>
      <w:bookmarkStart w:id="8186" w:name="_Toc5967451"/>
      <w:bookmarkStart w:id="8187" w:name="_Toc5970504"/>
      <w:bookmarkStart w:id="8188" w:name="_Toc5803584"/>
      <w:bookmarkStart w:id="8189" w:name="_Toc5804054"/>
      <w:bookmarkStart w:id="8190" w:name="_Toc5804523"/>
      <w:bookmarkStart w:id="8191" w:name="_Toc5804992"/>
      <w:bookmarkStart w:id="8192" w:name="_Toc5805458"/>
      <w:bookmarkStart w:id="8193" w:name="_Toc5805930"/>
      <w:bookmarkStart w:id="8194" w:name="_Toc5806558"/>
      <w:bookmarkStart w:id="8195" w:name="_Toc5807033"/>
      <w:bookmarkStart w:id="8196" w:name="_Toc5807506"/>
      <w:bookmarkStart w:id="8197" w:name="_Toc5808959"/>
      <w:bookmarkStart w:id="8198" w:name="_Toc5810272"/>
      <w:bookmarkStart w:id="8199" w:name="_Toc5890094"/>
      <w:bookmarkStart w:id="8200" w:name="_Toc5890613"/>
      <w:bookmarkStart w:id="8201" w:name="_Toc5899996"/>
      <w:bookmarkStart w:id="8202" w:name="_Toc5959146"/>
      <w:bookmarkStart w:id="8203" w:name="_Toc5962203"/>
      <w:bookmarkStart w:id="8204" w:name="_Toc5964040"/>
      <w:bookmarkStart w:id="8205" w:name="_Toc5964788"/>
      <w:bookmarkStart w:id="8206" w:name="_Toc5965535"/>
      <w:bookmarkStart w:id="8207" w:name="_Toc5966442"/>
      <w:bookmarkStart w:id="8208" w:name="_Toc5967452"/>
      <w:bookmarkStart w:id="8209" w:name="_Toc5970505"/>
      <w:bookmarkStart w:id="8210" w:name="_Toc5803585"/>
      <w:bookmarkStart w:id="8211" w:name="_Toc5804055"/>
      <w:bookmarkStart w:id="8212" w:name="_Toc5804524"/>
      <w:bookmarkStart w:id="8213" w:name="_Toc5804993"/>
      <w:bookmarkStart w:id="8214" w:name="_Toc5805459"/>
      <w:bookmarkStart w:id="8215" w:name="_Toc5805931"/>
      <w:bookmarkStart w:id="8216" w:name="_Toc5806559"/>
      <w:bookmarkStart w:id="8217" w:name="_Toc5807034"/>
      <w:bookmarkStart w:id="8218" w:name="_Toc5807507"/>
      <w:bookmarkStart w:id="8219" w:name="_Toc5808960"/>
      <w:bookmarkStart w:id="8220" w:name="_Toc5810273"/>
      <w:bookmarkStart w:id="8221" w:name="_Toc5890095"/>
      <w:bookmarkStart w:id="8222" w:name="_Toc5890614"/>
      <w:bookmarkStart w:id="8223" w:name="_Toc5899997"/>
      <w:bookmarkStart w:id="8224" w:name="_Toc5959147"/>
      <w:bookmarkStart w:id="8225" w:name="_Toc5962204"/>
      <w:bookmarkStart w:id="8226" w:name="_Toc5964041"/>
      <w:bookmarkStart w:id="8227" w:name="_Toc5964789"/>
      <w:bookmarkStart w:id="8228" w:name="_Toc5965536"/>
      <w:bookmarkStart w:id="8229" w:name="_Toc5966443"/>
      <w:bookmarkStart w:id="8230" w:name="_Toc5967453"/>
      <w:bookmarkStart w:id="8231" w:name="_Toc5970506"/>
      <w:bookmarkStart w:id="8232" w:name="_Toc5803586"/>
      <w:bookmarkStart w:id="8233" w:name="_Toc5804056"/>
      <w:bookmarkStart w:id="8234" w:name="_Toc5804525"/>
      <w:bookmarkStart w:id="8235" w:name="_Toc5804994"/>
      <w:bookmarkStart w:id="8236" w:name="_Toc5805460"/>
      <w:bookmarkStart w:id="8237" w:name="_Toc5805932"/>
      <w:bookmarkStart w:id="8238" w:name="_Toc5806560"/>
      <w:bookmarkStart w:id="8239" w:name="_Toc5807035"/>
      <w:bookmarkStart w:id="8240" w:name="_Toc5807508"/>
      <w:bookmarkStart w:id="8241" w:name="_Toc5808961"/>
      <w:bookmarkStart w:id="8242" w:name="_Toc5810274"/>
      <w:bookmarkStart w:id="8243" w:name="_Toc5890096"/>
      <w:bookmarkStart w:id="8244" w:name="_Toc5890615"/>
      <w:bookmarkStart w:id="8245" w:name="_Toc5899998"/>
      <w:bookmarkStart w:id="8246" w:name="_Toc5959148"/>
      <w:bookmarkStart w:id="8247" w:name="_Toc5962205"/>
      <w:bookmarkStart w:id="8248" w:name="_Toc5964042"/>
      <w:bookmarkStart w:id="8249" w:name="_Toc5964790"/>
      <w:bookmarkStart w:id="8250" w:name="_Toc5965537"/>
      <w:bookmarkStart w:id="8251" w:name="_Toc5966444"/>
      <w:bookmarkStart w:id="8252" w:name="_Toc5967454"/>
      <w:bookmarkStart w:id="8253" w:name="_Toc5970507"/>
      <w:bookmarkStart w:id="8254" w:name="_Toc5803587"/>
      <w:bookmarkStart w:id="8255" w:name="_Toc5804057"/>
      <w:bookmarkStart w:id="8256" w:name="_Toc5804526"/>
      <w:bookmarkStart w:id="8257" w:name="_Toc5804995"/>
      <w:bookmarkStart w:id="8258" w:name="_Toc5805461"/>
      <w:bookmarkStart w:id="8259" w:name="_Toc5805933"/>
      <w:bookmarkStart w:id="8260" w:name="_Toc5806561"/>
      <w:bookmarkStart w:id="8261" w:name="_Toc5807036"/>
      <w:bookmarkStart w:id="8262" w:name="_Toc5807509"/>
      <w:bookmarkStart w:id="8263" w:name="_Toc5808962"/>
      <w:bookmarkStart w:id="8264" w:name="_Toc5810275"/>
      <w:bookmarkStart w:id="8265" w:name="_Toc5890097"/>
      <w:bookmarkStart w:id="8266" w:name="_Toc5890616"/>
      <w:bookmarkStart w:id="8267" w:name="_Toc5899999"/>
      <w:bookmarkStart w:id="8268" w:name="_Toc5959149"/>
      <w:bookmarkStart w:id="8269" w:name="_Toc5962206"/>
      <w:bookmarkStart w:id="8270" w:name="_Toc5964043"/>
      <w:bookmarkStart w:id="8271" w:name="_Toc5964791"/>
      <w:bookmarkStart w:id="8272" w:name="_Toc5965538"/>
      <w:bookmarkStart w:id="8273" w:name="_Toc5966445"/>
      <w:bookmarkStart w:id="8274" w:name="_Toc5967455"/>
      <w:bookmarkStart w:id="8275" w:name="_Toc5970508"/>
      <w:bookmarkStart w:id="8276" w:name="_Toc5803588"/>
      <w:bookmarkStart w:id="8277" w:name="_Toc5804058"/>
      <w:bookmarkStart w:id="8278" w:name="_Toc5804527"/>
      <w:bookmarkStart w:id="8279" w:name="_Toc5804996"/>
      <w:bookmarkStart w:id="8280" w:name="_Toc5805462"/>
      <w:bookmarkStart w:id="8281" w:name="_Toc5805934"/>
      <w:bookmarkStart w:id="8282" w:name="_Toc5806562"/>
      <w:bookmarkStart w:id="8283" w:name="_Toc5807037"/>
      <w:bookmarkStart w:id="8284" w:name="_Toc5807510"/>
      <w:bookmarkStart w:id="8285" w:name="_Toc5808963"/>
      <w:bookmarkStart w:id="8286" w:name="_Toc5810276"/>
      <w:bookmarkStart w:id="8287" w:name="_Toc5890098"/>
      <w:bookmarkStart w:id="8288" w:name="_Toc5890617"/>
      <w:bookmarkStart w:id="8289" w:name="_Toc5900000"/>
      <w:bookmarkStart w:id="8290" w:name="_Toc5959150"/>
      <w:bookmarkStart w:id="8291" w:name="_Toc5962207"/>
      <w:bookmarkStart w:id="8292" w:name="_Toc5964044"/>
      <w:bookmarkStart w:id="8293" w:name="_Toc5964792"/>
      <w:bookmarkStart w:id="8294" w:name="_Toc5965539"/>
      <w:bookmarkStart w:id="8295" w:name="_Toc5966446"/>
      <w:bookmarkStart w:id="8296" w:name="_Toc5967456"/>
      <w:bookmarkStart w:id="8297" w:name="_Toc5970509"/>
      <w:bookmarkStart w:id="8298" w:name="_Toc5803589"/>
      <w:bookmarkStart w:id="8299" w:name="_Toc5804059"/>
      <w:bookmarkStart w:id="8300" w:name="_Toc5804528"/>
      <w:bookmarkStart w:id="8301" w:name="_Toc5804997"/>
      <w:bookmarkStart w:id="8302" w:name="_Toc5805463"/>
      <w:bookmarkStart w:id="8303" w:name="_Toc5805935"/>
      <w:bookmarkStart w:id="8304" w:name="_Toc5806563"/>
      <w:bookmarkStart w:id="8305" w:name="_Toc5807038"/>
      <w:bookmarkStart w:id="8306" w:name="_Toc5807511"/>
      <w:bookmarkStart w:id="8307" w:name="_Toc5808964"/>
      <w:bookmarkStart w:id="8308" w:name="_Toc5810277"/>
      <w:bookmarkStart w:id="8309" w:name="_Toc5890099"/>
      <w:bookmarkStart w:id="8310" w:name="_Toc5890618"/>
      <w:bookmarkStart w:id="8311" w:name="_Toc5900001"/>
      <w:bookmarkStart w:id="8312" w:name="_Toc5959151"/>
      <w:bookmarkStart w:id="8313" w:name="_Toc5962208"/>
      <w:bookmarkStart w:id="8314" w:name="_Toc5964045"/>
      <w:bookmarkStart w:id="8315" w:name="_Toc5964793"/>
      <w:bookmarkStart w:id="8316" w:name="_Toc5965540"/>
      <w:bookmarkStart w:id="8317" w:name="_Toc5966447"/>
      <w:bookmarkStart w:id="8318" w:name="_Toc5967457"/>
      <w:bookmarkStart w:id="8319" w:name="_Toc5970510"/>
      <w:bookmarkStart w:id="8320" w:name="_Toc5803590"/>
      <w:bookmarkStart w:id="8321" w:name="_Toc5804060"/>
      <w:bookmarkStart w:id="8322" w:name="_Toc5804529"/>
      <w:bookmarkStart w:id="8323" w:name="_Toc5804998"/>
      <w:bookmarkStart w:id="8324" w:name="_Toc5805464"/>
      <w:bookmarkStart w:id="8325" w:name="_Toc5805936"/>
      <w:bookmarkStart w:id="8326" w:name="_Toc5806564"/>
      <w:bookmarkStart w:id="8327" w:name="_Toc5807039"/>
      <w:bookmarkStart w:id="8328" w:name="_Toc5807512"/>
      <w:bookmarkStart w:id="8329" w:name="_Toc5808965"/>
      <w:bookmarkStart w:id="8330" w:name="_Toc5810278"/>
      <w:bookmarkStart w:id="8331" w:name="_Toc5890100"/>
      <w:bookmarkStart w:id="8332" w:name="_Toc5890619"/>
      <w:bookmarkStart w:id="8333" w:name="_Toc5900002"/>
      <w:bookmarkStart w:id="8334" w:name="_Toc5959152"/>
      <w:bookmarkStart w:id="8335" w:name="_Toc5962209"/>
      <w:bookmarkStart w:id="8336" w:name="_Toc5964046"/>
      <w:bookmarkStart w:id="8337" w:name="_Toc5964794"/>
      <w:bookmarkStart w:id="8338" w:name="_Toc5965541"/>
      <w:bookmarkStart w:id="8339" w:name="_Toc5966448"/>
      <w:bookmarkStart w:id="8340" w:name="_Toc5967458"/>
      <w:bookmarkStart w:id="8341" w:name="_Toc5970511"/>
      <w:bookmarkStart w:id="8342" w:name="_Toc5803591"/>
      <w:bookmarkStart w:id="8343" w:name="_Toc5804061"/>
      <w:bookmarkStart w:id="8344" w:name="_Toc5804530"/>
      <w:bookmarkStart w:id="8345" w:name="_Toc5804999"/>
      <w:bookmarkStart w:id="8346" w:name="_Toc5805465"/>
      <w:bookmarkStart w:id="8347" w:name="_Toc5805937"/>
      <w:bookmarkStart w:id="8348" w:name="_Toc5806565"/>
      <w:bookmarkStart w:id="8349" w:name="_Toc5807040"/>
      <w:bookmarkStart w:id="8350" w:name="_Toc5807513"/>
      <w:bookmarkStart w:id="8351" w:name="_Toc5808966"/>
      <w:bookmarkStart w:id="8352" w:name="_Toc5810279"/>
      <w:bookmarkStart w:id="8353" w:name="_Toc5890101"/>
      <w:bookmarkStart w:id="8354" w:name="_Toc5890620"/>
      <w:bookmarkStart w:id="8355" w:name="_Toc5900003"/>
      <w:bookmarkStart w:id="8356" w:name="_Toc5959153"/>
      <w:bookmarkStart w:id="8357" w:name="_Toc5962210"/>
      <w:bookmarkStart w:id="8358" w:name="_Toc5964047"/>
      <w:bookmarkStart w:id="8359" w:name="_Toc5964795"/>
      <w:bookmarkStart w:id="8360" w:name="_Toc5965542"/>
      <w:bookmarkStart w:id="8361" w:name="_Toc5966449"/>
      <w:bookmarkStart w:id="8362" w:name="_Toc5967459"/>
      <w:bookmarkStart w:id="8363" w:name="_Toc5970512"/>
      <w:bookmarkStart w:id="8364" w:name="_Toc5803592"/>
      <w:bookmarkStart w:id="8365" w:name="_Toc5804062"/>
      <w:bookmarkStart w:id="8366" w:name="_Toc5804531"/>
      <w:bookmarkStart w:id="8367" w:name="_Toc5805000"/>
      <w:bookmarkStart w:id="8368" w:name="_Toc5805466"/>
      <w:bookmarkStart w:id="8369" w:name="_Toc5805938"/>
      <w:bookmarkStart w:id="8370" w:name="_Toc5806566"/>
      <w:bookmarkStart w:id="8371" w:name="_Toc5807041"/>
      <w:bookmarkStart w:id="8372" w:name="_Toc5807514"/>
      <w:bookmarkStart w:id="8373" w:name="_Toc5808967"/>
      <w:bookmarkStart w:id="8374" w:name="_Toc5810280"/>
      <w:bookmarkStart w:id="8375" w:name="_Toc5890102"/>
      <w:bookmarkStart w:id="8376" w:name="_Toc5890621"/>
      <w:bookmarkStart w:id="8377" w:name="_Toc5900004"/>
      <w:bookmarkStart w:id="8378" w:name="_Toc5959154"/>
      <w:bookmarkStart w:id="8379" w:name="_Toc5962211"/>
      <w:bookmarkStart w:id="8380" w:name="_Toc5964048"/>
      <w:bookmarkStart w:id="8381" w:name="_Toc5964796"/>
      <w:bookmarkStart w:id="8382" w:name="_Toc5965543"/>
      <w:bookmarkStart w:id="8383" w:name="_Toc5966450"/>
      <w:bookmarkStart w:id="8384" w:name="_Toc5967460"/>
      <w:bookmarkStart w:id="8385" w:name="_Toc5970513"/>
      <w:bookmarkStart w:id="8386" w:name="_Toc5803593"/>
      <w:bookmarkStart w:id="8387" w:name="_Toc5804063"/>
      <w:bookmarkStart w:id="8388" w:name="_Toc5804532"/>
      <w:bookmarkStart w:id="8389" w:name="_Toc5805001"/>
      <w:bookmarkStart w:id="8390" w:name="_Toc5805467"/>
      <w:bookmarkStart w:id="8391" w:name="_Toc5805939"/>
      <w:bookmarkStart w:id="8392" w:name="_Toc5806567"/>
      <w:bookmarkStart w:id="8393" w:name="_Toc5807042"/>
      <w:bookmarkStart w:id="8394" w:name="_Toc5807515"/>
      <w:bookmarkStart w:id="8395" w:name="_Toc5808968"/>
      <w:bookmarkStart w:id="8396" w:name="_Toc5810281"/>
      <w:bookmarkStart w:id="8397" w:name="_Toc5890103"/>
      <w:bookmarkStart w:id="8398" w:name="_Toc5890622"/>
      <w:bookmarkStart w:id="8399" w:name="_Toc5900005"/>
      <w:bookmarkStart w:id="8400" w:name="_Toc5959155"/>
      <w:bookmarkStart w:id="8401" w:name="_Toc5962212"/>
      <w:bookmarkStart w:id="8402" w:name="_Toc5964049"/>
      <w:bookmarkStart w:id="8403" w:name="_Toc5964797"/>
      <w:bookmarkStart w:id="8404" w:name="_Toc5965544"/>
      <w:bookmarkStart w:id="8405" w:name="_Toc5966451"/>
      <w:bookmarkStart w:id="8406" w:name="_Toc5967461"/>
      <w:bookmarkStart w:id="8407" w:name="_Toc5970514"/>
      <w:bookmarkStart w:id="8408" w:name="_Toc5803594"/>
      <w:bookmarkStart w:id="8409" w:name="_Toc5804064"/>
      <w:bookmarkStart w:id="8410" w:name="_Toc5804533"/>
      <w:bookmarkStart w:id="8411" w:name="_Toc5805002"/>
      <w:bookmarkStart w:id="8412" w:name="_Toc5805468"/>
      <w:bookmarkStart w:id="8413" w:name="_Toc5805940"/>
      <w:bookmarkStart w:id="8414" w:name="_Toc5806568"/>
      <w:bookmarkStart w:id="8415" w:name="_Toc5807043"/>
      <w:bookmarkStart w:id="8416" w:name="_Toc5807516"/>
      <w:bookmarkStart w:id="8417" w:name="_Toc5808969"/>
      <w:bookmarkStart w:id="8418" w:name="_Toc5810282"/>
      <w:bookmarkStart w:id="8419" w:name="_Toc5890104"/>
      <w:bookmarkStart w:id="8420" w:name="_Toc5890623"/>
      <w:bookmarkStart w:id="8421" w:name="_Toc5900006"/>
      <w:bookmarkStart w:id="8422" w:name="_Toc5959156"/>
      <w:bookmarkStart w:id="8423" w:name="_Toc5962213"/>
      <w:bookmarkStart w:id="8424" w:name="_Toc5964050"/>
      <w:bookmarkStart w:id="8425" w:name="_Toc5964798"/>
      <w:bookmarkStart w:id="8426" w:name="_Toc5965545"/>
      <w:bookmarkStart w:id="8427" w:name="_Toc5966452"/>
      <w:bookmarkStart w:id="8428" w:name="_Toc5967462"/>
      <w:bookmarkStart w:id="8429" w:name="_Toc5970515"/>
      <w:bookmarkStart w:id="8430" w:name="_Toc5803595"/>
      <w:bookmarkStart w:id="8431" w:name="_Toc5804065"/>
      <w:bookmarkStart w:id="8432" w:name="_Toc5804534"/>
      <w:bookmarkStart w:id="8433" w:name="_Toc5805003"/>
      <w:bookmarkStart w:id="8434" w:name="_Toc5805469"/>
      <w:bookmarkStart w:id="8435" w:name="_Toc5805941"/>
      <w:bookmarkStart w:id="8436" w:name="_Toc5806569"/>
      <w:bookmarkStart w:id="8437" w:name="_Toc5807044"/>
      <w:bookmarkStart w:id="8438" w:name="_Toc5807517"/>
      <w:bookmarkStart w:id="8439" w:name="_Toc5808970"/>
      <w:bookmarkStart w:id="8440" w:name="_Toc5810283"/>
      <w:bookmarkStart w:id="8441" w:name="_Toc5890105"/>
      <w:bookmarkStart w:id="8442" w:name="_Toc5890624"/>
      <w:bookmarkStart w:id="8443" w:name="_Toc5900007"/>
      <w:bookmarkStart w:id="8444" w:name="_Toc5959157"/>
      <w:bookmarkStart w:id="8445" w:name="_Toc5962214"/>
      <w:bookmarkStart w:id="8446" w:name="_Toc5964051"/>
      <w:bookmarkStart w:id="8447" w:name="_Toc5964799"/>
      <w:bookmarkStart w:id="8448" w:name="_Toc5965546"/>
      <w:bookmarkStart w:id="8449" w:name="_Toc5966453"/>
      <w:bookmarkStart w:id="8450" w:name="_Toc5967463"/>
      <w:bookmarkStart w:id="8451" w:name="_Toc5970516"/>
      <w:bookmarkStart w:id="8452" w:name="_Toc5966454"/>
      <w:bookmarkStart w:id="8453" w:name="_Toc5967464"/>
      <w:bookmarkStart w:id="8454" w:name="_Toc5970517"/>
      <w:bookmarkStart w:id="8455" w:name="_Toc5803602"/>
      <w:bookmarkStart w:id="8456" w:name="_Toc5804072"/>
      <w:bookmarkStart w:id="8457" w:name="_Toc5804541"/>
      <w:bookmarkStart w:id="8458" w:name="_Toc5805008"/>
      <w:bookmarkStart w:id="8459" w:name="_Toc5805474"/>
      <w:bookmarkStart w:id="8460" w:name="_Toc5805946"/>
      <w:bookmarkStart w:id="8461" w:name="_Toc5806574"/>
      <w:bookmarkStart w:id="8462" w:name="_Toc5807049"/>
      <w:bookmarkStart w:id="8463" w:name="_Toc5807522"/>
      <w:bookmarkStart w:id="8464" w:name="_Toc5808975"/>
      <w:bookmarkStart w:id="8465" w:name="_Toc5810288"/>
      <w:bookmarkStart w:id="8466" w:name="_Toc5890110"/>
      <w:bookmarkStart w:id="8467" w:name="_Toc5890629"/>
      <w:bookmarkStart w:id="8468" w:name="_Toc5900011"/>
      <w:bookmarkStart w:id="8469" w:name="_Toc5959161"/>
      <w:bookmarkStart w:id="8470" w:name="_Toc5962218"/>
      <w:bookmarkStart w:id="8471" w:name="_Toc5964055"/>
      <w:bookmarkStart w:id="8472" w:name="_Toc5964803"/>
      <w:bookmarkStart w:id="8473" w:name="_Toc5965550"/>
      <w:bookmarkStart w:id="8474" w:name="_Toc5966455"/>
      <w:bookmarkStart w:id="8475" w:name="_Toc5967465"/>
      <w:bookmarkStart w:id="8476" w:name="_Toc5970518"/>
      <w:bookmarkStart w:id="8477" w:name="_Toc5803603"/>
      <w:bookmarkStart w:id="8478" w:name="_Toc5804073"/>
      <w:bookmarkStart w:id="8479" w:name="_Toc5804542"/>
      <w:bookmarkStart w:id="8480" w:name="_Toc5805009"/>
      <w:bookmarkStart w:id="8481" w:name="_Toc5805475"/>
      <w:bookmarkStart w:id="8482" w:name="_Toc5805947"/>
      <w:bookmarkStart w:id="8483" w:name="_Toc5806575"/>
      <w:bookmarkStart w:id="8484" w:name="_Toc5807050"/>
      <w:bookmarkStart w:id="8485" w:name="_Toc5807523"/>
      <w:bookmarkStart w:id="8486" w:name="_Toc5808976"/>
      <w:bookmarkStart w:id="8487" w:name="_Toc5810289"/>
      <w:bookmarkStart w:id="8488" w:name="_Toc5890111"/>
      <w:bookmarkStart w:id="8489" w:name="_Toc5890630"/>
      <w:bookmarkStart w:id="8490" w:name="_Toc5900012"/>
      <w:bookmarkStart w:id="8491" w:name="_Toc5959162"/>
      <w:bookmarkStart w:id="8492" w:name="_Toc5962219"/>
      <w:bookmarkStart w:id="8493" w:name="_Toc5964056"/>
      <w:bookmarkStart w:id="8494" w:name="_Toc5964804"/>
      <w:bookmarkStart w:id="8495" w:name="_Toc5965551"/>
      <w:bookmarkStart w:id="8496" w:name="_Toc5966456"/>
      <w:bookmarkStart w:id="8497" w:name="_Toc5967466"/>
      <w:bookmarkStart w:id="8498" w:name="_Toc5970519"/>
      <w:bookmarkStart w:id="8499" w:name="_Toc5803604"/>
      <w:bookmarkStart w:id="8500" w:name="_Toc5804074"/>
      <w:bookmarkStart w:id="8501" w:name="_Toc5804543"/>
      <w:bookmarkStart w:id="8502" w:name="_Toc5805010"/>
      <w:bookmarkStart w:id="8503" w:name="_Toc5805476"/>
      <w:bookmarkStart w:id="8504" w:name="_Toc5805948"/>
      <w:bookmarkStart w:id="8505" w:name="_Toc5806576"/>
      <w:bookmarkStart w:id="8506" w:name="_Toc5807051"/>
      <w:bookmarkStart w:id="8507" w:name="_Toc5807524"/>
      <w:bookmarkStart w:id="8508" w:name="_Toc5808977"/>
      <w:bookmarkStart w:id="8509" w:name="_Toc5810290"/>
      <w:bookmarkStart w:id="8510" w:name="_Toc5890112"/>
      <w:bookmarkStart w:id="8511" w:name="_Toc5890631"/>
      <w:bookmarkStart w:id="8512" w:name="_Toc5900013"/>
      <w:bookmarkStart w:id="8513" w:name="_Toc5959163"/>
      <w:bookmarkStart w:id="8514" w:name="_Toc5962220"/>
      <w:bookmarkStart w:id="8515" w:name="_Toc5964057"/>
      <w:bookmarkStart w:id="8516" w:name="_Toc5964805"/>
      <w:bookmarkStart w:id="8517" w:name="_Toc5965552"/>
      <w:bookmarkStart w:id="8518" w:name="_Toc5966457"/>
      <w:bookmarkStart w:id="8519" w:name="_Toc5967467"/>
      <w:bookmarkStart w:id="8520" w:name="_Toc5970520"/>
      <w:bookmarkStart w:id="8521" w:name="_Toc5803605"/>
      <w:bookmarkStart w:id="8522" w:name="_Toc5804075"/>
      <w:bookmarkStart w:id="8523" w:name="_Toc5804544"/>
      <w:bookmarkStart w:id="8524" w:name="_Toc5805011"/>
      <w:bookmarkStart w:id="8525" w:name="_Toc5805477"/>
      <w:bookmarkStart w:id="8526" w:name="_Toc5805949"/>
      <w:bookmarkStart w:id="8527" w:name="_Toc5806577"/>
      <w:bookmarkStart w:id="8528" w:name="_Toc5807052"/>
      <w:bookmarkStart w:id="8529" w:name="_Toc5807525"/>
      <w:bookmarkStart w:id="8530" w:name="_Toc5808978"/>
      <w:bookmarkStart w:id="8531" w:name="_Toc5810291"/>
      <w:bookmarkStart w:id="8532" w:name="_Toc5890113"/>
      <w:bookmarkStart w:id="8533" w:name="_Toc5890632"/>
      <w:bookmarkStart w:id="8534" w:name="_Toc5900014"/>
      <w:bookmarkStart w:id="8535" w:name="_Toc5959164"/>
      <w:bookmarkStart w:id="8536" w:name="_Toc5962221"/>
      <w:bookmarkStart w:id="8537" w:name="_Toc5964058"/>
      <w:bookmarkStart w:id="8538" w:name="_Toc5964806"/>
      <w:bookmarkStart w:id="8539" w:name="_Toc5965553"/>
      <w:bookmarkStart w:id="8540" w:name="_Toc5966458"/>
      <w:bookmarkStart w:id="8541" w:name="_Toc5967468"/>
      <w:bookmarkStart w:id="8542" w:name="_Toc5970521"/>
      <w:bookmarkStart w:id="8543" w:name="_Toc5803606"/>
      <w:bookmarkStart w:id="8544" w:name="_Toc5804076"/>
      <w:bookmarkStart w:id="8545" w:name="_Toc5804545"/>
      <w:bookmarkStart w:id="8546" w:name="_Toc5805012"/>
      <w:bookmarkStart w:id="8547" w:name="_Toc5805478"/>
      <w:bookmarkStart w:id="8548" w:name="_Toc5805950"/>
      <w:bookmarkStart w:id="8549" w:name="_Toc5806578"/>
      <w:bookmarkStart w:id="8550" w:name="_Toc5807053"/>
      <w:bookmarkStart w:id="8551" w:name="_Toc5807526"/>
      <w:bookmarkStart w:id="8552" w:name="_Toc5808979"/>
      <w:bookmarkStart w:id="8553" w:name="_Toc5810292"/>
      <w:bookmarkStart w:id="8554" w:name="_Toc5890114"/>
      <w:bookmarkStart w:id="8555" w:name="_Toc5890633"/>
      <w:bookmarkStart w:id="8556" w:name="_Toc5900015"/>
      <w:bookmarkStart w:id="8557" w:name="_Toc5959165"/>
      <w:bookmarkStart w:id="8558" w:name="_Toc5962222"/>
      <w:bookmarkStart w:id="8559" w:name="_Toc5964059"/>
      <w:bookmarkStart w:id="8560" w:name="_Toc5964807"/>
      <w:bookmarkStart w:id="8561" w:name="_Toc5965554"/>
      <w:bookmarkStart w:id="8562" w:name="_Toc5966459"/>
      <w:bookmarkStart w:id="8563" w:name="_Toc5967469"/>
      <w:bookmarkStart w:id="8564" w:name="_Toc5970522"/>
      <w:bookmarkStart w:id="8565" w:name="_Toc5803607"/>
      <w:bookmarkStart w:id="8566" w:name="_Toc5804077"/>
      <w:bookmarkStart w:id="8567" w:name="_Toc5804546"/>
      <w:bookmarkStart w:id="8568" w:name="_Toc5805013"/>
      <w:bookmarkStart w:id="8569" w:name="_Toc5805479"/>
      <w:bookmarkStart w:id="8570" w:name="_Toc5805951"/>
      <w:bookmarkStart w:id="8571" w:name="_Toc5806579"/>
      <w:bookmarkStart w:id="8572" w:name="_Toc5807054"/>
      <w:bookmarkStart w:id="8573" w:name="_Toc5807527"/>
      <w:bookmarkStart w:id="8574" w:name="_Toc5808980"/>
      <w:bookmarkStart w:id="8575" w:name="_Toc5810293"/>
      <w:bookmarkStart w:id="8576" w:name="_Toc5890115"/>
      <w:bookmarkStart w:id="8577" w:name="_Toc5890634"/>
      <w:bookmarkStart w:id="8578" w:name="_Toc5900016"/>
      <w:bookmarkStart w:id="8579" w:name="_Toc5959166"/>
      <w:bookmarkStart w:id="8580" w:name="_Toc5962223"/>
      <w:bookmarkStart w:id="8581" w:name="_Toc5964060"/>
      <w:bookmarkStart w:id="8582" w:name="_Toc5964808"/>
      <w:bookmarkStart w:id="8583" w:name="_Toc5965555"/>
      <w:bookmarkStart w:id="8584" w:name="_Toc5966460"/>
      <w:bookmarkStart w:id="8585" w:name="_Toc5967470"/>
      <w:bookmarkStart w:id="8586" w:name="_Toc5970523"/>
      <w:bookmarkStart w:id="8587" w:name="_Toc5803608"/>
      <w:bookmarkStart w:id="8588" w:name="_Toc5804078"/>
      <w:bookmarkStart w:id="8589" w:name="_Toc5804547"/>
      <w:bookmarkStart w:id="8590" w:name="_Toc5805014"/>
      <w:bookmarkStart w:id="8591" w:name="_Toc5805480"/>
      <w:bookmarkStart w:id="8592" w:name="_Toc5805952"/>
      <w:bookmarkStart w:id="8593" w:name="_Toc5806580"/>
      <w:bookmarkStart w:id="8594" w:name="_Toc5807055"/>
      <w:bookmarkStart w:id="8595" w:name="_Toc5807528"/>
      <w:bookmarkStart w:id="8596" w:name="_Toc5808981"/>
      <w:bookmarkStart w:id="8597" w:name="_Toc5810294"/>
      <w:bookmarkStart w:id="8598" w:name="_Toc5890116"/>
      <w:bookmarkStart w:id="8599" w:name="_Toc5890635"/>
      <w:bookmarkStart w:id="8600" w:name="_Toc5900017"/>
      <w:bookmarkStart w:id="8601" w:name="_Toc5959167"/>
      <w:bookmarkStart w:id="8602" w:name="_Toc5962224"/>
      <w:bookmarkStart w:id="8603" w:name="_Toc5964061"/>
      <w:bookmarkStart w:id="8604" w:name="_Toc5964809"/>
      <w:bookmarkStart w:id="8605" w:name="_Toc5965556"/>
      <w:bookmarkStart w:id="8606" w:name="_Toc5966461"/>
      <w:bookmarkStart w:id="8607" w:name="_Toc5967471"/>
      <w:bookmarkStart w:id="8608" w:name="_Toc5970524"/>
      <w:bookmarkStart w:id="8609" w:name="_Toc5803609"/>
      <w:bookmarkStart w:id="8610" w:name="_Toc5804079"/>
      <w:bookmarkStart w:id="8611" w:name="_Toc5804548"/>
      <w:bookmarkStart w:id="8612" w:name="_Toc5805015"/>
      <w:bookmarkStart w:id="8613" w:name="_Toc5805481"/>
      <w:bookmarkStart w:id="8614" w:name="_Toc5805953"/>
      <w:bookmarkStart w:id="8615" w:name="_Toc5806581"/>
      <w:bookmarkStart w:id="8616" w:name="_Toc5807056"/>
      <w:bookmarkStart w:id="8617" w:name="_Toc5807529"/>
      <w:bookmarkStart w:id="8618" w:name="_Toc5808982"/>
      <w:bookmarkStart w:id="8619" w:name="_Toc5810295"/>
      <w:bookmarkStart w:id="8620" w:name="_Toc5890117"/>
      <w:bookmarkStart w:id="8621" w:name="_Toc5890636"/>
      <w:bookmarkStart w:id="8622" w:name="_Toc5900018"/>
      <w:bookmarkStart w:id="8623" w:name="_Toc5959168"/>
      <w:bookmarkStart w:id="8624" w:name="_Toc5962225"/>
      <w:bookmarkStart w:id="8625" w:name="_Toc5964062"/>
      <w:bookmarkStart w:id="8626" w:name="_Toc5964810"/>
      <w:bookmarkStart w:id="8627" w:name="_Toc5965557"/>
      <w:bookmarkStart w:id="8628" w:name="_Toc5966462"/>
      <w:bookmarkStart w:id="8629" w:name="_Toc5967472"/>
      <w:bookmarkStart w:id="8630" w:name="_Toc5970525"/>
      <w:bookmarkStart w:id="8631" w:name="_Toc5803610"/>
      <w:bookmarkStart w:id="8632" w:name="_Toc5804080"/>
      <w:bookmarkStart w:id="8633" w:name="_Toc5804549"/>
      <w:bookmarkStart w:id="8634" w:name="_Toc5805016"/>
      <w:bookmarkStart w:id="8635" w:name="_Toc5805482"/>
      <w:bookmarkStart w:id="8636" w:name="_Toc5805954"/>
      <w:bookmarkStart w:id="8637" w:name="_Toc5806582"/>
      <w:bookmarkStart w:id="8638" w:name="_Toc5807057"/>
      <w:bookmarkStart w:id="8639" w:name="_Toc5807530"/>
      <w:bookmarkStart w:id="8640" w:name="_Toc5808983"/>
      <w:bookmarkStart w:id="8641" w:name="_Toc5810296"/>
      <w:bookmarkStart w:id="8642" w:name="_Toc5890118"/>
      <w:bookmarkStart w:id="8643" w:name="_Toc5890637"/>
      <w:bookmarkStart w:id="8644" w:name="_Toc5900019"/>
      <w:bookmarkStart w:id="8645" w:name="_Toc5959169"/>
      <w:bookmarkStart w:id="8646" w:name="_Toc5962226"/>
      <w:bookmarkStart w:id="8647" w:name="_Toc5964063"/>
      <w:bookmarkStart w:id="8648" w:name="_Toc5964811"/>
      <w:bookmarkStart w:id="8649" w:name="_Toc5965558"/>
      <w:bookmarkStart w:id="8650" w:name="_Toc5966463"/>
      <w:bookmarkStart w:id="8651" w:name="_Toc5967473"/>
      <w:bookmarkStart w:id="8652" w:name="_Toc5970526"/>
      <w:bookmarkStart w:id="8653" w:name="_Toc5803611"/>
      <w:bookmarkStart w:id="8654" w:name="_Toc5804081"/>
      <w:bookmarkStart w:id="8655" w:name="_Toc5804550"/>
      <w:bookmarkStart w:id="8656" w:name="_Toc5805017"/>
      <w:bookmarkStart w:id="8657" w:name="_Toc5805483"/>
      <w:bookmarkStart w:id="8658" w:name="_Toc5805955"/>
      <w:bookmarkStart w:id="8659" w:name="_Toc5806583"/>
      <w:bookmarkStart w:id="8660" w:name="_Toc5807058"/>
      <w:bookmarkStart w:id="8661" w:name="_Toc5807531"/>
      <w:bookmarkStart w:id="8662" w:name="_Toc5808984"/>
      <w:bookmarkStart w:id="8663" w:name="_Toc5810297"/>
      <w:bookmarkStart w:id="8664" w:name="_Toc5890119"/>
      <w:bookmarkStart w:id="8665" w:name="_Toc5890638"/>
      <w:bookmarkStart w:id="8666" w:name="_Toc5900020"/>
      <w:bookmarkStart w:id="8667" w:name="_Toc5959170"/>
      <w:bookmarkStart w:id="8668" w:name="_Toc5962227"/>
      <w:bookmarkStart w:id="8669" w:name="_Toc5964064"/>
      <w:bookmarkStart w:id="8670" w:name="_Toc5964812"/>
      <w:bookmarkStart w:id="8671" w:name="_Toc5965559"/>
      <w:bookmarkStart w:id="8672" w:name="_Toc5966464"/>
      <w:bookmarkStart w:id="8673" w:name="_Toc5967474"/>
      <w:bookmarkStart w:id="8674" w:name="_Toc5970527"/>
      <w:bookmarkStart w:id="8675" w:name="_Toc5803612"/>
      <w:bookmarkStart w:id="8676" w:name="_Toc5804082"/>
      <w:bookmarkStart w:id="8677" w:name="_Toc5804551"/>
      <w:bookmarkStart w:id="8678" w:name="_Toc5805018"/>
      <w:bookmarkStart w:id="8679" w:name="_Toc5805484"/>
      <w:bookmarkStart w:id="8680" w:name="_Toc5805956"/>
      <w:bookmarkStart w:id="8681" w:name="_Toc5806584"/>
      <w:bookmarkStart w:id="8682" w:name="_Toc5807059"/>
      <w:bookmarkStart w:id="8683" w:name="_Toc5807532"/>
      <w:bookmarkStart w:id="8684" w:name="_Toc5808985"/>
      <w:bookmarkStart w:id="8685" w:name="_Toc5810298"/>
      <w:bookmarkStart w:id="8686" w:name="_Toc5890120"/>
      <w:bookmarkStart w:id="8687" w:name="_Toc5890639"/>
      <w:bookmarkStart w:id="8688" w:name="_Toc5900021"/>
      <w:bookmarkStart w:id="8689" w:name="_Toc5959171"/>
      <w:bookmarkStart w:id="8690" w:name="_Toc5962228"/>
      <w:bookmarkStart w:id="8691" w:name="_Toc5964065"/>
      <w:bookmarkStart w:id="8692" w:name="_Toc5964813"/>
      <w:bookmarkStart w:id="8693" w:name="_Toc5965560"/>
      <w:bookmarkStart w:id="8694" w:name="_Toc5966465"/>
      <w:bookmarkStart w:id="8695" w:name="_Toc5967475"/>
      <w:bookmarkStart w:id="8696" w:name="_Toc5970528"/>
      <w:bookmarkStart w:id="8697" w:name="_Toc5803613"/>
      <w:bookmarkStart w:id="8698" w:name="_Toc5804083"/>
      <w:bookmarkStart w:id="8699" w:name="_Toc5804552"/>
      <w:bookmarkStart w:id="8700" w:name="_Toc5805019"/>
      <w:bookmarkStart w:id="8701" w:name="_Toc5805485"/>
      <w:bookmarkStart w:id="8702" w:name="_Toc5805957"/>
      <w:bookmarkStart w:id="8703" w:name="_Toc5806585"/>
      <w:bookmarkStart w:id="8704" w:name="_Toc5807060"/>
      <w:bookmarkStart w:id="8705" w:name="_Toc5807533"/>
      <w:bookmarkStart w:id="8706" w:name="_Toc5808986"/>
      <w:bookmarkStart w:id="8707" w:name="_Toc5810299"/>
      <w:bookmarkStart w:id="8708" w:name="_Toc5890121"/>
      <w:bookmarkStart w:id="8709" w:name="_Toc5890640"/>
      <w:bookmarkStart w:id="8710" w:name="_Toc5900022"/>
      <w:bookmarkStart w:id="8711" w:name="_Toc5959172"/>
      <w:bookmarkStart w:id="8712" w:name="_Toc5962229"/>
      <w:bookmarkStart w:id="8713" w:name="_Toc5964066"/>
      <w:bookmarkStart w:id="8714" w:name="_Toc5964814"/>
      <w:bookmarkStart w:id="8715" w:name="_Toc5965561"/>
      <w:bookmarkStart w:id="8716" w:name="_Toc5966466"/>
      <w:bookmarkStart w:id="8717" w:name="_Toc5967476"/>
      <w:bookmarkStart w:id="8718" w:name="_Toc5970529"/>
      <w:bookmarkStart w:id="8719" w:name="_Toc5803614"/>
      <w:bookmarkStart w:id="8720" w:name="_Toc5804084"/>
      <w:bookmarkStart w:id="8721" w:name="_Toc5804553"/>
      <w:bookmarkStart w:id="8722" w:name="_Toc5805020"/>
      <w:bookmarkStart w:id="8723" w:name="_Toc5805486"/>
      <w:bookmarkStart w:id="8724" w:name="_Toc5805958"/>
      <w:bookmarkStart w:id="8725" w:name="_Toc5806586"/>
      <w:bookmarkStart w:id="8726" w:name="_Toc5807061"/>
      <w:bookmarkStart w:id="8727" w:name="_Toc5807534"/>
      <w:bookmarkStart w:id="8728" w:name="_Toc5808987"/>
      <w:bookmarkStart w:id="8729" w:name="_Toc5810300"/>
      <w:bookmarkStart w:id="8730" w:name="_Toc5890122"/>
      <w:bookmarkStart w:id="8731" w:name="_Toc5890641"/>
      <w:bookmarkStart w:id="8732" w:name="_Toc5900023"/>
      <w:bookmarkStart w:id="8733" w:name="_Toc5959173"/>
      <w:bookmarkStart w:id="8734" w:name="_Toc5962230"/>
      <w:bookmarkStart w:id="8735" w:name="_Toc5964067"/>
      <w:bookmarkStart w:id="8736" w:name="_Toc5964815"/>
      <w:bookmarkStart w:id="8737" w:name="_Toc5965562"/>
      <w:bookmarkStart w:id="8738" w:name="_Toc5966467"/>
      <w:bookmarkStart w:id="8739" w:name="_Toc5967477"/>
      <w:bookmarkStart w:id="8740" w:name="_Toc5970530"/>
      <w:bookmarkStart w:id="8741" w:name="_Toc5803615"/>
      <w:bookmarkStart w:id="8742" w:name="_Toc5804085"/>
      <w:bookmarkStart w:id="8743" w:name="_Toc5804554"/>
      <w:bookmarkStart w:id="8744" w:name="_Toc5805021"/>
      <w:bookmarkStart w:id="8745" w:name="_Toc5805487"/>
      <w:bookmarkStart w:id="8746" w:name="_Toc5805959"/>
      <w:bookmarkStart w:id="8747" w:name="_Toc5806587"/>
      <w:bookmarkStart w:id="8748" w:name="_Toc5807062"/>
      <w:bookmarkStart w:id="8749" w:name="_Toc5807535"/>
      <w:bookmarkStart w:id="8750" w:name="_Toc5808988"/>
      <w:bookmarkStart w:id="8751" w:name="_Toc5810301"/>
      <w:bookmarkStart w:id="8752" w:name="_Toc5890123"/>
      <w:bookmarkStart w:id="8753" w:name="_Toc5890642"/>
      <w:bookmarkStart w:id="8754" w:name="_Toc5900024"/>
      <w:bookmarkStart w:id="8755" w:name="_Toc5959174"/>
      <w:bookmarkStart w:id="8756" w:name="_Toc5962231"/>
      <w:bookmarkStart w:id="8757" w:name="_Toc5964068"/>
      <w:bookmarkStart w:id="8758" w:name="_Toc5964816"/>
      <w:bookmarkStart w:id="8759" w:name="_Toc5965563"/>
      <w:bookmarkStart w:id="8760" w:name="_Toc5966468"/>
      <w:bookmarkStart w:id="8761" w:name="_Toc5967478"/>
      <w:bookmarkStart w:id="8762" w:name="_Toc5970531"/>
      <w:bookmarkStart w:id="8763" w:name="_Toc5803616"/>
      <w:bookmarkStart w:id="8764" w:name="_Toc5804086"/>
      <w:bookmarkStart w:id="8765" w:name="_Toc5804555"/>
      <w:bookmarkStart w:id="8766" w:name="_Toc5805022"/>
      <w:bookmarkStart w:id="8767" w:name="_Toc5805488"/>
      <w:bookmarkStart w:id="8768" w:name="_Toc5805960"/>
      <w:bookmarkStart w:id="8769" w:name="_Toc5806588"/>
      <w:bookmarkStart w:id="8770" w:name="_Toc5807063"/>
      <w:bookmarkStart w:id="8771" w:name="_Toc5807536"/>
      <w:bookmarkStart w:id="8772" w:name="_Toc5808989"/>
      <w:bookmarkStart w:id="8773" w:name="_Toc5810302"/>
      <w:bookmarkStart w:id="8774" w:name="_Toc5890124"/>
      <w:bookmarkStart w:id="8775" w:name="_Toc5890643"/>
      <w:bookmarkStart w:id="8776" w:name="_Toc5900025"/>
      <w:bookmarkStart w:id="8777" w:name="_Toc5959175"/>
      <w:bookmarkStart w:id="8778" w:name="_Toc5962232"/>
      <w:bookmarkStart w:id="8779" w:name="_Toc5964069"/>
      <w:bookmarkStart w:id="8780" w:name="_Toc5964817"/>
      <w:bookmarkStart w:id="8781" w:name="_Toc5965564"/>
      <w:bookmarkStart w:id="8782" w:name="_Toc5966469"/>
      <w:bookmarkStart w:id="8783" w:name="_Toc5967479"/>
      <w:bookmarkStart w:id="8784" w:name="_Toc5970532"/>
      <w:bookmarkStart w:id="8785" w:name="_Toc5803617"/>
      <w:bookmarkStart w:id="8786" w:name="_Toc5804087"/>
      <w:bookmarkStart w:id="8787" w:name="_Toc5804556"/>
      <w:bookmarkStart w:id="8788" w:name="_Toc5805023"/>
      <w:bookmarkStart w:id="8789" w:name="_Toc5805489"/>
      <w:bookmarkStart w:id="8790" w:name="_Toc5805961"/>
      <w:bookmarkStart w:id="8791" w:name="_Toc5806589"/>
      <w:bookmarkStart w:id="8792" w:name="_Toc5807064"/>
      <w:bookmarkStart w:id="8793" w:name="_Toc5807537"/>
      <w:bookmarkStart w:id="8794" w:name="_Toc5808990"/>
      <w:bookmarkStart w:id="8795" w:name="_Toc5810303"/>
      <w:bookmarkStart w:id="8796" w:name="_Toc5890125"/>
      <w:bookmarkStart w:id="8797" w:name="_Toc5890644"/>
      <w:bookmarkStart w:id="8798" w:name="_Toc5900026"/>
      <w:bookmarkStart w:id="8799" w:name="_Toc5959176"/>
      <w:bookmarkStart w:id="8800" w:name="_Toc5962233"/>
      <w:bookmarkStart w:id="8801" w:name="_Toc5964070"/>
      <w:bookmarkStart w:id="8802" w:name="_Toc5964818"/>
      <w:bookmarkStart w:id="8803" w:name="_Toc5965565"/>
      <w:bookmarkStart w:id="8804" w:name="_Toc5966470"/>
      <w:bookmarkStart w:id="8805" w:name="_Toc5967480"/>
      <w:bookmarkStart w:id="8806" w:name="_Toc5970533"/>
      <w:bookmarkStart w:id="8807" w:name="_Toc5803618"/>
      <w:bookmarkStart w:id="8808" w:name="_Toc5804088"/>
      <w:bookmarkStart w:id="8809" w:name="_Toc5804557"/>
      <w:bookmarkStart w:id="8810" w:name="_Toc5805024"/>
      <w:bookmarkStart w:id="8811" w:name="_Toc5805490"/>
      <w:bookmarkStart w:id="8812" w:name="_Toc5805962"/>
      <w:bookmarkStart w:id="8813" w:name="_Toc5806590"/>
      <w:bookmarkStart w:id="8814" w:name="_Toc5807065"/>
      <w:bookmarkStart w:id="8815" w:name="_Toc5807538"/>
      <w:bookmarkStart w:id="8816" w:name="_Toc5808991"/>
      <w:bookmarkStart w:id="8817" w:name="_Toc5810304"/>
      <w:bookmarkStart w:id="8818" w:name="_Toc5890126"/>
      <w:bookmarkStart w:id="8819" w:name="_Toc5890645"/>
      <w:bookmarkStart w:id="8820" w:name="_Toc5900027"/>
      <w:bookmarkStart w:id="8821" w:name="_Toc5959177"/>
      <w:bookmarkStart w:id="8822" w:name="_Toc5962234"/>
      <w:bookmarkStart w:id="8823" w:name="_Toc5964071"/>
      <w:bookmarkStart w:id="8824" w:name="_Toc5964819"/>
      <w:bookmarkStart w:id="8825" w:name="_Toc5965566"/>
      <w:bookmarkStart w:id="8826" w:name="_Toc5966471"/>
      <w:bookmarkStart w:id="8827" w:name="_Toc5967481"/>
      <w:bookmarkStart w:id="8828" w:name="_Toc5970534"/>
      <w:bookmarkStart w:id="8829" w:name="_Toc5803619"/>
      <w:bookmarkStart w:id="8830" w:name="_Toc5804089"/>
      <w:bookmarkStart w:id="8831" w:name="_Toc5804558"/>
      <w:bookmarkStart w:id="8832" w:name="_Toc5805025"/>
      <w:bookmarkStart w:id="8833" w:name="_Toc5805491"/>
      <w:bookmarkStart w:id="8834" w:name="_Toc5805963"/>
      <w:bookmarkStart w:id="8835" w:name="_Toc5806591"/>
      <w:bookmarkStart w:id="8836" w:name="_Toc5807066"/>
      <w:bookmarkStart w:id="8837" w:name="_Toc5807539"/>
      <w:bookmarkStart w:id="8838" w:name="_Toc5808992"/>
      <w:bookmarkStart w:id="8839" w:name="_Toc5810305"/>
      <w:bookmarkStart w:id="8840" w:name="_Toc5890127"/>
      <w:bookmarkStart w:id="8841" w:name="_Toc5890646"/>
      <w:bookmarkStart w:id="8842" w:name="_Toc5900028"/>
      <w:bookmarkStart w:id="8843" w:name="_Toc5959178"/>
      <w:bookmarkStart w:id="8844" w:name="_Toc5962235"/>
      <w:bookmarkStart w:id="8845" w:name="_Toc5964072"/>
      <w:bookmarkStart w:id="8846" w:name="_Toc5964820"/>
      <w:bookmarkStart w:id="8847" w:name="_Toc5965567"/>
      <w:bookmarkStart w:id="8848" w:name="_Toc5966472"/>
      <w:bookmarkStart w:id="8849" w:name="_Toc5967482"/>
      <w:bookmarkStart w:id="8850" w:name="_Toc5970535"/>
      <w:bookmarkStart w:id="8851" w:name="_Toc5803620"/>
      <w:bookmarkStart w:id="8852" w:name="_Toc5804090"/>
      <w:bookmarkStart w:id="8853" w:name="_Toc5804559"/>
      <w:bookmarkStart w:id="8854" w:name="_Toc5805026"/>
      <w:bookmarkStart w:id="8855" w:name="_Toc5805492"/>
      <w:bookmarkStart w:id="8856" w:name="_Toc5805964"/>
      <w:bookmarkStart w:id="8857" w:name="_Toc5806592"/>
      <w:bookmarkStart w:id="8858" w:name="_Toc5807067"/>
      <w:bookmarkStart w:id="8859" w:name="_Toc5807540"/>
      <w:bookmarkStart w:id="8860" w:name="_Toc5808993"/>
      <w:bookmarkStart w:id="8861" w:name="_Toc5810306"/>
      <w:bookmarkStart w:id="8862" w:name="_Toc5890128"/>
      <w:bookmarkStart w:id="8863" w:name="_Toc5890647"/>
      <w:bookmarkStart w:id="8864" w:name="_Toc5900029"/>
      <w:bookmarkStart w:id="8865" w:name="_Toc5959179"/>
      <w:bookmarkStart w:id="8866" w:name="_Toc5962236"/>
      <w:bookmarkStart w:id="8867" w:name="_Toc5964073"/>
      <w:bookmarkStart w:id="8868" w:name="_Toc5964821"/>
      <w:bookmarkStart w:id="8869" w:name="_Toc5965568"/>
      <w:bookmarkStart w:id="8870" w:name="_Toc5966473"/>
      <w:bookmarkStart w:id="8871" w:name="_Toc5967483"/>
      <w:bookmarkStart w:id="8872" w:name="_Toc5970536"/>
      <w:bookmarkStart w:id="8873" w:name="_Toc5803621"/>
      <w:bookmarkStart w:id="8874" w:name="_Toc5804091"/>
      <w:bookmarkStart w:id="8875" w:name="_Toc5804560"/>
      <w:bookmarkStart w:id="8876" w:name="_Toc5805027"/>
      <w:bookmarkStart w:id="8877" w:name="_Toc5805493"/>
      <w:bookmarkStart w:id="8878" w:name="_Toc5805965"/>
      <w:bookmarkStart w:id="8879" w:name="_Toc5806593"/>
      <w:bookmarkStart w:id="8880" w:name="_Toc5807068"/>
      <w:bookmarkStart w:id="8881" w:name="_Toc5807541"/>
      <w:bookmarkStart w:id="8882" w:name="_Toc5808994"/>
      <w:bookmarkStart w:id="8883" w:name="_Toc5810307"/>
      <w:bookmarkStart w:id="8884" w:name="_Toc5890129"/>
      <w:bookmarkStart w:id="8885" w:name="_Toc5890648"/>
      <w:bookmarkStart w:id="8886" w:name="_Toc5900030"/>
      <w:bookmarkStart w:id="8887" w:name="_Toc5959180"/>
      <w:bookmarkStart w:id="8888" w:name="_Toc5962237"/>
      <w:bookmarkStart w:id="8889" w:name="_Toc5964074"/>
      <w:bookmarkStart w:id="8890" w:name="_Toc5964822"/>
      <w:bookmarkStart w:id="8891" w:name="_Toc5965569"/>
      <w:bookmarkStart w:id="8892" w:name="_Toc5966474"/>
      <w:bookmarkStart w:id="8893" w:name="_Toc5967484"/>
      <w:bookmarkStart w:id="8894" w:name="_Toc5970537"/>
      <w:bookmarkStart w:id="8895" w:name="_Toc5803622"/>
      <w:bookmarkStart w:id="8896" w:name="_Toc5804092"/>
      <w:bookmarkStart w:id="8897" w:name="_Toc5804561"/>
      <w:bookmarkStart w:id="8898" w:name="_Toc5805028"/>
      <w:bookmarkStart w:id="8899" w:name="_Toc5805494"/>
      <w:bookmarkStart w:id="8900" w:name="_Toc5805966"/>
      <w:bookmarkStart w:id="8901" w:name="_Toc5806594"/>
      <w:bookmarkStart w:id="8902" w:name="_Toc5807069"/>
      <w:bookmarkStart w:id="8903" w:name="_Toc5807542"/>
      <w:bookmarkStart w:id="8904" w:name="_Toc5808995"/>
      <w:bookmarkStart w:id="8905" w:name="_Toc5810308"/>
      <w:bookmarkStart w:id="8906" w:name="_Toc5890130"/>
      <w:bookmarkStart w:id="8907" w:name="_Toc5890649"/>
      <w:bookmarkStart w:id="8908" w:name="_Toc5900031"/>
      <w:bookmarkStart w:id="8909" w:name="_Toc5959181"/>
      <w:bookmarkStart w:id="8910" w:name="_Toc5962238"/>
      <w:bookmarkStart w:id="8911" w:name="_Toc5964075"/>
      <w:bookmarkStart w:id="8912" w:name="_Toc5964823"/>
      <w:bookmarkStart w:id="8913" w:name="_Toc5965570"/>
      <w:bookmarkStart w:id="8914" w:name="_Toc5966475"/>
      <w:bookmarkStart w:id="8915" w:name="_Toc5967485"/>
      <w:bookmarkStart w:id="8916" w:name="_Toc5970538"/>
      <w:bookmarkStart w:id="8917" w:name="_Toc5803623"/>
      <w:bookmarkStart w:id="8918" w:name="_Toc5804093"/>
      <w:bookmarkStart w:id="8919" w:name="_Toc5804562"/>
      <w:bookmarkStart w:id="8920" w:name="_Toc5805029"/>
      <w:bookmarkStart w:id="8921" w:name="_Toc5805495"/>
      <w:bookmarkStart w:id="8922" w:name="_Toc5805967"/>
      <w:bookmarkStart w:id="8923" w:name="_Toc5806595"/>
      <w:bookmarkStart w:id="8924" w:name="_Toc5807070"/>
      <w:bookmarkStart w:id="8925" w:name="_Toc5807543"/>
      <w:bookmarkStart w:id="8926" w:name="_Toc5808996"/>
      <w:bookmarkStart w:id="8927" w:name="_Toc5810309"/>
      <w:bookmarkStart w:id="8928" w:name="_Toc5890131"/>
      <w:bookmarkStart w:id="8929" w:name="_Toc5890650"/>
      <w:bookmarkStart w:id="8930" w:name="_Toc5900032"/>
      <w:bookmarkStart w:id="8931" w:name="_Toc5959182"/>
      <w:bookmarkStart w:id="8932" w:name="_Toc5962239"/>
      <w:bookmarkStart w:id="8933" w:name="_Toc5964076"/>
      <w:bookmarkStart w:id="8934" w:name="_Toc5964824"/>
      <w:bookmarkStart w:id="8935" w:name="_Toc5965571"/>
      <w:bookmarkStart w:id="8936" w:name="_Toc5966476"/>
      <w:bookmarkStart w:id="8937" w:name="_Toc5967486"/>
      <w:bookmarkStart w:id="8938" w:name="_Toc5970539"/>
      <w:bookmarkStart w:id="8939" w:name="_Toc5803624"/>
      <w:bookmarkStart w:id="8940" w:name="_Toc5804094"/>
      <w:bookmarkStart w:id="8941" w:name="_Toc5804563"/>
      <w:bookmarkStart w:id="8942" w:name="_Toc5805030"/>
      <w:bookmarkStart w:id="8943" w:name="_Toc5805496"/>
      <w:bookmarkStart w:id="8944" w:name="_Toc5805968"/>
      <w:bookmarkStart w:id="8945" w:name="_Toc5806596"/>
      <w:bookmarkStart w:id="8946" w:name="_Toc5807071"/>
      <w:bookmarkStart w:id="8947" w:name="_Toc5807544"/>
      <w:bookmarkStart w:id="8948" w:name="_Toc5808997"/>
      <w:bookmarkStart w:id="8949" w:name="_Toc5810310"/>
      <w:bookmarkStart w:id="8950" w:name="_Toc5890132"/>
      <w:bookmarkStart w:id="8951" w:name="_Toc5890651"/>
      <w:bookmarkStart w:id="8952" w:name="_Toc5900033"/>
      <w:bookmarkStart w:id="8953" w:name="_Toc5959183"/>
      <w:bookmarkStart w:id="8954" w:name="_Toc5962240"/>
      <w:bookmarkStart w:id="8955" w:name="_Toc5964077"/>
      <w:bookmarkStart w:id="8956" w:name="_Toc5964825"/>
      <w:bookmarkStart w:id="8957" w:name="_Toc5965572"/>
      <w:bookmarkStart w:id="8958" w:name="_Toc5966477"/>
      <w:bookmarkStart w:id="8959" w:name="_Toc5967487"/>
      <w:bookmarkStart w:id="8960" w:name="_Toc5970540"/>
      <w:bookmarkStart w:id="8961" w:name="_Toc5803625"/>
      <w:bookmarkStart w:id="8962" w:name="_Toc5804095"/>
      <w:bookmarkStart w:id="8963" w:name="_Toc5804564"/>
      <w:bookmarkStart w:id="8964" w:name="_Toc5805031"/>
      <w:bookmarkStart w:id="8965" w:name="_Toc5805497"/>
      <w:bookmarkStart w:id="8966" w:name="_Toc5805969"/>
      <w:bookmarkStart w:id="8967" w:name="_Toc5806597"/>
      <w:bookmarkStart w:id="8968" w:name="_Toc5807072"/>
      <w:bookmarkStart w:id="8969" w:name="_Toc5807545"/>
      <w:bookmarkStart w:id="8970" w:name="_Toc5808998"/>
      <w:bookmarkStart w:id="8971" w:name="_Toc5810311"/>
      <w:bookmarkStart w:id="8972" w:name="_Toc5890133"/>
      <w:bookmarkStart w:id="8973" w:name="_Toc5890652"/>
      <w:bookmarkStart w:id="8974" w:name="_Toc5900034"/>
      <w:bookmarkStart w:id="8975" w:name="_Toc5959184"/>
      <w:bookmarkStart w:id="8976" w:name="_Toc5962241"/>
      <w:bookmarkStart w:id="8977" w:name="_Toc5964078"/>
      <w:bookmarkStart w:id="8978" w:name="_Toc5964826"/>
      <w:bookmarkStart w:id="8979" w:name="_Toc5965573"/>
      <w:bookmarkStart w:id="8980" w:name="_Toc5966478"/>
      <w:bookmarkStart w:id="8981" w:name="_Toc5967488"/>
      <w:bookmarkStart w:id="8982" w:name="_Toc5970541"/>
      <w:bookmarkStart w:id="8983" w:name="_Toc5803626"/>
      <w:bookmarkStart w:id="8984" w:name="_Toc5804096"/>
      <w:bookmarkStart w:id="8985" w:name="_Toc5804565"/>
      <w:bookmarkStart w:id="8986" w:name="_Toc5805032"/>
      <w:bookmarkStart w:id="8987" w:name="_Toc5805498"/>
      <w:bookmarkStart w:id="8988" w:name="_Toc5805970"/>
      <w:bookmarkStart w:id="8989" w:name="_Toc5806598"/>
      <w:bookmarkStart w:id="8990" w:name="_Toc5807073"/>
      <w:bookmarkStart w:id="8991" w:name="_Toc5807546"/>
      <w:bookmarkStart w:id="8992" w:name="_Toc5808999"/>
      <w:bookmarkStart w:id="8993" w:name="_Toc5810312"/>
      <w:bookmarkStart w:id="8994" w:name="_Toc5890134"/>
      <w:bookmarkStart w:id="8995" w:name="_Toc5890653"/>
      <w:bookmarkStart w:id="8996" w:name="_Toc5900035"/>
      <w:bookmarkStart w:id="8997" w:name="_Toc5959185"/>
      <w:bookmarkStart w:id="8998" w:name="_Toc5962242"/>
      <w:bookmarkStart w:id="8999" w:name="_Toc5964079"/>
      <w:bookmarkStart w:id="9000" w:name="_Toc5964827"/>
      <w:bookmarkStart w:id="9001" w:name="_Toc5965574"/>
      <w:bookmarkStart w:id="9002" w:name="_Toc5966479"/>
      <w:bookmarkStart w:id="9003" w:name="_Toc5967489"/>
      <w:bookmarkStart w:id="9004" w:name="_Toc5970542"/>
      <w:bookmarkStart w:id="9005" w:name="_Toc5803627"/>
      <w:bookmarkStart w:id="9006" w:name="_Toc5804097"/>
      <w:bookmarkStart w:id="9007" w:name="_Toc5804566"/>
      <w:bookmarkStart w:id="9008" w:name="_Toc5805033"/>
      <w:bookmarkStart w:id="9009" w:name="_Toc5805499"/>
      <w:bookmarkStart w:id="9010" w:name="_Toc5805971"/>
      <w:bookmarkStart w:id="9011" w:name="_Toc5806599"/>
      <w:bookmarkStart w:id="9012" w:name="_Toc5807074"/>
      <w:bookmarkStart w:id="9013" w:name="_Toc5807547"/>
      <w:bookmarkStart w:id="9014" w:name="_Toc5809000"/>
      <w:bookmarkStart w:id="9015" w:name="_Toc5810313"/>
      <w:bookmarkStart w:id="9016" w:name="_Toc5890135"/>
      <w:bookmarkStart w:id="9017" w:name="_Toc5890654"/>
      <w:bookmarkStart w:id="9018" w:name="_Toc5900036"/>
      <w:bookmarkStart w:id="9019" w:name="_Toc5959186"/>
      <w:bookmarkStart w:id="9020" w:name="_Toc5962243"/>
      <w:bookmarkStart w:id="9021" w:name="_Toc5964080"/>
      <w:bookmarkStart w:id="9022" w:name="_Toc5964828"/>
      <w:bookmarkStart w:id="9023" w:name="_Toc5965575"/>
      <w:bookmarkStart w:id="9024" w:name="_Toc5966480"/>
      <w:bookmarkStart w:id="9025" w:name="_Toc5967490"/>
      <w:bookmarkStart w:id="9026" w:name="_Toc5970543"/>
      <w:bookmarkStart w:id="9027" w:name="_Toc5803628"/>
      <w:bookmarkStart w:id="9028" w:name="_Toc5804098"/>
      <w:bookmarkStart w:id="9029" w:name="_Toc5804567"/>
      <w:bookmarkStart w:id="9030" w:name="_Toc5805034"/>
      <w:bookmarkStart w:id="9031" w:name="_Toc5805500"/>
      <w:bookmarkStart w:id="9032" w:name="_Toc5805972"/>
      <w:bookmarkStart w:id="9033" w:name="_Toc5806600"/>
      <w:bookmarkStart w:id="9034" w:name="_Toc5807075"/>
      <w:bookmarkStart w:id="9035" w:name="_Toc5807548"/>
      <w:bookmarkStart w:id="9036" w:name="_Toc5809001"/>
      <w:bookmarkStart w:id="9037" w:name="_Toc5810314"/>
      <w:bookmarkStart w:id="9038" w:name="_Toc5890136"/>
      <w:bookmarkStart w:id="9039" w:name="_Toc5890655"/>
      <w:bookmarkStart w:id="9040" w:name="_Toc5900037"/>
      <w:bookmarkStart w:id="9041" w:name="_Toc5959187"/>
      <w:bookmarkStart w:id="9042" w:name="_Toc5962244"/>
      <w:bookmarkStart w:id="9043" w:name="_Toc5964081"/>
      <w:bookmarkStart w:id="9044" w:name="_Toc5964829"/>
      <w:bookmarkStart w:id="9045" w:name="_Toc5965576"/>
      <w:bookmarkStart w:id="9046" w:name="_Toc5966481"/>
      <w:bookmarkStart w:id="9047" w:name="_Toc5967491"/>
      <w:bookmarkStart w:id="9048" w:name="_Toc5970544"/>
      <w:bookmarkStart w:id="9049" w:name="_Toc5803629"/>
      <w:bookmarkStart w:id="9050" w:name="_Toc5804099"/>
      <w:bookmarkStart w:id="9051" w:name="_Toc5804568"/>
      <w:bookmarkStart w:id="9052" w:name="_Toc5805035"/>
      <w:bookmarkStart w:id="9053" w:name="_Toc5805501"/>
      <w:bookmarkStart w:id="9054" w:name="_Toc5805973"/>
      <w:bookmarkStart w:id="9055" w:name="_Toc5806601"/>
      <w:bookmarkStart w:id="9056" w:name="_Toc5807076"/>
      <w:bookmarkStart w:id="9057" w:name="_Toc5807549"/>
      <w:bookmarkStart w:id="9058" w:name="_Toc5809002"/>
      <w:bookmarkStart w:id="9059" w:name="_Toc5810315"/>
      <w:bookmarkStart w:id="9060" w:name="_Toc5890137"/>
      <w:bookmarkStart w:id="9061" w:name="_Toc5890656"/>
      <w:bookmarkStart w:id="9062" w:name="_Toc5900038"/>
      <w:bookmarkStart w:id="9063" w:name="_Toc5959188"/>
      <w:bookmarkStart w:id="9064" w:name="_Toc5962245"/>
      <w:bookmarkStart w:id="9065" w:name="_Toc5964082"/>
      <w:bookmarkStart w:id="9066" w:name="_Toc5964830"/>
      <w:bookmarkStart w:id="9067" w:name="_Toc5965577"/>
      <w:bookmarkStart w:id="9068" w:name="_Toc5966482"/>
      <w:bookmarkStart w:id="9069" w:name="_Toc5967492"/>
      <w:bookmarkStart w:id="9070" w:name="_Toc5970545"/>
      <w:bookmarkStart w:id="9071" w:name="_Toc5803630"/>
      <w:bookmarkStart w:id="9072" w:name="_Toc5804100"/>
      <w:bookmarkStart w:id="9073" w:name="_Toc5804569"/>
      <w:bookmarkStart w:id="9074" w:name="_Toc5805036"/>
      <w:bookmarkStart w:id="9075" w:name="_Toc5805502"/>
      <w:bookmarkStart w:id="9076" w:name="_Toc5805974"/>
      <w:bookmarkStart w:id="9077" w:name="_Toc5806602"/>
      <w:bookmarkStart w:id="9078" w:name="_Toc5807077"/>
      <w:bookmarkStart w:id="9079" w:name="_Toc5807550"/>
      <w:bookmarkStart w:id="9080" w:name="_Toc5809003"/>
      <w:bookmarkStart w:id="9081" w:name="_Toc5810316"/>
      <w:bookmarkStart w:id="9082" w:name="_Toc5890138"/>
      <w:bookmarkStart w:id="9083" w:name="_Toc5890657"/>
      <w:bookmarkStart w:id="9084" w:name="_Toc5900039"/>
      <w:bookmarkStart w:id="9085" w:name="_Toc5959189"/>
      <w:bookmarkStart w:id="9086" w:name="_Toc5962246"/>
      <w:bookmarkStart w:id="9087" w:name="_Toc5964083"/>
      <w:bookmarkStart w:id="9088" w:name="_Toc5964831"/>
      <w:bookmarkStart w:id="9089" w:name="_Toc5965578"/>
      <w:bookmarkStart w:id="9090" w:name="_Toc5966483"/>
      <w:bookmarkStart w:id="9091" w:name="_Toc5967493"/>
      <w:bookmarkStart w:id="9092" w:name="_Toc5970546"/>
      <w:bookmarkStart w:id="9093" w:name="_Toc5803631"/>
      <w:bookmarkStart w:id="9094" w:name="_Toc5804101"/>
      <w:bookmarkStart w:id="9095" w:name="_Toc5804570"/>
      <w:bookmarkStart w:id="9096" w:name="_Toc5805037"/>
      <w:bookmarkStart w:id="9097" w:name="_Toc5805503"/>
      <w:bookmarkStart w:id="9098" w:name="_Toc5805975"/>
      <w:bookmarkStart w:id="9099" w:name="_Toc5806603"/>
      <w:bookmarkStart w:id="9100" w:name="_Toc5807078"/>
      <w:bookmarkStart w:id="9101" w:name="_Toc5807551"/>
      <w:bookmarkStart w:id="9102" w:name="_Toc5809004"/>
      <w:bookmarkStart w:id="9103" w:name="_Toc5810317"/>
      <w:bookmarkStart w:id="9104" w:name="_Toc5890139"/>
      <w:bookmarkStart w:id="9105" w:name="_Toc5890658"/>
      <w:bookmarkStart w:id="9106" w:name="_Toc5900040"/>
      <w:bookmarkStart w:id="9107" w:name="_Toc5959190"/>
      <w:bookmarkStart w:id="9108" w:name="_Toc5962247"/>
      <w:bookmarkStart w:id="9109" w:name="_Toc5964084"/>
      <w:bookmarkStart w:id="9110" w:name="_Toc5964832"/>
      <w:bookmarkStart w:id="9111" w:name="_Toc5965579"/>
      <w:bookmarkStart w:id="9112" w:name="_Toc5966484"/>
      <w:bookmarkStart w:id="9113" w:name="_Toc5967494"/>
      <w:bookmarkStart w:id="9114" w:name="_Toc5970547"/>
      <w:bookmarkStart w:id="9115" w:name="_Toc5803632"/>
      <w:bookmarkStart w:id="9116" w:name="_Toc5804102"/>
      <w:bookmarkStart w:id="9117" w:name="_Toc5804571"/>
      <w:bookmarkStart w:id="9118" w:name="_Toc5805038"/>
      <w:bookmarkStart w:id="9119" w:name="_Toc5805504"/>
      <w:bookmarkStart w:id="9120" w:name="_Toc5805976"/>
      <w:bookmarkStart w:id="9121" w:name="_Toc5806604"/>
      <w:bookmarkStart w:id="9122" w:name="_Toc5807079"/>
      <w:bookmarkStart w:id="9123" w:name="_Toc5807552"/>
      <w:bookmarkStart w:id="9124" w:name="_Toc5809005"/>
      <w:bookmarkStart w:id="9125" w:name="_Toc5810318"/>
      <w:bookmarkStart w:id="9126" w:name="_Toc5890140"/>
      <w:bookmarkStart w:id="9127" w:name="_Toc5890659"/>
      <w:bookmarkStart w:id="9128" w:name="_Toc5900041"/>
      <w:bookmarkStart w:id="9129" w:name="_Toc5959191"/>
      <w:bookmarkStart w:id="9130" w:name="_Toc5962248"/>
      <w:bookmarkStart w:id="9131" w:name="_Toc5964085"/>
      <w:bookmarkStart w:id="9132" w:name="_Toc5964833"/>
      <w:bookmarkStart w:id="9133" w:name="_Toc5965580"/>
      <w:bookmarkStart w:id="9134" w:name="_Toc5966485"/>
      <w:bookmarkStart w:id="9135" w:name="_Toc5967495"/>
      <w:bookmarkStart w:id="9136" w:name="_Toc5970548"/>
      <w:bookmarkStart w:id="9137" w:name="_Toc5803633"/>
      <w:bookmarkStart w:id="9138" w:name="_Toc5804103"/>
      <w:bookmarkStart w:id="9139" w:name="_Toc5804572"/>
      <w:bookmarkStart w:id="9140" w:name="_Toc5805039"/>
      <w:bookmarkStart w:id="9141" w:name="_Toc5805505"/>
      <w:bookmarkStart w:id="9142" w:name="_Toc5805977"/>
      <w:bookmarkStart w:id="9143" w:name="_Toc5806605"/>
      <w:bookmarkStart w:id="9144" w:name="_Toc5807080"/>
      <w:bookmarkStart w:id="9145" w:name="_Toc5807553"/>
      <w:bookmarkStart w:id="9146" w:name="_Toc5809006"/>
      <w:bookmarkStart w:id="9147" w:name="_Toc5810319"/>
      <w:bookmarkStart w:id="9148" w:name="_Toc5890141"/>
      <w:bookmarkStart w:id="9149" w:name="_Toc5890660"/>
      <w:bookmarkStart w:id="9150" w:name="_Toc5900042"/>
      <w:bookmarkStart w:id="9151" w:name="_Toc5959192"/>
      <w:bookmarkStart w:id="9152" w:name="_Toc5962249"/>
      <w:bookmarkStart w:id="9153" w:name="_Toc5964086"/>
      <w:bookmarkStart w:id="9154" w:name="_Toc5964834"/>
      <w:bookmarkStart w:id="9155" w:name="_Toc5965581"/>
      <w:bookmarkStart w:id="9156" w:name="_Toc5966486"/>
      <w:bookmarkStart w:id="9157" w:name="_Toc5967496"/>
      <w:bookmarkStart w:id="9158" w:name="_Toc5970549"/>
      <w:bookmarkStart w:id="9159" w:name="_Toc5803634"/>
      <w:bookmarkStart w:id="9160" w:name="_Toc5804104"/>
      <w:bookmarkStart w:id="9161" w:name="_Toc5804573"/>
      <w:bookmarkStart w:id="9162" w:name="_Toc5805040"/>
      <w:bookmarkStart w:id="9163" w:name="_Toc5805506"/>
      <w:bookmarkStart w:id="9164" w:name="_Toc5805978"/>
      <w:bookmarkStart w:id="9165" w:name="_Toc5806606"/>
      <w:bookmarkStart w:id="9166" w:name="_Toc5807081"/>
      <w:bookmarkStart w:id="9167" w:name="_Toc5807554"/>
      <w:bookmarkStart w:id="9168" w:name="_Toc5809007"/>
      <w:bookmarkStart w:id="9169" w:name="_Toc5810320"/>
      <w:bookmarkStart w:id="9170" w:name="_Toc5890142"/>
      <w:bookmarkStart w:id="9171" w:name="_Toc5890661"/>
      <w:bookmarkStart w:id="9172" w:name="_Toc5900043"/>
      <w:bookmarkStart w:id="9173" w:name="_Toc5959193"/>
      <w:bookmarkStart w:id="9174" w:name="_Toc5962250"/>
      <w:bookmarkStart w:id="9175" w:name="_Toc5964087"/>
      <w:bookmarkStart w:id="9176" w:name="_Toc5964835"/>
      <w:bookmarkStart w:id="9177" w:name="_Toc5965582"/>
      <w:bookmarkStart w:id="9178" w:name="_Toc5966487"/>
      <w:bookmarkStart w:id="9179" w:name="_Toc5967497"/>
      <w:bookmarkStart w:id="9180" w:name="_Toc5970550"/>
      <w:bookmarkStart w:id="9181" w:name="_Toc5803635"/>
      <w:bookmarkStart w:id="9182" w:name="_Toc5804105"/>
      <w:bookmarkStart w:id="9183" w:name="_Toc5804574"/>
      <w:bookmarkStart w:id="9184" w:name="_Toc5805041"/>
      <w:bookmarkStart w:id="9185" w:name="_Toc5805507"/>
      <w:bookmarkStart w:id="9186" w:name="_Toc5805979"/>
      <w:bookmarkStart w:id="9187" w:name="_Toc5806607"/>
      <w:bookmarkStart w:id="9188" w:name="_Toc5807082"/>
      <w:bookmarkStart w:id="9189" w:name="_Toc5807555"/>
      <w:bookmarkStart w:id="9190" w:name="_Toc5809008"/>
      <w:bookmarkStart w:id="9191" w:name="_Toc5810321"/>
      <w:bookmarkStart w:id="9192" w:name="_Toc5890143"/>
      <w:bookmarkStart w:id="9193" w:name="_Toc5890662"/>
      <w:bookmarkStart w:id="9194" w:name="_Toc5900044"/>
      <w:bookmarkStart w:id="9195" w:name="_Toc5959194"/>
      <w:bookmarkStart w:id="9196" w:name="_Toc5962251"/>
      <w:bookmarkStart w:id="9197" w:name="_Toc5964088"/>
      <w:bookmarkStart w:id="9198" w:name="_Toc5964836"/>
      <w:bookmarkStart w:id="9199" w:name="_Toc5965583"/>
      <w:bookmarkStart w:id="9200" w:name="_Toc5966488"/>
      <w:bookmarkStart w:id="9201" w:name="_Toc5967498"/>
      <w:bookmarkStart w:id="9202" w:name="_Toc5970551"/>
      <w:bookmarkStart w:id="9203" w:name="_Toc5803636"/>
      <w:bookmarkStart w:id="9204" w:name="_Toc5804106"/>
      <w:bookmarkStart w:id="9205" w:name="_Toc5804575"/>
      <w:bookmarkStart w:id="9206" w:name="_Toc5805042"/>
      <w:bookmarkStart w:id="9207" w:name="_Toc5805508"/>
      <w:bookmarkStart w:id="9208" w:name="_Toc5805980"/>
      <w:bookmarkStart w:id="9209" w:name="_Toc5806608"/>
      <w:bookmarkStart w:id="9210" w:name="_Toc5807083"/>
      <w:bookmarkStart w:id="9211" w:name="_Toc5807556"/>
      <w:bookmarkStart w:id="9212" w:name="_Toc5809009"/>
      <w:bookmarkStart w:id="9213" w:name="_Toc5810322"/>
      <w:bookmarkStart w:id="9214" w:name="_Toc5890144"/>
      <w:bookmarkStart w:id="9215" w:name="_Toc5890663"/>
      <w:bookmarkStart w:id="9216" w:name="_Toc5900045"/>
      <w:bookmarkStart w:id="9217" w:name="_Toc5959195"/>
      <w:bookmarkStart w:id="9218" w:name="_Toc5962252"/>
      <w:bookmarkStart w:id="9219" w:name="_Toc5964089"/>
      <w:bookmarkStart w:id="9220" w:name="_Toc5964837"/>
      <w:bookmarkStart w:id="9221" w:name="_Toc5965584"/>
      <w:bookmarkStart w:id="9222" w:name="_Toc5966489"/>
      <w:bookmarkStart w:id="9223" w:name="_Toc5967499"/>
      <w:bookmarkStart w:id="9224" w:name="_Toc5970552"/>
      <w:bookmarkStart w:id="9225" w:name="_Toc5803637"/>
      <w:bookmarkStart w:id="9226" w:name="_Toc5804107"/>
      <w:bookmarkStart w:id="9227" w:name="_Toc5804576"/>
      <w:bookmarkStart w:id="9228" w:name="_Toc5805043"/>
      <w:bookmarkStart w:id="9229" w:name="_Toc5805509"/>
      <w:bookmarkStart w:id="9230" w:name="_Toc5805981"/>
      <w:bookmarkStart w:id="9231" w:name="_Toc5806609"/>
      <w:bookmarkStart w:id="9232" w:name="_Toc5807084"/>
      <w:bookmarkStart w:id="9233" w:name="_Toc5807557"/>
      <w:bookmarkStart w:id="9234" w:name="_Toc5809010"/>
      <w:bookmarkStart w:id="9235" w:name="_Toc5810323"/>
      <w:bookmarkStart w:id="9236" w:name="_Toc5890145"/>
      <w:bookmarkStart w:id="9237" w:name="_Toc5890664"/>
      <w:bookmarkStart w:id="9238" w:name="_Toc5900046"/>
      <w:bookmarkStart w:id="9239" w:name="_Toc5959196"/>
      <w:bookmarkStart w:id="9240" w:name="_Toc5962253"/>
      <w:bookmarkStart w:id="9241" w:name="_Toc5964090"/>
      <w:bookmarkStart w:id="9242" w:name="_Toc5964838"/>
      <w:bookmarkStart w:id="9243" w:name="_Toc5965585"/>
      <w:bookmarkStart w:id="9244" w:name="_Toc5966490"/>
      <w:bookmarkStart w:id="9245" w:name="_Toc5967500"/>
      <w:bookmarkStart w:id="9246" w:name="_Toc5970553"/>
      <w:bookmarkStart w:id="9247" w:name="_Toc5803638"/>
      <w:bookmarkStart w:id="9248" w:name="_Toc5804108"/>
      <w:bookmarkStart w:id="9249" w:name="_Toc5804577"/>
      <w:bookmarkStart w:id="9250" w:name="_Toc5805044"/>
      <w:bookmarkStart w:id="9251" w:name="_Toc5805510"/>
      <w:bookmarkStart w:id="9252" w:name="_Toc5805982"/>
      <w:bookmarkStart w:id="9253" w:name="_Toc5806610"/>
      <w:bookmarkStart w:id="9254" w:name="_Toc5807085"/>
      <w:bookmarkStart w:id="9255" w:name="_Toc5807558"/>
      <w:bookmarkStart w:id="9256" w:name="_Toc5809011"/>
      <w:bookmarkStart w:id="9257" w:name="_Toc5810324"/>
      <w:bookmarkStart w:id="9258" w:name="_Toc5890146"/>
      <w:bookmarkStart w:id="9259" w:name="_Toc5890665"/>
      <w:bookmarkStart w:id="9260" w:name="_Toc5900047"/>
      <w:bookmarkStart w:id="9261" w:name="_Toc5959197"/>
      <w:bookmarkStart w:id="9262" w:name="_Toc5962254"/>
      <w:bookmarkStart w:id="9263" w:name="_Toc5964091"/>
      <w:bookmarkStart w:id="9264" w:name="_Toc5964839"/>
      <w:bookmarkStart w:id="9265" w:name="_Toc5965586"/>
      <w:bookmarkStart w:id="9266" w:name="_Toc5966491"/>
      <w:bookmarkStart w:id="9267" w:name="_Toc5967501"/>
      <w:bookmarkStart w:id="9268" w:name="_Toc5970554"/>
      <w:bookmarkStart w:id="9269" w:name="_Toc5803639"/>
      <w:bookmarkStart w:id="9270" w:name="_Toc5804109"/>
      <w:bookmarkStart w:id="9271" w:name="_Toc5804578"/>
      <w:bookmarkStart w:id="9272" w:name="_Toc5805045"/>
      <w:bookmarkStart w:id="9273" w:name="_Toc5805511"/>
      <w:bookmarkStart w:id="9274" w:name="_Toc5805983"/>
      <w:bookmarkStart w:id="9275" w:name="_Toc5806611"/>
      <w:bookmarkStart w:id="9276" w:name="_Toc5807086"/>
      <w:bookmarkStart w:id="9277" w:name="_Toc5807559"/>
      <w:bookmarkStart w:id="9278" w:name="_Toc5809012"/>
      <w:bookmarkStart w:id="9279" w:name="_Toc5810325"/>
      <w:bookmarkStart w:id="9280" w:name="_Toc5890147"/>
      <w:bookmarkStart w:id="9281" w:name="_Toc5890666"/>
      <w:bookmarkStart w:id="9282" w:name="_Toc5900048"/>
      <w:bookmarkStart w:id="9283" w:name="_Toc5959198"/>
      <w:bookmarkStart w:id="9284" w:name="_Toc5962255"/>
      <w:bookmarkStart w:id="9285" w:name="_Toc5964092"/>
      <w:bookmarkStart w:id="9286" w:name="_Toc5964840"/>
      <w:bookmarkStart w:id="9287" w:name="_Toc5965587"/>
      <w:bookmarkStart w:id="9288" w:name="_Toc5966492"/>
      <w:bookmarkStart w:id="9289" w:name="_Toc5967502"/>
      <w:bookmarkStart w:id="9290" w:name="_Toc5970555"/>
      <w:bookmarkStart w:id="9291" w:name="_Toc5803640"/>
      <w:bookmarkStart w:id="9292" w:name="_Toc5804110"/>
      <w:bookmarkStart w:id="9293" w:name="_Toc5804579"/>
      <w:bookmarkStart w:id="9294" w:name="_Toc5805046"/>
      <w:bookmarkStart w:id="9295" w:name="_Toc5805512"/>
      <w:bookmarkStart w:id="9296" w:name="_Toc5805984"/>
      <w:bookmarkStart w:id="9297" w:name="_Toc5806612"/>
      <w:bookmarkStart w:id="9298" w:name="_Toc5807087"/>
      <w:bookmarkStart w:id="9299" w:name="_Toc5807560"/>
      <w:bookmarkStart w:id="9300" w:name="_Toc5809013"/>
      <w:bookmarkStart w:id="9301" w:name="_Toc5810326"/>
      <w:bookmarkStart w:id="9302" w:name="_Toc5890148"/>
      <w:bookmarkStart w:id="9303" w:name="_Toc5890667"/>
      <w:bookmarkStart w:id="9304" w:name="_Toc5900049"/>
      <w:bookmarkStart w:id="9305" w:name="_Toc5959199"/>
      <w:bookmarkStart w:id="9306" w:name="_Toc5962256"/>
      <w:bookmarkStart w:id="9307" w:name="_Toc5964093"/>
      <w:bookmarkStart w:id="9308" w:name="_Toc5964841"/>
      <w:bookmarkStart w:id="9309" w:name="_Toc5965588"/>
      <w:bookmarkStart w:id="9310" w:name="_Toc5966493"/>
      <w:bookmarkStart w:id="9311" w:name="_Toc5967503"/>
      <w:bookmarkStart w:id="9312" w:name="_Toc5970556"/>
      <w:bookmarkStart w:id="9313" w:name="_Toc5803641"/>
      <w:bookmarkStart w:id="9314" w:name="_Toc5804111"/>
      <w:bookmarkStart w:id="9315" w:name="_Toc5804580"/>
      <w:bookmarkStart w:id="9316" w:name="_Toc5805047"/>
      <w:bookmarkStart w:id="9317" w:name="_Toc5805513"/>
      <w:bookmarkStart w:id="9318" w:name="_Toc5805985"/>
      <w:bookmarkStart w:id="9319" w:name="_Toc5806613"/>
      <w:bookmarkStart w:id="9320" w:name="_Toc5807088"/>
      <w:bookmarkStart w:id="9321" w:name="_Toc5807561"/>
      <w:bookmarkStart w:id="9322" w:name="_Toc5809014"/>
      <w:bookmarkStart w:id="9323" w:name="_Toc5810327"/>
      <w:bookmarkStart w:id="9324" w:name="_Toc5890149"/>
      <w:bookmarkStart w:id="9325" w:name="_Toc5890668"/>
      <w:bookmarkStart w:id="9326" w:name="_Toc5900050"/>
      <w:bookmarkStart w:id="9327" w:name="_Toc5959200"/>
      <w:bookmarkStart w:id="9328" w:name="_Toc5962257"/>
      <w:bookmarkStart w:id="9329" w:name="_Toc5964094"/>
      <w:bookmarkStart w:id="9330" w:name="_Toc5964842"/>
      <w:bookmarkStart w:id="9331" w:name="_Toc5965589"/>
      <w:bookmarkStart w:id="9332" w:name="_Toc5966494"/>
      <w:bookmarkStart w:id="9333" w:name="_Toc5967504"/>
      <w:bookmarkStart w:id="9334" w:name="_Toc5970557"/>
      <w:bookmarkStart w:id="9335" w:name="_Toc5803642"/>
      <w:bookmarkStart w:id="9336" w:name="_Toc5804112"/>
      <w:bookmarkStart w:id="9337" w:name="_Toc5804581"/>
      <w:bookmarkStart w:id="9338" w:name="_Toc5805048"/>
      <w:bookmarkStart w:id="9339" w:name="_Toc5805514"/>
      <w:bookmarkStart w:id="9340" w:name="_Toc5805986"/>
      <w:bookmarkStart w:id="9341" w:name="_Toc5806614"/>
      <w:bookmarkStart w:id="9342" w:name="_Toc5807089"/>
      <w:bookmarkStart w:id="9343" w:name="_Toc5807562"/>
      <w:bookmarkStart w:id="9344" w:name="_Toc5809015"/>
      <w:bookmarkStart w:id="9345" w:name="_Toc5810328"/>
      <w:bookmarkStart w:id="9346" w:name="_Toc5890150"/>
      <w:bookmarkStart w:id="9347" w:name="_Toc5890669"/>
      <w:bookmarkStart w:id="9348" w:name="_Toc5900051"/>
      <w:bookmarkStart w:id="9349" w:name="_Toc5959201"/>
      <w:bookmarkStart w:id="9350" w:name="_Toc5962258"/>
      <w:bookmarkStart w:id="9351" w:name="_Toc5964095"/>
      <w:bookmarkStart w:id="9352" w:name="_Toc5964843"/>
      <w:bookmarkStart w:id="9353" w:name="_Toc5965590"/>
      <w:bookmarkStart w:id="9354" w:name="_Toc5966495"/>
      <w:bookmarkStart w:id="9355" w:name="_Toc5967505"/>
      <w:bookmarkStart w:id="9356" w:name="_Toc5970558"/>
      <w:bookmarkStart w:id="9357" w:name="_Toc5803643"/>
      <w:bookmarkStart w:id="9358" w:name="_Toc5804113"/>
      <w:bookmarkStart w:id="9359" w:name="_Toc5804582"/>
      <w:bookmarkStart w:id="9360" w:name="_Toc5805049"/>
      <w:bookmarkStart w:id="9361" w:name="_Toc5805515"/>
      <w:bookmarkStart w:id="9362" w:name="_Toc5805987"/>
      <w:bookmarkStart w:id="9363" w:name="_Toc5806615"/>
      <w:bookmarkStart w:id="9364" w:name="_Toc5807090"/>
      <w:bookmarkStart w:id="9365" w:name="_Toc5807563"/>
      <w:bookmarkStart w:id="9366" w:name="_Toc5809016"/>
      <w:bookmarkStart w:id="9367" w:name="_Toc5810329"/>
      <w:bookmarkStart w:id="9368" w:name="_Toc5890151"/>
      <w:bookmarkStart w:id="9369" w:name="_Toc5890670"/>
      <w:bookmarkStart w:id="9370" w:name="_Toc5900052"/>
      <w:bookmarkStart w:id="9371" w:name="_Toc5959202"/>
      <w:bookmarkStart w:id="9372" w:name="_Toc5962259"/>
      <w:bookmarkStart w:id="9373" w:name="_Toc5964096"/>
      <w:bookmarkStart w:id="9374" w:name="_Toc5964844"/>
      <w:bookmarkStart w:id="9375" w:name="_Toc5965591"/>
      <w:bookmarkStart w:id="9376" w:name="_Toc5966496"/>
      <w:bookmarkStart w:id="9377" w:name="_Toc5967506"/>
      <w:bookmarkStart w:id="9378" w:name="_Toc5970559"/>
      <w:bookmarkStart w:id="9379" w:name="_Toc5803644"/>
      <w:bookmarkStart w:id="9380" w:name="_Toc5804114"/>
      <w:bookmarkStart w:id="9381" w:name="_Toc5804583"/>
      <w:bookmarkStart w:id="9382" w:name="_Toc5805050"/>
      <w:bookmarkStart w:id="9383" w:name="_Toc5805516"/>
      <w:bookmarkStart w:id="9384" w:name="_Toc5805988"/>
      <w:bookmarkStart w:id="9385" w:name="_Toc5806616"/>
      <w:bookmarkStart w:id="9386" w:name="_Toc5807091"/>
      <w:bookmarkStart w:id="9387" w:name="_Toc5807564"/>
      <w:bookmarkStart w:id="9388" w:name="_Toc5809017"/>
      <w:bookmarkStart w:id="9389" w:name="_Toc5810330"/>
      <w:bookmarkStart w:id="9390" w:name="_Toc5890152"/>
      <w:bookmarkStart w:id="9391" w:name="_Toc5890671"/>
      <w:bookmarkStart w:id="9392" w:name="_Toc5900053"/>
      <w:bookmarkStart w:id="9393" w:name="_Toc5959203"/>
      <w:bookmarkStart w:id="9394" w:name="_Toc5962260"/>
      <w:bookmarkStart w:id="9395" w:name="_Toc5964097"/>
      <w:bookmarkStart w:id="9396" w:name="_Toc5964845"/>
      <w:bookmarkStart w:id="9397" w:name="_Toc5965592"/>
      <w:bookmarkStart w:id="9398" w:name="_Toc5966497"/>
      <w:bookmarkStart w:id="9399" w:name="_Toc5967507"/>
      <w:bookmarkStart w:id="9400" w:name="_Toc5970560"/>
      <w:bookmarkStart w:id="9401" w:name="_Toc5803645"/>
      <w:bookmarkStart w:id="9402" w:name="_Toc5804115"/>
      <w:bookmarkStart w:id="9403" w:name="_Toc5804584"/>
      <w:bookmarkStart w:id="9404" w:name="_Toc5805051"/>
      <w:bookmarkStart w:id="9405" w:name="_Toc5805517"/>
      <w:bookmarkStart w:id="9406" w:name="_Toc5805989"/>
      <w:bookmarkStart w:id="9407" w:name="_Toc5806617"/>
      <w:bookmarkStart w:id="9408" w:name="_Toc5807092"/>
      <w:bookmarkStart w:id="9409" w:name="_Toc5807565"/>
      <w:bookmarkStart w:id="9410" w:name="_Toc5809018"/>
      <w:bookmarkStart w:id="9411" w:name="_Toc5810331"/>
      <w:bookmarkStart w:id="9412" w:name="_Toc5890153"/>
      <w:bookmarkStart w:id="9413" w:name="_Toc5890672"/>
      <w:bookmarkStart w:id="9414" w:name="_Toc5900054"/>
      <w:bookmarkStart w:id="9415" w:name="_Toc5959204"/>
      <w:bookmarkStart w:id="9416" w:name="_Toc5962261"/>
      <w:bookmarkStart w:id="9417" w:name="_Toc5964098"/>
      <w:bookmarkStart w:id="9418" w:name="_Toc5964846"/>
      <w:bookmarkStart w:id="9419" w:name="_Toc5965593"/>
      <w:bookmarkStart w:id="9420" w:name="_Toc5966498"/>
      <w:bookmarkStart w:id="9421" w:name="_Toc5967508"/>
      <w:bookmarkStart w:id="9422" w:name="_Toc5970561"/>
      <w:bookmarkStart w:id="9423" w:name="_Toc5803646"/>
      <w:bookmarkStart w:id="9424" w:name="_Toc5804116"/>
      <w:bookmarkStart w:id="9425" w:name="_Toc5804585"/>
      <w:bookmarkStart w:id="9426" w:name="_Toc5805052"/>
      <w:bookmarkStart w:id="9427" w:name="_Toc5805518"/>
      <w:bookmarkStart w:id="9428" w:name="_Toc5805990"/>
      <w:bookmarkStart w:id="9429" w:name="_Toc5806618"/>
      <w:bookmarkStart w:id="9430" w:name="_Toc5807093"/>
      <w:bookmarkStart w:id="9431" w:name="_Toc5807566"/>
      <w:bookmarkStart w:id="9432" w:name="_Toc5809019"/>
      <w:bookmarkStart w:id="9433" w:name="_Toc5810332"/>
      <w:bookmarkStart w:id="9434" w:name="_Toc5890154"/>
      <w:bookmarkStart w:id="9435" w:name="_Toc5890673"/>
      <w:bookmarkStart w:id="9436" w:name="_Toc5900055"/>
      <w:bookmarkStart w:id="9437" w:name="_Toc5959205"/>
      <w:bookmarkStart w:id="9438" w:name="_Toc5962262"/>
      <w:bookmarkStart w:id="9439" w:name="_Toc5964099"/>
      <w:bookmarkStart w:id="9440" w:name="_Toc5964847"/>
      <w:bookmarkStart w:id="9441" w:name="_Toc5965594"/>
      <w:bookmarkStart w:id="9442" w:name="_Toc5966499"/>
      <w:bookmarkStart w:id="9443" w:name="_Toc5967509"/>
      <w:bookmarkStart w:id="9444" w:name="_Toc5970562"/>
      <w:bookmarkStart w:id="9445" w:name="_Toc5803647"/>
      <w:bookmarkStart w:id="9446" w:name="_Toc5804117"/>
      <w:bookmarkStart w:id="9447" w:name="_Toc5804586"/>
      <w:bookmarkStart w:id="9448" w:name="_Toc5805053"/>
      <w:bookmarkStart w:id="9449" w:name="_Toc5805519"/>
      <w:bookmarkStart w:id="9450" w:name="_Toc5805991"/>
      <w:bookmarkStart w:id="9451" w:name="_Toc5806619"/>
      <w:bookmarkStart w:id="9452" w:name="_Toc5807094"/>
      <w:bookmarkStart w:id="9453" w:name="_Toc5807567"/>
      <w:bookmarkStart w:id="9454" w:name="_Toc5809020"/>
      <w:bookmarkStart w:id="9455" w:name="_Toc5810333"/>
      <w:bookmarkStart w:id="9456" w:name="_Toc5890155"/>
      <w:bookmarkStart w:id="9457" w:name="_Toc5890674"/>
      <w:bookmarkStart w:id="9458" w:name="_Toc5900056"/>
      <w:bookmarkStart w:id="9459" w:name="_Toc5959206"/>
      <w:bookmarkStart w:id="9460" w:name="_Toc5962263"/>
      <w:bookmarkStart w:id="9461" w:name="_Toc5964100"/>
      <w:bookmarkStart w:id="9462" w:name="_Toc5964848"/>
      <w:bookmarkStart w:id="9463" w:name="_Toc5965595"/>
      <w:bookmarkStart w:id="9464" w:name="_Toc5966500"/>
      <w:bookmarkStart w:id="9465" w:name="_Toc5967510"/>
      <w:bookmarkStart w:id="9466" w:name="_Toc5970563"/>
      <w:bookmarkStart w:id="9467" w:name="_Toc5803648"/>
      <w:bookmarkStart w:id="9468" w:name="_Toc5804118"/>
      <w:bookmarkStart w:id="9469" w:name="_Toc5804587"/>
      <w:bookmarkStart w:id="9470" w:name="_Toc5805054"/>
      <w:bookmarkStart w:id="9471" w:name="_Toc5805520"/>
      <w:bookmarkStart w:id="9472" w:name="_Toc5805992"/>
      <w:bookmarkStart w:id="9473" w:name="_Toc5806620"/>
      <w:bookmarkStart w:id="9474" w:name="_Toc5807095"/>
      <w:bookmarkStart w:id="9475" w:name="_Toc5807568"/>
      <w:bookmarkStart w:id="9476" w:name="_Toc5809021"/>
      <w:bookmarkStart w:id="9477" w:name="_Toc5810334"/>
      <w:bookmarkStart w:id="9478" w:name="_Toc5890156"/>
      <w:bookmarkStart w:id="9479" w:name="_Toc5890675"/>
      <w:bookmarkStart w:id="9480" w:name="_Toc5900057"/>
      <w:bookmarkStart w:id="9481" w:name="_Toc5959207"/>
      <w:bookmarkStart w:id="9482" w:name="_Toc5962264"/>
      <w:bookmarkStart w:id="9483" w:name="_Toc5964101"/>
      <w:bookmarkStart w:id="9484" w:name="_Toc5964849"/>
      <w:bookmarkStart w:id="9485" w:name="_Toc5965596"/>
      <w:bookmarkStart w:id="9486" w:name="_Toc5966501"/>
      <w:bookmarkStart w:id="9487" w:name="_Toc5967511"/>
      <w:bookmarkStart w:id="9488" w:name="_Toc5970564"/>
      <w:bookmarkStart w:id="9489" w:name="_Toc5803649"/>
      <w:bookmarkStart w:id="9490" w:name="_Toc5804119"/>
      <w:bookmarkStart w:id="9491" w:name="_Toc5804588"/>
      <w:bookmarkStart w:id="9492" w:name="_Toc5805055"/>
      <w:bookmarkStart w:id="9493" w:name="_Toc5805521"/>
      <w:bookmarkStart w:id="9494" w:name="_Toc5805993"/>
      <w:bookmarkStart w:id="9495" w:name="_Toc5806621"/>
      <w:bookmarkStart w:id="9496" w:name="_Toc5807096"/>
      <w:bookmarkStart w:id="9497" w:name="_Toc5807569"/>
      <w:bookmarkStart w:id="9498" w:name="_Toc5809022"/>
      <w:bookmarkStart w:id="9499" w:name="_Toc5810335"/>
      <w:bookmarkStart w:id="9500" w:name="_Toc5890157"/>
      <w:bookmarkStart w:id="9501" w:name="_Toc5890676"/>
      <w:bookmarkStart w:id="9502" w:name="_Toc5900058"/>
      <w:bookmarkStart w:id="9503" w:name="_Toc5959208"/>
      <w:bookmarkStart w:id="9504" w:name="_Toc5962265"/>
      <w:bookmarkStart w:id="9505" w:name="_Toc5964102"/>
      <w:bookmarkStart w:id="9506" w:name="_Toc5964850"/>
      <w:bookmarkStart w:id="9507" w:name="_Toc5965597"/>
      <w:bookmarkStart w:id="9508" w:name="_Toc5966502"/>
      <w:bookmarkStart w:id="9509" w:name="_Toc5967512"/>
      <w:bookmarkStart w:id="9510" w:name="_Toc5970565"/>
      <w:bookmarkStart w:id="9511" w:name="_Toc5803650"/>
      <w:bookmarkStart w:id="9512" w:name="_Toc5804120"/>
      <w:bookmarkStart w:id="9513" w:name="_Toc5804589"/>
      <w:bookmarkStart w:id="9514" w:name="_Toc5805056"/>
      <w:bookmarkStart w:id="9515" w:name="_Toc5805522"/>
      <w:bookmarkStart w:id="9516" w:name="_Toc5805994"/>
      <w:bookmarkStart w:id="9517" w:name="_Toc5806622"/>
      <w:bookmarkStart w:id="9518" w:name="_Toc5807097"/>
      <w:bookmarkStart w:id="9519" w:name="_Toc5807570"/>
      <w:bookmarkStart w:id="9520" w:name="_Toc5809023"/>
      <w:bookmarkStart w:id="9521" w:name="_Toc5810336"/>
      <w:bookmarkStart w:id="9522" w:name="_Toc5890158"/>
      <w:bookmarkStart w:id="9523" w:name="_Toc5890677"/>
      <w:bookmarkStart w:id="9524" w:name="_Toc5900059"/>
      <w:bookmarkStart w:id="9525" w:name="_Toc5959209"/>
      <w:bookmarkStart w:id="9526" w:name="_Toc5962266"/>
      <w:bookmarkStart w:id="9527" w:name="_Toc5964103"/>
      <w:bookmarkStart w:id="9528" w:name="_Toc5964851"/>
      <w:bookmarkStart w:id="9529" w:name="_Toc5965598"/>
      <w:bookmarkStart w:id="9530" w:name="_Toc5966503"/>
      <w:bookmarkStart w:id="9531" w:name="_Toc5967513"/>
      <w:bookmarkStart w:id="9532" w:name="_Toc5970566"/>
      <w:bookmarkStart w:id="9533" w:name="_Toc5803651"/>
      <w:bookmarkStart w:id="9534" w:name="_Toc5804121"/>
      <w:bookmarkStart w:id="9535" w:name="_Toc5804590"/>
      <w:bookmarkStart w:id="9536" w:name="_Toc5805057"/>
      <w:bookmarkStart w:id="9537" w:name="_Toc5805523"/>
      <w:bookmarkStart w:id="9538" w:name="_Toc5805995"/>
      <w:bookmarkStart w:id="9539" w:name="_Toc5806623"/>
      <w:bookmarkStart w:id="9540" w:name="_Toc5807098"/>
      <w:bookmarkStart w:id="9541" w:name="_Toc5807571"/>
      <w:bookmarkStart w:id="9542" w:name="_Toc5809024"/>
      <w:bookmarkStart w:id="9543" w:name="_Toc5810337"/>
      <w:bookmarkStart w:id="9544" w:name="_Toc5890159"/>
      <w:bookmarkStart w:id="9545" w:name="_Toc5890678"/>
      <w:bookmarkStart w:id="9546" w:name="_Toc5900060"/>
      <w:bookmarkStart w:id="9547" w:name="_Toc5959210"/>
      <w:bookmarkStart w:id="9548" w:name="_Toc5962267"/>
      <w:bookmarkStart w:id="9549" w:name="_Toc5964104"/>
      <w:bookmarkStart w:id="9550" w:name="_Toc5964852"/>
      <w:bookmarkStart w:id="9551" w:name="_Toc5965599"/>
      <w:bookmarkStart w:id="9552" w:name="_Toc5966504"/>
      <w:bookmarkStart w:id="9553" w:name="_Toc5967514"/>
      <w:bookmarkStart w:id="9554" w:name="_Toc5970567"/>
      <w:bookmarkStart w:id="9555" w:name="_Toc5803652"/>
      <w:bookmarkStart w:id="9556" w:name="_Toc5804122"/>
      <w:bookmarkStart w:id="9557" w:name="_Toc5804591"/>
      <w:bookmarkStart w:id="9558" w:name="_Toc5805058"/>
      <w:bookmarkStart w:id="9559" w:name="_Toc5805524"/>
      <w:bookmarkStart w:id="9560" w:name="_Toc5805996"/>
      <w:bookmarkStart w:id="9561" w:name="_Toc5806624"/>
      <w:bookmarkStart w:id="9562" w:name="_Toc5807099"/>
      <w:bookmarkStart w:id="9563" w:name="_Toc5807572"/>
      <w:bookmarkStart w:id="9564" w:name="_Toc5809025"/>
      <w:bookmarkStart w:id="9565" w:name="_Toc5810338"/>
      <w:bookmarkStart w:id="9566" w:name="_Toc5890160"/>
      <w:bookmarkStart w:id="9567" w:name="_Toc5890679"/>
      <w:bookmarkStart w:id="9568" w:name="_Toc5900061"/>
      <w:bookmarkStart w:id="9569" w:name="_Toc5959211"/>
      <w:bookmarkStart w:id="9570" w:name="_Toc5962268"/>
      <w:bookmarkStart w:id="9571" w:name="_Toc5964105"/>
      <w:bookmarkStart w:id="9572" w:name="_Toc5964853"/>
      <w:bookmarkStart w:id="9573" w:name="_Toc5965600"/>
      <w:bookmarkStart w:id="9574" w:name="_Toc5966505"/>
      <w:bookmarkStart w:id="9575" w:name="_Toc5967515"/>
      <w:bookmarkStart w:id="9576" w:name="_Toc5970568"/>
      <w:bookmarkStart w:id="9577" w:name="_Toc5803653"/>
      <w:bookmarkStart w:id="9578" w:name="_Toc5804123"/>
      <w:bookmarkStart w:id="9579" w:name="_Toc5804592"/>
      <w:bookmarkStart w:id="9580" w:name="_Toc5805059"/>
      <w:bookmarkStart w:id="9581" w:name="_Toc5805525"/>
      <w:bookmarkStart w:id="9582" w:name="_Toc5805997"/>
      <w:bookmarkStart w:id="9583" w:name="_Toc5806625"/>
      <w:bookmarkStart w:id="9584" w:name="_Toc5807100"/>
      <w:bookmarkStart w:id="9585" w:name="_Toc5807573"/>
      <w:bookmarkStart w:id="9586" w:name="_Toc5809026"/>
      <w:bookmarkStart w:id="9587" w:name="_Toc5810339"/>
      <w:bookmarkStart w:id="9588" w:name="_Toc5890161"/>
      <w:bookmarkStart w:id="9589" w:name="_Toc5890680"/>
      <w:bookmarkStart w:id="9590" w:name="_Toc5900062"/>
      <w:bookmarkStart w:id="9591" w:name="_Toc5959212"/>
      <w:bookmarkStart w:id="9592" w:name="_Toc5962269"/>
      <w:bookmarkStart w:id="9593" w:name="_Toc5964106"/>
      <w:bookmarkStart w:id="9594" w:name="_Toc5964854"/>
      <w:bookmarkStart w:id="9595" w:name="_Toc5965601"/>
      <w:bookmarkStart w:id="9596" w:name="_Toc5966506"/>
      <w:bookmarkStart w:id="9597" w:name="_Toc5967516"/>
      <w:bookmarkStart w:id="9598" w:name="_Toc5970569"/>
      <w:bookmarkStart w:id="9599" w:name="_Toc5803654"/>
      <w:bookmarkStart w:id="9600" w:name="_Toc5804124"/>
      <w:bookmarkStart w:id="9601" w:name="_Toc5804593"/>
      <w:bookmarkStart w:id="9602" w:name="_Toc5805060"/>
      <w:bookmarkStart w:id="9603" w:name="_Toc5805526"/>
      <w:bookmarkStart w:id="9604" w:name="_Toc5805998"/>
      <w:bookmarkStart w:id="9605" w:name="_Toc5806626"/>
      <w:bookmarkStart w:id="9606" w:name="_Toc5807101"/>
      <w:bookmarkStart w:id="9607" w:name="_Toc5807574"/>
      <w:bookmarkStart w:id="9608" w:name="_Toc5809027"/>
      <w:bookmarkStart w:id="9609" w:name="_Toc5810340"/>
      <w:bookmarkStart w:id="9610" w:name="_Toc5890162"/>
      <w:bookmarkStart w:id="9611" w:name="_Toc5890681"/>
      <w:bookmarkStart w:id="9612" w:name="_Toc5900063"/>
      <w:bookmarkStart w:id="9613" w:name="_Toc5959213"/>
      <w:bookmarkStart w:id="9614" w:name="_Toc5962270"/>
      <w:bookmarkStart w:id="9615" w:name="_Toc5964107"/>
      <w:bookmarkStart w:id="9616" w:name="_Toc5964855"/>
      <w:bookmarkStart w:id="9617" w:name="_Toc5965602"/>
      <w:bookmarkStart w:id="9618" w:name="_Toc5966507"/>
      <w:bookmarkStart w:id="9619" w:name="_Toc5967517"/>
      <w:bookmarkStart w:id="9620" w:name="_Toc5970570"/>
      <w:bookmarkStart w:id="9621" w:name="_Toc5803655"/>
      <w:bookmarkStart w:id="9622" w:name="_Toc5804125"/>
      <w:bookmarkStart w:id="9623" w:name="_Toc5804594"/>
      <w:bookmarkStart w:id="9624" w:name="_Toc5805061"/>
      <w:bookmarkStart w:id="9625" w:name="_Toc5805527"/>
      <w:bookmarkStart w:id="9626" w:name="_Toc5805999"/>
      <w:bookmarkStart w:id="9627" w:name="_Toc5806627"/>
      <w:bookmarkStart w:id="9628" w:name="_Toc5807102"/>
      <w:bookmarkStart w:id="9629" w:name="_Toc5807575"/>
      <w:bookmarkStart w:id="9630" w:name="_Toc5809028"/>
      <w:bookmarkStart w:id="9631" w:name="_Toc5810341"/>
      <w:bookmarkStart w:id="9632" w:name="_Toc5890163"/>
      <w:bookmarkStart w:id="9633" w:name="_Toc5890682"/>
      <w:bookmarkStart w:id="9634" w:name="_Toc5900064"/>
      <w:bookmarkStart w:id="9635" w:name="_Toc5959214"/>
      <w:bookmarkStart w:id="9636" w:name="_Toc5962271"/>
      <w:bookmarkStart w:id="9637" w:name="_Toc5964108"/>
      <w:bookmarkStart w:id="9638" w:name="_Toc5964856"/>
      <w:bookmarkStart w:id="9639" w:name="_Toc5965603"/>
      <w:bookmarkStart w:id="9640" w:name="_Toc5966508"/>
      <w:bookmarkStart w:id="9641" w:name="_Toc5967518"/>
      <w:bookmarkStart w:id="9642" w:name="_Toc5970571"/>
      <w:bookmarkStart w:id="9643" w:name="_Toc5803656"/>
      <w:bookmarkStart w:id="9644" w:name="_Toc5804126"/>
      <w:bookmarkStart w:id="9645" w:name="_Toc5804595"/>
      <w:bookmarkStart w:id="9646" w:name="_Toc5805062"/>
      <w:bookmarkStart w:id="9647" w:name="_Toc5805528"/>
      <w:bookmarkStart w:id="9648" w:name="_Toc5806000"/>
      <w:bookmarkStart w:id="9649" w:name="_Toc5806628"/>
      <w:bookmarkStart w:id="9650" w:name="_Toc5807103"/>
      <w:bookmarkStart w:id="9651" w:name="_Toc5807576"/>
      <w:bookmarkStart w:id="9652" w:name="_Toc5809029"/>
      <w:bookmarkStart w:id="9653" w:name="_Toc5810342"/>
      <w:bookmarkStart w:id="9654" w:name="_Toc5890164"/>
      <w:bookmarkStart w:id="9655" w:name="_Toc5890683"/>
      <w:bookmarkStart w:id="9656" w:name="_Toc5900065"/>
      <w:bookmarkStart w:id="9657" w:name="_Toc5959215"/>
      <w:bookmarkStart w:id="9658" w:name="_Toc5962272"/>
      <w:bookmarkStart w:id="9659" w:name="_Toc5964109"/>
      <w:bookmarkStart w:id="9660" w:name="_Toc5964857"/>
      <w:bookmarkStart w:id="9661" w:name="_Toc5965604"/>
      <w:bookmarkStart w:id="9662" w:name="_Toc5966509"/>
      <w:bookmarkStart w:id="9663" w:name="_Toc5967519"/>
      <w:bookmarkStart w:id="9664" w:name="_Toc5970572"/>
      <w:bookmarkStart w:id="9665" w:name="_Toc5803657"/>
      <w:bookmarkStart w:id="9666" w:name="_Toc5804127"/>
      <w:bookmarkStart w:id="9667" w:name="_Toc5804596"/>
      <w:bookmarkStart w:id="9668" w:name="_Toc5805063"/>
      <w:bookmarkStart w:id="9669" w:name="_Toc5805529"/>
      <w:bookmarkStart w:id="9670" w:name="_Toc5806001"/>
      <w:bookmarkStart w:id="9671" w:name="_Toc5806629"/>
      <w:bookmarkStart w:id="9672" w:name="_Toc5807104"/>
      <w:bookmarkStart w:id="9673" w:name="_Toc5807577"/>
      <w:bookmarkStart w:id="9674" w:name="_Toc5809030"/>
      <w:bookmarkStart w:id="9675" w:name="_Toc5810343"/>
      <w:bookmarkStart w:id="9676" w:name="_Toc5890165"/>
      <w:bookmarkStart w:id="9677" w:name="_Toc5890684"/>
      <w:bookmarkStart w:id="9678" w:name="_Toc5900066"/>
      <w:bookmarkStart w:id="9679" w:name="_Toc5959216"/>
      <w:bookmarkStart w:id="9680" w:name="_Toc5962273"/>
      <w:bookmarkStart w:id="9681" w:name="_Toc5964110"/>
      <w:bookmarkStart w:id="9682" w:name="_Toc5964858"/>
      <w:bookmarkStart w:id="9683" w:name="_Toc5965605"/>
      <w:bookmarkStart w:id="9684" w:name="_Toc5966510"/>
      <w:bookmarkStart w:id="9685" w:name="_Toc5967520"/>
      <w:bookmarkStart w:id="9686" w:name="_Toc5970573"/>
      <w:bookmarkStart w:id="9687" w:name="_Toc5803658"/>
      <w:bookmarkStart w:id="9688" w:name="_Toc5804128"/>
      <w:bookmarkStart w:id="9689" w:name="_Toc5804597"/>
      <w:bookmarkStart w:id="9690" w:name="_Toc5805064"/>
      <w:bookmarkStart w:id="9691" w:name="_Toc5805530"/>
      <w:bookmarkStart w:id="9692" w:name="_Toc5806002"/>
      <w:bookmarkStart w:id="9693" w:name="_Toc5806630"/>
      <w:bookmarkStart w:id="9694" w:name="_Toc5807105"/>
      <w:bookmarkStart w:id="9695" w:name="_Toc5807578"/>
      <w:bookmarkStart w:id="9696" w:name="_Toc5809031"/>
      <w:bookmarkStart w:id="9697" w:name="_Toc5810344"/>
      <w:bookmarkStart w:id="9698" w:name="_Toc5890166"/>
      <w:bookmarkStart w:id="9699" w:name="_Toc5890685"/>
      <w:bookmarkStart w:id="9700" w:name="_Toc5900067"/>
      <w:bookmarkStart w:id="9701" w:name="_Toc5959217"/>
      <w:bookmarkStart w:id="9702" w:name="_Toc5962274"/>
      <w:bookmarkStart w:id="9703" w:name="_Toc5964111"/>
      <w:bookmarkStart w:id="9704" w:name="_Toc5964859"/>
      <w:bookmarkStart w:id="9705" w:name="_Toc5965606"/>
      <w:bookmarkStart w:id="9706" w:name="_Toc5966511"/>
      <w:bookmarkStart w:id="9707" w:name="_Toc5967521"/>
      <w:bookmarkStart w:id="9708" w:name="_Toc5970574"/>
      <w:bookmarkStart w:id="9709" w:name="_Toc5803659"/>
      <w:bookmarkStart w:id="9710" w:name="_Toc5804129"/>
      <w:bookmarkStart w:id="9711" w:name="_Toc5804598"/>
      <w:bookmarkStart w:id="9712" w:name="_Toc5805065"/>
      <w:bookmarkStart w:id="9713" w:name="_Toc5805531"/>
      <w:bookmarkStart w:id="9714" w:name="_Toc5806003"/>
      <w:bookmarkStart w:id="9715" w:name="_Toc5806631"/>
      <w:bookmarkStart w:id="9716" w:name="_Toc5807106"/>
      <w:bookmarkStart w:id="9717" w:name="_Toc5807579"/>
      <w:bookmarkStart w:id="9718" w:name="_Toc5809032"/>
      <w:bookmarkStart w:id="9719" w:name="_Toc5810345"/>
      <w:bookmarkStart w:id="9720" w:name="_Toc5890167"/>
      <w:bookmarkStart w:id="9721" w:name="_Toc5890686"/>
      <w:bookmarkStart w:id="9722" w:name="_Toc5900068"/>
      <w:bookmarkStart w:id="9723" w:name="_Toc5959218"/>
      <w:bookmarkStart w:id="9724" w:name="_Toc5962275"/>
      <w:bookmarkStart w:id="9725" w:name="_Toc5964112"/>
      <w:bookmarkStart w:id="9726" w:name="_Toc5964860"/>
      <w:bookmarkStart w:id="9727" w:name="_Toc5965607"/>
      <w:bookmarkStart w:id="9728" w:name="_Toc5966512"/>
      <w:bookmarkStart w:id="9729" w:name="_Toc5967522"/>
      <w:bookmarkStart w:id="9730" w:name="_Toc5970575"/>
      <w:bookmarkStart w:id="9731" w:name="_Toc5803660"/>
      <w:bookmarkStart w:id="9732" w:name="_Toc5804130"/>
      <w:bookmarkStart w:id="9733" w:name="_Toc5804599"/>
      <w:bookmarkStart w:id="9734" w:name="_Toc5805066"/>
      <w:bookmarkStart w:id="9735" w:name="_Toc5805532"/>
      <w:bookmarkStart w:id="9736" w:name="_Toc5806004"/>
      <w:bookmarkStart w:id="9737" w:name="_Toc5806632"/>
      <w:bookmarkStart w:id="9738" w:name="_Toc5807107"/>
      <w:bookmarkStart w:id="9739" w:name="_Toc5807580"/>
      <w:bookmarkStart w:id="9740" w:name="_Toc5809033"/>
      <w:bookmarkStart w:id="9741" w:name="_Toc5810346"/>
      <w:bookmarkStart w:id="9742" w:name="_Toc5890168"/>
      <w:bookmarkStart w:id="9743" w:name="_Toc5890687"/>
      <w:bookmarkStart w:id="9744" w:name="_Toc5900069"/>
      <w:bookmarkStart w:id="9745" w:name="_Toc5959219"/>
      <w:bookmarkStart w:id="9746" w:name="_Toc5962276"/>
      <w:bookmarkStart w:id="9747" w:name="_Toc5964113"/>
      <w:bookmarkStart w:id="9748" w:name="_Toc5964861"/>
      <w:bookmarkStart w:id="9749" w:name="_Toc5965608"/>
      <w:bookmarkStart w:id="9750" w:name="_Toc5966513"/>
      <w:bookmarkStart w:id="9751" w:name="_Toc5967523"/>
      <w:bookmarkStart w:id="9752" w:name="_Toc5970576"/>
      <w:bookmarkStart w:id="9753" w:name="_Toc5803661"/>
      <w:bookmarkStart w:id="9754" w:name="_Toc5804131"/>
      <w:bookmarkStart w:id="9755" w:name="_Toc5804600"/>
      <w:bookmarkStart w:id="9756" w:name="_Toc5805067"/>
      <w:bookmarkStart w:id="9757" w:name="_Toc5805533"/>
      <w:bookmarkStart w:id="9758" w:name="_Toc5806005"/>
      <w:bookmarkStart w:id="9759" w:name="_Toc5806633"/>
      <w:bookmarkStart w:id="9760" w:name="_Toc5807108"/>
      <w:bookmarkStart w:id="9761" w:name="_Toc5807581"/>
      <w:bookmarkStart w:id="9762" w:name="_Toc5809034"/>
      <w:bookmarkStart w:id="9763" w:name="_Toc5810347"/>
      <w:bookmarkStart w:id="9764" w:name="_Toc5890169"/>
      <w:bookmarkStart w:id="9765" w:name="_Toc5890688"/>
      <w:bookmarkStart w:id="9766" w:name="_Toc5900070"/>
      <w:bookmarkStart w:id="9767" w:name="_Toc5959220"/>
      <w:bookmarkStart w:id="9768" w:name="_Toc5962277"/>
      <w:bookmarkStart w:id="9769" w:name="_Toc5964114"/>
      <w:bookmarkStart w:id="9770" w:name="_Toc5964862"/>
      <w:bookmarkStart w:id="9771" w:name="_Toc5965609"/>
      <w:bookmarkStart w:id="9772" w:name="_Toc5966514"/>
      <w:bookmarkStart w:id="9773" w:name="_Toc5967524"/>
      <w:bookmarkStart w:id="9774" w:name="_Toc5970577"/>
      <w:bookmarkStart w:id="9775" w:name="_Toc5803662"/>
      <w:bookmarkStart w:id="9776" w:name="_Toc5804132"/>
      <w:bookmarkStart w:id="9777" w:name="_Toc5804601"/>
      <w:bookmarkStart w:id="9778" w:name="_Toc5805068"/>
      <w:bookmarkStart w:id="9779" w:name="_Toc5805534"/>
      <w:bookmarkStart w:id="9780" w:name="_Toc5806006"/>
      <w:bookmarkStart w:id="9781" w:name="_Toc5806634"/>
      <w:bookmarkStart w:id="9782" w:name="_Toc5807109"/>
      <w:bookmarkStart w:id="9783" w:name="_Toc5807582"/>
      <w:bookmarkStart w:id="9784" w:name="_Toc5809035"/>
      <w:bookmarkStart w:id="9785" w:name="_Toc5810348"/>
      <w:bookmarkStart w:id="9786" w:name="_Toc5890170"/>
      <w:bookmarkStart w:id="9787" w:name="_Toc5890689"/>
      <w:bookmarkStart w:id="9788" w:name="_Toc5900071"/>
      <w:bookmarkStart w:id="9789" w:name="_Toc5959221"/>
      <w:bookmarkStart w:id="9790" w:name="_Toc5962278"/>
      <w:bookmarkStart w:id="9791" w:name="_Toc5964115"/>
      <w:bookmarkStart w:id="9792" w:name="_Toc5964863"/>
      <w:bookmarkStart w:id="9793" w:name="_Toc5965610"/>
      <w:bookmarkStart w:id="9794" w:name="_Toc5966515"/>
      <w:bookmarkStart w:id="9795" w:name="_Toc5967525"/>
      <w:bookmarkStart w:id="9796" w:name="_Toc5970578"/>
      <w:bookmarkStart w:id="9797" w:name="_Toc5803663"/>
      <w:bookmarkStart w:id="9798" w:name="_Toc5804133"/>
      <w:bookmarkStart w:id="9799" w:name="_Toc5804602"/>
      <w:bookmarkStart w:id="9800" w:name="_Toc5805069"/>
      <w:bookmarkStart w:id="9801" w:name="_Toc5805535"/>
      <w:bookmarkStart w:id="9802" w:name="_Toc5806007"/>
      <w:bookmarkStart w:id="9803" w:name="_Toc5806635"/>
      <w:bookmarkStart w:id="9804" w:name="_Toc5807110"/>
      <w:bookmarkStart w:id="9805" w:name="_Toc5807583"/>
      <w:bookmarkStart w:id="9806" w:name="_Toc5809036"/>
      <w:bookmarkStart w:id="9807" w:name="_Toc5810349"/>
      <w:bookmarkStart w:id="9808" w:name="_Toc5890171"/>
      <w:bookmarkStart w:id="9809" w:name="_Toc5890690"/>
      <w:bookmarkStart w:id="9810" w:name="_Toc5900072"/>
      <w:bookmarkStart w:id="9811" w:name="_Toc5959222"/>
      <w:bookmarkStart w:id="9812" w:name="_Toc5962279"/>
      <w:bookmarkStart w:id="9813" w:name="_Toc5964116"/>
      <w:bookmarkStart w:id="9814" w:name="_Toc5964864"/>
      <w:bookmarkStart w:id="9815" w:name="_Toc5965611"/>
      <w:bookmarkStart w:id="9816" w:name="_Toc5966516"/>
      <w:bookmarkStart w:id="9817" w:name="_Toc5967526"/>
      <w:bookmarkStart w:id="9818" w:name="_Toc5970579"/>
      <w:bookmarkStart w:id="9819" w:name="_Toc5803664"/>
      <w:bookmarkStart w:id="9820" w:name="_Toc5804134"/>
      <w:bookmarkStart w:id="9821" w:name="_Toc5804603"/>
      <w:bookmarkStart w:id="9822" w:name="_Toc5805070"/>
      <w:bookmarkStart w:id="9823" w:name="_Toc5805536"/>
      <w:bookmarkStart w:id="9824" w:name="_Toc5806008"/>
      <w:bookmarkStart w:id="9825" w:name="_Toc5806636"/>
      <w:bookmarkStart w:id="9826" w:name="_Toc5807111"/>
      <w:bookmarkStart w:id="9827" w:name="_Toc5807584"/>
      <w:bookmarkStart w:id="9828" w:name="_Toc5809037"/>
      <w:bookmarkStart w:id="9829" w:name="_Toc5810350"/>
      <w:bookmarkStart w:id="9830" w:name="_Toc5890172"/>
      <w:bookmarkStart w:id="9831" w:name="_Toc5890691"/>
      <w:bookmarkStart w:id="9832" w:name="_Toc5900073"/>
      <w:bookmarkStart w:id="9833" w:name="_Toc5959223"/>
      <w:bookmarkStart w:id="9834" w:name="_Toc5962280"/>
      <w:bookmarkStart w:id="9835" w:name="_Toc5964117"/>
      <w:bookmarkStart w:id="9836" w:name="_Toc5964865"/>
      <w:bookmarkStart w:id="9837" w:name="_Toc5965612"/>
      <w:bookmarkStart w:id="9838" w:name="_Toc5966517"/>
      <w:bookmarkStart w:id="9839" w:name="_Toc5967527"/>
      <w:bookmarkStart w:id="9840" w:name="_Toc5970580"/>
      <w:bookmarkStart w:id="9841" w:name="_Toc5803665"/>
      <w:bookmarkStart w:id="9842" w:name="_Toc5804135"/>
      <w:bookmarkStart w:id="9843" w:name="_Toc5804604"/>
      <w:bookmarkStart w:id="9844" w:name="_Toc5805071"/>
      <w:bookmarkStart w:id="9845" w:name="_Toc5805537"/>
      <w:bookmarkStart w:id="9846" w:name="_Toc5806009"/>
      <w:bookmarkStart w:id="9847" w:name="_Toc5806637"/>
      <w:bookmarkStart w:id="9848" w:name="_Toc5807112"/>
      <w:bookmarkStart w:id="9849" w:name="_Toc5807585"/>
      <w:bookmarkStart w:id="9850" w:name="_Toc5809038"/>
      <w:bookmarkStart w:id="9851" w:name="_Toc5810351"/>
      <w:bookmarkStart w:id="9852" w:name="_Toc5890173"/>
      <w:bookmarkStart w:id="9853" w:name="_Toc5890692"/>
      <w:bookmarkStart w:id="9854" w:name="_Toc5900074"/>
      <w:bookmarkStart w:id="9855" w:name="_Toc5959224"/>
      <w:bookmarkStart w:id="9856" w:name="_Toc5962281"/>
      <w:bookmarkStart w:id="9857" w:name="_Toc5964118"/>
      <w:bookmarkStart w:id="9858" w:name="_Toc5964866"/>
      <w:bookmarkStart w:id="9859" w:name="_Toc5965613"/>
      <w:bookmarkStart w:id="9860" w:name="_Toc5966518"/>
      <w:bookmarkStart w:id="9861" w:name="_Toc5967528"/>
      <w:bookmarkStart w:id="9862" w:name="_Toc5970581"/>
      <w:bookmarkStart w:id="9863" w:name="_Toc5803666"/>
      <w:bookmarkStart w:id="9864" w:name="_Toc5804136"/>
      <w:bookmarkStart w:id="9865" w:name="_Toc5804605"/>
      <w:bookmarkStart w:id="9866" w:name="_Toc5805072"/>
      <w:bookmarkStart w:id="9867" w:name="_Toc5805538"/>
      <w:bookmarkStart w:id="9868" w:name="_Toc5806010"/>
      <w:bookmarkStart w:id="9869" w:name="_Toc5806638"/>
      <w:bookmarkStart w:id="9870" w:name="_Toc5807113"/>
      <w:bookmarkStart w:id="9871" w:name="_Toc5807586"/>
      <w:bookmarkStart w:id="9872" w:name="_Toc5809039"/>
      <w:bookmarkStart w:id="9873" w:name="_Toc5810352"/>
      <w:bookmarkStart w:id="9874" w:name="_Toc5890174"/>
      <w:bookmarkStart w:id="9875" w:name="_Toc5890693"/>
      <w:bookmarkStart w:id="9876" w:name="_Toc5900075"/>
      <w:bookmarkStart w:id="9877" w:name="_Toc5959225"/>
      <w:bookmarkStart w:id="9878" w:name="_Toc5962282"/>
      <w:bookmarkStart w:id="9879" w:name="_Toc5964119"/>
      <w:bookmarkStart w:id="9880" w:name="_Toc5964867"/>
      <w:bookmarkStart w:id="9881" w:name="_Toc5965614"/>
      <w:bookmarkStart w:id="9882" w:name="_Toc5966519"/>
      <w:bookmarkStart w:id="9883" w:name="_Toc5967529"/>
      <w:bookmarkStart w:id="9884" w:name="_Toc5970582"/>
      <w:bookmarkStart w:id="9885" w:name="_Toc5803667"/>
      <w:bookmarkStart w:id="9886" w:name="_Toc5804137"/>
      <w:bookmarkStart w:id="9887" w:name="_Toc5804606"/>
      <w:bookmarkStart w:id="9888" w:name="_Toc5805073"/>
      <w:bookmarkStart w:id="9889" w:name="_Toc5805539"/>
      <w:bookmarkStart w:id="9890" w:name="_Toc5806011"/>
      <w:bookmarkStart w:id="9891" w:name="_Toc5806639"/>
      <w:bookmarkStart w:id="9892" w:name="_Toc5807114"/>
      <w:bookmarkStart w:id="9893" w:name="_Toc5807587"/>
      <w:bookmarkStart w:id="9894" w:name="_Toc5809040"/>
      <w:bookmarkStart w:id="9895" w:name="_Toc5810353"/>
      <w:bookmarkStart w:id="9896" w:name="_Toc5890175"/>
      <w:bookmarkStart w:id="9897" w:name="_Toc5890694"/>
      <w:bookmarkStart w:id="9898" w:name="_Toc5900076"/>
      <w:bookmarkStart w:id="9899" w:name="_Toc5959226"/>
      <w:bookmarkStart w:id="9900" w:name="_Toc5962283"/>
      <w:bookmarkStart w:id="9901" w:name="_Toc5964120"/>
      <w:bookmarkStart w:id="9902" w:name="_Toc5964868"/>
      <w:bookmarkStart w:id="9903" w:name="_Toc5965615"/>
      <w:bookmarkStart w:id="9904" w:name="_Toc5966520"/>
      <w:bookmarkStart w:id="9905" w:name="_Toc5967530"/>
      <w:bookmarkStart w:id="9906" w:name="_Toc5970583"/>
      <w:bookmarkStart w:id="9907" w:name="_Toc5803668"/>
      <w:bookmarkStart w:id="9908" w:name="_Toc5804138"/>
      <w:bookmarkStart w:id="9909" w:name="_Toc5804607"/>
      <w:bookmarkStart w:id="9910" w:name="_Toc5805074"/>
      <w:bookmarkStart w:id="9911" w:name="_Toc5805540"/>
      <w:bookmarkStart w:id="9912" w:name="_Toc5806012"/>
      <w:bookmarkStart w:id="9913" w:name="_Toc5806640"/>
      <w:bookmarkStart w:id="9914" w:name="_Toc5807115"/>
      <w:bookmarkStart w:id="9915" w:name="_Toc5807588"/>
      <w:bookmarkStart w:id="9916" w:name="_Toc5809041"/>
      <w:bookmarkStart w:id="9917" w:name="_Toc5810354"/>
      <w:bookmarkStart w:id="9918" w:name="_Toc5890176"/>
      <w:bookmarkStart w:id="9919" w:name="_Toc5890695"/>
      <w:bookmarkStart w:id="9920" w:name="_Toc5900077"/>
      <w:bookmarkStart w:id="9921" w:name="_Toc5959227"/>
      <w:bookmarkStart w:id="9922" w:name="_Toc5962284"/>
      <w:bookmarkStart w:id="9923" w:name="_Toc5964121"/>
      <w:bookmarkStart w:id="9924" w:name="_Toc5964869"/>
      <w:bookmarkStart w:id="9925" w:name="_Toc5965616"/>
      <w:bookmarkStart w:id="9926" w:name="_Toc5966521"/>
      <w:bookmarkStart w:id="9927" w:name="_Toc5967531"/>
      <w:bookmarkStart w:id="9928" w:name="_Toc5970584"/>
      <w:bookmarkStart w:id="9929" w:name="_Toc5803669"/>
      <w:bookmarkStart w:id="9930" w:name="_Toc5804139"/>
      <w:bookmarkStart w:id="9931" w:name="_Toc5804608"/>
      <w:bookmarkStart w:id="9932" w:name="_Toc5805075"/>
      <w:bookmarkStart w:id="9933" w:name="_Toc5805541"/>
      <w:bookmarkStart w:id="9934" w:name="_Toc5806013"/>
      <w:bookmarkStart w:id="9935" w:name="_Toc5806641"/>
      <w:bookmarkStart w:id="9936" w:name="_Toc5807116"/>
      <w:bookmarkStart w:id="9937" w:name="_Toc5807589"/>
      <w:bookmarkStart w:id="9938" w:name="_Toc5809042"/>
      <w:bookmarkStart w:id="9939" w:name="_Toc5810355"/>
      <w:bookmarkStart w:id="9940" w:name="_Toc5890177"/>
      <w:bookmarkStart w:id="9941" w:name="_Toc5890696"/>
      <w:bookmarkStart w:id="9942" w:name="_Toc5900078"/>
      <w:bookmarkStart w:id="9943" w:name="_Toc5959228"/>
      <w:bookmarkStart w:id="9944" w:name="_Toc5962285"/>
      <w:bookmarkStart w:id="9945" w:name="_Toc5964122"/>
      <w:bookmarkStart w:id="9946" w:name="_Toc5964870"/>
      <w:bookmarkStart w:id="9947" w:name="_Toc5965617"/>
      <w:bookmarkStart w:id="9948" w:name="_Toc5966522"/>
      <w:bookmarkStart w:id="9949" w:name="_Toc5967532"/>
      <w:bookmarkStart w:id="9950" w:name="_Toc5970585"/>
      <w:bookmarkStart w:id="9951" w:name="_Toc5803670"/>
      <w:bookmarkStart w:id="9952" w:name="_Toc5804140"/>
      <w:bookmarkStart w:id="9953" w:name="_Toc5804609"/>
      <w:bookmarkStart w:id="9954" w:name="_Toc5805076"/>
      <w:bookmarkStart w:id="9955" w:name="_Toc5805542"/>
      <w:bookmarkStart w:id="9956" w:name="_Toc5806014"/>
      <w:bookmarkStart w:id="9957" w:name="_Toc5806642"/>
      <w:bookmarkStart w:id="9958" w:name="_Toc5807117"/>
      <w:bookmarkStart w:id="9959" w:name="_Toc5807590"/>
      <w:bookmarkStart w:id="9960" w:name="_Toc5809043"/>
      <w:bookmarkStart w:id="9961" w:name="_Toc5810356"/>
      <w:bookmarkStart w:id="9962" w:name="_Toc5890178"/>
      <w:bookmarkStart w:id="9963" w:name="_Toc5890697"/>
      <w:bookmarkStart w:id="9964" w:name="_Toc5900079"/>
      <w:bookmarkStart w:id="9965" w:name="_Toc5959229"/>
      <w:bookmarkStart w:id="9966" w:name="_Toc5962286"/>
      <w:bookmarkStart w:id="9967" w:name="_Toc5964123"/>
      <w:bookmarkStart w:id="9968" w:name="_Toc5964871"/>
      <w:bookmarkStart w:id="9969" w:name="_Toc5965618"/>
      <w:bookmarkStart w:id="9970" w:name="_Toc5966523"/>
      <w:bookmarkStart w:id="9971" w:name="_Toc5967533"/>
      <w:bookmarkStart w:id="9972" w:name="_Toc5970586"/>
      <w:bookmarkStart w:id="9973" w:name="_Toc5803671"/>
      <w:bookmarkStart w:id="9974" w:name="_Toc5804141"/>
      <w:bookmarkStart w:id="9975" w:name="_Toc5804610"/>
      <w:bookmarkStart w:id="9976" w:name="_Toc5805077"/>
      <w:bookmarkStart w:id="9977" w:name="_Toc5805543"/>
      <w:bookmarkStart w:id="9978" w:name="_Toc5806015"/>
      <w:bookmarkStart w:id="9979" w:name="_Toc5806643"/>
      <w:bookmarkStart w:id="9980" w:name="_Toc5807118"/>
      <w:bookmarkStart w:id="9981" w:name="_Toc5807591"/>
      <w:bookmarkStart w:id="9982" w:name="_Toc5809044"/>
      <w:bookmarkStart w:id="9983" w:name="_Toc5810357"/>
      <w:bookmarkStart w:id="9984" w:name="_Toc5890179"/>
      <w:bookmarkStart w:id="9985" w:name="_Toc5890698"/>
      <w:bookmarkStart w:id="9986" w:name="_Toc5900080"/>
      <w:bookmarkStart w:id="9987" w:name="_Toc5959230"/>
      <w:bookmarkStart w:id="9988" w:name="_Toc5962287"/>
      <w:bookmarkStart w:id="9989" w:name="_Toc5964124"/>
      <w:bookmarkStart w:id="9990" w:name="_Toc5964872"/>
      <w:bookmarkStart w:id="9991" w:name="_Toc5965619"/>
      <w:bookmarkStart w:id="9992" w:name="_Toc5966524"/>
      <w:bookmarkStart w:id="9993" w:name="_Toc5967534"/>
      <w:bookmarkStart w:id="9994" w:name="_Toc5970587"/>
      <w:bookmarkStart w:id="9995" w:name="_Toc5803672"/>
      <w:bookmarkStart w:id="9996" w:name="_Toc5804142"/>
      <w:bookmarkStart w:id="9997" w:name="_Toc5804611"/>
      <w:bookmarkStart w:id="9998" w:name="_Toc5805078"/>
      <w:bookmarkStart w:id="9999" w:name="_Toc5805544"/>
      <w:bookmarkStart w:id="10000" w:name="_Toc5806016"/>
      <w:bookmarkStart w:id="10001" w:name="_Toc5806644"/>
      <w:bookmarkStart w:id="10002" w:name="_Toc5807119"/>
      <w:bookmarkStart w:id="10003" w:name="_Toc5807592"/>
      <w:bookmarkStart w:id="10004" w:name="_Toc5809045"/>
      <w:bookmarkStart w:id="10005" w:name="_Toc5810358"/>
      <w:bookmarkStart w:id="10006" w:name="_Toc5890180"/>
      <w:bookmarkStart w:id="10007" w:name="_Toc5890699"/>
      <w:bookmarkStart w:id="10008" w:name="_Toc5900081"/>
      <w:bookmarkStart w:id="10009" w:name="_Toc5959231"/>
      <w:bookmarkStart w:id="10010" w:name="_Toc5962288"/>
      <w:bookmarkStart w:id="10011" w:name="_Toc5964125"/>
      <w:bookmarkStart w:id="10012" w:name="_Toc5964873"/>
      <w:bookmarkStart w:id="10013" w:name="_Toc5965620"/>
      <w:bookmarkStart w:id="10014" w:name="_Toc5966525"/>
      <w:bookmarkStart w:id="10015" w:name="_Toc5967535"/>
      <w:bookmarkStart w:id="10016" w:name="_Toc5970588"/>
      <w:bookmarkStart w:id="10017" w:name="_Toc5803673"/>
      <w:bookmarkStart w:id="10018" w:name="_Toc5804143"/>
      <w:bookmarkStart w:id="10019" w:name="_Toc5804612"/>
      <w:bookmarkStart w:id="10020" w:name="_Toc5805079"/>
      <w:bookmarkStart w:id="10021" w:name="_Toc5805545"/>
      <w:bookmarkStart w:id="10022" w:name="_Toc5806017"/>
      <w:bookmarkStart w:id="10023" w:name="_Toc5806645"/>
      <w:bookmarkStart w:id="10024" w:name="_Toc5807120"/>
      <w:bookmarkStart w:id="10025" w:name="_Toc5807593"/>
      <w:bookmarkStart w:id="10026" w:name="_Toc5809046"/>
      <w:bookmarkStart w:id="10027" w:name="_Toc5810359"/>
      <w:bookmarkStart w:id="10028" w:name="_Toc5890181"/>
      <w:bookmarkStart w:id="10029" w:name="_Toc5890700"/>
      <w:bookmarkStart w:id="10030" w:name="_Toc5900082"/>
      <w:bookmarkStart w:id="10031" w:name="_Toc5959232"/>
      <w:bookmarkStart w:id="10032" w:name="_Toc5962289"/>
      <w:bookmarkStart w:id="10033" w:name="_Toc5964126"/>
      <w:bookmarkStart w:id="10034" w:name="_Toc5964874"/>
      <w:bookmarkStart w:id="10035" w:name="_Toc5965621"/>
      <w:bookmarkStart w:id="10036" w:name="_Toc5966526"/>
      <w:bookmarkStart w:id="10037" w:name="_Toc5967536"/>
      <w:bookmarkStart w:id="10038" w:name="_Toc5970589"/>
      <w:bookmarkStart w:id="10039" w:name="_Toc5803674"/>
      <w:bookmarkStart w:id="10040" w:name="_Toc5804144"/>
      <w:bookmarkStart w:id="10041" w:name="_Toc5804613"/>
      <w:bookmarkStart w:id="10042" w:name="_Toc5805080"/>
      <w:bookmarkStart w:id="10043" w:name="_Toc5805546"/>
      <w:bookmarkStart w:id="10044" w:name="_Toc5806018"/>
      <w:bookmarkStart w:id="10045" w:name="_Toc5806646"/>
      <w:bookmarkStart w:id="10046" w:name="_Toc5807121"/>
      <w:bookmarkStart w:id="10047" w:name="_Toc5807594"/>
      <w:bookmarkStart w:id="10048" w:name="_Toc5809047"/>
      <w:bookmarkStart w:id="10049" w:name="_Toc5810360"/>
      <w:bookmarkStart w:id="10050" w:name="_Toc5890182"/>
      <w:bookmarkStart w:id="10051" w:name="_Toc5890701"/>
      <w:bookmarkStart w:id="10052" w:name="_Toc5900083"/>
      <w:bookmarkStart w:id="10053" w:name="_Toc5959233"/>
      <w:bookmarkStart w:id="10054" w:name="_Toc5962290"/>
      <w:bookmarkStart w:id="10055" w:name="_Toc5964127"/>
      <w:bookmarkStart w:id="10056" w:name="_Toc5964875"/>
      <w:bookmarkStart w:id="10057" w:name="_Toc5965622"/>
      <w:bookmarkStart w:id="10058" w:name="_Toc5966527"/>
      <w:bookmarkStart w:id="10059" w:name="_Toc5967537"/>
      <w:bookmarkStart w:id="10060" w:name="_Toc5970590"/>
      <w:bookmarkStart w:id="10061" w:name="_Toc5803675"/>
      <w:bookmarkStart w:id="10062" w:name="_Toc5804145"/>
      <w:bookmarkStart w:id="10063" w:name="_Toc5804614"/>
      <w:bookmarkStart w:id="10064" w:name="_Toc5805081"/>
      <w:bookmarkStart w:id="10065" w:name="_Toc5805547"/>
      <w:bookmarkStart w:id="10066" w:name="_Toc5806019"/>
      <w:bookmarkStart w:id="10067" w:name="_Toc5806647"/>
      <w:bookmarkStart w:id="10068" w:name="_Toc5807122"/>
      <w:bookmarkStart w:id="10069" w:name="_Toc5807595"/>
      <w:bookmarkStart w:id="10070" w:name="_Toc5809048"/>
      <w:bookmarkStart w:id="10071" w:name="_Toc5810361"/>
      <w:bookmarkStart w:id="10072" w:name="_Toc5890183"/>
      <w:bookmarkStart w:id="10073" w:name="_Toc5890702"/>
      <w:bookmarkStart w:id="10074" w:name="_Toc5900084"/>
      <w:bookmarkStart w:id="10075" w:name="_Toc5959234"/>
      <w:bookmarkStart w:id="10076" w:name="_Toc5962291"/>
      <w:bookmarkStart w:id="10077" w:name="_Toc5964128"/>
      <w:bookmarkStart w:id="10078" w:name="_Toc5964876"/>
      <w:bookmarkStart w:id="10079" w:name="_Toc5965623"/>
      <w:bookmarkStart w:id="10080" w:name="_Toc5966528"/>
      <w:bookmarkStart w:id="10081" w:name="_Toc5967538"/>
      <w:bookmarkStart w:id="10082" w:name="_Toc5970591"/>
      <w:bookmarkStart w:id="10083" w:name="_Toc5803676"/>
      <w:bookmarkStart w:id="10084" w:name="_Toc5804146"/>
      <w:bookmarkStart w:id="10085" w:name="_Toc5804615"/>
      <w:bookmarkStart w:id="10086" w:name="_Toc5805082"/>
      <w:bookmarkStart w:id="10087" w:name="_Toc5805548"/>
      <w:bookmarkStart w:id="10088" w:name="_Toc5806020"/>
      <w:bookmarkStart w:id="10089" w:name="_Toc5806648"/>
      <w:bookmarkStart w:id="10090" w:name="_Toc5807123"/>
      <w:bookmarkStart w:id="10091" w:name="_Toc5807596"/>
      <w:bookmarkStart w:id="10092" w:name="_Toc5809049"/>
      <w:bookmarkStart w:id="10093" w:name="_Toc5810362"/>
      <w:bookmarkStart w:id="10094" w:name="_Toc5890184"/>
      <w:bookmarkStart w:id="10095" w:name="_Toc5890703"/>
      <w:bookmarkStart w:id="10096" w:name="_Toc5900085"/>
      <w:bookmarkStart w:id="10097" w:name="_Toc5959235"/>
      <w:bookmarkStart w:id="10098" w:name="_Toc5962292"/>
      <w:bookmarkStart w:id="10099" w:name="_Toc5964129"/>
      <w:bookmarkStart w:id="10100" w:name="_Toc5964877"/>
      <w:bookmarkStart w:id="10101" w:name="_Toc5965624"/>
      <w:bookmarkStart w:id="10102" w:name="_Toc5966529"/>
      <w:bookmarkStart w:id="10103" w:name="_Toc5967539"/>
      <w:bookmarkStart w:id="10104" w:name="_Toc5970592"/>
      <w:bookmarkStart w:id="10105" w:name="_Toc5803677"/>
      <w:bookmarkStart w:id="10106" w:name="_Toc5804147"/>
      <w:bookmarkStart w:id="10107" w:name="_Toc5804616"/>
      <w:bookmarkStart w:id="10108" w:name="_Toc5805083"/>
      <w:bookmarkStart w:id="10109" w:name="_Toc5805549"/>
      <w:bookmarkStart w:id="10110" w:name="_Toc5806021"/>
      <w:bookmarkStart w:id="10111" w:name="_Toc5806649"/>
      <w:bookmarkStart w:id="10112" w:name="_Toc5807124"/>
      <w:bookmarkStart w:id="10113" w:name="_Toc5807597"/>
      <w:bookmarkStart w:id="10114" w:name="_Toc5809050"/>
      <w:bookmarkStart w:id="10115" w:name="_Toc5810363"/>
      <w:bookmarkStart w:id="10116" w:name="_Toc5890185"/>
      <w:bookmarkStart w:id="10117" w:name="_Toc5890704"/>
      <w:bookmarkStart w:id="10118" w:name="_Toc5900086"/>
      <w:bookmarkStart w:id="10119" w:name="_Toc5959236"/>
      <w:bookmarkStart w:id="10120" w:name="_Toc5962293"/>
      <w:bookmarkStart w:id="10121" w:name="_Toc5964130"/>
      <w:bookmarkStart w:id="10122" w:name="_Toc5964878"/>
      <w:bookmarkStart w:id="10123" w:name="_Toc5965625"/>
      <w:bookmarkStart w:id="10124" w:name="_Toc5966530"/>
      <w:bookmarkStart w:id="10125" w:name="_Toc5967540"/>
      <w:bookmarkStart w:id="10126" w:name="_Toc5970593"/>
      <w:bookmarkStart w:id="10127" w:name="_Toc5803678"/>
      <w:bookmarkStart w:id="10128" w:name="_Toc5804148"/>
      <w:bookmarkStart w:id="10129" w:name="_Toc5804617"/>
      <w:bookmarkStart w:id="10130" w:name="_Toc5805084"/>
      <w:bookmarkStart w:id="10131" w:name="_Toc5805550"/>
      <w:bookmarkStart w:id="10132" w:name="_Toc5806022"/>
      <w:bookmarkStart w:id="10133" w:name="_Toc5806650"/>
      <w:bookmarkStart w:id="10134" w:name="_Toc5807125"/>
      <w:bookmarkStart w:id="10135" w:name="_Toc5807598"/>
      <w:bookmarkStart w:id="10136" w:name="_Toc5809051"/>
      <w:bookmarkStart w:id="10137" w:name="_Toc5810364"/>
      <w:bookmarkStart w:id="10138" w:name="_Toc5890186"/>
      <w:bookmarkStart w:id="10139" w:name="_Toc5890705"/>
      <w:bookmarkStart w:id="10140" w:name="_Toc5900087"/>
      <w:bookmarkStart w:id="10141" w:name="_Toc5959237"/>
      <w:bookmarkStart w:id="10142" w:name="_Toc5962294"/>
      <w:bookmarkStart w:id="10143" w:name="_Toc5964131"/>
      <w:bookmarkStart w:id="10144" w:name="_Toc5964879"/>
      <w:bookmarkStart w:id="10145" w:name="_Toc5965626"/>
      <w:bookmarkStart w:id="10146" w:name="_Toc5966531"/>
      <w:bookmarkStart w:id="10147" w:name="_Toc5967541"/>
      <w:bookmarkStart w:id="10148" w:name="_Toc5970594"/>
      <w:bookmarkStart w:id="10149" w:name="_Toc5803679"/>
      <w:bookmarkStart w:id="10150" w:name="_Toc5804149"/>
      <w:bookmarkStart w:id="10151" w:name="_Toc5804618"/>
      <w:bookmarkStart w:id="10152" w:name="_Toc5805085"/>
      <w:bookmarkStart w:id="10153" w:name="_Toc5805551"/>
      <w:bookmarkStart w:id="10154" w:name="_Toc5806023"/>
      <w:bookmarkStart w:id="10155" w:name="_Toc5806651"/>
      <w:bookmarkStart w:id="10156" w:name="_Toc5807126"/>
      <w:bookmarkStart w:id="10157" w:name="_Toc5807599"/>
      <w:bookmarkStart w:id="10158" w:name="_Toc5809052"/>
      <w:bookmarkStart w:id="10159" w:name="_Toc5810365"/>
      <w:bookmarkStart w:id="10160" w:name="_Toc5890187"/>
      <w:bookmarkStart w:id="10161" w:name="_Toc5890706"/>
      <w:bookmarkStart w:id="10162" w:name="_Toc5900088"/>
      <w:bookmarkStart w:id="10163" w:name="_Toc5959238"/>
      <w:bookmarkStart w:id="10164" w:name="_Toc5962295"/>
      <w:bookmarkStart w:id="10165" w:name="_Toc5964132"/>
      <w:bookmarkStart w:id="10166" w:name="_Toc5964880"/>
      <w:bookmarkStart w:id="10167" w:name="_Toc5965627"/>
      <w:bookmarkStart w:id="10168" w:name="_Toc5966532"/>
      <w:bookmarkStart w:id="10169" w:name="_Toc5967542"/>
      <w:bookmarkStart w:id="10170" w:name="_Toc5970595"/>
      <w:bookmarkStart w:id="10171" w:name="_Toc5803680"/>
      <w:bookmarkStart w:id="10172" w:name="_Toc5804150"/>
      <w:bookmarkStart w:id="10173" w:name="_Toc5804619"/>
      <w:bookmarkStart w:id="10174" w:name="_Toc5805086"/>
      <w:bookmarkStart w:id="10175" w:name="_Toc5805552"/>
      <w:bookmarkStart w:id="10176" w:name="_Toc5806024"/>
      <w:bookmarkStart w:id="10177" w:name="_Toc5806652"/>
      <w:bookmarkStart w:id="10178" w:name="_Toc5807127"/>
      <w:bookmarkStart w:id="10179" w:name="_Toc5807600"/>
      <w:bookmarkStart w:id="10180" w:name="_Toc5809053"/>
      <w:bookmarkStart w:id="10181" w:name="_Toc5810366"/>
      <w:bookmarkStart w:id="10182" w:name="_Toc5890188"/>
      <w:bookmarkStart w:id="10183" w:name="_Toc5890707"/>
      <w:bookmarkStart w:id="10184" w:name="_Toc5900089"/>
      <w:bookmarkStart w:id="10185" w:name="_Toc5959239"/>
      <w:bookmarkStart w:id="10186" w:name="_Toc5962296"/>
      <w:bookmarkStart w:id="10187" w:name="_Toc5964133"/>
      <w:bookmarkStart w:id="10188" w:name="_Toc5964881"/>
      <w:bookmarkStart w:id="10189" w:name="_Toc5965628"/>
      <w:bookmarkStart w:id="10190" w:name="_Toc5966533"/>
      <w:bookmarkStart w:id="10191" w:name="_Toc5967543"/>
      <w:bookmarkStart w:id="10192" w:name="_Toc5970596"/>
      <w:bookmarkStart w:id="10193" w:name="_Toc5803681"/>
      <w:bookmarkStart w:id="10194" w:name="_Toc5804151"/>
      <w:bookmarkStart w:id="10195" w:name="_Toc5804620"/>
      <w:bookmarkStart w:id="10196" w:name="_Toc5805087"/>
      <w:bookmarkStart w:id="10197" w:name="_Toc5805553"/>
      <w:bookmarkStart w:id="10198" w:name="_Toc5806025"/>
      <w:bookmarkStart w:id="10199" w:name="_Toc5806653"/>
      <w:bookmarkStart w:id="10200" w:name="_Toc5807128"/>
      <w:bookmarkStart w:id="10201" w:name="_Toc5807601"/>
      <w:bookmarkStart w:id="10202" w:name="_Toc5809054"/>
      <w:bookmarkStart w:id="10203" w:name="_Toc5810367"/>
      <w:bookmarkStart w:id="10204" w:name="_Toc5890189"/>
      <w:bookmarkStart w:id="10205" w:name="_Toc5890708"/>
      <w:bookmarkStart w:id="10206" w:name="_Toc5900090"/>
      <w:bookmarkStart w:id="10207" w:name="_Toc5959240"/>
      <w:bookmarkStart w:id="10208" w:name="_Toc5962297"/>
      <w:bookmarkStart w:id="10209" w:name="_Toc5964134"/>
      <w:bookmarkStart w:id="10210" w:name="_Toc5964882"/>
      <w:bookmarkStart w:id="10211" w:name="_Toc5965629"/>
      <w:bookmarkStart w:id="10212" w:name="_Toc5966534"/>
      <w:bookmarkStart w:id="10213" w:name="_Toc5967544"/>
      <w:bookmarkStart w:id="10214" w:name="_Toc5970597"/>
      <w:bookmarkStart w:id="10215" w:name="_Toc5803682"/>
      <w:bookmarkStart w:id="10216" w:name="_Toc5804152"/>
      <w:bookmarkStart w:id="10217" w:name="_Toc5804621"/>
      <w:bookmarkStart w:id="10218" w:name="_Toc5805088"/>
      <w:bookmarkStart w:id="10219" w:name="_Toc5805554"/>
      <w:bookmarkStart w:id="10220" w:name="_Toc5806026"/>
      <w:bookmarkStart w:id="10221" w:name="_Toc5806654"/>
      <w:bookmarkStart w:id="10222" w:name="_Toc5807129"/>
      <w:bookmarkStart w:id="10223" w:name="_Toc5807602"/>
      <w:bookmarkStart w:id="10224" w:name="_Toc5809055"/>
      <w:bookmarkStart w:id="10225" w:name="_Toc5810368"/>
      <w:bookmarkStart w:id="10226" w:name="_Toc5890190"/>
      <w:bookmarkStart w:id="10227" w:name="_Toc5890709"/>
      <w:bookmarkStart w:id="10228" w:name="_Toc5900091"/>
      <w:bookmarkStart w:id="10229" w:name="_Toc5959241"/>
      <w:bookmarkStart w:id="10230" w:name="_Toc5962298"/>
      <w:bookmarkStart w:id="10231" w:name="_Toc5964135"/>
      <w:bookmarkStart w:id="10232" w:name="_Toc5964883"/>
      <w:bookmarkStart w:id="10233" w:name="_Toc5965630"/>
      <w:bookmarkStart w:id="10234" w:name="_Toc5966535"/>
      <w:bookmarkStart w:id="10235" w:name="_Toc5967545"/>
      <w:bookmarkStart w:id="10236" w:name="_Toc5970598"/>
      <w:bookmarkStart w:id="10237" w:name="_Toc5803683"/>
      <w:bookmarkStart w:id="10238" w:name="_Toc5804153"/>
      <w:bookmarkStart w:id="10239" w:name="_Toc5804622"/>
      <w:bookmarkStart w:id="10240" w:name="_Toc5805089"/>
      <w:bookmarkStart w:id="10241" w:name="_Toc5805555"/>
      <w:bookmarkStart w:id="10242" w:name="_Toc5806027"/>
      <w:bookmarkStart w:id="10243" w:name="_Toc5806655"/>
      <w:bookmarkStart w:id="10244" w:name="_Toc5807130"/>
      <w:bookmarkStart w:id="10245" w:name="_Toc5807603"/>
      <w:bookmarkStart w:id="10246" w:name="_Toc5809056"/>
      <w:bookmarkStart w:id="10247" w:name="_Toc5810369"/>
      <w:bookmarkStart w:id="10248" w:name="_Toc5890191"/>
      <w:bookmarkStart w:id="10249" w:name="_Toc5890710"/>
      <w:bookmarkStart w:id="10250" w:name="_Toc5900092"/>
      <w:bookmarkStart w:id="10251" w:name="_Toc5959242"/>
      <w:bookmarkStart w:id="10252" w:name="_Toc5962299"/>
      <w:bookmarkStart w:id="10253" w:name="_Toc5964136"/>
      <w:bookmarkStart w:id="10254" w:name="_Toc5964884"/>
      <w:bookmarkStart w:id="10255" w:name="_Toc5965631"/>
      <w:bookmarkStart w:id="10256" w:name="_Toc5966536"/>
      <w:bookmarkStart w:id="10257" w:name="_Toc5967546"/>
      <w:bookmarkStart w:id="10258" w:name="_Toc5970599"/>
      <w:bookmarkStart w:id="10259" w:name="_Toc5704319"/>
      <w:bookmarkStart w:id="10260" w:name="_Toc5724162"/>
      <w:bookmarkStart w:id="10261" w:name="_Toc5726460"/>
      <w:bookmarkStart w:id="10262" w:name="_Toc5699752"/>
      <w:bookmarkStart w:id="10263" w:name="_Toc5704320"/>
      <w:bookmarkStart w:id="10264" w:name="_Toc5724163"/>
      <w:bookmarkStart w:id="10265" w:name="_Toc5726461"/>
      <w:bookmarkStart w:id="10266" w:name="_Toc5966537"/>
      <w:bookmarkStart w:id="10267" w:name="_Toc5967547"/>
      <w:bookmarkStart w:id="10268" w:name="_Toc5970600"/>
      <w:bookmarkStart w:id="10269" w:name="_Toc5966538"/>
      <w:bookmarkStart w:id="10270" w:name="_Toc5967548"/>
      <w:bookmarkStart w:id="10271" w:name="_Toc5970601"/>
      <w:bookmarkStart w:id="10272" w:name="_Toc5966539"/>
      <w:bookmarkStart w:id="10273" w:name="_Toc5967549"/>
      <w:bookmarkStart w:id="10274" w:name="_Toc5970602"/>
      <w:bookmarkStart w:id="10275" w:name="_Toc5966540"/>
      <w:bookmarkStart w:id="10276" w:name="_Toc5967550"/>
      <w:bookmarkStart w:id="10277" w:name="_Toc5970603"/>
      <w:bookmarkStart w:id="10278" w:name="_Toc5966541"/>
      <w:bookmarkStart w:id="10279" w:name="_Toc5967551"/>
      <w:bookmarkStart w:id="10280" w:name="_Toc5970604"/>
      <w:bookmarkStart w:id="10281" w:name="_Toc5966542"/>
      <w:bookmarkStart w:id="10282" w:name="_Toc5967552"/>
      <w:bookmarkStart w:id="10283" w:name="_Toc5970605"/>
      <w:bookmarkStart w:id="10284" w:name="_Toc5966543"/>
      <w:bookmarkStart w:id="10285" w:name="_Toc5967553"/>
      <w:bookmarkStart w:id="10286" w:name="_Toc5970606"/>
      <w:bookmarkStart w:id="10287" w:name="_Toc5966544"/>
      <w:bookmarkStart w:id="10288" w:name="_Toc5967554"/>
      <w:bookmarkStart w:id="10289" w:name="_Toc5970607"/>
      <w:bookmarkStart w:id="10290" w:name="_Toc5966545"/>
      <w:bookmarkStart w:id="10291" w:name="_Toc5967555"/>
      <w:bookmarkStart w:id="10292" w:name="_Toc5970608"/>
      <w:bookmarkStart w:id="10293" w:name="_Toc5966546"/>
      <w:bookmarkStart w:id="10294" w:name="_Toc5967556"/>
      <w:bookmarkStart w:id="10295" w:name="_Toc5970609"/>
      <w:bookmarkStart w:id="10296" w:name="_Toc5966547"/>
      <w:bookmarkStart w:id="10297" w:name="_Toc5967557"/>
      <w:bookmarkStart w:id="10298" w:name="_Toc5970610"/>
      <w:bookmarkStart w:id="10299" w:name="_Toc5966548"/>
      <w:bookmarkStart w:id="10300" w:name="_Toc5967558"/>
      <w:bookmarkStart w:id="10301" w:name="_Toc5970611"/>
      <w:bookmarkStart w:id="10302" w:name="_Toc5966549"/>
      <w:bookmarkStart w:id="10303" w:name="_Toc5967559"/>
      <w:bookmarkStart w:id="10304" w:name="_Toc5970612"/>
      <w:bookmarkStart w:id="10305" w:name="_Toc5966550"/>
      <w:bookmarkStart w:id="10306" w:name="_Toc5967560"/>
      <w:bookmarkStart w:id="10307" w:name="_Toc5970613"/>
      <w:bookmarkStart w:id="10308" w:name="_Toc5966551"/>
      <w:bookmarkStart w:id="10309" w:name="_Toc5967561"/>
      <w:bookmarkStart w:id="10310" w:name="_Toc5970614"/>
      <w:bookmarkStart w:id="10311" w:name="_Toc5966552"/>
      <w:bookmarkStart w:id="10312" w:name="_Toc5967562"/>
      <w:bookmarkStart w:id="10313" w:name="_Toc5970615"/>
      <w:bookmarkStart w:id="10314" w:name="_Toc5966553"/>
      <w:bookmarkStart w:id="10315" w:name="_Toc5967563"/>
      <w:bookmarkStart w:id="10316" w:name="_Toc5970616"/>
      <w:bookmarkStart w:id="10317" w:name="_Toc5966554"/>
      <w:bookmarkStart w:id="10318" w:name="_Toc5967564"/>
      <w:bookmarkStart w:id="10319" w:name="_Toc5970617"/>
      <w:bookmarkStart w:id="10320" w:name="_Toc5966555"/>
      <w:bookmarkStart w:id="10321" w:name="_Toc5967565"/>
      <w:bookmarkStart w:id="10322" w:name="_Toc5970618"/>
      <w:bookmarkStart w:id="10323" w:name="_Toc5966556"/>
      <w:bookmarkStart w:id="10324" w:name="_Toc5967566"/>
      <w:bookmarkStart w:id="10325" w:name="_Toc5970619"/>
      <w:bookmarkStart w:id="10326" w:name="_Toc5966557"/>
      <w:bookmarkStart w:id="10327" w:name="_Toc5967567"/>
      <w:bookmarkStart w:id="10328" w:name="_Toc5970620"/>
      <w:bookmarkStart w:id="10329" w:name="_Toc5966558"/>
      <w:bookmarkStart w:id="10330" w:name="_Toc5967568"/>
      <w:bookmarkStart w:id="10331" w:name="_Toc5970621"/>
      <w:bookmarkStart w:id="10332" w:name="_Toc5966559"/>
      <w:bookmarkStart w:id="10333" w:name="_Toc5967569"/>
      <w:bookmarkStart w:id="10334" w:name="_Toc5970622"/>
      <w:bookmarkStart w:id="10335" w:name="_Toc5966560"/>
      <w:bookmarkStart w:id="10336" w:name="_Toc5967570"/>
      <w:bookmarkStart w:id="10337" w:name="_Toc5970623"/>
      <w:bookmarkStart w:id="10338" w:name="_Toc5966561"/>
      <w:bookmarkStart w:id="10339" w:name="_Toc5967571"/>
      <w:bookmarkStart w:id="10340" w:name="_Toc5970624"/>
      <w:bookmarkStart w:id="10341" w:name="_Toc5966562"/>
      <w:bookmarkStart w:id="10342" w:name="_Toc5967572"/>
      <w:bookmarkStart w:id="10343" w:name="_Toc5970625"/>
      <w:bookmarkStart w:id="10344" w:name="_Toc5789484"/>
      <w:bookmarkStart w:id="10345" w:name="_Toc5803685"/>
      <w:bookmarkStart w:id="10346" w:name="_Toc5804155"/>
      <w:bookmarkStart w:id="10347" w:name="_Toc5804624"/>
      <w:bookmarkStart w:id="10348" w:name="_Toc5805091"/>
      <w:bookmarkStart w:id="10349" w:name="_Toc5805557"/>
      <w:bookmarkStart w:id="10350" w:name="_Toc5806029"/>
      <w:bookmarkStart w:id="10351" w:name="_Toc5806657"/>
      <w:bookmarkStart w:id="10352" w:name="_Toc5807132"/>
      <w:bookmarkStart w:id="10353" w:name="_Toc5807605"/>
      <w:bookmarkStart w:id="10354" w:name="_Toc5809058"/>
      <w:bookmarkStart w:id="10355" w:name="_Toc5810371"/>
      <w:bookmarkStart w:id="10356" w:name="_Toc5890193"/>
      <w:bookmarkStart w:id="10357" w:name="_Toc5890712"/>
      <w:bookmarkStart w:id="10358" w:name="_Toc5900094"/>
      <w:bookmarkStart w:id="10359" w:name="_Toc5959244"/>
      <w:bookmarkStart w:id="10360" w:name="_Toc5962301"/>
      <w:bookmarkStart w:id="10361" w:name="_Toc5964138"/>
      <w:bookmarkStart w:id="10362" w:name="_Toc5964886"/>
      <w:bookmarkStart w:id="10363" w:name="_Toc5965633"/>
      <w:bookmarkStart w:id="10364" w:name="_Toc5966563"/>
      <w:bookmarkStart w:id="10365" w:name="_Toc5967573"/>
      <w:bookmarkStart w:id="10366" w:name="_Toc5970626"/>
      <w:bookmarkStart w:id="10367" w:name="_Toc5789485"/>
      <w:bookmarkStart w:id="10368" w:name="_Toc5803686"/>
      <w:bookmarkStart w:id="10369" w:name="_Toc5804156"/>
      <w:bookmarkStart w:id="10370" w:name="_Toc5804625"/>
      <w:bookmarkStart w:id="10371" w:name="_Toc5805092"/>
      <w:bookmarkStart w:id="10372" w:name="_Toc5805558"/>
      <w:bookmarkStart w:id="10373" w:name="_Toc5806030"/>
      <w:bookmarkStart w:id="10374" w:name="_Toc5806658"/>
      <w:bookmarkStart w:id="10375" w:name="_Toc5807133"/>
      <w:bookmarkStart w:id="10376" w:name="_Toc5807606"/>
      <w:bookmarkStart w:id="10377" w:name="_Toc5809059"/>
      <w:bookmarkStart w:id="10378" w:name="_Toc5810372"/>
      <w:bookmarkStart w:id="10379" w:name="_Toc5890194"/>
      <w:bookmarkStart w:id="10380" w:name="_Toc5890713"/>
      <w:bookmarkStart w:id="10381" w:name="_Toc5900095"/>
      <w:bookmarkStart w:id="10382" w:name="_Toc5959245"/>
      <w:bookmarkStart w:id="10383" w:name="_Toc5962302"/>
      <w:bookmarkStart w:id="10384" w:name="_Toc5964139"/>
      <w:bookmarkStart w:id="10385" w:name="_Toc5964887"/>
      <w:bookmarkStart w:id="10386" w:name="_Toc5965634"/>
      <w:bookmarkStart w:id="10387" w:name="_Toc5966564"/>
      <w:bookmarkStart w:id="10388" w:name="_Toc5967574"/>
      <w:bookmarkStart w:id="10389" w:name="_Toc5970627"/>
      <w:bookmarkStart w:id="10390" w:name="_Toc5789486"/>
      <w:bookmarkStart w:id="10391" w:name="_Toc5803687"/>
      <w:bookmarkStart w:id="10392" w:name="_Toc5804157"/>
      <w:bookmarkStart w:id="10393" w:name="_Toc5804626"/>
      <w:bookmarkStart w:id="10394" w:name="_Toc5805093"/>
      <w:bookmarkStart w:id="10395" w:name="_Toc5805559"/>
      <w:bookmarkStart w:id="10396" w:name="_Toc5806031"/>
      <w:bookmarkStart w:id="10397" w:name="_Toc5806659"/>
      <w:bookmarkStart w:id="10398" w:name="_Toc5807134"/>
      <w:bookmarkStart w:id="10399" w:name="_Toc5807607"/>
      <w:bookmarkStart w:id="10400" w:name="_Toc5809060"/>
      <w:bookmarkStart w:id="10401" w:name="_Toc5810373"/>
      <w:bookmarkStart w:id="10402" w:name="_Toc5890195"/>
      <w:bookmarkStart w:id="10403" w:name="_Toc5890714"/>
      <w:bookmarkStart w:id="10404" w:name="_Toc5900096"/>
      <w:bookmarkStart w:id="10405" w:name="_Toc5959246"/>
      <w:bookmarkStart w:id="10406" w:name="_Toc5962303"/>
      <w:bookmarkStart w:id="10407" w:name="_Toc5964140"/>
      <w:bookmarkStart w:id="10408" w:name="_Toc5964888"/>
      <w:bookmarkStart w:id="10409" w:name="_Toc5965635"/>
      <w:bookmarkStart w:id="10410" w:name="_Toc5966565"/>
      <w:bookmarkStart w:id="10411" w:name="_Toc5967575"/>
      <w:bookmarkStart w:id="10412" w:name="_Toc5970628"/>
      <w:bookmarkStart w:id="10413" w:name="_Toc5789487"/>
      <w:bookmarkStart w:id="10414" w:name="_Toc5803688"/>
      <w:bookmarkStart w:id="10415" w:name="_Toc5804158"/>
      <w:bookmarkStart w:id="10416" w:name="_Toc5804627"/>
      <w:bookmarkStart w:id="10417" w:name="_Toc5805094"/>
      <w:bookmarkStart w:id="10418" w:name="_Toc5805560"/>
      <w:bookmarkStart w:id="10419" w:name="_Toc5806032"/>
      <w:bookmarkStart w:id="10420" w:name="_Toc5806660"/>
      <w:bookmarkStart w:id="10421" w:name="_Toc5807135"/>
      <w:bookmarkStart w:id="10422" w:name="_Toc5807608"/>
      <w:bookmarkStart w:id="10423" w:name="_Toc5809061"/>
      <w:bookmarkStart w:id="10424" w:name="_Toc5810374"/>
      <w:bookmarkStart w:id="10425" w:name="_Toc5890196"/>
      <w:bookmarkStart w:id="10426" w:name="_Toc5890715"/>
      <w:bookmarkStart w:id="10427" w:name="_Toc5900097"/>
      <w:bookmarkStart w:id="10428" w:name="_Toc5959247"/>
      <w:bookmarkStart w:id="10429" w:name="_Toc5962304"/>
      <w:bookmarkStart w:id="10430" w:name="_Toc5964141"/>
      <w:bookmarkStart w:id="10431" w:name="_Toc5964889"/>
      <w:bookmarkStart w:id="10432" w:name="_Toc5965636"/>
      <w:bookmarkStart w:id="10433" w:name="_Toc5966566"/>
      <w:bookmarkStart w:id="10434" w:name="_Toc5967576"/>
      <w:bookmarkStart w:id="10435" w:name="_Toc5970629"/>
      <w:bookmarkStart w:id="10436" w:name="_Toc5789488"/>
      <w:bookmarkStart w:id="10437" w:name="_Toc5803689"/>
      <w:bookmarkStart w:id="10438" w:name="_Toc5804159"/>
      <w:bookmarkStart w:id="10439" w:name="_Toc5804628"/>
      <w:bookmarkStart w:id="10440" w:name="_Toc5805095"/>
      <w:bookmarkStart w:id="10441" w:name="_Toc5805561"/>
      <w:bookmarkStart w:id="10442" w:name="_Toc5806033"/>
      <w:bookmarkStart w:id="10443" w:name="_Toc5806661"/>
      <w:bookmarkStart w:id="10444" w:name="_Toc5807136"/>
      <w:bookmarkStart w:id="10445" w:name="_Toc5807609"/>
      <w:bookmarkStart w:id="10446" w:name="_Toc5809062"/>
      <w:bookmarkStart w:id="10447" w:name="_Toc5810375"/>
      <w:bookmarkStart w:id="10448" w:name="_Toc5890197"/>
      <w:bookmarkStart w:id="10449" w:name="_Toc5890716"/>
      <w:bookmarkStart w:id="10450" w:name="_Toc5900098"/>
      <w:bookmarkStart w:id="10451" w:name="_Toc5959248"/>
      <w:bookmarkStart w:id="10452" w:name="_Toc5962305"/>
      <w:bookmarkStart w:id="10453" w:name="_Toc5964142"/>
      <w:bookmarkStart w:id="10454" w:name="_Toc5964890"/>
      <w:bookmarkStart w:id="10455" w:name="_Toc5965637"/>
      <w:bookmarkStart w:id="10456" w:name="_Toc5966567"/>
      <w:bookmarkStart w:id="10457" w:name="_Toc5967577"/>
      <w:bookmarkStart w:id="10458" w:name="_Toc5970630"/>
      <w:bookmarkStart w:id="10459" w:name="_Toc5789489"/>
      <w:bookmarkStart w:id="10460" w:name="_Toc5803690"/>
      <w:bookmarkStart w:id="10461" w:name="_Toc5804160"/>
      <w:bookmarkStart w:id="10462" w:name="_Toc5804629"/>
      <w:bookmarkStart w:id="10463" w:name="_Toc5805096"/>
      <w:bookmarkStart w:id="10464" w:name="_Toc5805562"/>
      <w:bookmarkStart w:id="10465" w:name="_Toc5806034"/>
      <w:bookmarkStart w:id="10466" w:name="_Toc5806662"/>
      <w:bookmarkStart w:id="10467" w:name="_Toc5807137"/>
      <w:bookmarkStart w:id="10468" w:name="_Toc5807610"/>
      <w:bookmarkStart w:id="10469" w:name="_Toc5809063"/>
      <w:bookmarkStart w:id="10470" w:name="_Toc5810376"/>
      <w:bookmarkStart w:id="10471" w:name="_Toc5890198"/>
      <w:bookmarkStart w:id="10472" w:name="_Toc5890717"/>
      <w:bookmarkStart w:id="10473" w:name="_Toc5900099"/>
      <w:bookmarkStart w:id="10474" w:name="_Toc5959249"/>
      <w:bookmarkStart w:id="10475" w:name="_Toc5962306"/>
      <w:bookmarkStart w:id="10476" w:name="_Toc5964143"/>
      <w:bookmarkStart w:id="10477" w:name="_Toc5964891"/>
      <w:bookmarkStart w:id="10478" w:name="_Toc5965638"/>
      <w:bookmarkStart w:id="10479" w:name="_Toc5966568"/>
      <w:bookmarkStart w:id="10480" w:name="_Toc5967578"/>
      <w:bookmarkStart w:id="10481" w:name="_Toc5970631"/>
      <w:bookmarkStart w:id="10482" w:name="_Toc5789490"/>
      <w:bookmarkStart w:id="10483" w:name="_Toc5803691"/>
      <w:bookmarkStart w:id="10484" w:name="_Toc5804161"/>
      <w:bookmarkStart w:id="10485" w:name="_Toc5804630"/>
      <w:bookmarkStart w:id="10486" w:name="_Toc5805097"/>
      <w:bookmarkStart w:id="10487" w:name="_Toc5805563"/>
      <w:bookmarkStart w:id="10488" w:name="_Toc5806035"/>
      <w:bookmarkStart w:id="10489" w:name="_Toc5806663"/>
      <w:bookmarkStart w:id="10490" w:name="_Toc5807138"/>
      <w:bookmarkStart w:id="10491" w:name="_Toc5807611"/>
      <w:bookmarkStart w:id="10492" w:name="_Toc5809064"/>
      <w:bookmarkStart w:id="10493" w:name="_Toc5810377"/>
      <w:bookmarkStart w:id="10494" w:name="_Toc5890199"/>
      <w:bookmarkStart w:id="10495" w:name="_Toc5890718"/>
      <w:bookmarkStart w:id="10496" w:name="_Toc5900100"/>
      <w:bookmarkStart w:id="10497" w:name="_Toc5959250"/>
      <w:bookmarkStart w:id="10498" w:name="_Toc5962307"/>
      <w:bookmarkStart w:id="10499" w:name="_Toc5964144"/>
      <w:bookmarkStart w:id="10500" w:name="_Toc5964892"/>
      <w:bookmarkStart w:id="10501" w:name="_Toc5965639"/>
      <w:bookmarkStart w:id="10502" w:name="_Toc5966569"/>
      <w:bookmarkStart w:id="10503" w:name="_Toc5967579"/>
      <w:bookmarkStart w:id="10504" w:name="_Toc5970632"/>
      <w:bookmarkStart w:id="10505" w:name="_Toc5789491"/>
      <w:bookmarkStart w:id="10506" w:name="_Toc5803692"/>
      <w:bookmarkStart w:id="10507" w:name="_Toc5804162"/>
      <w:bookmarkStart w:id="10508" w:name="_Toc5804631"/>
      <w:bookmarkStart w:id="10509" w:name="_Toc5805098"/>
      <w:bookmarkStart w:id="10510" w:name="_Toc5805564"/>
      <w:bookmarkStart w:id="10511" w:name="_Toc5806036"/>
      <w:bookmarkStart w:id="10512" w:name="_Toc5806664"/>
      <w:bookmarkStart w:id="10513" w:name="_Toc5807139"/>
      <w:bookmarkStart w:id="10514" w:name="_Toc5807612"/>
      <w:bookmarkStart w:id="10515" w:name="_Toc5809065"/>
      <w:bookmarkStart w:id="10516" w:name="_Toc5810378"/>
      <w:bookmarkStart w:id="10517" w:name="_Toc5890200"/>
      <w:bookmarkStart w:id="10518" w:name="_Toc5890719"/>
      <w:bookmarkStart w:id="10519" w:name="_Toc5900101"/>
      <w:bookmarkStart w:id="10520" w:name="_Toc5959251"/>
      <w:bookmarkStart w:id="10521" w:name="_Toc5962308"/>
      <w:bookmarkStart w:id="10522" w:name="_Toc5964145"/>
      <w:bookmarkStart w:id="10523" w:name="_Toc5964893"/>
      <w:bookmarkStart w:id="10524" w:name="_Toc5965640"/>
      <w:bookmarkStart w:id="10525" w:name="_Toc5966570"/>
      <w:bookmarkStart w:id="10526" w:name="_Toc5967580"/>
      <w:bookmarkStart w:id="10527" w:name="_Toc5970633"/>
      <w:bookmarkStart w:id="10528" w:name="_Toc5789492"/>
      <w:bookmarkStart w:id="10529" w:name="_Toc5803693"/>
      <w:bookmarkStart w:id="10530" w:name="_Toc5804163"/>
      <w:bookmarkStart w:id="10531" w:name="_Toc5804632"/>
      <w:bookmarkStart w:id="10532" w:name="_Toc5805099"/>
      <w:bookmarkStart w:id="10533" w:name="_Toc5805565"/>
      <w:bookmarkStart w:id="10534" w:name="_Toc5806037"/>
      <w:bookmarkStart w:id="10535" w:name="_Toc5806665"/>
      <w:bookmarkStart w:id="10536" w:name="_Toc5807140"/>
      <w:bookmarkStart w:id="10537" w:name="_Toc5807613"/>
      <w:bookmarkStart w:id="10538" w:name="_Toc5809066"/>
      <w:bookmarkStart w:id="10539" w:name="_Toc5810379"/>
      <w:bookmarkStart w:id="10540" w:name="_Toc5890201"/>
      <w:bookmarkStart w:id="10541" w:name="_Toc5890720"/>
      <w:bookmarkStart w:id="10542" w:name="_Toc5900102"/>
      <w:bookmarkStart w:id="10543" w:name="_Toc5959252"/>
      <w:bookmarkStart w:id="10544" w:name="_Toc5962309"/>
      <w:bookmarkStart w:id="10545" w:name="_Toc5964146"/>
      <w:bookmarkStart w:id="10546" w:name="_Toc5964894"/>
      <w:bookmarkStart w:id="10547" w:name="_Toc5965641"/>
      <w:bookmarkStart w:id="10548" w:name="_Toc5966571"/>
      <w:bookmarkStart w:id="10549" w:name="_Toc5967581"/>
      <w:bookmarkStart w:id="10550" w:name="_Toc5970634"/>
      <w:bookmarkStart w:id="10551" w:name="_Toc5789493"/>
      <w:bookmarkStart w:id="10552" w:name="_Toc5803694"/>
      <w:bookmarkStart w:id="10553" w:name="_Toc5804164"/>
      <w:bookmarkStart w:id="10554" w:name="_Toc5804633"/>
      <w:bookmarkStart w:id="10555" w:name="_Toc5805100"/>
      <w:bookmarkStart w:id="10556" w:name="_Toc5805566"/>
      <w:bookmarkStart w:id="10557" w:name="_Toc5806038"/>
      <w:bookmarkStart w:id="10558" w:name="_Toc5806666"/>
      <w:bookmarkStart w:id="10559" w:name="_Toc5807141"/>
      <w:bookmarkStart w:id="10560" w:name="_Toc5807614"/>
      <w:bookmarkStart w:id="10561" w:name="_Toc5809067"/>
      <w:bookmarkStart w:id="10562" w:name="_Toc5810380"/>
      <w:bookmarkStart w:id="10563" w:name="_Toc5890202"/>
      <w:bookmarkStart w:id="10564" w:name="_Toc5890721"/>
      <w:bookmarkStart w:id="10565" w:name="_Toc5900103"/>
      <w:bookmarkStart w:id="10566" w:name="_Toc5959253"/>
      <w:bookmarkStart w:id="10567" w:name="_Toc5962310"/>
      <w:bookmarkStart w:id="10568" w:name="_Toc5964147"/>
      <w:bookmarkStart w:id="10569" w:name="_Toc5964895"/>
      <w:bookmarkStart w:id="10570" w:name="_Toc5965642"/>
      <w:bookmarkStart w:id="10571" w:name="_Toc5966572"/>
      <w:bookmarkStart w:id="10572" w:name="_Toc5967582"/>
      <w:bookmarkStart w:id="10573" w:name="_Toc5970635"/>
      <w:bookmarkStart w:id="10574" w:name="_Toc5789494"/>
      <w:bookmarkStart w:id="10575" w:name="_Toc5803695"/>
      <w:bookmarkStart w:id="10576" w:name="_Toc5804165"/>
      <w:bookmarkStart w:id="10577" w:name="_Toc5804634"/>
      <w:bookmarkStart w:id="10578" w:name="_Toc5805101"/>
      <w:bookmarkStart w:id="10579" w:name="_Toc5805567"/>
      <w:bookmarkStart w:id="10580" w:name="_Toc5806039"/>
      <w:bookmarkStart w:id="10581" w:name="_Toc5806667"/>
      <w:bookmarkStart w:id="10582" w:name="_Toc5807142"/>
      <w:bookmarkStart w:id="10583" w:name="_Toc5807615"/>
      <w:bookmarkStart w:id="10584" w:name="_Toc5809068"/>
      <w:bookmarkStart w:id="10585" w:name="_Toc5810381"/>
      <w:bookmarkStart w:id="10586" w:name="_Toc5890203"/>
      <w:bookmarkStart w:id="10587" w:name="_Toc5890722"/>
      <w:bookmarkStart w:id="10588" w:name="_Toc5900104"/>
      <w:bookmarkStart w:id="10589" w:name="_Toc5959254"/>
      <w:bookmarkStart w:id="10590" w:name="_Toc5962311"/>
      <w:bookmarkStart w:id="10591" w:name="_Toc5964148"/>
      <w:bookmarkStart w:id="10592" w:name="_Toc5964896"/>
      <w:bookmarkStart w:id="10593" w:name="_Toc5965643"/>
      <w:bookmarkStart w:id="10594" w:name="_Toc5966573"/>
      <w:bookmarkStart w:id="10595" w:name="_Toc5967583"/>
      <w:bookmarkStart w:id="10596" w:name="_Toc5970636"/>
      <w:bookmarkStart w:id="10597" w:name="_Toc5789495"/>
      <w:bookmarkStart w:id="10598" w:name="_Toc5803696"/>
      <w:bookmarkStart w:id="10599" w:name="_Toc5804166"/>
      <w:bookmarkStart w:id="10600" w:name="_Toc5804635"/>
      <w:bookmarkStart w:id="10601" w:name="_Toc5805102"/>
      <w:bookmarkStart w:id="10602" w:name="_Toc5805568"/>
      <w:bookmarkStart w:id="10603" w:name="_Toc5806040"/>
      <w:bookmarkStart w:id="10604" w:name="_Toc5806668"/>
      <w:bookmarkStart w:id="10605" w:name="_Toc5807143"/>
      <w:bookmarkStart w:id="10606" w:name="_Toc5807616"/>
      <w:bookmarkStart w:id="10607" w:name="_Toc5809069"/>
      <w:bookmarkStart w:id="10608" w:name="_Toc5810382"/>
      <w:bookmarkStart w:id="10609" w:name="_Toc5890204"/>
      <w:bookmarkStart w:id="10610" w:name="_Toc5890723"/>
      <w:bookmarkStart w:id="10611" w:name="_Toc5900105"/>
      <w:bookmarkStart w:id="10612" w:name="_Toc5959255"/>
      <w:bookmarkStart w:id="10613" w:name="_Toc5962312"/>
      <w:bookmarkStart w:id="10614" w:name="_Toc5964149"/>
      <w:bookmarkStart w:id="10615" w:name="_Toc5964897"/>
      <w:bookmarkStart w:id="10616" w:name="_Toc5965644"/>
      <w:bookmarkStart w:id="10617" w:name="_Toc5966574"/>
      <w:bookmarkStart w:id="10618" w:name="_Toc5967584"/>
      <w:bookmarkStart w:id="10619" w:name="_Toc5970637"/>
      <w:bookmarkStart w:id="10620" w:name="_Toc5789496"/>
      <w:bookmarkStart w:id="10621" w:name="_Toc5803697"/>
      <w:bookmarkStart w:id="10622" w:name="_Toc5804167"/>
      <w:bookmarkStart w:id="10623" w:name="_Toc5804636"/>
      <w:bookmarkStart w:id="10624" w:name="_Toc5805103"/>
      <w:bookmarkStart w:id="10625" w:name="_Toc5805569"/>
      <w:bookmarkStart w:id="10626" w:name="_Toc5806041"/>
      <w:bookmarkStart w:id="10627" w:name="_Toc5806669"/>
      <w:bookmarkStart w:id="10628" w:name="_Toc5807144"/>
      <w:bookmarkStart w:id="10629" w:name="_Toc5807617"/>
      <w:bookmarkStart w:id="10630" w:name="_Toc5809070"/>
      <w:bookmarkStart w:id="10631" w:name="_Toc5810383"/>
      <w:bookmarkStart w:id="10632" w:name="_Toc5890205"/>
      <w:bookmarkStart w:id="10633" w:name="_Toc5890724"/>
      <w:bookmarkStart w:id="10634" w:name="_Toc5900106"/>
      <w:bookmarkStart w:id="10635" w:name="_Toc5959256"/>
      <w:bookmarkStart w:id="10636" w:name="_Toc5962313"/>
      <w:bookmarkStart w:id="10637" w:name="_Toc5964150"/>
      <w:bookmarkStart w:id="10638" w:name="_Toc5964898"/>
      <w:bookmarkStart w:id="10639" w:name="_Toc5965645"/>
      <w:bookmarkStart w:id="10640" w:name="_Toc5966575"/>
      <w:bookmarkStart w:id="10641" w:name="_Toc5967585"/>
      <w:bookmarkStart w:id="10642" w:name="_Toc5970638"/>
      <w:bookmarkStart w:id="10643" w:name="_Toc5789497"/>
      <w:bookmarkStart w:id="10644" w:name="_Toc5803698"/>
      <w:bookmarkStart w:id="10645" w:name="_Toc5804168"/>
      <w:bookmarkStart w:id="10646" w:name="_Toc5804637"/>
      <w:bookmarkStart w:id="10647" w:name="_Toc5805104"/>
      <w:bookmarkStart w:id="10648" w:name="_Toc5805570"/>
      <w:bookmarkStart w:id="10649" w:name="_Toc5806042"/>
      <w:bookmarkStart w:id="10650" w:name="_Toc5806670"/>
      <w:bookmarkStart w:id="10651" w:name="_Toc5807145"/>
      <w:bookmarkStart w:id="10652" w:name="_Toc5807618"/>
      <w:bookmarkStart w:id="10653" w:name="_Toc5809071"/>
      <w:bookmarkStart w:id="10654" w:name="_Toc5810384"/>
      <w:bookmarkStart w:id="10655" w:name="_Toc5890206"/>
      <w:bookmarkStart w:id="10656" w:name="_Toc5890725"/>
      <w:bookmarkStart w:id="10657" w:name="_Toc5900107"/>
      <w:bookmarkStart w:id="10658" w:name="_Toc5959257"/>
      <w:bookmarkStart w:id="10659" w:name="_Toc5962314"/>
      <w:bookmarkStart w:id="10660" w:name="_Toc5964151"/>
      <w:bookmarkStart w:id="10661" w:name="_Toc5964899"/>
      <w:bookmarkStart w:id="10662" w:name="_Toc5965646"/>
      <w:bookmarkStart w:id="10663" w:name="_Toc5966576"/>
      <w:bookmarkStart w:id="10664" w:name="_Toc5967586"/>
      <w:bookmarkStart w:id="10665" w:name="_Toc5970639"/>
      <w:bookmarkStart w:id="10666" w:name="_Toc5789498"/>
      <w:bookmarkStart w:id="10667" w:name="_Toc5803699"/>
      <w:bookmarkStart w:id="10668" w:name="_Toc5804169"/>
      <w:bookmarkStart w:id="10669" w:name="_Toc5804638"/>
      <w:bookmarkStart w:id="10670" w:name="_Toc5805105"/>
      <w:bookmarkStart w:id="10671" w:name="_Toc5805571"/>
      <w:bookmarkStart w:id="10672" w:name="_Toc5806043"/>
      <w:bookmarkStart w:id="10673" w:name="_Toc5806671"/>
      <w:bookmarkStart w:id="10674" w:name="_Toc5807146"/>
      <w:bookmarkStart w:id="10675" w:name="_Toc5807619"/>
      <w:bookmarkStart w:id="10676" w:name="_Toc5809072"/>
      <w:bookmarkStart w:id="10677" w:name="_Toc5810385"/>
      <w:bookmarkStart w:id="10678" w:name="_Toc5890207"/>
      <w:bookmarkStart w:id="10679" w:name="_Toc5890726"/>
      <w:bookmarkStart w:id="10680" w:name="_Toc5900108"/>
      <w:bookmarkStart w:id="10681" w:name="_Toc5959258"/>
      <w:bookmarkStart w:id="10682" w:name="_Toc5962315"/>
      <w:bookmarkStart w:id="10683" w:name="_Toc5964152"/>
      <w:bookmarkStart w:id="10684" w:name="_Toc5964900"/>
      <w:bookmarkStart w:id="10685" w:name="_Toc5965647"/>
      <w:bookmarkStart w:id="10686" w:name="_Toc5966577"/>
      <w:bookmarkStart w:id="10687" w:name="_Toc5967587"/>
      <w:bookmarkStart w:id="10688" w:name="_Toc5970640"/>
      <w:bookmarkStart w:id="10689" w:name="_Toc5789499"/>
      <w:bookmarkStart w:id="10690" w:name="_Toc5803700"/>
      <w:bookmarkStart w:id="10691" w:name="_Toc5804170"/>
      <w:bookmarkStart w:id="10692" w:name="_Toc5804639"/>
      <w:bookmarkStart w:id="10693" w:name="_Toc5805106"/>
      <w:bookmarkStart w:id="10694" w:name="_Toc5805572"/>
      <w:bookmarkStart w:id="10695" w:name="_Toc5806044"/>
      <w:bookmarkStart w:id="10696" w:name="_Toc5806672"/>
      <w:bookmarkStart w:id="10697" w:name="_Toc5807147"/>
      <w:bookmarkStart w:id="10698" w:name="_Toc5807620"/>
      <w:bookmarkStart w:id="10699" w:name="_Toc5809073"/>
      <w:bookmarkStart w:id="10700" w:name="_Toc5810386"/>
      <w:bookmarkStart w:id="10701" w:name="_Toc5890208"/>
      <w:bookmarkStart w:id="10702" w:name="_Toc5890727"/>
      <w:bookmarkStart w:id="10703" w:name="_Toc5900109"/>
      <w:bookmarkStart w:id="10704" w:name="_Toc5959259"/>
      <w:bookmarkStart w:id="10705" w:name="_Toc5962316"/>
      <w:bookmarkStart w:id="10706" w:name="_Toc5964153"/>
      <w:bookmarkStart w:id="10707" w:name="_Toc5964901"/>
      <w:bookmarkStart w:id="10708" w:name="_Toc5965648"/>
      <w:bookmarkStart w:id="10709" w:name="_Toc5966578"/>
      <w:bookmarkStart w:id="10710" w:name="_Toc5967588"/>
      <w:bookmarkStart w:id="10711" w:name="_Toc5970641"/>
      <w:bookmarkStart w:id="10712" w:name="_Toc5789500"/>
      <w:bookmarkStart w:id="10713" w:name="_Toc5803701"/>
      <w:bookmarkStart w:id="10714" w:name="_Toc5804171"/>
      <w:bookmarkStart w:id="10715" w:name="_Toc5804640"/>
      <w:bookmarkStart w:id="10716" w:name="_Toc5805107"/>
      <w:bookmarkStart w:id="10717" w:name="_Toc5805573"/>
      <w:bookmarkStart w:id="10718" w:name="_Toc5806045"/>
      <w:bookmarkStart w:id="10719" w:name="_Toc5806673"/>
      <w:bookmarkStart w:id="10720" w:name="_Toc5807148"/>
      <w:bookmarkStart w:id="10721" w:name="_Toc5807621"/>
      <w:bookmarkStart w:id="10722" w:name="_Toc5809074"/>
      <w:bookmarkStart w:id="10723" w:name="_Toc5810387"/>
      <w:bookmarkStart w:id="10724" w:name="_Toc5890209"/>
      <w:bookmarkStart w:id="10725" w:name="_Toc5890728"/>
      <w:bookmarkStart w:id="10726" w:name="_Toc5900110"/>
      <w:bookmarkStart w:id="10727" w:name="_Toc5959260"/>
      <w:bookmarkStart w:id="10728" w:name="_Toc5962317"/>
      <w:bookmarkStart w:id="10729" w:name="_Toc5964154"/>
      <w:bookmarkStart w:id="10730" w:name="_Toc5964902"/>
      <w:bookmarkStart w:id="10731" w:name="_Toc5965649"/>
      <w:bookmarkStart w:id="10732" w:name="_Toc5966579"/>
      <w:bookmarkStart w:id="10733" w:name="_Toc5967589"/>
      <w:bookmarkStart w:id="10734" w:name="_Toc5970642"/>
      <w:bookmarkStart w:id="10735" w:name="_Toc5789501"/>
      <w:bookmarkStart w:id="10736" w:name="_Toc5803702"/>
      <w:bookmarkStart w:id="10737" w:name="_Toc5804172"/>
      <w:bookmarkStart w:id="10738" w:name="_Toc5804641"/>
      <w:bookmarkStart w:id="10739" w:name="_Toc5805108"/>
      <w:bookmarkStart w:id="10740" w:name="_Toc5805574"/>
      <w:bookmarkStart w:id="10741" w:name="_Toc5806046"/>
      <w:bookmarkStart w:id="10742" w:name="_Toc5806674"/>
      <w:bookmarkStart w:id="10743" w:name="_Toc5807149"/>
      <w:bookmarkStart w:id="10744" w:name="_Toc5807622"/>
      <w:bookmarkStart w:id="10745" w:name="_Toc5809075"/>
      <w:bookmarkStart w:id="10746" w:name="_Toc5810388"/>
      <w:bookmarkStart w:id="10747" w:name="_Toc5890210"/>
      <w:bookmarkStart w:id="10748" w:name="_Toc5890729"/>
      <w:bookmarkStart w:id="10749" w:name="_Toc5900111"/>
      <w:bookmarkStart w:id="10750" w:name="_Toc5959261"/>
      <w:bookmarkStart w:id="10751" w:name="_Toc5962318"/>
      <w:bookmarkStart w:id="10752" w:name="_Toc5964155"/>
      <w:bookmarkStart w:id="10753" w:name="_Toc5964903"/>
      <w:bookmarkStart w:id="10754" w:name="_Toc5965650"/>
      <w:bookmarkStart w:id="10755" w:name="_Toc5966580"/>
      <w:bookmarkStart w:id="10756" w:name="_Toc5967590"/>
      <w:bookmarkStart w:id="10757" w:name="_Toc5970643"/>
      <w:bookmarkStart w:id="10758" w:name="_Toc5789502"/>
      <w:bookmarkStart w:id="10759" w:name="_Toc5803703"/>
      <w:bookmarkStart w:id="10760" w:name="_Toc5804173"/>
      <w:bookmarkStart w:id="10761" w:name="_Toc5804642"/>
      <w:bookmarkStart w:id="10762" w:name="_Toc5805109"/>
      <w:bookmarkStart w:id="10763" w:name="_Toc5805575"/>
      <w:bookmarkStart w:id="10764" w:name="_Toc5806047"/>
      <w:bookmarkStart w:id="10765" w:name="_Toc5806675"/>
      <w:bookmarkStart w:id="10766" w:name="_Toc5807150"/>
      <w:bookmarkStart w:id="10767" w:name="_Toc5807623"/>
      <w:bookmarkStart w:id="10768" w:name="_Toc5809076"/>
      <w:bookmarkStart w:id="10769" w:name="_Toc5810389"/>
      <w:bookmarkStart w:id="10770" w:name="_Toc5890211"/>
      <w:bookmarkStart w:id="10771" w:name="_Toc5890730"/>
      <w:bookmarkStart w:id="10772" w:name="_Toc5900112"/>
      <w:bookmarkStart w:id="10773" w:name="_Toc5959262"/>
      <w:bookmarkStart w:id="10774" w:name="_Toc5962319"/>
      <w:bookmarkStart w:id="10775" w:name="_Toc5964156"/>
      <w:bookmarkStart w:id="10776" w:name="_Toc5964904"/>
      <w:bookmarkStart w:id="10777" w:name="_Toc5965651"/>
      <w:bookmarkStart w:id="10778" w:name="_Toc5966581"/>
      <w:bookmarkStart w:id="10779" w:name="_Toc5967591"/>
      <w:bookmarkStart w:id="10780" w:name="_Toc5970644"/>
      <w:bookmarkStart w:id="10781" w:name="_Toc5789503"/>
      <w:bookmarkStart w:id="10782" w:name="_Toc5803704"/>
      <w:bookmarkStart w:id="10783" w:name="_Toc5804174"/>
      <w:bookmarkStart w:id="10784" w:name="_Toc5804643"/>
      <w:bookmarkStart w:id="10785" w:name="_Toc5805110"/>
      <w:bookmarkStart w:id="10786" w:name="_Toc5805576"/>
      <w:bookmarkStart w:id="10787" w:name="_Toc5806048"/>
      <w:bookmarkStart w:id="10788" w:name="_Toc5806676"/>
      <w:bookmarkStart w:id="10789" w:name="_Toc5807151"/>
      <w:bookmarkStart w:id="10790" w:name="_Toc5807624"/>
      <w:bookmarkStart w:id="10791" w:name="_Toc5809077"/>
      <w:bookmarkStart w:id="10792" w:name="_Toc5810390"/>
      <w:bookmarkStart w:id="10793" w:name="_Toc5890212"/>
      <w:bookmarkStart w:id="10794" w:name="_Toc5890731"/>
      <w:bookmarkStart w:id="10795" w:name="_Toc5900113"/>
      <w:bookmarkStart w:id="10796" w:name="_Toc5959263"/>
      <w:bookmarkStart w:id="10797" w:name="_Toc5962320"/>
      <w:bookmarkStart w:id="10798" w:name="_Toc5964157"/>
      <w:bookmarkStart w:id="10799" w:name="_Toc5964905"/>
      <w:bookmarkStart w:id="10800" w:name="_Toc5965652"/>
      <w:bookmarkStart w:id="10801" w:name="_Toc5966582"/>
      <w:bookmarkStart w:id="10802" w:name="_Toc5967592"/>
      <w:bookmarkStart w:id="10803" w:name="_Toc5970645"/>
      <w:bookmarkStart w:id="10804" w:name="_Toc5789504"/>
      <w:bookmarkStart w:id="10805" w:name="_Toc5803705"/>
      <w:bookmarkStart w:id="10806" w:name="_Toc5804175"/>
      <w:bookmarkStart w:id="10807" w:name="_Toc5804644"/>
      <w:bookmarkStart w:id="10808" w:name="_Toc5805111"/>
      <w:bookmarkStart w:id="10809" w:name="_Toc5805577"/>
      <w:bookmarkStart w:id="10810" w:name="_Toc5806049"/>
      <w:bookmarkStart w:id="10811" w:name="_Toc5806677"/>
      <w:bookmarkStart w:id="10812" w:name="_Toc5807152"/>
      <w:bookmarkStart w:id="10813" w:name="_Toc5807625"/>
      <w:bookmarkStart w:id="10814" w:name="_Toc5809078"/>
      <w:bookmarkStart w:id="10815" w:name="_Toc5810391"/>
      <w:bookmarkStart w:id="10816" w:name="_Toc5890213"/>
      <w:bookmarkStart w:id="10817" w:name="_Toc5890732"/>
      <w:bookmarkStart w:id="10818" w:name="_Toc5900114"/>
      <w:bookmarkStart w:id="10819" w:name="_Toc5959264"/>
      <w:bookmarkStart w:id="10820" w:name="_Toc5962321"/>
      <w:bookmarkStart w:id="10821" w:name="_Toc5964158"/>
      <w:bookmarkStart w:id="10822" w:name="_Toc5964906"/>
      <w:bookmarkStart w:id="10823" w:name="_Toc5965653"/>
      <w:bookmarkStart w:id="10824" w:name="_Toc5966583"/>
      <w:bookmarkStart w:id="10825" w:name="_Toc5967593"/>
      <w:bookmarkStart w:id="10826" w:name="_Toc5970646"/>
      <w:bookmarkStart w:id="10827" w:name="_Toc5704322"/>
      <w:bookmarkStart w:id="10828" w:name="_Toc5724165"/>
      <w:bookmarkStart w:id="10829" w:name="_Toc5726463"/>
      <w:bookmarkStart w:id="10830" w:name="_Toc5704323"/>
      <w:bookmarkStart w:id="10831" w:name="_Toc5724166"/>
      <w:bookmarkStart w:id="10832" w:name="_Toc5726464"/>
      <w:bookmarkStart w:id="10833" w:name="_Toc5704324"/>
      <w:bookmarkStart w:id="10834" w:name="_Toc5724167"/>
      <w:bookmarkStart w:id="10835" w:name="_Toc5726465"/>
      <w:bookmarkStart w:id="10836" w:name="_Toc5704325"/>
      <w:bookmarkStart w:id="10837" w:name="_Toc5724168"/>
      <w:bookmarkStart w:id="10838" w:name="_Toc5726466"/>
      <w:bookmarkStart w:id="10839" w:name="_Toc5699754"/>
      <w:bookmarkStart w:id="10840" w:name="_Toc5704326"/>
      <w:bookmarkStart w:id="10841" w:name="_Toc5724169"/>
      <w:bookmarkStart w:id="10842" w:name="_Toc5726467"/>
      <w:bookmarkStart w:id="10843" w:name="_Toc5699755"/>
      <w:bookmarkStart w:id="10844" w:name="_Toc5704327"/>
      <w:bookmarkStart w:id="10845" w:name="_Toc5724170"/>
      <w:bookmarkStart w:id="10846" w:name="_Toc5726468"/>
      <w:bookmarkStart w:id="10847" w:name="_Toc5699756"/>
      <w:bookmarkStart w:id="10848" w:name="_Toc5704328"/>
      <w:bookmarkStart w:id="10849" w:name="_Toc5724171"/>
      <w:bookmarkStart w:id="10850" w:name="_Toc5726469"/>
      <w:bookmarkStart w:id="10851" w:name="_Toc5699757"/>
      <w:bookmarkStart w:id="10852" w:name="_Toc5704329"/>
      <w:bookmarkStart w:id="10853" w:name="_Toc5724172"/>
      <w:bookmarkStart w:id="10854" w:name="_Toc5726470"/>
      <w:bookmarkStart w:id="10855" w:name="_Toc5699758"/>
      <w:bookmarkStart w:id="10856" w:name="_Toc5704330"/>
      <w:bookmarkStart w:id="10857" w:name="_Toc5724173"/>
      <w:bookmarkStart w:id="10858" w:name="_Toc5726471"/>
      <w:bookmarkStart w:id="10859" w:name="_Toc5699759"/>
      <w:bookmarkStart w:id="10860" w:name="_Toc5704331"/>
      <w:bookmarkStart w:id="10861" w:name="_Toc5724174"/>
      <w:bookmarkStart w:id="10862" w:name="_Toc5726472"/>
      <w:bookmarkStart w:id="10863" w:name="_Toc5699760"/>
      <w:bookmarkStart w:id="10864" w:name="_Toc5704332"/>
      <w:bookmarkStart w:id="10865" w:name="_Toc5724175"/>
      <w:bookmarkStart w:id="10866" w:name="_Toc5726473"/>
      <w:bookmarkStart w:id="10867" w:name="_Toc5699761"/>
      <w:bookmarkStart w:id="10868" w:name="_Toc5704333"/>
      <w:bookmarkStart w:id="10869" w:name="_Toc5724176"/>
      <w:bookmarkStart w:id="10870" w:name="_Toc5726474"/>
      <w:bookmarkStart w:id="10871" w:name="_Toc5699762"/>
      <w:bookmarkStart w:id="10872" w:name="_Toc5704334"/>
      <w:bookmarkStart w:id="10873" w:name="_Toc5724177"/>
      <w:bookmarkStart w:id="10874" w:name="_Toc5726475"/>
      <w:bookmarkStart w:id="10875" w:name="_Toc5699763"/>
      <w:bookmarkStart w:id="10876" w:name="_Toc5704335"/>
      <w:bookmarkStart w:id="10877" w:name="_Toc5724178"/>
      <w:bookmarkStart w:id="10878" w:name="_Toc5726476"/>
      <w:bookmarkStart w:id="10879" w:name="_Toc5699764"/>
      <w:bookmarkStart w:id="10880" w:name="_Toc5704336"/>
      <w:bookmarkStart w:id="10881" w:name="_Toc5724179"/>
      <w:bookmarkStart w:id="10882" w:name="_Toc5726477"/>
      <w:bookmarkStart w:id="10883" w:name="_Toc5699765"/>
      <w:bookmarkStart w:id="10884" w:name="_Toc5704337"/>
      <w:bookmarkStart w:id="10885" w:name="_Toc5724180"/>
      <w:bookmarkStart w:id="10886" w:name="_Toc5726478"/>
      <w:bookmarkStart w:id="10887" w:name="_Toc5699766"/>
      <w:bookmarkStart w:id="10888" w:name="_Toc5704338"/>
      <w:bookmarkStart w:id="10889" w:name="_Toc5724181"/>
      <w:bookmarkStart w:id="10890" w:name="_Toc5726479"/>
      <w:bookmarkStart w:id="10891" w:name="_Toc5699767"/>
      <w:bookmarkStart w:id="10892" w:name="_Toc5704339"/>
      <w:bookmarkStart w:id="10893" w:name="_Toc5724182"/>
      <w:bookmarkStart w:id="10894" w:name="_Toc5726480"/>
      <w:bookmarkStart w:id="10895" w:name="_Toc516242769"/>
      <w:bookmarkStart w:id="10896" w:name="_Toc516482464"/>
      <w:bookmarkStart w:id="10897" w:name="_Toc516483567"/>
      <w:bookmarkStart w:id="10898" w:name="_Toc516491216"/>
      <w:bookmarkStart w:id="10899" w:name="_Toc517182397"/>
      <w:bookmarkStart w:id="10900" w:name="_Toc517196453"/>
      <w:bookmarkStart w:id="10901" w:name="_Toc517250901"/>
      <w:bookmarkStart w:id="10902" w:name="_Toc517251059"/>
      <w:bookmarkStart w:id="10903" w:name="_Toc517251733"/>
      <w:bookmarkStart w:id="10904" w:name="_Toc517252060"/>
      <w:bookmarkStart w:id="10905" w:name="_Toc517260510"/>
      <w:bookmarkStart w:id="10906" w:name="_Toc517260701"/>
      <w:bookmarkStart w:id="10907" w:name="_Toc517260911"/>
      <w:bookmarkStart w:id="10908" w:name="_Toc517268072"/>
      <w:bookmarkStart w:id="10909" w:name="_Toc66705057"/>
      <w:bookmarkEnd w:id="7376"/>
      <w:bookmarkEnd w:id="7377"/>
      <w:bookmarkEnd w:id="7378"/>
      <w:bookmarkEnd w:id="7379"/>
      <w:bookmarkEnd w:id="7380"/>
      <w:bookmarkEnd w:id="7381"/>
      <w:bookmarkEnd w:id="7382"/>
      <w:bookmarkEnd w:id="7383"/>
      <w:bookmarkEnd w:id="7384"/>
      <w:bookmarkEnd w:id="7385"/>
      <w:bookmarkEnd w:id="7386"/>
      <w:bookmarkEnd w:id="7387"/>
      <w:bookmarkEnd w:id="7388"/>
      <w:bookmarkEnd w:id="7389"/>
      <w:bookmarkEnd w:id="7390"/>
      <w:bookmarkEnd w:id="7391"/>
      <w:bookmarkEnd w:id="7392"/>
      <w:bookmarkEnd w:id="7393"/>
      <w:bookmarkEnd w:id="7394"/>
      <w:bookmarkEnd w:id="7395"/>
      <w:bookmarkEnd w:id="7396"/>
      <w:bookmarkEnd w:id="7397"/>
      <w:bookmarkEnd w:id="7398"/>
      <w:bookmarkEnd w:id="7399"/>
      <w:bookmarkEnd w:id="7400"/>
      <w:bookmarkEnd w:id="7401"/>
      <w:bookmarkEnd w:id="7402"/>
      <w:bookmarkEnd w:id="7403"/>
      <w:bookmarkEnd w:id="7404"/>
      <w:bookmarkEnd w:id="7405"/>
      <w:bookmarkEnd w:id="7406"/>
      <w:bookmarkEnd w:id="7407"/>
      <w:bookmarkEnd w:id="7408"/>
      <w:bookmarkEnd w:id="7409"/>
      <w:bookmarkEnd w:id="7410"/>
      <w:bookmarkEnd w:id="7411"/>
      <w:bookmarkEnd w:id="7412"/>
      <w:bookmarkEnd w:id="7413"/>
      <w:bookmarkEnd w:id="7414"/>
      <w:bookmarkEnd w:id="7415"/>
      <w:bookmarkEnd w:id="7416"/>
      <w:bookmarkEnd w:id="7417"/>
      <w:bookmarkEnd w:id="7418"/>
      <w:bookmarkEnd w:id="7419"/>
      <w:bookmarkEnd w:id="7420"/>
      <w:bookmarkEnd w:id="7421"/>
      <w:bookmarkEnd w:id="7422"/>
      <w:bookmarkEnd w:id="7423"/>
      <w:bookmarkEnd w:id="7424"/>
      <w:bookmarkEnd w:id="7425"/>
      <w:bookmarkEnd w:id="7426"/>
      <w:bookmarkEnd w:id="7427"/>
      <w:bookmarkEnd w:id="7428"/>
      <w:bookmarkEnd w:id="7429"/>
      <w:bookmarkEnd w:id="7430"/>
      <w:bookmarkEnd w:id="7431"/>
      <w:bookmarkEnd w:id="7432"/>
      <w:bookmarkEnd w:id="7433"/>
      <w:bookmarkEnd w:id="7434"/>
      <w:bookmarkEnd w:id="7435"/>
      <w:bookmarkEnd w:id="7436"/>
      <w:bookmarkEnd w:id="7437"/>
      <w:bookmarkEnd w:id="7438"/>
      <w:bookmarkEnd w:id="7439"/>
      <w:bookmarkEnd w:id="7440"/>
      <w:bookmarkEnd w:id="7441"/>
      <w:bookmarkEnd w:id="7442"/>
      <w:bookmarkEnd w:id="7443"/>
      <w:bookmarkEnd w:id="7444"/>
      <w:bookmarkEnd w:id="7445"/>
      <w:bookmarkEnd w:id="7446"/>
      <w:bookmarkEnd w:id="7447"/>
      <w:bookmarkEnd w:id="7448"/>
      <w:bookmarkEnd w:id="7449"/>
      <w:bookmarkEnd w:id="7450"/>
      <w:bookmarkEnd w:id="7451"/>
      <w:bookmarkEnd w:id="7452"/>
      <w:bookmarkEnd w:id="7453"/>
      <w:bookmarkEnd w:id="7454"/>
      <w:bookmarkEnd w:id="7455"/>
      <w:bookmarkEnd w:id="7456"/>
      <w:bookmarkEnd w:id="7457"/>
      <w:bookmarkEnd w:id="7458"/>
      <w:bookmarkEnd w:id="7459"/>
      <w:bookmarkEnd w:id="7460"/>
      <w:bookmarkEnd w:id="7461"/>
      <w:bookmarkEnd w:id="7462"/>
      <w:bookmarkEnd w:id="7463"/>
      <w:bookmarkEnd w:id="7464"/>
      <w:bookmarkEnd w:id="7465"/>
      <w:bookmarkEnd w:id="7466"/>
      <w:bookmarkEnd w:id="7467"/>
      <w:bookmarkEnd w:id="7468"/>
      <w:bookmarkEnd w:id="7469"/>
      <w:bookmarkEnd w:id="7470"/>
      <w:bookmarkEnd w:id="7471"/>
      <w:bookmarkEnd w:id="7472"/>
      <w:bookmarkEnd w:id="7473"/>
      <w:bookmarkEnd w:id="7474"/>
      <w:bookmarkEnd w:id="7475"/>
      <w:bookmarkEnd w:id="7476"/>
      <w:bookmarkEnd w:id="7477"/>
      <w:bookmarkEnd w:id="7478"/>
      <w:bookmarkEnd w:id="7479"/>
      <w:bookmarkEnd w:id="7480"/>
      <w:bookmarkEnd w:id="7481"/>
      <w:bookmarkEnd w:id="7482"/>
      <w:bookmarkEnd w:id="7483"/>
      <w:bookmarkEnd w:id="7484"/>
      <w:bookmarkEnd w:id="7485"/>
      <w:bookmarkEnd w:id="7486"/>
      <w:bookmarkEnd w:id="7487"/>
      <w:bookmarkEnd w:id="7488"/>
      <w:bookmarkEnd w:id="7489"/>
      <w:bookmarkEnd w:id="7490"/>
      <w:bookmarkEnd w:id="7491"/>
      <w:bookmarkEnd w:id="7492"/>
      <w:bookmarkEnd w:id="7493"/>
      <w:bookmarkEnd w:id="7494"/>
      <w:bookmarkEnd w:id="7495"/>
      <w:bookmarkEnd w:id="7496"/>
      <w:bookmarkEnd w:id="7497"/>
      <w:bookmarkEnd w:id="7498"/>
      <w:bookmarkEnd w:id="7499"/>
      <w:bookmarkEnd w:id="7500"/>
      <w:bookmarkEnd w:id="7501"/>
      <w:bookmarkEnd w:id="7502"/>
      <w:bookmarkEnd w:id="7503"/>
      <w:bookmarkEnd w:id="7504"/>
      <w:bookmarkEnd w:id="7505"/>
      <w:bookmarkEnd w:id="7506"/>
      <w:bookmarkEnd w:id="7507"/>
      <w:bookmarkEnd w:id="7508"/>
      <w:bookmarkEnd w:id="7509"/>
      <w:bookmarkEnd w:id="7510"/>
      <w:bookmarkEnd w:id="7511"/>
      <w:bookmarkEnd w:id="7512"/>
      <w:bookmarkEnd w:id="7513"/>
      <w:bookmarkEnd w:id="7514"/>
      <w:bookmarkEnd w:id="7515"/>
      <w:bookmarkEnd w:id="7516"/>
      <w:bookmarkEnd w:id="7517"/>
      <w:bookmarkEnd w:id="7518"/>
      <w:bookmarkEnd w:id="7519"/>
      <w:bookmarkEnd w:id="7520"/>
      <w:bookmarkEnd w:id="7521"/>
      <w:bookmarkEnd w:id="7522"/>
      <w:bookmarkEnd w:id="7523"/>
      <w:bookmarkEnd w:id="7524"/>
      <w:bookmarkEnd w:id="7525"/>
      <w:bookmarkEnd w:id="7526"/>
      <w:bookmarkEnd w:id="7527"/>
      <w:bookmarkEnd w:id="7528"/>
      <w:bookmarkEnd w:id="7529"/>
      <w:bookmarkEnd w:id="7530"/>
      <w:bookmarkEnd w:id="7531"/>
      <w:bookmarkEnd w:id="7532"/>
      <w:bookmarkEnd w:id="7533"/>
      <w:bookmarkEnd w:id="7534"/>
      <w:bookmarkEnd w:id="7535"/>
      <w:bookmarkEnd w:id="7536"/>
      <w:bookmarkEnd w:id="7537"/>
      <w:bookmarkEnd w:id="7538"/>
      <w:bookmarkEnd w:id="7539"/>
      <w:bookmarkEnd w:id="7540"/>
      <w:bookmarkEnd w:id="7541"/>
      <w:bookmarkEnd w:id="7542"/>
      <w:bookmarkEnd w:id="7543"/>
      <w:bookmarkEnd w:id="7544"/>
      <w:bookmarkEnd w:id="7545"/>
      <w:bookmarkEnd w:id="7546"/>
      <w:bookmarkEnd w:id="7547"/>
      <w:bookmarkEnd w:id="7548"/>
      <w:bookmarkEnd w:id="7549"/>
      <w:bookmarkEnd w:id="7550"/>
      <w:bookmarkEnd w:id="7551"/>
      <w:bookmarkEnd w:id="7552"/>
      <w:bookmarkEnd w:id="7553"/>
      <w:bookmarkEnd w:id="7554"/>
      <w:bookmarkEnd w:id="7555"/>
      <w:bookmarkEnd w:id="7556"/>
      <w:bookmarkEnd w:id="7557"/>
      <w:bookmarkEnd w:id="7558"/>
      <w:bookmarkEnd w:id="7559"/>
      <w:bookmarkEnd w:id="7560"/>
      <w:bookmarkEnd w:id="7561"/>
      <w:bookmarkEnd w:id="7562"/>
      <w:bookmarkEnd w:id="7563"/>
      <w:bookmarkEnd w:id="7564"/>
      <w:bookmarkEnd w:id="7565"/>
      <w:bookmarkEnd w:id="7566"/>
      <w:bookmarkEnd w:id="7567"/>
      <w:bookmarkEnd w:id="7568"/>
      <w:bookmarkEnd w:id="7569"/>
      <w:bookmarkEnd w:id="7570"/>
      <w:bookmarkEnd w:id="7571"/>
      <w:bookmarkEnd w:id="7572"/>
      <w:bookmarkEnd w:id="7573"/>
      <w:bookmarkEnd w:id="7574"/>
      <w:bookmarkEnd w:id="7575"/>
      <w:bookmarkEnd w:id="7576"/>
      <w:bookmarkEnd w:id="7577"/>
      <w:bookmarkEnd w:id="7578"/>
      <w:bookmarkEnd w:id="7579"/>
      <w:bookmarkEnd w:id="7580"/>
      <w:bookmarkEnd w:id="7581"/>
      <w:bookmarkEnd w:id="7582"/>
      <w:bookmarkEnd w:id="7583"/>
      <w:bookmarkEnd w:id="7584"/>
      <w:bookmarkEnd w:id="7585"/>
      <w:bookmarkEnd w:id="7586"/>
      <w:bookmarkEnd w:id="7587"/>
      <w:bookmarkEnd w:id="7588"/>
      <w:bookmarkEnd w:id="7589"/>
      <w:bookmarkEnd w:id="7590"/>
      <w:bookmarkEnd w:id="7591"/>
      <w:bookmarkEnd w:id="7592"/>
      <w:bookmarkEnd w:id="7593"/>
      <w:bookmarkEnd w:id="7594"/>
      <w:bookmarkEnd w:id="7595"/>
      <w:bookmarkEnd w:id="7596"/>
      <w:bookmarkEnd w:id="7597"/>
      <w:bookmarkEnd w:id="7598"/>
      <w:bookmarkEnd w:id="7599"/>
      <w:bookmarkEnd w:id="7600"/>
      <w:bookmarkEnd w:id="7601"/>
      <w:bookmarkEnd w:id="7602"/>
      <w:bookmarkEnd w:id="7603"/>
      <w:bookmarkEnd w:id="7604"/>
      <w:bookmarkEnd w:id="7605"/>
      <w:bookmarkEnd w:id="7606"/>
      <w:bookmarkEnd w:id="7607"/>
      <w:bookmarkEnd w:id="7608"/>
      <w:bookmarkEnd w:id="7609"/>
      <w:bookmarkEnd w:id="7610"/>
      <w:bookmarkEnd w:id="7611"/>
      <w:bookmarkEnd w:id="7612"/>
      <w:bookmarkEnd w:id="7613"/>
      <w:bookmarkEnd w:id="7614"/>
      <w:bookmarkEnd w:id="7615"/>
      <w:bookmarkEnd w:id="7616"/>
      <w:bookmarkEnd w:id="7617"/>
      <w:bookmarkEnd w:id="7618"/>
      <w:bookmarkEnd w:id="7619"/>
      <w:bookmarkEnd w:id="7620"/>
      <w:bookmarkEnd w:id="7621"/>
      <w:bookmarkEnd w:id="7622"/>
      <w:bookmarkEnd w:id="7623"/>
      <w:bookmarkEnd w:id="7624"/>
      <w:bookmarkEnd w:id="7625"/>
      <w:bookmarkEnd w:id="7626"/>
      <w:bookmarkEnd w:id="7627"/>
      <w:bookmarkEnd w:id="7628"/>
      <w:bookmarkEnd w:id="7629"/>
      <w:bookmarkEnd w:id="7630"/>
      <w:bookmarkEnd w:id="7631"/>
      <w:bookmarkEnd w:id="7632"/>
      <w:bookmarkEnd w:id="7633"/>
      <w:bookmarkEnd w:id="7634"/>
      <w:bookmarkEnd w:id="7635"/>
      <w:bookmarkEnd w:id="7636"/>
      <w:bookmarkEnd w:id="7637"/>
      <w:bookmarkEnd w:id="7638"/>
      <w:bookmarkEnd w:id="7639"/>
      <w:bookmarkEnd w:id="7640"/>
      <w:bookmarkEnd w:id="7641"/>
      <w:bookmarkEnd w:id="7642"/>
      <w:bookmarkEnd w:id="7643"/>
      <w:bookmarkEnd w:id="7644"/>
      <w:bookmarkEnd w:id="7645"/>
      <w:bookmarkEnd w:id="7646"/>
      <w:bookmarkEnd w:id="7647"/>
      <w:bookmarkEnd w:id="7648"/>
      <w:bookmarkEnd w:id="7649"/>
      <w:bookmarkEnd w:id="7650"/>
      <w:bookmarkEnd w:id="7651"/>
      <w:bookmarkEnd w:id="7652"/>
      <w:bookmarkEnd w:id="7653"/>
      <w:bookmarkEnd w:id="7654"/>
      <w:bookmarkEnd w:id="7655"/>
      <w:bookmarkEnd w:id="7656"/>
      <w:bookmarkEnd w:id="7657"/>
      <w:bookmarkEnd w:id="7658"/>
      <w:bookmarkEnd w:id="7659"/>
      <w:bookmarkEnd w:id="7660"/>
      <w:bookmarkEnd w:id="7661"/>
      <w:bookmarkEnd w:id="7662"/>
      <w:bookmarkEnd w:id="7663"/>
      <w:bookmarkEnd w:id="7664"/>
      <w:bookmarkEnd w:id="7665"/>
      <w:bookmarkEnd w:id="7666"/>
      <w:bookmarkEnd w:id="7667"/>
      <w:bookmarkEnd w:id="7668"/>
      <w:bookmarkEnd w:id="7669"/>
      <w:bookmarkEnd w:id="7670"/>
      <w:bookmarkEnd w:id="7671"/>
      <w:bookmarkEnd w:id="7672"/>
      <w:bookmarkEnd w:id="7673"/>
      <w:bookmarkEnd w:id="7674"/>
      <w:bookmarkEnd w:id="7675"/>
      <w:bookmarkEnd w:id="7676"/>
      <w:bookmarkEnd w:id="7677"/>
      <w:bookmarkEnd w:id="7678"/>
      <w:bookmarkEnd w:id="7679"/>
      <w:bookmarkEnd w:id="7680"/>
      <w:bookmarkEnd w:id="7681"/>
      <w:bookmarkEnd w:id="7682"/>
      <w:bookmarkEnd w:id="7683"/>
      <w:bookmarkEnd w:id="7684"/>
      <w:bookmarkEnd w:id="7685"/>
      <w:bookmarkEnd w:id="7686"/>
      <w:bookmarkEnd w:id="7687"/>
      <w:bookmarkEnd w:id="7688"/>
      <w:bookmarkEnd w:id="7689"/>
      <w:bookmarkEnd w:id="7690"/>
      <w:bookmarkEnd w:id="7691"/>
      <w:bookmarkEnd w:id="7692"/>
      <w:bookmarkEnd w:id="7693"/>
      <w:bookmarkEnd w:id="7694"/>
      <w:bookmarkEnd w:id="7695"/>
      <w:bookmarkEnd w:id="7696"/>
      <w:bookmarkEnd w:id="7697"/>
      <w:bookmarkEnd w:id="7698"/>
      <w:bookmarkEnd w:id="7699"/>
      <w:bookmarkEnd w:id="7700"/>
      <w:bookmarkEnd w:id="7701"/>
      <w:bookmarkEnd w:id="7702"/>
      <w:bookmarkEnd w:id="7703"/>
      <w:bookmarkEnd w:id="7704"/>
      <w:bookmarkEnd w:id="7705"/>
      <w:bookmarkEnd w:id="7706"/>
      <w:bookmarkEnd w:id="7707"/>
      <w:bookmarkEnd w:id="7708"/>
      <w:bookmarkEnd w:id="7709"/>
      <w:bookmarkEnd w:id="7710"/>
      <w:bookmarkEnd w:id="7711"/>
      <w:bookmarkEnd w:id="7712"/>
      <w:bookmarkEnd w:id="7713"/>
      <w:bookmarkEnd w:id="7714"/>
      <w:bookmarkEnd w:id="7715"/>
      <w:bookmarkEnd w:id="7716"/>
      <w:bookmarkEnd w:id="7717"/>
      <w:bookmarkEnd w:id="7718"/>
      <w:bookmarkEnd w:id="7719"/>
      <w:bookmarkEnd w:id="7720"/>
      <w:bookmarkEnd w:id="7721"/>
      <w:bookmarkEnd w:id="7722"/>
      <w:bookmarkEnd w:id="7723"/>
      <w:bookmarkEnd w:id="7724"/>
      <w:bookmarkEnd w:id="7725"/>
      <w:bookmarkEnd w:id="7726"/>
      <w:bookmarkEnd w:id="7727"/>
      <w:bookmarkEnd w:id="7728"/>
      <w:bookmarkEnd w:id="7729"/>
      <w:bookmarkEnd w:id="7730"/>
      <w:bookmarkEnd w:id="7731"/>
      <w:bookmarkEnd w:id="7732"/>
      <w:bookmarkEnd w:id="7733"/>
      <w:bookmarkEnd w:id="7734"/>
      <w:bookmarkEnd w:id="7735"/>
      <w:bookmarkEnd w:id="7736"/>
      <w:bookmarkEnd w:id="7737"/>
      <w:bookmarkEnd w:id="7738"/>
      <w:bookmarkEnd w:id="7739"/>
      <w:bookmarkEnd w:id="7740"/>
      <w:bookmarkEnd w:id="7741"/>
      <w:bookmarkEnd w:id="7742"/>
      <w:bookmarkEnd w:id="7743"/>
      <w:bookmarkEnd w:id="7744"/>
      <w:bookmarkEnd w:id="7745"/>
      <w:bookmarkEnd w:id="7746"/>
      <w:bookmarkEnd w:id="7747"/>
      <w:bookmarkEnd w:id="7748"/>
      <w:bookmarkEnd w:id="7749"/>
      <w:bookmarkEnd w:id="7750"/>
      <w:bookmarkEnd w:id="7751"/>
      <w:bookmarkEnd w:id="7752"/>
      <w:bookmarkEnd w:id="7753"/>
      <w:bookmarkEnd w:id="7754"/>
      <w:bookmarkEnd w:id="7755"/>
      <w:bookmarkEnd w:id="7756"/>
      <w:bookmarkEnd w:id="7757"/>
      <w:bookmarkEnd w:id="7758"/>
      <w:bookmarkEnd w:id="7759"/>
      <w:bookmarkEnd w:id="7760"/>
      <w:bookmarkEnd w:id="7761"/>
      <w:bookmarkEnd w:id="7762"/>
      <w:bookmarkEnd w:id="7763"/>
      <w:bookmarkEnd w:id="7764"/>
      <w:bookmarkEnd w:id="7765"/>
      <w:bookmarkEnd w:id="7766"/>
      <w:bookmarkEnd w:id="7767"/>
      <w:bookmarkEnd w:id="7768"/>
      <w:bookmarkEnd w:id="7769"/>
      <w:bookmarkEnd w:id="7770"/>
      <w:bookmarkEnd w:id="7771"/>
      <w:bookmarkEnd w:id="7772"/>
      <w:bookmarkEnd w:id="7773"/>
      <w:bookmarkEnd w:id="7774"/>
      <w:bookmarkEnd w:id="7775"/>
      <w:bookmarkEnd w:id="7776"/>
      <w:bookmarkEnd w:id="7777"/>
      <w:bookmarkEnd w:id="7778"/>
      <w:bookmarkEnd w:id="7779"/>
      <w:bookmarkEnd w:id="7780"/>
      <w:bookmarkEnd w:id="7781"/>
      <w:bookmarkEnd w:id="7782"/>
      <w:bookmarkEnd w:id="7783"/>
      <w:bookmarkEnd w:id="7784"/>
      <w:bookmarkEnd w:id="7785"/>
      <w:bookmarkEnd w:id="7786"/>
      <w:bookmarkEnd w:id="7787"/>
      <w:bookmarkEnd w:id="7788"/>
      <w:bookmarkEnd w:id="7789"/>
      <w:bookmarkEnd w:id="7790"/>
      <w:bookmarkEnd w:id="7791"/>
      <w:bookmarkEnd w:id="7792"/>
      <w:bookmarkEnd w:id="7793"/>
      <w:bookmarkEnd w:id="7794"/>
      <w:bookmarkEnd w:id="7795"/>
      <w:bookmarkEnd w:id="7796"/>
      <w:bookmarkEnd w:id="7797"/>
      <w:bookmarkEnd w:id="7798"/>
      <w:bookmarkEnd w:id="7799"/>
      <w:bookmarkEnd w:id="7800"/>
      <w:bookmarkEnd w:id="7801"/>
      <w:bookmarkEnd w:id="7802"/>
      <w:bookmarkEnd w:id="7803"/>
      <w:bookmarkEnd w:id="7804"/>
      <w:bookmarkEnd w:id="7805"/>
      <w:bookmarkEnd w:id="7806"/>
      <w:bookmarkEnd w:id="7807"/>
      <w:bookmarkEnd w:id="7808"/>
      <w:bookmarkEnd w:id="7809"/>
      <w:bookmarkEnd w:id="7810"/>
      <w:bookmarkEnd w:id="7811"/>
      <w:bookmarkEnd w:id="7812"/>
      <w:bookmarkEnd w:id="7813"/>
      <w:bookmarkEnd w:id="7814"/>
      <w:bookmarkEnd w:id="7815"/>
      <w:bookmarkEnd w:id="7816"/>
      <w:bookmarkEnd w:id="7817"/>
      <w:bookmarkEnd w:id="7818"/>
      <w:bookmarkEnd w:id="7819"/>
      <w:bookmarkEnd w:id="7820"/>
      <w:bookmarkEnd w:id="7821"/>
      <w:bookmarkEnd w:id="7822"/>
      <w:bookmarkEnd w:id="7823"/>
      <w:bookmarkEnd w:id="7824"/>
      <w:bookmarkEnd w:id="7825"/>
      <w:bookmarkEnd w:id="7826"/>
      <w:bookmarkEnd w:id="7827"/>
      <w:bookmarkEnd w:id="7828"/>
      <w:bookmarkEnd w:id="7829"/>
      <w:bookmarkEnd w:id="7830"/>
      <w:bookmarkEnd w:id="7831"/>
      <w:bookmarkEnd w:id="7832"/>
      <w:bookmarkEnd w:id="7833"/>
      <w:bookmarkEnd w:id="7834"/>
      <w:bookmarkEnd w:id="7835"/>
      <w:bookmarkEnd w:id="7836"/>
      <w:bookmarkEnd w:id="7837"/>
      <w:bookmarkEnd w:id="7838"/>
      <w:bookmarkEnd w:id="7839"/>
      <w:bookmarkEnd w:id="7840"/>
      <w:bookmarkEnd w:id="7841"/>
      <w:bookmarkEnd w:id="7842"/>
      <w:bookmarkEnd w:id="7843"/>
      <w:bookmarkEnd w:id="7844"/>
      <w:bookmarkEnd w:id="7845"/>
      <w:bookmarkEnd w:id="7846"/>
      <w:bookmarkEnd w:id="7847"/>
      <w:bookmarkEnd w:id="7848"/>
      <w:bookmarkEnd w:id="7849"/>
      <w:bookmarkEnd w:id="7850"/>
      <w:bookmarkEnd w:id="7851"/>
      <w:bookmarkEnd w:id="7852"/>
      <w:bookmarkEnd w:id="7853"/>
      <w:bookmarkEnd w:id="7854"/>
      <w:bookmarkEnd w:id="7855"/>
      <w:bookmarkEnd w:id="7856"/>
      <w:bookmarkEnd w:id="7857"/>
      <w:bookmarkEnd w:id="7858"/>
      <w:bookmarkEnd w:id="7859"/>
      <w:bookmarkEnd w:id="7860"/>
      <w:bookmarkEnd w:id="7861"/>
      <w:bookmarkEnd w:id="7862"/>
      <w:bookmarkEnd w:id="7863"/>
      <w:bookmarkEnd w:id="7864"/>
      <w:bookmarkEnd w:id="7865"/>
      <w:bookmarkEnd w:id="7866"/>
      <w:bookmarkEnd w:id="7867"/>
      <w:bookmarkEnd w:id="7868"/>
      <w:bookmarkEnd w:id="7869"/>
      <w:bookmarkEnd w:id="7870"/>
      <w:bookmarkEnd w:id="7871"/>
      <w:bookmarkEnd w:id="7872"/>
      <w:bookmarkEnd w:id="7873"/>
      <w:bookmarkEnd w:id="7874"/>
      <w:bookmarkEnd w:id="7875"/>
      <w:bookmarkEnd w:id="7876"/>
      <w:bookmarkEnd w:id="7877"/>
      <w:bookmarkEnd w:id="7878"/>
      <w:bookmarkEnd w:id="7879"/>
      <w:bookmarkEnd w:id="7880"/>
      <w:bookmarkEnd w:id="7881"/>
      <w:bookmarkEnd w:id="7882"/>
      <w:bookmarkEnd w:id="7883"/>
      <w:bookmarkEnd w:id="7884"/>
      <w:bookmarkEnd w:id="7885"/>
      <w:bookmarkEnd w:id="7886"/>
      <w:bookmarkEnd w:id="7887"/>
      <w:bookmarkEnd w:id="7888"/>
      <w:bookmarkEnd w:id="7889"/>
      <w:bookmarkEnd w:id="7890"/>
      <w:bookmarkEnd w:id="7891"/>
      <w:bookmarkEnd w:id="7892"/>
      <w:bookmarkEnd w:id="7893"/>
      <w:bookmarkEnd w:id="7894"/>
      <w:bookmarkEnd w:id="7895"/>
      <w:bookmarkEnd w:id="7896"/>
      <w:bookmarkEnd w:id="7897"/>
      <w:bookmarkEnd w:id="7898"/>
      <w:bookmarkEnd w:id="7899"/>
      <w:bookmarkEnd w:id="7900"/>
      <w:bookmarkEnd w:id="7901"/>
      <w:bookmarkEnd w:id="7902"/>
      <w:bookmarkEnd w:id="7903"/>
      <w:bookmarkEnd w:id="7904"/>
      <w:bookmarkEnd w:id="7905"/>
      <w:bookmarkEnd w:id="7906"/>
      <w:bookmarkEnd w:id="7907"/>
      <w:bookmarkEnd w:id="7908"/>
      <w:bookmarkEnd w:id="7909"/>
      <w:bookmarkEnd w:id="7910"/>
      <w:bookmarkEnd w:id="7911"/>
      <w:bookmarkEnd w:id="7912"/>
      <w:bookmarkEnd w:id="7913"/>
      <w:bookmarkEnd w:id="7914"/>
      <w:bookmarkEnd w:id="7915"/>
      <w:bookmarkEnd w:id="7916"/>
      <w:bookmarkEnd w:id="7917"/>
      <w:bookmarkEnd w:id="7918"/>
      <w:bookmarkEnd w:id="7919"/>
      <w:bookmarkEnd w:id="7920"/>
      <w:bookmarkEnd w:id="7921"/>
      <w:bookmarkEnd w:id="7922"/>
      <w:bookmarkEnd w:id="7923"/>
      <w:bookmarkEnd w:id="7924"/>
      <w:bookmarkEnd w:id="7925"/>
      <w:bookmarkEnd w:id="7926"/>
      <w:bookmarkEnd w:id="7927"/>
      <w:bookmarkEnd w:id="7928"/>
      <w:bookmarkEnd w:id="7929"/>
      <w:bookmarkEnd w:id="7930"/>
      <w:bookmarkEnd w:id="7931"/>
      <w:bookmarkEnd w:id="7932"/>
      <w:bookmarkEnd w:id="7933"/>
      <w:bookmarkEnd w:id="7934"/>
      <w:bookmarkEnd w:id="7935"/>
      <w:bookmarkEnd w:id="7936"/>
      <w:bookmarkEnd w:id="7937"/>
      <w:bookmarkEnd w:id="7938"/>
      <w:bookmarkEnd w:id="7939"/>
      <w:bookmarkEnd w:id="7940"/>
      <w:bookmarkEnd w:id="7941"/>
      <w:bookmarkEnd w:id="7942"/>
      <w:bookmarkEnd w:id="7943"/>
      <w:bookmarkEnd w:id="7944"/>
      <w:bookmarkEnd w:id="7945"/>
      <w:bookmarkEnd w:id="7946"/>
      <w:bookmarkEnd w:id="7947"/>
      <w:bookmarkEnd w:id="7948"/>
      <w:bookmarkEnd w:id="7949"/>
      <w:bookmarkEnd w:id="7950"/>
      <w:bookmarkEnd w:id="7951"/>
      <w:bookmarkEnd w:id="7952"/>
      <w:bookmarkEnd w:id="7953"/>
      <w:bookmarkEnd w:id="7954"/>
      <w:bookmarkEnd w:id="7955"/>
      <w:bookmarkEnd w:id="7956"/>
      <w:bookmarkEnd w:id="7957"/>
      <w:bookmarkEnd w:id="7958"/>
      <w:bookmarkEnd w:id="7959"/>
      <w:bookmarkEnd w:id="7960"/>
      <w:bookmarkEnd w:id="7961"/>
      <w:bookmarkEnd w:id="7962"/>
      <w:bookmarkEnd w:id="7963"/>
      <w:bookmarkEnd w:id="7964"/>
      <w:bookmarkEnd w:id="7965"/>
      <w:bookmarkEnd w:id="7966"/>
      <w:bookmarkEnd w:id="7967"/>
      <w:bookmarkEnd w:id="7968"/>
      <w:bookmarkEnd w:id="7969"/>
      <w:bookmarkEnd w:id="7970"/>
      <w:bookmarkEnd w:id="7971"/>
      <w:bookmarkEnd w:id="7972"/>
      <w:bookmarkEnd w:id="7973"/>
      <w:bookmarkEnd w:id="7974"/>
      <w:bookmarkEnd w:id="7975"/>
      <w:bookmarkEnd w:id="7976"/>
      <w:bookmarkEnd w:id="7977"/>
      <w:bookmarkEnd w:id="7978"/>
      <w:bookmarkEnd w:id="7979"/>
      <w:bookmarkEnd w:id="7980"/>
      <w:bookmarkEnd w:id="7981"/>
      <w:bookmarkEnd w:id="7982"/>
      <w:bookmarkEnd w:id="7983"/>
      <w:bookmarkEnd w:id="7984"/>
      <w:bookmarkEnd w:id="7985"/>
      <w:bookmarkEnd w:id="7986"/>
      <w:bookmarkEnd w:id="7987"/>
      <w:bookmarkEnd w:id="7988"/>
      <w:bookmarkEnd w:id="7989"/>
      <w:bookmarkEnd w:id="7990"/>
      <w:bookmarkEnd w:id="7991"/>
      <w:bookmarkEnd w:id="7992"/>
      <w:bookmarkEnd w:id="7993"/>
      <w:bookmarkEnd w:id="7994"/>
      <w:bookmarkEnd w:id="7995"/>
      <w:bookmarkEnd w:id="7996"/>
      <w:bookmarkEnd w:id="7997"/>
      <w:bookmarkEnd w:id="7998"/>
      <w:bookmarkEnd w:id="7999"/>
      <w:bookmarkEnd w:id="8000"/>
      <w:bookmarkEnd w:id="8001"/>
      <w:bookmarkEnd w:id="8002"/>
      <w:bookmarkEnd w:id="8003"/>
      <w:bookmarkEnd w:id="8004"/>
      <w:bookmarkEnd w:id="8005"/>
      <w:bookmarkEnd w:id="8006"/>
      <w:bookmarkEnd w:id="8007"/>
      <w:bookmarkEnd w:id="8008"/>
      <w:bookmarkEnd w:id="8009"/>
      <w:bookmarkEnd w:id="8010"/>
      <w:bookmarkEnd w:id="8011"/>
      <w:bookmarkEnd w:id="8012"/>
      <w:bookmarkEnd w:id="8013"/>
      <w:bookmarkEnd w:id="8014"/>
      <w:bookmarkEnd w:id="8015"/>
      <w:bookmarkEnd w:id="8016"/>
      <w:bookmarkEnd w:id="8017"/>
      <w:bookmarkEnd w:id="8018"/>
      <w:bookmarkEnd w:id="8019"/>
      <w:bookmarkEnd w:id="8020"/>
      <w:bookmarkEnd w:id="8021"/>
      <w:bookmarkEnd w:id="8022"/>
      <w:bookmarkEnd w:id="8023"/>
      <w:bookmarkEnd w:id="8024"/>
      <w:bookmarkEnd w:id="8025"/>
      <w:bookmarkEnd w:id="8026"/>
      <w:bookmarkEnd w:id="8027"/>
      <w:bookmarkEnd w:id="8028"/>
      <w:bookmarkEnd w:id="8029"/>
      <w:bookmarkEnd w:id="8030"/>
      <w:bookmarkEnd w:id="8031"/>
      <w:bookmarkEnd w:id="8032"/>
      <w:bookmarkEnd w:id="8033"/>
      <w:bookmarkEnd w:id="8034"/>
      <w:bookmarkEnd w:id="8035"/>
      <w:bookmarkEnd w:id="8036"/>
      <w:bookmarkEnd w:id="8037"/>
      <w:bookmarkEnd w:id="8038"/>
      <w:bookmarkEnd w:id="8039"/>
      <w:bookmarkEnd w:id="8040"/>
      <w:bookmarkEnd w:id="8041"/>
      <w:bookmarkEnd w:id="8042"/>
      <w:bookmarkEnd w:id="8043"/>
      <w:bookmarkEnd w:id="8044"/>
      <w:bookmarkEnd w:id="8045"/>
      <w:bookmarkEnd w:id="8046"/>
      <w:bookmarkEnd w:id="8047"/>
      <w:bookmarkEnd w:id="8048"/>
      <w:bookmarkEnd w:id="8049"/>
      <w:bookmarkEnd w:id="8050"/>
      <w:bookmarkEnd w:id="8051"/>
      <w:bookmarkEnd w:id="8052"/>
      <w:bookmarkEnd w:id="8053"/>
      <w:bookmarkEnd w:id="8054"/>
      <w:bookmarkEnd w:id="8055"/>
      <w:bookmarkEnd w:id="8056"/>
      <w:bookmarkEnd w:id="8057"/>
      <w:bookmarkEnd w:id="8058"/>
      <w:bookmarkEnd w:id="8059"/>
      <w:bookmarkEnd w:id="8060"/>
      <w:bookmarkEnd w:id="8061"/>
      <w:bookmarkEnd w:id="8062"/>
      <w:bookmarkEnd w:id="8063"/>
      <w:bookmarkEnd w:id="8064"/>
      <w:bookmarkEnd w:id="8065"/>
      <w:bookmarkEnd w:id="8066"/>
      <w:bookmarkEnd w:id="8067"/>
      <w:bookmarkEnd w:id="8068"/>
      <w:bookmarkEnd w:id="8069"/>
      <w:bookmarkEnd w:id="8070"/>
      <w:bookmarkEnd w:id="8071"/>
      <w:bookmarkEnd w:id="8072"/>
      <w:bookmarkEnd w:id="8073"/>
      <w:bookmarkEnd w:id="8074"/>
      <w:bookmarkEnd w:id="8075"/>
      <w:bookmarkEnd w:id="8076"/>
      <w:bookmarkEnd w:id="8077"/>
      <w:bookmarkEnd w:id="8078"/>
      <w:bookmarkEnd w:id="8079"/>
      <w:bookmarkEnd w:id="8080"/>
      <w:bookmarkEnd w:id="8081"/>
      <w:bookmarkEnd w:id="8082"/>
      <w:bookmarkEnd w:id="8083"/>
      <w:bookmarkEnd w:id="8084"/>
      <w:bookmarkEnd w:id="8085"/>
      <w:bookmarkEnd w:id="8086"/>
      <w:bookmarkEnd w:id="8087"/>
      <w:bookmarkEnd w:id="8088"/>
      <w:bookmarkEnd w:id="8089"/>
      <w:bookmarkEnd w:id="8090"/>
      <w:bookmarkEnd w:id="8091"/>
      <w:bookmarkEnd w:id="8092"/>
      <w:bookmarkEnd w:id="8093"/>
      <w:bookmarkEnd w:id="8094"/>
      <w:bookmarkEnd w:id="8095"/>
      <w:bookmarkEnd w:id="8096"/>
      <w:bookmarkEnd w:id="8097"/>
      <w:bookmarkEnd w:id="8098"/>
      <w:bookmarkEnd w:id="8099"/>
      <w:bookmarkEnd w:id="8100"/>
      <w:bookmarkEnd w:id="8101"/>
      <w:bookmarkEnd w:id="8102"/>
      <w:bookmarkEnd w:id="8103"/>
      <w:bookmarkEnd w:id="8104"/>
      <w:bookmarkEnd w:id="8105"/>
      <w:bookmarkEnd w:id="8106"/>
      <w:bookmarkEnd w:id="8107"/>
      <w:bookmarkEnd w:id="8108"/>
      <w:bookmarkEnd w:id="8109"/>
      <w:bookmarkEnd w:id="8110"/>
      <w:bookmarkEnd w:id="8111"/>
      <w:bookmarkEnd w:id="8112"/>
      <w:bookmarkEnd w:id="8113"/>
      <w:bookmarkEnd w:id="8114"/>
      <w:bookmarkEnd w:id="8115"/>
      <w:bookmarkEnd w:id="8116"/>
      <w:bookmarkEnd w:id="8117"/>
      <w:bookmarkEnd w:id="8118"/>
      <w:bookmarkEnd w:id="8119"/>
      <w:bookmarkEnd w:id="8120"/>
      <w:bookmarkEnd w:id="8121"/>
      <w:bookmarkEnd w:id="8122"/>
      <w:bookmarkEnd w:id="8123"/>
      <w:bookmarkEnd w:id="8124"/>
      <w:bookmarkEnd w:id="8125"/>
      <w:bookmarkEnd w:id="8126"/>
      <w:bookmarkEnd w:id="8127"/>
      <w:bookmarkEnd w:id="8128"/>
      <w:bookmarkEnd w:id="8129"/>
      <w:bookmarkEnd w:id="8130"/>
      <w:bookmarkEnd w:id="8131"/>
      <w:bookmarkEnd w:id="8132"/>
      <w:bookmarkEnd w:id="8133"/>
      <w:bookmarkEnd w:id="8134"/>
      <w:bookmarkEnd w:id="8135"/>
      <w:bookmarkEnd w:id="8136"/>
      <w:bookmarkEnd w:id="8137"/>
      <w:bookmarkEnd w:id="8138"/>
      <w:bookmarkEnd w:id="8139"/>
      <w:bookmarkEnd w:id="8140"/>
      <w:bookmarkEnd w:id="8141"/>
      <w:bookmarkEnd w:id="8142"/>
      <w:bookmarkEnd w:id="8143"/>
      <w:bookmarkEnd w:id="8144"/>
      <w:bookmarkEnd w:id="8145"/>
      <w:bookmarkEnd w:id="8146"/>
      <w:bookmarkEnd w:id="8147"/>
      <w:bookmarkEnd w:id="8148"/>
      <w:bookmarkEnd w:id="8149"/>
      <w:bookmarkEnd w:id="8150"/>
      <w:bookmarkEnd w:id="8151"/>
      <w:bookmarkEnd w:id="8152"/>
      <w:bookmarkEnd w:id="8153"/>
      <w:bookmarkEnd w:id="8154"/>
      <w:bookmarkEnd w:id="8155"/>
      <w:bookmarkEnd w:id="8156"/>
      <w:bookmarkEnd w:id="8157"/>
      <w:bookmarkEnd w:id="8158"/>
      <w:bookmarkEnd w:id="8159"/>
      <w:bookmarkEnd w:id="8160"/>
      <w:bookmarkEnd w:id="8161"/>
      <w:bookmarkEnd w:id="8162"/>
      <w:bookmarkEnd w:id="8163"/>
      <w:bookmarkEnd w:id="8164"/>
      <w:bookmarkEnd w:id="8165"/>
      <w:bookmarkEnd w:id="8166"/>
      <w:bookmarkEnd w:id="8167"/>
      <w:bookmarkEnd w:id="8168"/>
      <w:bookmarkEnd w:id="8169"/>
      <w:bookmarkEnd w:id="8170"/>
      <w:bookmarkEnd w:id="8171"/>
      <w:bookmarkEnd w:id="8172"/>
      <w:bookmarkEnd w:id="8173"/>
      <w:bookmarkEnd w:id="8174"/>
      <w:bookmarkEnd w:id="8175"/>
      <w:bookmarkEnd w:id="8176"/>
      <w:bookmarkEnd w:id="8177"/>
      <w:bookmarkEnd w:id="8178"/>
      <w:bookmarkEnd w:id="8179"/>
      <w:bookmarkEnd w:id="8180"/>
      <w:bookmarkEnd w:id="8181"/>
      <w:bookmarkEnd w:id="8182"/>
      <w:bookmarkEnd w:id="8183"/>
      <w:bookmarkEnd w:id="8184"/>
      <w:bookmarkEnd w:id="8185"/>
      <w:bookmarkEnd w:id="8186"/>
      <w:bookmarkEnd w:id="8187"/>
      <w:bookmarkEnd w:id="8188"/>
      <w:bookmarkEnd w:id="8189"/>
      <w:bookmarkEnd w:id="8190"/>
      <w:bookmarkEnd w:id="8191"/>
      <w:bookmarkEnd w:id="8192"/>
      <w:bookmarkEnd w:id="8193"/>
      <w:bookmarkEnd w:id="8194"/>
      <w:bookmarkEnd w:id="8195"/>
      <w:bookmarkEnd w:id="8196"/>
      <w:bookmarkEnd w:id="8197"/>
      <w:bookmarkEnd w:id="8198"/>
      <w:bookmarkEnd w:id="8199"/>
      <w:bookmarkEnd w:id="8200"/>
      <w:bookmarkEnd w:id="8201"/>
      <w:bookmarkEnd w:id="8202"/>
      <w:bookmarkEnd w:id="8203"/>
      <w:bookmarkEnd w:id="8204"/>
      <w:bookmarkEnd w:id="8205"/>
      <w:bookmarkEnd w:id="8206"/>
      <w:bookmarkEnd w:id="8207"/>
      <w:bookmarkEnd w:id="8208"/>
      <w:bookmarkEnd w:id="8209"/>
      <w:bookmarkEnd w:id="8210"/>
      <w:bookmarkEnd w:id="8211"/>
      <w:bookmarkEnd w:id="8212"/>
      <w:bookmarkEnd w:id="8213"/>
      <w:bookmarkEnd w:id="8214"/>
      <w:bookmarkEnd w:id="8215"/>
      <w:bookmarkEnd w:id="8216"/>
      <w:bookmarkEnd w:id="8217"/>
      <w:bookmarkEnd w:id="8218"/>
      <w:bookmarkEnd w:id="8219"/>
      <w:bookmarkEnd w:id="8220"/>
      <w:bookmarkEnd w:id="8221"/>
      <w:bookmarkEnd w:id="8222"/>
      <w:bookmarkEnd w:id="8223"/>
      <w:bookmarkEnd w:id="8224"/>
      <w:bookmarkEnd w:id="8225"/>
      <w:bookmarkEnd w:id="8226"/>
      <w:bookmarkEnd w:id="8227"/>
      <w:bookmarkEnd w:id="8228"/>
      <w:bookmarkEnd w:id="8229"/>
      <w:bookmarkEnd w:id="8230"/>
      <w:bookmarkEnd w:id="8231"/>
      <w:bookmarkEnd w:id="8232"/>
      <w:bookmarkEnd w:id="8233"/>
      <w:bookmarkEnd w:id="8234"/>
      <w:bookmarkEnd w:id="8235"/>
      <w:bookmarkEnd w:id="8236"/>
      <w:bookmarkEnd w:id="8237"/>
      <w:bookmarkEnd w:id="8238"/>
      <w:bookmarkEnd w:id="8239"/>
      <w:bookmarkEnd w:id="8240"/>
      <w:bookmarkEnd w:id="8241"/>
      <w:bookmarkEnd w:id="8242"/>
      <w:bookmarkEnd w:id="8243"/>
      <w:bookmarkEnd w:id="8244"/>
      <w:bookmarkEnd w:id="8245"/>
      <w:bookmarkEnd w:id="8246"/>
      <w:bookmarkEnd w:id="8247"/>
      <w:bookmarkEnd w:id="8248"/>
      <w:bookmarkEnd w:id="8249"/>
      <w:bookmarkEnd w:id="8250"/>
      <w:bookmarkEnd w:id="8251"/>
      <w:bookmarkEnd w:id="8252"/>
      <w:bookmarkEnd w:id="8253"/>
      <w:bookmarkEnd w:id="8254"/>
      <w:bookmarkEnd w:id="8255"/>
      <w:bookmarkEnd w:id="8256"/>
      <w:bookmarkEnd w:id="8257"/>
      <w:bookmarkEnd w:id="8258"/>
      <w:bookmarkEnd w:id="8259"/>
      <w:bookmarkEnd w:id="8260"/>
      <w:bookmarkEnd w:id="8261"/>
      <w:bookmarkEnd w:id="8262"/>
      <w:bookmarkEnd w:id="8263"/>
      <w:bookmarkEnd w:id="8264"/>
      <w:bookmarkEnd w:id="8265"/>
      <w:bookmarkEnd w:id="8266"/>
      <w:bookmarkEnd w:id="8267"/>
      <w:bookmarkEnd w:id="8268"/>
      <w:bookmarkEnd w:id="8269"/>
      <w:bookmarkEnd w:id="8270"/>
      <w:bookmarkEnd w:id="8271"/>
      <w:bookmarkEnd w:id="8272"/>
      <w:bookmarkEnd w:id="8273"/>
      <w:bookmarkEnd w:id="8274"/>
      <w:bookmarkEnd w:id="8275"/>
      <w:bookmarkEnd w:id="8276"/>
      <w:bookmarkEnd w:id="8277"/>
      <w:bookmarkEnd w:id="8278"/>
      <w:bookmarkEnd w:id="8279"/>
      <w:bookmarkEnd w:id="8280"/>
      <w:bookmarkEnd w:id="8281"/>
      <w:bookmarkEnd w:id="8282"/>
      <w:bookmarkEnd w:id="8283"/>
      <w:bookmarkEnd w:id="8284"/>
      <w:bookmarkEnd w:id="8285"/>
      <w:bookmarkEnd w:id="8286"/>
      <w:bookmarkEnd w:id="8287"/>
      <w:bookmarkEnd w:id="8288"/>
      <w:bookmarkEnd w:id="8289"/>
      <w:bookmarkEnd w:id="8290"/>
      <w:bookmarkEnd w:id="8291"/>
      <w:bookmarkEnd w:id="8292"/>
      <w:bookmarkEnd w:id="8293"/>
      <w:bookmarkEnd w:id="8294"/>
      <w:bookmarkEnd w:id="8295"/>
      <w:bookmarkEnd w:id="8296"/>
      <w:bookmarkEnd w:id="8297"/>
      <w:bookmarkEnd w:id="8298"/>
      <w:bookmarkEnd w:id="8299"/>
      <w:bookmarkEnd w:id="8300"/>
      <w:bookmarkEnd w:id="8301"/>
      <w:bookmarkEnd w:id="8302"/>
      <w:bookmarkEnd w:id="8303"/>
      <w:bookmarkEnd w:id="8304"/>
      <w:bookmarkEnd w:id="8305"/>
      <w:bookmarkEnd w:id="8306"/>
      <w:bookmarkEnd w:id="8307"/>
      <w:bookmarkEnd w:id="8308"/>
      <w:bookmarkEnd w:id="8309"/>
      <w:bookmarkEnd w:id="8310"/>
      <w:bookmarkEnd w:id="8311"/>
      <w:bookmarkEnd w:id="8312"/>
      <w:bookmarkEnd w:id="8313"/>
      <w:bookmarkEnd w:id="8314"/>
      <w:bookmarkEnd w:id="8315"/>
      <w:bookmarkEnd w:id="8316"/>
      <w:bookmarkEnd w:id="8317"/>
      <w:bookmarkEnd w:id="8318"/>
      <w:bookmarkEnd w:id="8319"/>
      <w:bookmarkEnd w:id="8320"/>
      <w:bookmarkEnd w:id="8321"/>
      <w:bookmarkEnd w:id="8322"/>
      <w:bookmarkEnd w:id="8323"/>
      <w:bookmarkEnd w:id="8324"/>
      <w:bookmarkEnd w:id="8325"/>
      <w:bookmarkEnd w:id="8326"/>
      <w:bookmarkEnd w:id="8327"/>
      <w:bookmarkEnd w:id="8328"/>
      <w:bookmarkEnd w:id="8329"/>
      <w:bookmarkEnd w:id="8330"/>
      <w:bookmarkEnd w:id="8331"/>
      <w:bookmarkEnd w:id="8332"/>
      <w:bookmarkEnd w:id="8333"/>
      <w:bookmarkEnd w:id="8334"/>
      <w:bookmarkEnd w:id="8335"/>
      <w:bookmarkEnd w:id="8336"/>
      <w:bookmarkEnd w:id="8337"/>
      <w:bookmarkEnd w:id="8338"/>
      <w:bookmarkEnd w:id="8339"/>
      <w:bookmarkEnd w:id="8340"/>
      <w:bookmarkEnd w:id="8341"/>
      <w:bookmarkEnd w:id="8342"/>
      <w:bookmarkEnd w:id="8343"/>
      <w:bookmarkEnd w:id="8344"/>
      <w:bookmarkEnd w:id="8345"/>
      <w:bookmarkEnd w:id="8346"/>
      <w:bookmarkEnd w:id="8347"/>
      <w:bookmarkEnd w:id="8348"/>
      <w:bookmarkEnd w:id="8349"/>
      <w:bookmarkEnd w:id="8350"/>
      <w:bookmarkEnd w:id="8351"/>
      <w:bookmarkEnd w:id="8352"/>
      <w:bookmarkEnd w:id="8353"/>
      <w:bookmarkEnd w:id="8354"/>
      <w:bookmarkEnd w:id="8355"/>
      <w:bookmarkEnd w:id="8356"/>
      <w:bookmarkEnd w:id="8357"/>
      <w:bookmarkEnd w:id="8358"/>
      <w:bookmarkEnd w:id="8359"/>
      <w:bookmarkEnd w:id="8360"/>
      <w:bookmarkEnd w:id="8361"/>
      <w:bookmarkEnd w:id="8362"/>
      <w:bookmarkEnd w:id="8363"/>
      <w:bookmarkEnd w:id="8364"/>
      <w:bookmarkEnd w:id="8365"/>
      <w:bookmarkEnd w:id="8366"/>
      <w:bookmarkEnd w:id="8367"/>
      <w:bookmarkEnd w:id="8368"/>
      <w:bookmarkEnd w:id="8369"/>
      <w:bookmarkEnd w:id="8370"/>
      <w:bookmarkEnd w:id="8371"/>
      <w:bookmarkEnd w:id="8372"/>
      <w:bookmarkEnd w:id="8373"/>
      <w:bookmarkEnd w:id="8374"/>
      <w:bookmarkEnd w:id="8375"/>
      <w:bookmarkEnd w:id="8376"/>
      <w:bookmarkEnd w:id="8377"/>
      <w:bookmarkEnd w:id="8378"/>
      <w:bookmarkEnd w:id="8379"/>
      <w:bookmarkEnd w:id="8380"/>
      <w:bookmarkEnd w:id="8381"/>
      <w:bookmarkEnd w:id="8382"/>
      <w:bookmarkEnd w:id="8383"/>
      <w:bookmarkEnd w:id="8384"/>
      <w:bookmarkEnd w:id="8385"/>
      <w:bookmarkEnd w:id="8386"/>
      <w:bookmarkEnd w:id="8387"/>
      <w:bookmarkEnd w:id="8388"/>
      <w:bookmarkEnd w:id="8389"/>
      <w:bookmarkEnd w:id="8390"/>
      <w:bookmarkEnd w:id="8391"/>
      <w:bookmarkEnd w:id="8392"/>
      <w:bookmarkEnd w:id="8393"/>
      <w:bookmarkEnd w:id="8394"/>
      <w:bookmarkEnd w:id="8395"/>
      <w:bookmarkEnd w:id="8396"/>
      <w:bookmarkEnd w:id="8397"/>
      <w:bookmarkEnd w:id="8398"/>
      <w:bookmarkEnd w:id="8399"/>
      <w:bookmarkEnd w:id="8400"/>
      <w:bookmarkEnd w:id="8401"/>
      <w:bookmarkEnd w:id="8402"/>
      <w:bookmarkEnd w:id="8403"/>
      <w:bookmarkEnd w:id="8404"/>
      <w:bookmarkEnd w:id="8405"/>
      <w:bookmarkEnd w:id="8406"/>
      <w:bookmarkEnd w:id="8407"/>
      <w:bookmarkEnd w:id="8408"/>
      <w:bookmarkEnd w:id="8409"/>
      <w:bookmarkEnd w:id="8410"/>
      <w:bookmarkEnd w:id="8411"/>
      <w:bookmarkEnd w:id="8412"/>
      <w:bookmarkEnd w:id="8413"/>
      <w:bookmarkEnd w:id="8414"/>
      <w:bookmarkEnd w:id="8415"/>
      <w:bookmarkEnd w:id="8416"/>
      <w:bookmarkEnd w:id="8417"/>
      <w:bookmarkEnd w:id="8418"/>
      <w:bookmarkEnd w:id="8419"/>
      <w:bookmarkEnd w:id="8420"/>
      <w:bookmarkEnd w:id="8421"/>
      <w:bookmarkEnd w:id="8422"/>
      <w:bookmarkEnd w:id="8423"/>
      <w:bookmarkEnd w:id="8424"/>
      <w:bookmarkEnd w:id="8425"/>
      <w:bookmarkEnd w:id="8426"/>
      <w:bookmarkEnd w:id="8427"/>
      <w:bookmarkEnd w:id="8428"/>
      <w:bookmarkEnd w:id="8429"/>
      <w:bookmarkEnd w:id="8430"/>
      <w:bookmarkEnd w:id="8431"/>
      <w:bookmarkEnd w:id="8432"/>
      <w:bookmarkEnd w:id="8433"/>
      <w:bookmarkEnd w:id="8434"/>
      <w:bookmarkEnd w:id="8435"/>
      <w:bookmarkEnd w:id="8436"/>
      <w:bookmarkEnd w:id="8437"/>
      <w:bookmarkEnd w:id="8438"/>
      <w:bookmarkEnd w:id="8439"/>
      <w:bookmarkEnd w:id="8440"/>
      <w:bookmarkEnd w:id="8441"/>
      <w:bookmarkEnd w:id="8442"/>
      <w:bookmarkEnd w:id="8443"/>
      <w:bookmarkEnd w:id="8444"/>
      <w:bookmarkEnd w:id="8445"/>
      <w:bookmarkEnd w:id="8446"/>
      <w:bookmarkEnd w:id="8447"/>
      <w:bookmarkEnd w:id="8448"/>
      <w:bookmarkEnd w:id="8449"/>
      <w:bookmarkEnd w:id="8450"/>
      <w:bookmarkEnd w:id="8451"/>
      <w:bookmarkEnd w:id="8452"/>
      <w:bookmarkEnd w:id="8453"/>
      <w:bookmarkEnd w:id="8454"/>
      <w:bookmarkEnd w:id="8455"/>
      <w:bookmarkEnd w:id="8456"/>
      <w:bookmarkEnd w:id="8457"/>
      <w:bookmarkEnd w:id="8458"/>
      <w:bookmarkEnd w:id="8459"/>
      <w:bookmarkEnd w:id="8460"/>
      <w:bookmarkEnd w:id="8461"/>
      <w:bookmarkEnd w:id="8462"/>
      <w:bookmarkEnd w:id="8463"/>
      <w:bookmarkEnd w:id="8464"/>
      <w:bookmarkEnd w:id="8465"/>
      <w:bookmarkEnd w:id="8466"/>
      <w:bookmarkEnd w:id="8467"/>
      <w:bookmarkEnd w:id="8468"/>
      <w:bookmarkEnd w:id="8469"/>
      <w:bookmarkEnd w:id="8470"/>
      <w:bookmarkEnd w:id="8471"/>
      <w:bookmarkEnd w:id="8472"/>
      <w:bookmarkEnd w:id="8473"/>
      <w:bookmarkEnd w:id="8474"/>
      <w:bookmarkEnd w:id="8475"/>
      <w:bookmarkEnd w:id="8476"/>
      <w:bookmarkEnd w:id="8477"/>
      <w:bookmarkEnd w:id="8478"/>
      <w:bookmarkEnd w:id="8479"/>
      <w:bookmarkEnd w:id="8480"/>
      <w:bookmarkEnd w:id="8481"/>
      <w:bookmarkEnd w:id="8482"/>
      <w:bookmarkEnd w:id="8483"/>
      <w:bookmarkEnd w:id="8484"/>
      <w:bookmarkEnd w:id="8485"/>
      <w:bookmarkEnd w:id="8486"/>
      <w:bookmarkEnd w:id="8487"/>
      <w:bookmarkEnd w:id="8488"/>
      <w:bookmarkEnd w:id="8489"/>
      <w:bookmarkEnd w:id="8490"/>
      <w:bookmarkEnd w:id="8491"/>
      <w:bookmarkEnd w:id="8492"/>
      <w:bookmarkEnd w:id="8493"/>
      <w:bookmarkEnd w:id="8494"/>
      <w:bookmarkEnd w:id="8495"/>
      <w:bookmarkEnd w:id="8496"/>
      <w:bookmarkEnd w:id="8497"/>
      <w:bookmarkEnd w:id="8498"/>
      <w:bookmarkEnd w:id="8499"/>
      <w:bookmarkEnd w:id="8500"/>
      <w:bookmarkEnd w:id="8501"/>
      <w:bookmarkEnd w:id="8502"/>
      <w:bookmarkEnd w:id="8503"/>
      <w:bookmarkEnd w:id="8504"/>
      <w:bookmarkEnd w:id="8505"/>
      <w:bookmarkEnd w:id="8506"/>
      <w:bookmarkEnd w:id="8507"/>
      <w:bookmarkEnd w:id="8508"/>
      <w:bookmarkEnd w:id="8509"/>
      <w:bookmarkEnd w:id="8510"/>
      <w:bookmarkEnd w:id="8511"/>
      <w:bookmarkEnd w:id="8512"/>
      <w:bookmarkEnd w:id="8513"/>
      <w:bookmarkEnd w:id="8514"/>
      <w:bookmarkEnd w:id="8515"/>
      <w:bookmarkEnd w:id="8516"/>
      <w:bookmarkEnd w:id="8517"/>
      <w:bookmarkEnd w:id="8518"/>
      <w:bookmarkEnd w:id="8519"/>
      <w:bookmarkEnd w:id="8520"/>
      <w:bookmarkEnd w:id="8521"/>
      <w:bookmarkEnd w:id="8522"/>
      <w:bookmarkEnd w:id="8523"/>
      <w:bookmarkEnd w:id="8524"/>
      <w:bookmarkEnd w:id="8525"/>
      <w:bookmarkEnd w:id="8526"/>
      <w:bookmarkEnd w:id="8527"/>
      <w:bookmarkEnd w:id="8528"/>
      <w:bookmarkEnd w:id="8529"/>
      <w:bookmarkEnd w:id="8530"/>
      <w:bookmarkEnd w:id="8531"/>
      <w:bookmarkEnd w:id="8532"/>
      <w:bookmarkEnd w:id="8533"/>
      <w:bookmarkEnd w:id="8534"/>
      <w:bookmarkEnd w:id="8535"/>
      <w:bookmarkEnd w:id="8536"/>
      <w:bookmarkEnd w:id="8537"/>
      <w:bookmarkEnd w:id="8538"/>
      <w:bookmarkEnd w:id="8539"/>
      <w:bookmarkEnd w:id="8540"/>
      <w:bookmarkEnd w:id="8541"/>
      <w:bookmarkEnd w:id="8542"/>
      <w:bookmarkEnd w:id="8543"/>
      <w:bookmarkEnd w:id="8544"/>
      <w:bookmarkEnd w:id="8545"/>
      <w:bookmarkEnd w:id="8546"/>
      <w:bookmarkEnd w:id="8547"/>
      <w:bookmarkEnd w:id="8548"/>
      <w:bookmarkEnd w:id="8549"/>
      <w:bookmarkEnd w:id="8550"/>
      <w:bookmarkEnd w:id="8551"/>
      <w:bookmarkEnd w:id="8552"/>
      <w:bookmarkEnd w:id="8553"/>
      <w:bookmarkEnd w:id="8554"/>
      <w:bookmarkEnd w:id="8555"/>
      <w:bookmarkEnd w:id="8556"/>
      <w:bookmarkEnd w:id="8557"/>
      <w:bookmarkEnd w:id="8558"/>
      <w:bookmarkEnd w:id="8559"/>
      <w:bookmarkEnd w:id="8560"/>
      <w:bookmarkEnd w:id="8561"/>
      <w:bookmarkEnd w:id="8562"/>
      <w:bookmarkEnd w:id="8563"/>
      <w:bookmarkEnd w:id="8564"/>
      <w:bookmarkEnd w:id="8565"/>
      <w:bookmarkEnd w:id="8566"/>
      <w:bookmarkEnd w:id="8567"/>
      <w:bookmarkEnd w:id="8568"/>
      <w:bookmarkEnd w:id="8569"/>
      <w:bookmarkEnd w:id="8570"/>
      <w:bookmarkEnd w:id="8571"/>
      <w:bookmarkEnd w:id="8572"/>
      <w:bookmarkEnd w:id="8573"/>
      <w:bookmarkEnd w:id="8574"/>
      <w:bookmarkEnd w:id="8575"/>
      <w:bookmarkEnd w:id="8576"/>
      <w:bookmarkEnd w:id="8577"/>
      <w:bookmarkEnd w:id="8578"/>
      <w:bookmarkEnd w:id="8579"/>
      <w:bookmarkEnd w:id="8580"/>
      <w:bookmarkEnd w:id="8581"/>
      <w:bookmarkEnd w:id="8582"/>
      <w:bookmarkEnd w:id="8583"/>
      <w:bookmarkEnd w:id="8584"/>
      <w:bookmarkEnd w:id="8585"/>
      <w:bookmarkEnd w:id="8586"/>
      <w:bookmarkEnd w:id="8587"/>
      <w:bookmarkEnd w:id="8588"/>
      <w:bookmarkEnd w:id="8589"/>
      <w:bookmarkEnd w:id="8590"/>
      <w:bookmarkEnd w:id="8591"/>
      <w:bookmarkEnd w:id="8592"/>
      <w:bookmarkEnd w:id="8593"/>
      <w:bookmarkEnd w:id="8594"/>
      <w:bookmarkEnd w:id="8595"/>
      <w:bookmarkEnd w:id="8596"/>
      <w:bookmarkEnd w:id="8597"/>
      <w:bookmarkEnd w:id="8598"/>
      <w:bookmarkEnd w:id="8599"/>
      <w:bookmarkEnd w:id="8600"/>
      <w:bookmarkEnd w:id="8601"/>
      <w:bookmarkEnd w:id="8602"/>
      <w:bookmarkEnd w:id="8603"/>
      <w:bookmarkEnd w:id="8604"/>
      <w:bookmarkEnd w:id="8605"/>
      <w:bookmarkEnd w:id="8606"/>
      <w:bookmarkEnd w:id="8607"/>
      <w:bookmarkEnd w:id="8608"/>
      <w:bookmarkEnd w:id="8609"/>
      <w:bookmarkEnd w:id="8610"/>
      <w:bookmarkEnd w:id="8611"/>
      <w:bookmarkEnd w:id="8612"/>
      <w:bookmarkEnd w:id="8613"/>
      <w:bookmarkEnd w:id="8614"/>
      <w:bookmarkEnd w:id="8615"/>
      <w:bookmarkEnd w:id="8616"/>
      <w:bookmarkEnd w:id="8617"/>
      <w:bookmarkEnd w:id="8618"/>
      <w:bookmarkEnd w:id="8619"/>
      <w:bookmarkEnd w:id="8620"/>
      <w:bookmarkEnd w:id="8621"/>
      <w:bookmarkEnd w:id="8622"/>
      <w:bookmarkEnd w:id="8623"/>
      <w:bookmarkEnd w:id="8624"/>
      <w:bookmarkEnd w:id="8625"/>
      <w:bookmarkEnd w:id="8626"/>
      <w:bookmarkEnd w:id="8627"/>
      <w:bookmarkEnd w:id="8628"/>
      <w:bookmarkEnd w:id="8629"/>
      <w:bookmarkEnd w:id="8630"/>
      <w:bookmarkEnd w:id="8631"/>
      <w:bookmarkEnd w:id="8632"/>
      <w:bookmarkEnd w:id="8633"/>
      <w:bookmarkEnd w:id="8634"/>
      <w:bookmarkEnd w:id="8635"/>
      <w:bookmarkEnd w:id="8636"/>
      <w:bookmarkEnd w:id="8637"/>
      <w:bookmarkEnd w:id="8638"/>
      <w:bookmarkEnd w:id="8639"/>
      <w:bookmarkEnd w:id="8640"/>
      <w:bookmarkEnd w:id="8641"/>
      <w:bookmarkEnd w:id="8642"/>
      <w:bookmarkEnd w:id="8643"/>
      <w:bookmarkEnd w:id="8644"/>
      <w:bookmarkEnd w:id="8645"/>
      <w:bookmarkEnd w:id="8646"/>
      <w:bookmarkEnd w:id="8647"/>
      <w:bookmarkEnd w:id="8648"/>
      <w:bookmarkEnd w:id="8649"/>
      <w:bookmarkEnd w:id="8650"/>
      <w:bookmarkEnd w:id="8651"/>
      <w:bookmarkEnd w:id="8652"/>
      <w:bookmarkEnd w:id="8653"/>
      <w:bookmarkEnd w:id="8654"/>
      <w:bookmarkEnd w:id="8655"/>
      <w:bookmarkEnd w:id="8656"/>
      <w:bookmarkEnd w:id="8657"/>
      <w:bookmarkEnd w:id="8658"/>
      <w:bookmarkEnd w:id="8659"/>
      <w:bookmarkEnd w:id="8660"/>
      <w:bookmarkEnd w:id="8661"/>
      <w:bookmarkEnd w:id="8662"/>
      <w:bookmarkEnd w:id="8663"/>
      <w:bookmarkEnd w:id="8664"/>
      <w:bookmarkEnd w:id="8665"/>
      <w:bookmarkEnd w:id="8666"/>
      <w:bookmarkEnd w:id="8667"/>
      <w:bookmarkEnd w:id="8668"/>
      <w:bookmarkEnd w:id="8669"/>
      <w:bookmarkEnd w:id="8670"/>
      <w:bookmarkEnd w:id="8671"/>
      <w:bookmarkEnd w:id="8672"/>
      <w:bookmarkEnd w:id="8673"/>
      <w:bookmarkEnd w:id="8674"/>
      <w:bookmarkEnd w:id="8675"/>
      <w:bookmarkEnd w:id="8676"/>
      <w:bookmarkEnd w:id="8677"/>
      <w:bookmarkEnd w:id="8678"/>
      <w:bookmarkEnd w:id="8679"/>
      <w:bookmarkEnd w:id="8680"/>
      <w:bookmarkEnd w:id="8681"/>
      <w:bookmarkEnd w:id="8682"/>
      <w:bookmarkEnd w:id="8683"/>
      <w:bookmarkEnd w:id="8684"/>
      <w:bookmarkEnd w:id="8685"/>
      <w:bookmarkEnd w:id="8686"/>
      <w:bookmarkEnd w:id="8687"/>
      <w:bookmarkEnd w:id="8688"/>
      <w:bookmarkEnd w:id="8689"/>
      <w:bookmarkEnd w:id="8690"/>
      <w:bookmarkEnd w:id="8691"/>
      <w:bookmarkEnd w:id="8692"/>
      <w:bookmarkEnd w:id="8693"/>
      <w:bookmarkEnd w:id="8694"/>
      <w:bookmarkEnd w:id="8695"/>
      <w:bookmarkEnd w:id="8696"/>
      <w:bookmarkEnd w:id="8697"/>
      <w:bookmarkEnd w:id="8698"/>
      <w:bookmarkEnd w:id="8699"/>
      <w:bookmarkEnd w:id="8700"/>
      <w:bookmarkEnd w:id="8701"/>
      <w:bookmarkEnd w:id="8702"/>
      <w:bookmarkEnd w:id="8703"/>
      <w:bookmarkEnd w:id="8704"/>
      <w:bookmarkEnd w:id="8705"/>
      <w:bookmarkEnd w:id="8706"/>
      <w:bookmarkEnd w:id="8707"/>
      <w:bookmarkEnd w:id="8708"/>
      <w:bookmarkEnd w:id="8709"/>
      <w:bookmarkEnd w:id="8710"/>
      <w:bookmarkEnd w:id="8711"/>
      <w:bookmarkEnd w:id="8712"/>
      <w:bookmarkEnd w:id="8713"/>
      <w:bookmarkEnd w:id="8714"/>
      <w:bookmarkEnd w:id="8715"/>
      <w:bookmarkEnd w:id="8716"/>
      <w:bookmarkEnd w:id="8717"/>
      <w:bookmarkEnd w:id="8718"/>
      <w:bookmarkEnd w:id="8719"/>
      <w:bookmarkEnd w:id="8720"/>
      <w:bookmarkEnd w:id="8721"/>
      <w:bookmarkEnd w:id="8722"/>
      <w:bookmarkEnd w:id="8723"/>
      <w:bookmarkEnd w:id="8724"/>
      <w:bookmarkEnd w:id="8725"/>
      <w:bookmarkEnd w:id="8726"/>
      <w:bookmarkEnd w:id="8727"/>
      <w:bookmarkEnd w:id="8728"/>
      <w:bookmarkEnd w:id="8729"/>
      <w:bookmarkEnd w:id="8730"/>
      <w:bookmarkEnd w:id="8731"/>
      <w:bookmarkEnd w:id="8732"/>
      <w:bookmarkEnd w:id="8733"/>
      <w:bookmarkEnd w:id="8734"/>
      <w:bookmarkEnd w:id="8735"/>
      <w:bookmarkEnd w:id="8736"/>
      <w:bookmarkEnd w:id="8737"/>
      <w:bookmarkEnd w:id="8738"/>
      <w:bookmarkEnd w:id="8739"/>
      <w:bookmarkEnd w:id="8740"/>
      <w:bookmarkEnd w:id="8741"/>
      <w:bookmarkEnd w:id="8742"/>
      <w:bookmarkEnd w:id="8743"/>
      <w:bookmarkEnd w:id="8744"/>
      <w:bookmarkEnd w:id="8745"/>
      <w:bookmarkEnd w:id="8746"/>
      <w:bookmarkEnd w:id="8747"/>
      <w:bookmarkEnd w:id="8748"/>
      <w:bookmarkEnd w:id="8749"/>
      <w:bookmarkEnd w:id="8750"/>
      <w:bookmarkEnd w:id="8751"/>
      <w:bookmarkEnd w:id="8752"/>
      <w:bookmarkEnd w:id="8753"/>
      <w:bookmarkEnd w:id="8754"/>
      <w:bookmarkEnd w:id="8755"/>
      <w:bookmarkEnd w:id="8756"/>
      <w:bookmarkEnd w:id="8757"/>
      <w:bookmarkEnd w:id="8758"/>
      <w:bookmarkEnd w:id="8759"/>
      <w:bookmarkEnd w:id="8760"/>
      <w:bookmarkEnd w:id="8761"/>
      <w:bookmarkEnd w:id="8762"/>
      <w:bookmarkEnd w:id="8763"/>
      <w:bookmarkEnd w:id="8764"/>
      <w:bookmarkEnd w:id="8765"/>
      <w:bookmarkEnd w:id="8766"/>
      <w:bookmarkEnd w:id="8767"/>
      <w:bookmarkEnd w:id="8768"/>
      <w:bookmarkEnd w:id="8769"/>
      <w:bookmarkEnd w:id="8770"/>
      <w:bookmarkEnd w:id="8771"/>
      <w:bookmarkEnd w:id="8772"/>
      <w:bookmarkEnd w:id="8773"/>
      <w:bookmarkEnd w:id="8774"/>
      <w:bookmarkEnd w:id="8775"/>
      <w:bookmarkEnd w:id="8776"/>
      <w:bookmarkEnd w:id="8777"/>
      <w:bookmarkEnd w:id="8778"/>
      <w:bookmarkEnd w:id="8779"/>
      <w:bookmarkEnd w:id="8780"/>
      <w:bookmarkEnd w:id="8781"/>
      <w:bookmarkEnd w:id="8782"/>
      <w:bookmarkEnd w:id="8783"/>
      <w:bookmarkEnd w:id="8784"/>
      <w:bookmarkEnd w:id="8785"/>
      <w:bookmarkEnd w:id="8786"/>
      <w:bookmarkEnd w:id="8787"/>
      <w:bookmarkEnd w:id="8788"/>
      <w:bookmarkEnd w:id="8789"/>
      <w:bookmarkEnd w:id="8790"/>
      <w:bookmarkEnd w:id="8791"/>
      <w:bookmarkEnd w:id="8792"/>
      <w:bookmarkEnd w:id="8793"/>
      <w:bookmarkEnd w:id="8794"/>
      <w:bookmarkEnd w:id="8795"/>
      <w:bookmarkEnd w:id="8796"/>
      <w:bookmarkEnd w:id="8797"/>
      <w:bookmarkEnd w:id="8798"/>
      <w:bookmarkEnd w:id="8799"/>
      <w:bookmarkEnd w:id="8800"/>
      <w:bookmarkEnd w:id="8801"/>
      <w:bookmarkEnd w:id="8802"/>
      <w:bookmarkEnd w:id="8803"/>
      <w:bookmarkEnd w:id="8804"/>
      <w:bookmarkEnd w:id="8805"/>
      <w:bookmarkEnd w:id="8806"/>
      <w:bookmarkEnd w:id="8807"/>
      <w:bookmarkEnd w:id="8808"/>
      <w:bookmarkEnd w:id="8809"/>
      <w:bookmarkEnd w:id="8810"/>
      <w:bookmarkEnd w:id="8811"/>
      <w:bookmarkEnd w:id="8812"/>
      <w:bookmarkEnd w:id="8813"/>
      <w:bookmarkEnd w:id="8814"/>
      <w:bookmarkEnd w:id="8815"/>
      <w:bookmarkEnd w:id="8816"/>
      <w:bookmarkEnd w:id="8817"/>
      <w:bookmarkEnd w:id="8818"/>
      <w:bookmarkEnd w:id="8819"/>
      <w:bookmarkEnd w:id="8820"/>
      <w:bookmarkEnd w:id="8821"/>
      <w:bookmarkEnd w:id="8822"/>
      <w:bookmarkEnd w:id="8823"/>
      <w:bookmarkEnd w:id="8824"/>
      <w:bookmarkEnd w:id="8825"/>
      <w:bookmarkEnd w:id="8826"/>
      <w:bookmarkEnd w:id="8827"/>
      <w:bookmarkEnd w:id="8828"/>
      <w:bookmarkEnd w:id="8829"/>
      <w:bookmarkEnd w:id="8830"/>
      <w:bookmarkEnd w:id="8831"/>
      <w:bookmarkEnd w:id="8832"/>
      <w:bookmarkEnd w:id="8833"/>
      <w:bookmarkEnd w:id="8834"/>
      <w:bookmarkEnd w:id="8835"/>
      <w:bookmarkEnd w:id="8836"/>
      <w:bookmarkEnd w:id="8837"/>
      <w:bookmarkEnd w:id="8838"/>
      <w:bookmarkEnd w:id="8839"/>
      <w:bookmarkEnd w:id="8840"/>
      <w:bookmarkEnd w:id="8841"/>
      <w:bookmarkEnd w:id="8842"/>
      <w:bookmarkEnd w:id="8843"/>
      <w:bookmarkEnd w:id="8844"/>
      <w:bookmarkEnd w:id="8845"/>
      <w:bookmarkEnd w:id="8846"/>
      <w:bookmarkEnd w:id="8847"/>
      <w:bookmarkEnd w:id="8848"/>
      <w:bookmarkEnd w:id="8849"/>
      <w:bookmarkEnd w:id="8850"/>
      <w:bookmarkEnd w:id="8851"/>
      <w:bookmarkEnd w:id="8852"/>
      <w:bookmarkEnd w:id="8853"/>
      <w:bookmarkEnd w:id="8854"/>
      <w:bookmarkEnd w:id="8855"/>
      <w:bookmarkEnd w:id="8856"/>
      <w:bookmarkEnd w:id="8857"/>
      <w:bookmarkEnd w:id="8858"/>
      <w:bookmarkEnd w:id="8859"/>
      <w:bookmarkEnd w:id="8860"/>
      <w:bookmarkEnd w:id="8861"/>
      <w:bookmarkEnd w:id="8862"/>
      <w:bookmarkEnd w:id="8863"/>
      <w:bookmarkEnd w:id="8864"/>
      <w:bookmarkEnd w:id="8865"/>
      <w:bookmarkEnd w:id="8866"/>
      <w:bookmarkEnd w:id="8867"/>
      <w:bookmarkEnd w:id="8868"/>
      <w:bookmarkEnd w:id="8869"/>
      <w:bookmarkEnd w:id="8870"/>
      <w:bookmarkEnd w:id="8871"/>
      <w:bookmarkEnd w:id="8872"/>
      <w:bookmarkEnd w:id="8873"/>
      <w:bookmarkEnd w:id="8874"/>
      <w:bookmarkEnd w:id="8875"/>
      <w:bookmarkEnd w:id="8876"/>
      <w:bookmarkEnd w:id="8877"/>
      <w:bookmarkEnd w:id="8878"/>
      <w:bookmarkEnd w:id="8879"/>
      <w:bookmarkEnd w:id="8880"/>
      <w:bookmarkEnd w:id="8881"/>
      <w:bookmarkEnd w:id="8882"/>
      <w:bookmarkEnd w:id="8883"/>
      <w:bookmarkEnd w:id="8884"/>
      <w:bookmarkEnd w:id="8885"/>
      <w:bookmarkEnd w:id="8886"/>
      <w:bookmarkEnd w:id="8887"/>
      <w:bookmarkEnd w:id="8888"/>
      <w:bookmarkEnd w:id="8889"/>
      <w:bookmarkEnd w:id="8890"/>
      <w:bookmarkEnd w:id="8891"/>
      <w:bookmarkEnd w:id="8892"/>
      <w:bookmarkEnd w:id="8893"/>
      <w:bookmarkEnd w:id="8894"/>
      <w:bookmarkEnd w:id="8895"/>
      <w:bookmarkEnd w:id="8896"/>
      <w:bookmarkEnd w:id="8897"/>
      <w:bookmarkEnd w:id="8898"/>
      <w:bookmarkEnd w:id="8899"/>
      <w:bookmarkEnd w:id="8900"/>
      <w:bookmarkEnd w:id="8901"/>
      <w:bookmarkEnd w:id="8902"/>
      <w:bookmarkEnd w:id="8903"/>
      <w:bookmarkEnd w:id="8904"/>
      <w:bookmarkEnd w:id="8905"/>
      <w:bookmarkEnd w:id="8906"/>
      <w:bookmarkEnd w:id="8907"/>
      <w:bookmarkEnd w:id="8908"/>
      <w:bookmarkEnd w:id="8909"/>
      <w:bookmarkEnd w:id="8910"/>
      <w:bookmarkEnd w:id="8911"/>
      <w:bookmarkEnd w:id="8912"/>
      <w:bookmarkEnd w:id="8913"/>
      <w:bookmarkEnd w:id="8914"/>
      <w:bookmarkEnd w:id="8915"/>
      <w:bookmarkEnd w:id="8916"/>
      <w:bookmarkEnd w:id="8917"/>
      <w:bookmarkEnd w:id="8918"/>
      <w:bookmarkEnd w:id="8919"/>
      <w:bookmarkEnd w:id="8920"/>
      <w:bookmarkEnd w:id="8921"/>
      <w:bookmarkEnd w:id="8922"/>
      <w:bookmarkEnd w:id="8923"/>
      <w:bookmarkEnd w:id="8924"/>
      <w:bookmarkEnd w:id="8925"/>
      <w:bookmarkEnd w:id="8926"/>
      <w:bookmarkEnd w:id="8927"/>
      <w:bookmarkEnd w:id="8928"/>
      <w:bookmarkEnd w:id="8929"/>
      <w:bookmarkEnd w:id="8930"/>
      <w:bookmarkEnd w:id="8931"/>
      <w:bookmarkEnd w:id="8932"/>
      <w:bookmarkEnd w:id="8933"/>
      <w:bookmarkEnd w:id="8934"/>
      <w:bookmarkEnd w:id="8935"/>
      <w:bookmarkEnd w:id="8936"/>
      <w:bookmarkEnd w:id="8937"/>
      <w:bookmarkEnd w:id="8938"/>
      <w:bookmarkEnd w:id="8939"/>
      <w:bookmarkEnd w:id="8940"/>
      <w:bookmarkEnd w:id="8941"/>
      <w:bookmarkEnd w:id="8942"/>
      <w:bookmarkEnd w:id="8943"/>
      <w:bookmarkEnd w:id="8944"/>
      <w:bookmarkEnd w:id="8945"/>
      <w:bookmarkEnd w:id="8946"/>
      <w:bookmarkEnd w:id="8947"/>
      <w:bookmarkEnd w:id="8948"/>
      <w:bookmarkEnd w:id="8949"/>
      <w:bookmarkEnd w:id="8950"/>
      <w:bookmarkEnd w:id="8951"/>
      <w:bookmarkEnd w:id="8952"/>
      <w:bookmarkEnd w:id="8953"/>
      <w:bookmarkEnd w:id="8954"/>
      <w:bookmarkEnd w:id="8955"/>
      <w:bookmarkEnd w:id="8956"/>
      <w:bookmarkEnd w:id="8957"/>
      <w:bookmarkEnd w:id="8958"/>
      <w:bookmarkEnd w:id="8959"/>
      <w:bookmarkEnd w:id="8960"/>
      <w:bookmarkEnd w:id="8961"/>
      <w:bookmarkEnd w:id="8962"/>
      <w:bookmarkEnd w:id="8963"/>
      <w:bookmarkEnd w:id="8964"/>
      <w:bookmarkEnd w:id="8965"/>
      <w:bookmarkEnd w:id="8966"/>
      <w:bookmarkEnd w:id="8967"/>
      <w:bookmarkEnd w:id="8968"/>
      <w:bookmarkEnd w:id="8969"/>
      <w:bookmarkEnd w:id="8970"/>
      <w:bookmarkEnd w:id="8971"/>
      <w:bookmarkEnd w:id="8972"/>
      <w:bookmarkEnd w:id="8973"/>
      <w:bookmarkEnd w:id="8974"/>
      <w:bookmarkEnd w:id="8975"/>
      <w:bookmarkEnd w:id="8976"/>
      <w:bookmarkEnd w:id="8977"/>
      <w:bookmarkEnd w:id="8978"/>
      <w:bookmarkEnd w:id="8979"/>
      <w:bookmarkEnd w:id="8980"/>
      <w:bookmarkEnd w:id="8981"/>
      <w:bookmarkEnd w:id="8982"/>
      <w:bookmarkEnd w:id="8983"/>
      <w:bookmarkEnd w:id="8984"/>
      <w:bookmarkEnd w:id="8985"/>
      <w:bookmarkEnd w:id="8986"/>
      <w:bookmarkEnd w:id="8987"/>
      <w:bookmarkEnd w:id="8988"/>
      <w:bookmarkEnd w:id="8989"/>
      <w:bookmarkEnd w:id="8990"/>
      <w:bookmarkEnd w:id="8991"/>
      <w:bookmarkEnd w:id="8992"/>
      <w:bookmarkEnd w:id="8993"/>
      <w:bookmarkEnd w:id="8994"/>
      <w:bookmarkEnd w:id="8995"/>
      <w:bookmarkEnd w:id="8996"/>
      <w:bookmarkEnd w:id="8997"/>
      <w:bookmarkEnd w:id="8998"/>
      <w:bookmarkEnd w:id="8999"/>
      <w:bookmarkEnd w:id="9000"/>
      <w:bookmarkEnd w:id="9001"/>
      <w:bookmarkEnd w:id="9002"/>
      <w:bookmarkEnd w:id="9003"/>
      <w:bookmarkEnd w:id="9004"/>
      <w:bookmarkEnd w:id="9005"/>
      <w:bookmarkEnd w:id="9006"/>
      <w:bookmarkEnd w:id="9007"/>
      <w:bookmarkEnd w:id="9008"/>
      <w:bookmarkEnd w:id="9009"/>
      <w:bookmarkEnd w:id="9010"/>
      <w:bookmarkEnd w:id="9011"/>
      <w:bookmarkEnd w:id="9012"/>
      <w:bookmarkEnd w:id="9013"/>
      <w:bookmarkEnd w:id="9014"/>
      <w:bookmarkEnd w:id="9015"/>
      <w:bookmarkEnd w:id="9016"/>
      <w:bookmarkEnd w:id="9017"/>
      <w:bookmarkEnd w:id="9018"/>
      <w:bookmarkEnd w:id="9019"/>
      <w:bookmarkEnd w:id="9020"/>
      <w:bookmarkEnd w:id="9021"/>
      <w:bookmarkEnd w:id="9022"/>
      <w:bookmarkEnd w:id="9023"/>
      <w:bookmarkEnd w:id="9024"/>
      <w:bookmarkEnd w:id="9025"/>
      <w:bookmarkEnd w:id="9026"/>
      <w:bookmarkEnd w:id="9027"/>
      <w:bookmarkEnd w:id="9028"/>
      <w:bookmarkEnd w:id="9029"/>
      <w:bookmarkEnd w:id="9030"/>
      <w:bookmarkEnd w:id="9031"/>
      <w:bookmarkEnd w:id="9032"/>
      <w:bookmarkEnd w:id="9033"/>
      <w:bookmarkEnd w:id="9034"/>
      <w:bookmarkEnd w:id="9035"/>
      <w:bookmarkEnd w:id="9036"/>
      <w:bookmarkEnd w:id="9037"/>
      <w:bookmarkEnd w:id="9038"/>
      <w:bookmarkEnd w:id="9039"/>
      <w:bookmarkEnd w:id="9040"/>
      <w:bookmarkEnd w:id="9041"/>
      <w:bookmarkEnd w:id="9042"/>
      <w:bookmarkEnd w:id="9043"/>
      <w:bookmarkEnd w:id="9044"/>
      <w:bookmarkEnd w:id="9045"/>
      <w:bookmarkEnd w:id="9046"/>
      <w:bookmarkEnd w:id="9047"/>
      <w:bookmarkEnd w:id="9048"/>
      <w:bookmarkEnd w:id="9049"/>
      <w:bookmarkEnd w:id="9050"/>
      <w:bookmarkEnd w:id="9051"/>
      <w:bookmarkEnd w:id="9052"/>
      <w:bookmarkEnd w:id="9053"/>
      <w:bookmarkEnd w:id="9054"/>
      <w:bookmarkEnd w:id="9055"/>
      <w:bookmarkEnd w:id="9056"/>
      <w:bookmarkEnd w:id="9057"/>
      <w:bookmarkEnd w:id="9058"/>
      <w:bookmarkEnd w:id="9059"/>
      <w:bookmarkEnd w:id="9060"/>
      <w:bookmarkEnd w:id="9061"/>
      <w:bookmarkEnd w:id="9062"/>
      <w:bookmarkEnd w:id="9063"/>
      <w:bookmarkEnd w:id="9064"/>
      <w:bookmarkEnd w:id="9065"/>
      <w:bookmarkEnd w:id="9066"/>
      <w:bookmarkEnd w:id="9067"/>
      <w:bookmarkEnd w:id="9068"/>
      <w:bookmarkEnd w:id="9069"/>
      <w:bookmarkEnd w:id="9070"/>
      <w:bookmarkEnd w:id="9071"/>
      <w:bookmarkEnd w:id="9072"/>
      <w:bookmarkEnd w:id="9073"/>
      <w:bookmarkEnd w:id="9074"/>
      <w:bookmarkEnd w:id="9075"/>
      <w:bookmarkEnd w:id="9076"/>
      <w:bookmarkEnd w:id="9077"/>
      <w:bookmarkEnd w:id="9078"/>
      <w:bookmarkEnd w:id="9079"/>
      <w:bookmarkEnd w:id="9080"/>
      <w:bookmarkEnd w:id="9081"/>
      <w:bookmarkEnd w:id="9082"/>
      <w:bookmarkEnd w:id="9083"/>
      <w:bookmarkEnd w:id="9084"/>
      <w:bookmarkEnd w:id="9085"/>
      <w:bookmarkEnd w:id="9086"/>
      <w:bookmarkEnd w:id="9087"/>
      <w:bookmarkEnd w:id="9088"/>
      <w:bookmarkEnd w:id="9089"/>
      <w:bookmarkEnd w:id="9090"/>
      <w:bookmarkEnd w:id="9091"/>
      <w:bookmarkEnd w:id="9092"/>
      <w:bookmarkEnd w:id="9093"/>
      <w:bookmarkEnd w:id="9094"/>
      <w:bookmarkEnd w:id="9095"/>
      <w:bookmarkEnd w:id="9096"/>
      <w:bookmarkEnd w:id="9097"/>
      <w:bookmarkEnd w:id="9098"/>
      <w:bookmarkEnd w:id="9099"/>
      <w:bookmarkEnd w:id="9100"/>
      <w:bookmarkEnd w:id="9101"/>
      <w:bookmarkEnd w:id="9102"/>
      <w:bookmarkEnd w:id="9103"/>
      <w:bookmarkEnd w:id="9104"/>
      <w:bookmarkEnd w:id="9105"/>
      <w:bookmarkEnd w:id="9106"/>
      <w:bookmarkEnd w:id="9107"/>
      <w:bookmarkEnd w:id="9108"/>
      <w:bookmarkEnd w:id="9109"/>
      <w:bookmarkEnd w:id="9110"/>
      <w:bookmarkEnd w:id="9111"/>
      <w:bookmarkEnd w:id="9112"/>
      <w:bookmarkEnd w:id="9113"/>
      <w:bookmarkEnd w:id="9114"/>
      <w:bookmarkEnd w:id="9115"/>
      <w:bookmarkEnd w:id="9116"/>
      <w:bookmarkEnd w:id="9117"/>
      <w:bookmarkEnd w:id="9118"/>
      <w:bookmarkEnd w:id="9119"/>
      <w:bookmarkEnd w:id="9120"/>
      <w:bookmarkEnd w:id="9121"/>
      <w:bookmarkEnd w:id="9122"/>
      <w:bookmarkEnd w:id="9123"/>
      <w:bookmarkEnd w:id="9124"/>
      <w:bookmarkEnd w:id="9125"/>
      <w:bookmarkEnd w:id="9126"/>
      <w:bookmarkEnd w:id="9127"/>
      <w:bookmarkEnd w:id="9128"/>
      <w:bookmarkEnd w:id="9129"/>
      <w:bookmarkEnd w:id="9130"/>
      <w:bookmarkEnd w:id="9131"/>
      <w:bookmarkEnd w:id="9132"/>
      <w:bookmarkEnd w:id="9133"/>
      <w:bookmarkEnd w:id="9134"/>
      <w:bookmarkEnd w:id="9135"/>
      <w:bookmarkEnd w:id="9136"/>
      <w:bookmarkEnd w:id="9137"/>
      <w:bookmarkEnd w:id="9138"/>
      <w:bookmarkEnd w:id="9139"/>
      <w:bookmarkEnd w:id="9140"/>
      <w:bookmarkEnd w:id="9141"/>
      <w:bookmarkEnd w:id="9142"/>
      <w:bookmarkEnd w:id="9143"/>
      <w:bookmarkEnd w:id="9144"/>
      <w:bookmarkEnd w:id="9145"/>
      <w:bookmarkEnd w:id="9146"/>
      <w:bookmarkEnd w:id="9147"/>
      <w:bookmarkEnd w:id="9148"/>
      <w:bookmarkEnd w:id="9149"/>
      <w:bookmarkEnd w:id="9150"/>
      <w:bookmarkEnd w:id="9151"/>
      <w:bookmarkEnd w:id="9152"/>
      <w:bookmarkEnd w:id="9153"/>
      <w:bookmarkEnd w:id="9154"/>
      <w:bookmarkEnd w:id="9155"/>
      <w:bookmarkEnd w:id="9156"/>
      <w:bookmarkEnd w:id="9157"/>
      <w:bookmarkEnd w:id="9158"/>
      <w:bookmarkEnd w:id="9159"/>
      <w:bookmarkEnd w:id="9160"/>
      <w:bookmarkEnd w:id="9161"/>
      <w:bookmarkEnd w:id="9162"/>
      <w:bookmarkEnd w:id="9163"/>
      <w:bookmarkEnd w:id="9164"/>
      <w:bookmarkEnd w:id="9165"/>
      <w:bookmarkEnd w:id="9166"/>
      <w:bookmarkEnd w:id="9167"/>
      <w:bookmarkEnd w:id="9168"/>
      <w:bookmarkEnd w:id="9169"/>
      <w:bookmarkEnd w:id="9170"/>
      <w:bookmarkEnd w:id="9171"/>
      <w:bookmarkEnd w:id="9172"/>
      <w:bookmarkEnd w:id="9173"/>
      <w:bookmarkEnd w:id="9174"/>
      <w:bookmarkEnd w:id="9175"/>
      <w:bookmarkEnd w:id="9176"/>
      <w:bookmarkEnd w:id="9177"/>
      <w:bookmarkEnd w:id="9178"/>
      <w:bookmarkEnd w:id="9179"/>
      <w:bookmarkEnd w:id="9180"/>
      <w:bookmarkEnd w:id="9181"/>
      <w:bookmarkEnd w:id="9182"/>
      <w:bookmarkEnd w:id="9183"/>
      <w:bookmarkEnd w:id="9184"/>
      <w:bookmarkEnd w:id="9185"/>
      <w:bookmarkEnd w:id="9186"/>
      <w:bookmarkEnd w:id="9187"/>
      <w:bookmarkEnd w:id="9188"/>
      <w:bookmarkEnd w:id="9189"/>
      <w:bookmarkEnd w:id="9190"/>
      <w:bookmarkEnd w:id="9191"/>
      <w:bookmarkEnd w:id="9192"/>
      <w:bookmarkEnd w:id="9193"/>
      <w:bookmarkEnd w:id="9194"/>
      <w:bookmarkEnd w:id="9195"/>
      <w:bookmarkEnd w:id="9196"/>
      <w:bookmarkEnd w:id="9197"/>
      <w:bookmarkEnd w:id="9198"/>
      <w:bookmarkEnd w:id="9199"/>
      <w:bookmarkEnd w:id="9200"/>
      <w:bookmarkEnd w:id="9201"/>
      <w:bookmarkEnd w:id="9202"/>
      <w:bookmarkEnd w:id="9203"/>
      <w:bookmarkEnd w:id="9204"/>
      <w:bookmarkEnd w:id="9205"/>
      <w:bookmarkEnd w:id="9206"/>
      <w:bookmarkEnd w:id="9207"/>
      <w:bookmarkEnd w:id="9208"/>
      <w:bookmarkEnd w:id="9209"/>
      <w:bookmarkEnd w:id="9210"/>
      <w:bookmarkEnd w:id="9211"/>
      <w:bookmarkEnd w:id="9212"/>
      <w:bookmarkEnd w:id="9213"/>
      <w:bookmarkEnd w:id="9214"/>
      <w:bookmarkEnd w:id="9215"/>
      <w:bookmarkEnd w:id="9216"/>
      <w:bookmarkEnd w:id="9217"/>
      <w:bookmarkEnd w:id="9218"/>
      <w:bookmarkEnd w:id="9219"/>
      <w:bookmarkEnd w:id="9220"/>
      <w:bookmarkEnd w:id="9221"/>
      <w:bookmarkEnd w:id="9222"/>
      <w:bookmarkEnd w:id="9223"/>
      <w:bookmarkEnd w:id="9224"/>
      <w:bookmarkEnd w:id="9225"/>
      <w:bookmarkEnd w:id="9226"/>
      <w:bookmarkEnd w:id="9227"/>
      <w:bookmarkEnd w:id="9228"/>
      <w:bookmarkEnd w:id="9229"/>
      <w:bookmarkEnd w:id="9230"/>
      <w:bookmarkEnd w:id="9231"/>
      <w:bookmarkEnd w:id="9232"/>
      <w:bookmarkEnd w:id="9233"/>
      <w:bookmarkEnd w:id="9234"/>
      <w:bookmarkEnd w:id="9235"/>
      <w:bookmarkEnd w:id="9236"/>
      <w:bookmarkEnd w:id="9237"/>
      <w:bookmarkEnd w:id="9238"/>
      <w:bookmarkEnd w:id="9239"/>
      <w:bookmarkEnd w:id="9240"/>
      <w:bookmarkEnd w:id="9241"/>
      <w:bookmarkEnd w:id="9242"/>
      <w:bookmarkEnd w:id="9243"/>
      <w:bookmarkEnd w:id="9244"/>
      <w:bookmarkEnd w:id="9245"/>
      <w:bookmarkEnd w:id="9246"/>
      <w:bookmarkEnd w:id="9247"/>
      <w:bookmarkEnd w:id="9248"/>
      <w:bookmarkEnd w:id="9249"/>
      <w:bookmarkEnd w:id="9250"/>
      <w:bookmarkEnd w:id="9251"/>
      <w:bookmarkEnd w:id="9252"/>
      <w:bookmarkEnd w:id="9253"/>
      <w:bookmarkEnd w:id="9254"/>
      <w:bookmarkEnd w:id="9255"/>
      <w:bookmarkEnd w:id="9256"/>
      <w:bookmarkEnd w:id="9257"/>
      <w:bookmarkEnd w:id="9258"/>
      <w:bookmarkEnd w:id="9259"/>
      <w:bookmarkEnd w:id="9260"/>
      <w:bookmarkEnd w:id="9261"/>
      <w:bookmarkEnd w:id="9262"/>
      <w:bookmarkEnd w:id="9263"/>
      <w:bookmarkEnd w:id="9264"/>
      <w:bookmarkEnd w:id="9265"/>
      <w:bookmarkEnd w:id="9266"/>
      <w:bookmarkEnd w:id="9267"/>
      <w:bookmarkEnd w:id="9268"/>
      <w:bookmarkEnd w:id="9269"/>
      <w:bookmarkEnd w:id="9270"/>
      <w:bookmarkEnd w:id="9271"/>
      <w:bookmarkEnd w:id="9272"/>
      <w:bookmarkEnd w:id="9273"/>
      <w:bookmarkEnd w:id="9274"/>
      <w:bookmarkEnd w:id="9275"/>
      <w:bookmarkEnd w:id="9276"/>
      <w:bookmarkEnd w:id="9277"/>
      <w:bookmarkEnd w:id="9278"/>
      <w:bookmarkEnd w:id="9279"/>
      <w:bookmarkEnd w:id="9280"/>
      <w:bookmarkEnd w:id="9281"/>
      <w:bookmarkEnd w:id="9282"/>
      <w:bookmarkEnd w:id="9283"/>
      <w:bookmarkEnd w:id="9284"/>
      <w:bookmarkEnd w:id="9285"/>
      <w:bookmarkEnd w:id="9286"/>
      <w:bookmarkEnd w:id="9287"/>
      <w:bookmarkEnd w:id="9288"/>
      <w:bookmarkEnd w:id="9289"/>
      <w:bookmarkEnd w:id="9290"/>
      <w:bookmarkEnd w:id="9291"/>
      <w:bookmarkEnd w:id="9292"/>
      <w:bookmarkEnd w:id="9293"/>
      <w:bookmarkEnd w:id="9294"/>
      <w:bookmarkEnd w:id="9295"/>
      <w:bookmarkEnd w:id="9296"/>
      <w:bookmarkEnd w:id="9297"/>
      <w:bookmarkEnd w:id="9298"/>
      <w:bookmarkEnd w:id="9299"/>
      <w:bookmarkEnd w:id="9300"/>
      <w:bookmarkEnd w:id="9301"/>
      <w:bookmarkEnd w:id="9302"/>
      <w:bookmarkEnd w:id="9303"/>
      <w:bookmarkEnd w:id="9304"/>
      <w:bookmarkEnd w:id="9305"/>
      <w:bookmarkEnd w:id="9306"/>
      <w:bookmarkEnd w:id="9307"/>
      <w:bookmarkEnd w:id="9308"/>
      <w:bookmarkEnd w:id="9309"/>
      <w:bookmarkEnd w:id="9310"/>
      <w:bookmarkEnd w:id="9311"/>
      <w:bookmarkEnd w:id="9312"/>
      <w:bookmarkEnd w:id="9313"/>
      <w:bookmarkEnd w:id="9314"/>
      <w:bookmarkEnd w:id="9315"/>
      <w:bookmarkEnd w:id="9316"/>
      <w:bookmarkEnd w:id="9317"/>
      <w:bookmarkEnd w:id="9318"/>
      <w:bookmarkEnd w:id="9319"/>
      <w:bookmarkEnd w:id="9320"/>
      <w:bookmarkEnd w:id="9321"/>
      <w:bookmarkEnd w:id="9322"/>
      <w:bookmarkEnd w:id="9323"/>
      <w:bookmarkEnd w:id="9324"/>
      <w:bookmarkEnd w:id="9325"/>
      <w:bookmarkEnd w:id="9326"/>
      <w:bookmarkEnd w:id="9327"/>
      <w:bookmarkEnd w:id="9328"/>
      <w:bookmarkEnd w:id="9329"/>
      <w:bookmarkEnd w:id="9330"/>
      <w:bookmarkEnd w:id="9331"/>
      <w:bookmarkEnd w:id="9332"/>
      <w:bookmarkEnd w:id="9333"/>
      <w:bookmarkEnd w:id="9334"/>
      <w:bookmarkEnd w:id="9335"/>
      <w:bookmarkEnd w:id="9336"/>
      <w:bookmarkEnd w:id="9337"/>
      <w:bookmarkEnd w:id="9338"/>
      <w:bookmarkEnd w:id="9339"/>
      <w:bookmarkEnd w:id="9340"/>
      <w:bookmarkEnd w:id="9341"/>
      <w:bookmarkEnd w:id="9342"/>
      <w:bookmarkEnd w:id="9343"/>
      <w:bookmarkEnd w:id="9344"/>
      <w:bookmarkEnd w:id="9345"/>
      <w:bookmarkEnd w:id="9346"/>
      <w:bookmarkEnd w:id="9347"/>
      <w:bookmarkEnd w:id="9348"/>
      <w:bookmarkEnd w:id="9349"/>
      <w:bookmarkEnd w:id="9350"/>
      <w:bookmarkEnd w:id="9351"/>
      <w:bookmarkEnd w:id="9352"/>
      <w:bookmarkEnd w:id="9353"/>
      <w:bookmarkEnd w:id="9354"/>
      <w:bookmarkEnd w:id="9355"/>
      <w:bookmarkEnd w:id="9356"/>
      <w:bookmarkEnd w:id="9357"/>
      <w:bookmarkEnd w:id="9358"/>
      <w:bookmarkEnd w:id="9359"/>
      <w:bookmarkEnd w:id="9360"/>
      <w:bookmarkEnd w:id="9361"/>
      <w:bookmarkEnd w:id="9362"/>
      <w:bookmarkEnd w:id="9363"/>
      <w:bookmarkEnd w:id="9364"/>
      <w:bookmarkEnd w:id="9365"/>
      <w:bookmarkEnd w:id="9366"/>
      <w:bookmarkEnd w:id="9367"/>
      <w:bookmarkEnd w:id="9368"/>
      <w:bookmarkEnd w:id="9369"/>
      <w:bookmarkEnd w:id="9370"/>
      <w:bookmarkEnd w:id="9371"/>
      <w:bookmarkEnd w:id="9372"/>
      <w:bookmarkEnd w:id="9373"/>
      <w:bookmarkEnd w:id="9374"/>
      <w:bookmarkEnd w:id="9375"/>
      <w:bookmarkEnd w:id="9376"/>
      <w:bookmarkEnd w:id="9377"/>
      <w:bookmarkEnd w:id="9378"/>
      <w:bookmarkEnd w:id="9379"/>
      <w:bookmarkEnd w:id="9380"/>
      <w:bookmarkEnd w:id="9381"/>
      <w:bookmarkEnd w:id="9382"/>
      <w:bookmarkEnd w:id="9383"/>
      <w:bookmarkEnd w:id="9384"/>
      <w:bookmarkEnd w:id="9385"/>
      <w:bookmarkEnd w:id="9386"/>
      <w:bookmarkEnd w:id="9387"/>
      <w:bookmarkEnd w:id="9388"/>
      <w:bookmarkEnd w:id="9389"/>
      <w:bookmarkEnd w:id="9390"/>
      <w:bookmarkEnd w:id="9391"/>
      <w:bookmarkEnd w:id="9392"/>
      <w:bookmarkEnd w:id="9393"/>
      <w:bookmarkEnd w:id="9394"/>
      <w:bookmarkEnd w:id="9395"/>
      <w:bookmarkEnd w:id="9396"/>
      <w:bookmarkEnd w:id="9397"/>
      <w:bookmarkEnd w:id="9398"/>
      <w:bookmarkEnd w:id="9399"/>
      <w:bookmarkEnd w:id="9400"/>
      <w:bookmarkEnd w:id="9401"/>
      <w:bookmarkEnd w:id="9402"/>
      <w:bookmarkEnd w:id="9403"/>
      <w:bookmarkEnd w:id="9404"/>
      <w:bookmarkEnd w:id="9405"/>
      <w:bookmarkEnd w:id="9406"/>
      <w:bookmarkEnd w:id="9407"/>
      <w:bookmarkEnd w:id="9408"/>
      <w:bookmarkEnd w:id="9409"/>
      <w:bookmarkEnd w:id="9410"/>
      <w:bookmarkEnd w:id="9411"/>
      <w:bookmarkEnd w:id="9412"/>
      <w:bookmarkEnd w:id="9413"/>
      <w:bookmarkEnd w:id="9414"/>
      <w:bookmarkEnd w:id="9415"/>
      <w:bookmarkEnd w:id="9416"/>
      <w:bookmarkEnd w:id="9417"/>
      <w:bookmarkEnd w:id="9418"/>
      <w:bookmarkEnd w:id="9419"/>
      <w:bookmarkEnd w:id="9420"/>
      <w:bookmarkEnd w:id="9421"/>
      <w:bookmarkEnd w:id="9422"/>
      <w:bookmarkEnd w:id="9423"/>
      <w:bookmarkEnd w:id="9424"/>
      <w:bookmarkEnd w:id="9425"/>
      <w:bookmarkEnd w:id="9426"/>
      <w:bookmarkEnd w:id="9427"/>
      <w:bookmarkEnd w:id="9428"/>
      <w:bookmarkEnd w:id="9429"/>
      <w:bookmarkEnd w:id="9430"/>
      <w:bookmarkEnd w:id="9431"/>
      <w:bookmarkEnd w:id="9432"/>
      <w:bookmarkEnd w:id="9433"/>
      <w:bookmarkEnd w:id="9434"/>
      <w:bookmarkEnd w:id="9435"/>
      <w:bookmarkEnd w:id="9436"/>
      <w:bookmarkEnd w:id="9437"/>
      <w:bookmarkEnd w:id="9438"/>
      <w:bookmarkEnd w:id="9439"/>
      <w:bookmarkEnd w:id="9440"/>
      <w:bookmarkEnd w:id="9441"/>
      <w:bookmarkEnd w:id="9442"/>
      <w:bookmarkEnd w:id="9443"/>
      <w:bookmarkEnd w:id="9444"/>
      <w:bookmarkEnd w:id="9445"/>
      <w:bookmarkEnd w:id="9446"/>
      <w:bookmarkEnd w:id="9447"/>
      <w:bookmarkEnd w:id="9448"/>
      <w:bookmarkEnd w:id="9449"/>
      <w:bookmarkEnd w:id="9450"/>
      <w:bookmarkEnd w:id="9451"/>
      <w:bookmarkEnd w:id="9452"/>
      <w:bookmarkEnd w:id="9453"/>
      <w:bookmarkEnd w:id="9454"/>
      <w:bookmarkEnd w:id="9455"/>
      <w:bookmarkEnd w:id="9456"/>
      <w:bookmarkEnd w:id="9457"/>
      <w:bookmarkEnd w:id="9458"/>
      <w:bookmarkEnd w:id="9459"/>
      <w:bookmarkEnd w:id="9460"/>
      <w:bookmarkEnd w:id="9461"/>
      <w:bookmarkEnd w:id="9462"/>
      <w:bookmarkEnd w:id="9463"/>
      <w:bookmarkEnd w:id="9464"/>
      <w:bookmarkEnd w:id="9465"/>
      <w:bookmarkEnd w:id="9466"/>
      <w:bookmarkEnd w:id="9467"/>
      <w:bookmarkEnd w:id="9468"/>
      <w:bookmarkEnd w:id="9469"/>
      <w:bookmarkEnd w:id="9470"/>
      <w:bookmarkEnd w:id="9471"/>
      <w:bookmarkEnd w:id="9472"/>
      <w:bookmarkEnd w:id="9473"/>
      <w:bookmarkEnd w:id="9474"/>
      <w:bookmarkEnd w:id="9475"/>
      <w:bookmarkEnd w:id="9476"/>
      <w:bookmarkEnd w:id="9477"/>
      <w:bookmarkEnd w:id="9478"/>
      <w:bookmarkEnd w:id="9479"/>
      <w:bookmarkEnd w:id="9480"/>
      <w:bookmarkEnd w:id="9481"/>
      <w:bookmarkEnd w:id="9482"/>
      <w:bookmarkEnd w:id="9483"/>
      <w:bookmarkEnd w:id="9484"/>
      <w:bookmarkEnd w:id="9485"/>
      <w:bookmarkEnd w:id="9486"/>
      <w:bookmarkEnd w:id="9487"/>
      <w:bookmarkEnd w:id="9488"/>
      <w:bookmarkEnd w:id="9489"/>
      <w:bookmarkEnd w:id="9490"/>
      <w:bookmarkEnd w:id="9491"/>
      <w:bookmarkEnd w:id="9492"/>
      <w:bookmarkEnd w:id="9493"/>
      <w:bookmarkEnd w:id="9494"/>
      <w:bookmarkEnd w:id="9495"/>
      <w:bookmarkEnd w:id="9496"/>
      <w:bookmarkEnd w:id="9497"/>
      <w:bookmarkEnd w:id="9498"/>
      <w:bookmarkEnd w:id="9499"/>
      <w:bookmarkEnd w:id="9500"/>
      <w:bookmarkEnd w:id="9501"/>
      <w:bookmarkEnd w:id="9502"/>
      <w:bookmarkEnd w:id="9503"/>
      <w:bookmarkEnd w:id="9504"/>
      <w:bookmarkEnd w:id="9505"/>
      <w:bookmarkEnd w:id="9506"/>
      <w:bookmarkEnd w:id="9507"/>
      <w:bookmarkEnd w:id="9508"/>
      <w:bookmarkEnd w:id="9509"/>
      <w:bookmarkEnd w:id="9510"/>
      <w:bookmarkEnd w:id="9511"/>
      <w:bookmarkEnd w:id="9512"/>
      <w:bookmarkEnd w:id="9513"/>
      <w:bookmarkEnd w:id="9514"/>
      <w:bookmarkEnd w:id="9515"/>
      <w:bookmarkEnd w:id="9516"/>
      <w:bookmarkEnd w:id="9517"/>
      <w:bookmarkEnd w:id="9518"/>
      <w:bookmarkEnd w:id="9519"/>
      <w:bookmarkEnd w:id="9520"/>
      <w:bookmarkEnd w:id="9521"/>
      <w:bookmarkEnd w:id="9522"/>
      <w:bookmarkEnd w:id="9523"/>
      <w:bookmarkEnd w:id="9524"/>
      <w:bookmarkEnd w:id="9525"/>
      <w:bookmarkEnd w:id="9526"/>
      <w:bookmarkEnd w:id="9527"/>
      <w:bookmarkEnd w:id="9528"/>
      <w:bookmarkEnd w:id="9529"/>
      <w:bookmarkEnd w:id="9530"/>
      <w:bookmarkEnd w:id="9531"/>
      <w:bookmarkEnd w:id="9532"/>
      <w:bookmarkEnd w:id="9533"/>
      <w:bookmarkEnd w:id="9534"/>
      <w:bookmarkEnd w:id="9535"/>
      <w:bookmarkEnd w:id="9536"/>
      <w:bookmarkEnd w:id="9537"/>
      <w:bookmarkEnd w:id="9538"/>
      <w:bookmarkEnd w:id="9539"/>
      <w:bookmarkEnd w:id="9540"/>
      <w:bookmarkEnd w:id="9541"/>
      <w:bookmarkEnd w:id="9542"/>
      <w:bookmarkEnd w:id="9543"/>
      <w:bookmarkEnd w:id="9544"/>
      <w:bookmarkEnd w:id="9545"/>
      <w:bookmarkEnd w:id="9546"/>
      <w:bookmarkEnd w:id="9547"/>
      <w:bookmarkEnd w:id="9548"/>
      <w:bookmarkEnd w:id="9549"/>
      <w:bookmarkEnd w:id="9550"/>
      <w:bookmarkEnd w:id="9551"/>
      <w:bookmarkEnd w:id="9552"/>
      <w:bookmarkEnd w:id="9553"/>
      <w:bookmarkEnd w:id="9554"/>
      <w:bookmarkEnd w:id="9555"/>
      <w:bookmarkEnd w:id="9556"/>
      <w:bookmarkEnd w:id="9557"/>
      <w:bookmarkEnd w:id="9558"/>
      <w:bookmarkEnd w:id="9559"/>
      <w:bookmarkEnd w:id="9560"/>
      <w:bookmarkEnd w:id="9561"/>
      <w:bookmarkEnd w:id="9562"/>
      <w:bookmarkEnd w:id="9563"/>
      <w:bookmarkEnd w:id="9564"/>
      <w:bookmarkEnd w:id="9565"/>
      <w:bookmarkEnd w:id="9566"/>
      <w:bookmarkEnd w:id="9567"/>
      <w:bookmarkEnd w:id="9568"/>
      <w:bookmarkEnd w:id="9569"/>
      <w:bookmarkEnd w:id="9570"/>
      <w:bookmarkEnd w:id="9571"/>
      <w:bookmarkEnd w:id="9572"/>
      <w:bookmarkEnd w:id="9573"/>
      <w:bookmarkEnd w:id="9574"/>
      <w:bookmarkEnd w:id="9575"/>
      <w:bookmarkEnd w:id="9576"/>
      <w:bookmarkEnd w:id="9577"/>
      <w:bookmarkEnd w:id="9578"/>
      <w:bookmarkEnd w:id="9579"/>
      <w:bookmarkEnd w:id="9580"/>
      <w:bookmarkEnd w:id="9581"/>
      <w:bookmarkEnd w:id="9582"/>
      <w:bookmarkEnd w:id="9583"/>
      <w:bookmarkEnd w:id="9584"/>
      <w:bookmarkEnd w:id="9585"/>
      <w:bookmarkEnd w:id="9586"/>
      <w:bookmarkEnd w:id="9587"/>
      <w:bookmarkEnd w:id="9588"/>
      <w:bookmarkEnd w:id="9589"/>
      <w:bookmarkEnd w:id="9590"/>
      <w:bookmarkEnd w:id="9591"/>
      <w:bookmarkEnd w:id="9592"/>
      <w:bookmarkEnd w:id="9593"/>
      <w:bookmarkEnd w:id="9594"/>
      <w:bookmarkEnd w:id="9595"/>
      <w:bookmarkEnd w:id="9596"/>
      <w:bookmarkEnd w:id="9597"/>
      <w:bookmarkEnd w:id="9598"/>
      <w:bookmarkEnd w:id="9599"/>
      <w:bookmarkEnd w:id="9600"/>
      <w:bookmarkEnd w:id="9601"/>
      <w:bookmarkEnd w:id="9602"/>
      <w:bookmarkEnd w:id="9603"/>
      <w:bookmarkEnd w:id="9604"/>
      <w:bookmarkEnd w:id="9605"/>
      <w:bookmarkEnd w:id="9606"/>
      <w:bookmarkEnd w:id="9607"/>
      <w:bookmarkEnd w:id="9608"/>
      <w:bookmarkEnd w:id="9609"/>
      <w:bookmarkEnd w:id="9610"/>
      <w:bookmarkEnd w:id="9611"/>
      <w:bookmarkEnd w:id="9612"/>
      <w:bookmarkEnd w:id="9613"/>
      <w:bookmarkEnd w:id="9614"/>
      <w:bookmarkEnd w:id="9615"/>
      <w:bookmarkEnd w:id="9616"/>
      <w:bookmarkEnd w:id="9617"/>
      <w:bookmarkEnd w:id="9618"/>
      <w:bookmarkEnd w:id="9619"/>
      <w:bookmarkEnd w:id="9620"/>
      <w:bookmarkEnd w:id="9621"/>
      <w:bookmarkEnd w:id="9622"/>
      <w:bookmarkEnd w:id="9623"/>
      <w:bookmarkEnd w:id="9624"/>
      <w:bookmarkEnd w:id="9625"/>
      <w:bookmarkEnd w:id="9626"/>
      <w:bookmarkEnd w:id="9627"/>
      <w:bookmarkEnd w:id="9628"/>
      <w:bookmarkEnd w:id="9629"/>
      <w:bookmarkEnd w:id="9630"/>
      <w:bookmarkEnd w:id="9631"/>
      <w:bookmarkEnd w:id="9632"/>
      <w:bookmarkEnd w:id="9633"/>
      <w:bookmarkEnd w:id="9634"/>
      <w:bookmarkEnd w:id="9635"/>
      <w:bookmarkEnd w:id="9636"/>
      <w:bookmarkEnd w:id="9637"/>
      <w:bookmarkEnd w:id="9638"/>
      <w:bookmarkEnd w:id="9639"/>
      <w:bookmarkEnd w:id="9640"/>
      <w:bookmarkEnd w:id="9641"/>
      <w:bookmarkEnd w:id="9642"/>
      <w:bookmarkEnd w:id="9643"/>
      <w:bookmarkEnd w:id="9644"/>
      <w:bookmarkEnd w:id="9645"/>
      <w:bookmarkEnd w:id="9646"/>
      <w:bookmarkEnd w:id="9647"/>
      <w:bookmarkEnd w:id="9648"/>
      <w:bookmarkEnd w:id="9649"/>
      <w:bookmarkEnd w:id="9650"/>
      <w:bookmarkEnd w:id="9651"/>
      <w:bookmarkEnd w:id="9652"/>
      <w:bookmarkEnd w:id="9653"/>
      <w:bookmarkEnd w:id="9654"/>
      <w:bookmarkEnd w:id="9655"/>
      <w:bookmarkEnd w:id="9656"/>
      <w:bookmarkEnd w:id="9657"/>
      <w:bookmarkEnd w:id="9658"/>
      <w:bookmarkEnd w:id="9659"/>
      <w:bookmarkEnd w:id="9660"/>
      <w:bookmarkEnd w:id="9661"/>
      <w:bookmarkEnd w:id="9662"/>
      <w:bookmarkEnd w:id="9663"/>
      <w:bookmarkEnd w:id="9664"/>
      <w:bookmarkEnd w:id="9665"/>
      <w:bookmarkEnd w:id="9666"/>
      <w:bookmarkEnd w:id="9667"/>
      <w:bookmarkEnd w:id="9668"/>
      <w:bookmarkEnd w:id="9669"/>
      <w:bookmarkEnd w:id="9670"/>
      <w:bookmarkEnd w:id="9671"/>
      <w:bookmarkEnd w:id="9672"/>
      <w:bookmarkEnd w:id="9673"/>
      <w:bookmarkEnd w:id="9674"/>
      <w:bookmarkEnd w:id="9675"/>
      <w:bookmarkEnd w:id="9676"/>
      <w:bookmarkEnd w:id="9677"/>
      <w:bookmarkEnd w:id="9678"/>
      <w:bookmarkEnd w:id="9679"/>
      <w:bookmarkEnd w:id="9680"/>
      <w:bookmarkEnd w:id="9681"/>
      <w:bookmarkEnd w:id="9682"/>
      <w:bookmarkEnd w:id="9683"/>
      <w:bookmarkEnd w:id="9684"/>
      <w:bookmarkEnd w:id="9685"/>
      <w:bookmarkEnd w:id="9686"/>
      <w:bookmarkEnd w:id="9687"/>
      <w:bookmarkEnd w:id="9688"/>
      <w:bookmarkEnd w:id="9689"/>
      <w:bookmarkEnd w:id="9690"/>
      <w:bookmarkEnd w:id="9691"/>
      <w:bookmarkEnd w:id="9692"/>
      <w:bookmarkEnd w:id="9693"/>
      <w:bookmarkEnd w:id="9694"/>
      <w:bookmarkEnd w:id="9695"/>
      <w:bookmarkEnd w:id="9696"/>
      <w:bookmarkEnd w:id="9697"/>
      <w:bookmarkEnd w:id="9698"/>
      <w:bookmarkEnd w:id="9699"/>
      <w:bookmarkEnd w:id="9700"/>
      <w:bookmarkEnd w:id="9701"/>
      <w:bookmarkEnd w:id="9702"/>
      <w:bookmarkEnd w:id="9703"/>
      <w:bookmarkEnd w:id="9704"/>
      <w:bookmarkEnd w:id="9705"/>
      <w:bookmarkEnd w:id="9706"/>
      <w:bookmarkEnd w:id="9707"/>
      <w:bookmarkEnd w:id="9708"/>
      <w:bookmarkEnd w:id="9709"/>
      <w:bookmarkEnd w:id="9710"/>
      <w:bookmarkEnd w:id="9711"/>
      <w:bookmarkEnd w:id="9712"/>
      <w:bookmarkEnd w:id="9713"/>
      <w:bookmarkEnd w:id="9714"/>
      <w:bookmarkEnd w:id="9715"/>
      <w:bookmarkEnd w:id="9716"/>
      <w:bookmarkEnd w:id="9717"/>
      <w:bookmarkEnd w:id="9718"/>
      <w:bookmarkEnd w:id="9719"/>
      <w:bookmarkEnd w:id="9720"/>
      <w:bookmarkEnd w:id="9721"/>
      <w:bookmarkEnd w:id="9722"/>
      <w:bookmarkEnd w:id="9723"/>
      <w:bookmarkEnd w:id="9724"/>
      <w:bookmarkEnd w:id="9725"/>
      <w:bookmarkEnd w:id="9726"/>
      <w:bookmarkEnd w:id="9727"/>
      <w:bookmarkEnd w:id="9728"/>
      <w:bookmarkEnd w:id="9729"/>
      <w:bookmarkEnd w:id="9730"/>
      <w:bookmarkEnd w:id="9731"/>
      <w:bookmarkEnd w:id="9732"/>
      <w:bookmarkEnd w:id="9733"/>
      <w:bookmarkEnd w:id="9734"/>
      <w:bookmarkEnd w:id="9735"/>
      <w:bookmarkEnd w:id="9736"/>
      <w:bookmarkEnd w:id="9737"/>
      <w:bookmarkEnd w:id="9738"/>
      <w:bookmarkEnd w:id="9739"/>
      <w:bookmarkEnd w:id="9740"/>
      <w:bookmarkEnd w:id="9741"/>
      <w:bookmarkEnd w:id="9742"/>
      <w:bookmarkEnd w:id="9743"/>
      <w:bookmarkEnd w:id="9744"/>
      <w:bookmarkEnd w:id="9745"/>
      <w:bookmarkEnd w:id="9746"/>
      <w:bookmarkEnd w:id="9747"/>
      <w:bookmarkEnd w:id="9748"/>
      <w:bookmarkEnd w:id="9749"/>
      <w:bookmarkEnd w:id="9750"/>
      <w:bookmarkEnd w:id="9751"/>
      <w:bookmarkEnd w:id="9752"/>
      <w:bookmarkEnd w:id="9753"/>
      <w:bookmarkEnd w:id="9754"/>
      <w:bookmarkEnd w:id="9755"/>
      <w:bookmarkEnd w:id="9756"/>
      <w:bookmarkEnd w:id="9757"/>
      <w:bookmarkEnd w:id="9758"/>
      <w:bookmarkEnd w:id="9759"/>
      <w:bookmarkEnd w:id="9760"/>
      <w:bookmarkEnd w:id="9761"/>
      <w:bookmarkEnd w:id="9762"/>
      <w:bookmarkEnd w:id="9763"/>
      <w:bookmarkEnd w:id="9764"/>
      <w:bookmarkEnd w:id="9765"/>
      <w:bookmarkEnd w:id="9766"/>
      <w:bookmarkEnd w:id="9767"/>
      <w:bookmarkEnd w:id="9768"/>
      <w:bookmarkEnd w:id="9769"/>
      <w:bookmarkEnd w:id="9770"/>
      <w:bookmarkEnd w:id="9771"/>
      <w:bookmarkEnd w:id="9772"/>
      <w:bookmarkEnd w:id="9773"/>
      <w:bookmarkEnd w:id="9774"/>
      <w:bookmarkEnd w:id="9775"/>
      <w:bookmarkEnd w:id="9776"/>
      <w:bookmarkEnd w:id="9777"/>
      <w:bookmarkEnd w:id="9778"/>
      <w:bookmarkEnd w:id="9779"/>
      <w:bookmarkEnd w:id="9780"/>
      <w:bookmarkEnd w:id="9781"/>
      <w:bookmarkEnd w:id="9782"/>
      <w:bookmarkEnd w:id="9783"/>
      <w:bookmarkEnd w:id="9784"/>
      <w:bookmarkEnd w:id="9785"/>
      <w:bookmarkEnd w:id="9786"/>
      <w:bookmarkEnd w:id="9787"/>
      <w:bookmarkEnd w:id="9788"/>
      <w:bookmarkEnd w:id="9789"/>
      <w:bookmarkEnd w:id="9790"/>
      <w:bookmarkEnd w:id="9791"/>
      <w:bookmarkEnd w:id="9792"/>
      <w:bookmarkEnd w:id="9793"/>
      <w:bookmarkEnd w:id="9794"/>
      <w:bookmarkEnd w:id="9795"/>
      <w:bookmarkEnd w:id="9796"/>
      <w:bookmarkEnd w:id="9797"/>
      <w:bookmarkEnd w:id="9798"/>
      <w:bookmarkEnd w:id="9799"/>
      <w:bookmarkEnd w:id="9800"/>
      <w:bookmarkEnd w:id="9801"/>
      <w:bookmarkEnd w:id="9802"/>
      <w:bookmarkEnd w:id="9803"/>
      <w:bookmarkEnd w:id="9804"/>
      <w:bookmarkEnd w:id="9805"/>
      <w:bookmarkEnd w:id="9806"/>
      <w:bookmarkEnd w:id="9807"/>
      <w:bookmarkEnd w:id="9808"/>
      <w:bookmarkEnd w:id="9809"/>
      <w:bookmarkEnd w:id="9810"/>
      <w:bookmarkEnd w:id="9811"/>
      <w:bookmarkEnd w:id="9812"/>
      <w:bookmarkEnd w:id="9813"/>
      <w:bookmarkEnd w:id="9814"/>
      <w:bookmarkEnd w:id="9815"/>
      <w:bookmarkEnd w:id="9816"/>
      <w:bookmarkEnd w:id="9817"/>
      <w:bookmarkEnd w:id="9818"/>
      <w:bookmarkEnd w:id="9819"/>
      <w:bookmarkEnd w:id="9820"/>
      <w:bookmarkEnd w:id="9821"/>
      <w:bookmarkEnd w:id="9822"/>
      <w:bookmarkEnd w:id="9823"/>
      <w:bookmarkEnd w:id="9824"/>
      <w:bookmarkEnd w:id="9825"/>
      <w:bookmarkEnd w:id="9826"/>
      <w:bookmarkEnd w:id="9827"/>
      <w:bookmarkEnd w:id="9828"/>
      <w:bookmarkEnd w:id="9829"/>
      <w:bookmarkEnd w:id="9830"/>
      <w:bookmarkEnd w:id="9831"/>
      <w:bookmarkEnd w:id="9832"/>
      <w:bookmarkEnd w:id="9833"/>
      <w:bookmarkEnd w:id="9834"/>
      <w:bookmarkEnd w:id="9835"/>
      <w:bookmarkEnd w:id="9836"/>
      <w:bookmarkEnd w:id="9837"/>
      <w:bookmarkEnd w:id="9838"/>
      <w:bookmarkEnd w:id="9839"/>
      <w:bookmarkEnd w:id="9840"/>
      <w:bookmarkEnd w:id="9841"/>
      <w:bookmarkEnd w:id="9842"/>
      <w:bookmarkEnd w:id="9843"/>
      <w:bookmarkEnd w:id="9844"/>
      <w:bookmarkEnd w:id="9845"/>
      <w:bookmarkEnd w:id="9846"/>
      <w:bookmarkEnd w:id="9847"/>
      <w:bookmarkEnd w:id="9848"/>
      <w:bookmarkEnd w:id="9849"/>
      <w:bookmarkEnd w:id="9850"/>
      <w:bookmarkEnd w:id="9851"/>
      <w:bookmarkEnd w:id="9852"/>
      <w:bookmarkEnd w:id="9853"/>
      <w:bookmarkEnd w:id="9854"/>
      <w:bookmarkEnd w:id="9855"/>
      <w:bookmarkEnd w:id="9856"/>
      <w:bookmarkEnd w:id="9857"/>
      <w:bookmarkEnd w:id="9858"/>
      <w:bookmarkEnd w:id="9859"/>
      <w:bookmarkEnd w:id="9860"/>
      <w:bookmarkEnd w:id="9861"/>
      <w:bookmarkEnd w:id="9862"/>
      <w:bookmarkEnd w:id="9863"/>
      <w:bookmarkEnd w:id="9864"/>
      <w:bookmarkEnd w:id="9865"/>
      <w:bookmarkEnd w:id="9866"/>
      <w:bookmarkEnd w:id="9867"/>
      <w:bookmarkEnd w:id="9868"/>
      <w:bookmarkEnd w:id="9869"/>
      <w:bookmarkEnd w:id="9870"/>
      <w:bookmarkEnd w:id="9871"/>
      <w:bookmarkEnd w:id="9872"/>
      <w:bookmarkEnd w:id="9873"/>
      <w:bookmarkEnd w:id="9874"/>
      <w:bookmarkEnd w:id="9875"/>
      <w:bookmarkEnd w:id="9876"/>
      <w:bookmarkEnd w:id="9877"/>
      <w:bookmarkEnd w:id="9878"/>
      <w:bookmarkEnd w:id="9879"/>
      <w:bookmarkEnd w:id="9880"/>
      <w:bookmarkEnd w:id="9881"/>
      <w:bookmarkEnd w:id="9882"/>
      <w:bookmarkEnd w:id="9883"/>
      <w:bookmarkEnd w:id="9884"/>
      <w:bookmarkEnd w:id="9885"/>
      <w:bookmarkEnd w:id="9886"/>
      <w:bookmarkEnd w:id="9887"/>
      <w:bookmarkEnd w:id="9888"/>
      <w:bookmarkEnd w:id="9889"/>
      <w:bookmarkEnd w:id="9890"/>
      <w:bookmarkEnd w:id="9891"/>
      <w:bookmarkEnd w:id="9892"/>
      <w:bookmarkEnd w:id="9893"/>
      <w:bookmarkEnd w:id="9894"/>
      <w:bookmarkEnd w:id="9895"/>
      <w:bookmarkEnd w:id="9896"/>
      <w:bookmarkEnd w:id="9897"/>
      <w:bookmarkEnd w:id="9898"/>
      <w:bookmarkEnd w:id="9899"/>
      <w:bookmarkEnd w:id="9900"/>
      <w:bookmarkEnd w:id="9901"/>
      <w:bookmarkEnd w:id="9902"/>
      <w:bookmarkEnd w:id="9903"/>
      <w:bookmarkEnd w:id="9904"/>
      <w:bookmarkEnd w:id="9905"/>
      <w:bookmarkEnd w:id="9906"/>
      <w:bookmarkEnd w:id="9907"/>
      <w:bookmarkEnd w:id="9908"/>
      <w:bookmarkEnd w:id="9909"/>
      <w:bookmarkEnd w:id="9910"/>
      <w:bookmarkEnd w:id="9911"/>
      <w:bookmarkEnd w:id="9912"/>
      <w:bookmarkEnd w:id="9913"/>
      <w:bookmarkEnd w:id="9914"/>
      <w:bookmarkEnd w:id="9915"/>
      <w:bookmarkEnd w:id="9916"/>
      <w:bookmarkEnd w:id="9917"/>
      <w:bookmarkEnd w:id="9918"/>
      <w:bookmarkEnd w:id="9919"/>
      <w:bookmarkEnd w:id="9920"/>
      <w:bookmarkEnd w:id="9921"/>
      <w:bookmarkEnd w:id="9922"/>
      <w:bookmarkEnd w:id="9923"/>
      <w:bookmarkEnd w:id="9924"/>
      <w:bookmarkEnd w:id="9925"/>
      <w:bookmarkEnd w:id="9926"/>
      <w:bookmarkEnd w:id="9927"/>
      <w:bookmarkEnd w:id="9928"/>
      <w:bookmarkEnd w:id="9929"/>
      <w:bookmarkEnd w:id="9930"/>
      <w:bookmarkEnd w:id="9931"/>
      <w:bookmarkEnd w:id="9932"/>
      <w:bookmarkEnd w:id="9933"/>
      <w:bookmarkEnd w:id="9934"/>
      <w:bookmarkEnd w:id="9935"/>
      <w:bookmarkEnd w:id="9936"/>
      <w:bookmarkEnd w:id="9937"/>
      <w:bookmarkEnd w:id="9938"/>
      <w:bookmarkEnd w:id="9939"/>
      <w:bookmarkEnd w:id="9940"/>
      <w:bookmarkEnd w:id="9941"/>
      <w:bookmarkEnd w:id="9942"/>
      <w:bookmarkEnd w:id="9943"/>
      <w:bookmarkEnd w:id="9944"/>
      <w:bookmarkEnd w:id="9945"/>
      <w:bookmarkEnd w:id="9946"/>
      <w:bookmarkEnd w:id="9947"/>
      <w:bookmarkEnd w:id="9948"/>
      <w:bookmarkEnd w:id="9949"/>
      <w:bookmarkEnd w:id="9950"/>
      <w:bookmarkEnd w:id="9951"/>
      <w:bookmarkEnd w:id="9952"/>
      <w:bookmarkEnd w:id="9953"/>
      <w:bookmarkEnd w:id="9954"/>
      <w:bookmarkEnd w:id="9955"/>
      <w:bookmarkEnd w:id="9956"/>
      <w:bookmarkEnd w:id="9957"/>
      <w:bookmarkEnd w:id="9958"/>
      <w:bookmarkEnd w:id="9959"/>
      <w:bookmarkEnd w:id="9960"/>
      <w:bookmarkEnd w:id="9961"/>
      <w:bookmarkEnd w:id="9962"/>
      <w:bookmarkEnd w:id="9963"/>
      <w:bookmarkEnd w:id="9964"/>
      <w:bookmarkEnd w:id="9965"/>
      <w:bookmarkEnd w:id="9966"/>
      <w:bookmarkEnd w:id="9967"/>
      <w:bookmarkEnd w:id="9968"/>
      <w:bookmarkEnd w:id="9969"/>
      <w:bookmarkEnd w:id="9970"/>
      <w:bookmarkEnd w:id="9971"/>
      <w:bookmarkEnd w:id="9972"/>
      <w:bookmarkEnd w:id="9973"/>
      <w:bookmarkEnd w:id="9974"/>
      <w:bookmarkEnd w:id="9975"/>
      <w:bookmarkEnd w:id="9976"/>
      <w:bookmarkEnd w:id="9977"/>
      <w:bookmarkEnd w:id="9978"/>
      <w:bookmarkEnd w:id="9979"/>
      <w:bookmarkEnd w:id="9980"/>
      <w:bookmarkEnd w:id="9981"/>
      <w:bookmarkEnd w:id="9982"/>
      <w:bookmarkEnd w:id="9983"/>
      <w:bookmarkEnd w:id="9984"/>
      <w:bookmarkEnd w:id="9985"/>
      <w:bookmarkEnd w:id="9986"/>
      <w:bookmarkEnd w:id="9987"/>
      <w:bookmarkEnd w:id="9988"/>
      <w:bookmarkEnd w:id="9989"/>
      <w:bookmarkEnd w:id="9990"/>
      <w:bookmarkEnd w:id="9991"/>
      <w:bookmarkEnd w:id="9992"/>
      <w:bookmarkEnd w:id="9993"/>
      <w:bookmarkEnd w:id="9994"/>
      <w:bookmarkEnd w:id="9995"/>
      <w:bookmarkEnd w:id="9996"/>
      <w:bookmarkEnd w:id="9997"/>
      <w:bookmarkEnd w:id="9998"/>
      <w:bookmarkEnd w:id="9999"/>
      <w:bookmarkEnd w:id="10000"/>
      <w:bookmarkEnd w:id="10001"/>
      <w:bookmarkEnd w:id="10002"/>
      <w:bookmarkEnd w:id="10003"/>
      <w:bookmarkEnd w:id="10004"/>
      <w:bookmarkEnd w:id="10005"/>
      <w:bookmarkEnd w:id="10006"/>
      <w:bookmarkEnd w:id="10007"/>
      <w:bookmarkEnd w:id="10008"/>
      <w:bookmarkEnd w:id="10009"/>
      <w:bookmarkEnd w:id="10010"/>
      <w:bookmarkEnd w:id="10011"/>
      <w:bookmarkEnd w:id="10012"/>
      <w:bookmarkEnd w:id="10013"/>
      <w:bookmarkEnd w:id="10014"/>
      <w:bookmarkEnd w:id="10015"/>
      <w:bookmarkEnd w:id="10016"/>
      <w:bookmarkEnd w:id="10017"/>
      <w:bookmarkEnd w:id="10018"/>
      <w:bookmarkEnd w:id="10019"/>
      <w:bookmarkEnd w:id="10020"/>
      <w:bookmarkEnd w:id="10021"/>
      <w:bookmarkEnd w:id="10022"/>
      <w:bookmarkEnd w:id="10023"/>
      <w:bookmarkEnd w:id="10024"/>
      <w:bookmarkEnd w:id="10025"/>
      <w:bookmarkEnd w:id="10026"/>
      <w:bookmarkEnd w:id="10027"/>
      <w:bookmarkEnd w:id="10028"/>
      <w:bookmarkEnd w:id="10029"/>
      <w:bookmarkEnd w:id="10030"/>
      <w:bookmarkEnd w:id="10031"/>
      <w:bookmarkEnd w:id="10032"/>
      <w:bookmarkEnd w:id="10033"/>
      <w:bookmarkEnd w:id="10034"/>
      <w:bookmarkEnd w:id="10035"/>
      <w:bookmarkEnd w:id="10036"/>
      <w:bookmarkEnd w:id="10037"/>
      <w:bookmarkEnd w:id="10038"/>
      <w:bookmarkEnd w:id="10039"/>
      <w:bookmarkEnd w:id="10040"/>
      <w:bookmarkEnd w:id="10041"/>
      <w:bookmarkEnd w:id="10042"/>
      <w:bookmarkEnd w:id="10043"/>
      <w:bookmarkEnd w:id="10044"/>
      <w:bookmarkEnd w:id="10045"/>
      <w:bookmarkEnd w:id="10046"/>
      <w:bookmarkEnd w:id="10047"/>
      <w:bookmarkEnd w:id="10048"/>
      <w:bookmarkEnd w:id="10049"/>
      <w:bookmarkEnd w:id="10050"/>
      <w:bookmarkEnd w:id="10051"/>
      <w:bookmarkEnd w:id="10052"/>
      <w:bookmarkEnd w:id="10053"/>
      <w:bookmarkEnd w:id="10054"/>
      <w:bookmarkEnd w:id="10055"/>
      <w:bookmarkEnd w:id="10056"/>
      <w:bookmarkEnd w:id="10057"/>
      <w:bookmarkEnd w:id="10058"/>
      <w:bookmarkEnd w:id="10059"/>
      <w:bookmarkEnd w:id="10060"/>
      <w:bookmarkEnd w:id="10061"/>
      <w:bookmarkEnd w:id="10062"/>
      <w:bookmarkEnd w:id="10063"/>
      <w:bookmarkEnd w:id="10064"/>
      <w:bookmarkEnd w:id="10065"/>
      <w:bookmarkEnd w:id="10066"/>
      <w:bookmarkEnd w:id="10067"/>
      <w:bookmarkEnd w:id="10068"/>
      <w:bookmarkEnd w:id="10069"/>
      <w:bookmarkEnd w:id="10070"/>
      <w:bookmarkEnd w:id="10071"/>
      <w:bookmarkEnd w:id="10072"/>
      <w:bookmarkEnd w:id="10073"/>
      <w:bookmarkEnd w:id="10074"/>
      <w:bookmarkEnd w:id="10075"/>
      <w:bookmarkEnd w:id="10076"/>
      <w:bookmarkEnd w:id="10077"/>
      <w:bookmarkEnd w:id="10078"/>
      <w:bookmarkEnd w:id="10079"/>
      <w:bookmarkEnd w:id="10080"/>
      <w:bookmarkEnd w:id="10081"/>
      <w:bookmarkEnd w:id="10082"/>
      <w:bookmarkEnd w:id="10083"/>
      <w:bookmarkEnd w:id="10084"/>
      <w:bookmarkEnd w:id="10085"/>
      <w:bookmarkEnd w:id="10086"/>
      <w:bookmarkEnd w:id="10087"/>
      <w:bookmarkEnd w:id="10088"/>
      <w:bookmarkEnd w:id="10089"/>
      <w:bookmarkEnd w:id="10090"/>
      <w:bookmarkEnd w:id="10091"/>
      <w:bookmarkEnd w:id="10092"/>
      <w:bookmarkEnd w:id="10093"/>
      <w:bookmarkEnd w:id="10094"/>
      <w:bookmarkEnd w:id="10095"/>
      <w:bookmarkEnd w:id="10096"/>
      <w:bookmarkEnd w:id="10097"/>
      <w:bookmarkEnd w:id="10098"/>
      <w:bookmarkEnd w:id="10099"/>
      <w:bookmarkEnd w:id="10100"/>
      <w:bookmarkEnd w:id="10101"/>
      <w:bookmarkEnd w:id="10102"/>
      <w:bookmarkEnd w:id="10103"/>
      <w:bookmarkEnd w:id="10104"/>
      <w:bookmarkEnd w:id="10105"/>
      <w:bookmarkEnd w:id="10106"/>
      <w:bookmarkEnd w:id="10107"/>
      <w:bookmarkEnd w:id="10108"/>
      <w:bookmarkEnd w:id="10109"/>
      <w:bookmarkEnd w:id="10110"/>
      <w:bookmarkEnd w:id="10111"/>
      <w:bookmarkEnd w:id="10112"/>
      <w:bookmarkEnd w:id="10113"/>
      <w:bookmarkEnd w:id="10114"/>
      <w:bookmarkEnd w:id="10115"/>
      <w:bookmarkEnd w:id="10116"/>
      <w:bookmarkEnd w:id="10117"/>
      <w:bookmarkEnd w:id="10118"/>
      <w:bookmarkEnd w:id="10119"/>
      <w:bookmarkEnd w:id="10120"/>
      <w:bookmarkEnd w:id="10121"/>
      <w:bookmarkEnd w:id="10122"/>
      <w:bookmarkEnd w:id="10123"/>
      <w:bookmarkEnd w:id="10124"/>
      <w:bookmarkEnd w:id="10125"/>
      <w:bookmarkEnd w:id="10126"/>
      <w:bookmarkEnd w:id="10127"/>
      <w:bookmarkEnd w:id="10128"/>
      <w:bookmarkEnd w:id="10129"/>
      <w:bookmarkEnd w:id="10130"/>
      <w:bookmarkEnd w:id="10131"/>
      <w:bookmarkEnd w:id="10132"/>
      <w:bookmarkEnd w:id="10133"/>
      <w:bookmarkEnd w:id="10134"/>
      <w:bookmarkEnd w:id="10135"/>
      <w:bookmarkEnd w:id="10136"/>
      <w:bookmarkEnd w:id="10137"/>
      <w:bookmarkEnd w:id="10138"/>
      <w:bookmarkEnd w:id="10139"/>
      <w:bookmarkEnd w:id="10140"/>
      <w:bookmarkEnd w:id="10141"/>
      <w:bookmarkEnd w:id="10142"/>
      <w:bookmarkEnd w:id="10143"/>
      <w:bookmarkEnd w:id="10144"/>
      <w:bookmarkEnd w:id="10145"/>
      <w:bookmarkEnd w:id="10146"/>
      <w:bookmarkEnd w:id="10147"/>
      <w:bookmarkEnd w:id="10148"/>
      <w:bookmarkEnd w:id="10149"/>
      <w:bookmarkEnd w:id="10150"/>
      <w:bookmarkEnd w:id="10151"/>
      <w:bookmarkEnd w:id="10152"/>
      <w:bookmarkEnd w:id="10153"/>
      <w:bookmarkEnd w:id="10154"/>
      <w:bookmarkEnd w:id="10155"/>
      <w:bookmarkEnd w:id="10156"/>
      <w:bookmarkEnd w:id="10157"/>
      <w:bookmarkEnd w:id="10158"/>
      <w:bookmarkEnd w:id="10159"/>
      <w:bookmarkEnd w:id="10160"/>
      <w:bookmarkEnd w:id="10161"/>
      <w:bookmarkEnd w:id="10162"/>
      <w:bookmarkEnd w:id="10163"/>
      <w:bookmarkEnd w:id="10164"/>
      <w:bookmarkEnd w:id="10165"/>
      <w:bookmarkEnd w:id="10166"/>
      <w:bookmarkEnd w:id="10167"/>
      <w:bookmarkEnd w:id="10168"/>
      <w:bookmarkEnd w:id="10169"/>
      <w:bookmarkEnd w:id="10170"/>
      <w:bookmarkEnd w:id="10171"/>
      <w:bookmarkEnd w:id="10172"/>
      <w:bookmarkEnd w:id="10173"/>
      <w:bookmarkEnd w:id="10174"/>
      <w:bookmarkEnd w:id="10175"/>
      <w:bookmarkEnd w:id="10176"/>
      <w:bookmarkEnd w:id="10177"/>
      <w:bookmarkEnd w:id="10178"/>
      <w:bookmarkEnd w:id="10179"/>
      <w:bookmarkEnd w:id="10180"/>
      <w:bookmarkEnd w:id="10181"/>
      <w:bookmarkEnd w:id="10182"/>
      <w:bookmarkEnd w:id="10183"/>
      <w:bookmarkEnd w:id="10184"/>
      <w:bookmarkEnd w:id="10185"/>
      <w:bookmarkEnd w:id="10186"/>
      <w:bookmarkEnd w:id="10187"/>
      <w:bookmarkEnd w:id="10188"/>
      <w:bookmarkEnd w:id="10189"/>
      <w:bookmarkEnd w:id="10190"/>
      <w:bookmarkEnd w:id="10191"/>
      <w:bookmarkEnd w:id="10192"/>
      <w:bookmarkEnd w:id="10193"/>
      <w:bookmarkEnd w:id="10194"/>
      <w:bookmarkEnd w:id="10195"/>
      <w:bookmarkEnd w:id="10196"/>
      <w:bookmarkEnd w:id="10197"/>
      <w:bookmarkEnd w:id="10198"/>
      <w:bookmarkEnd w:id="10199"/>
      <w:bookmarkEnd w:id="10200"/>
      <w:bookmarkEnd w:id="10201"/>
      <w:bookmarkEnd w:id="10202"/>
      <w:bookmarkEnd w:id="10203"/>
      <w:bookmarkEnd w:id="10204"/>
      <w:bookmarkEnd w:id="10205"/>
      <w:bookmarkEnd w:id="10206"/>
      <w:bookmarkEnd w:id="10207"/>
      <w:bookmarkEnd w:id="10208"/>
      <w:bookmarkEnd w:id="10209"/>
      <w:bookmarkEnd w:id="10210"/>
      <w:bookmarkEnd w:id="10211"/>
      <w:bookmarkEnd w:id="10212"/>
      <w:bookmarkEnd w:id="10213"/>
      <w:bookmarkEnd w:id="10214"/>
      <w:bookmarkEnd w:id="10215"/>
      <w:bookmarkEnd w:id="10216"/>
      <w:bookmarkEnd w:id="10217"/>
      <w:bookmarkEnd w:id="10218"/>
      <w:bookmarkEnd w:id="10219"/>
      <w:bookmarkEnd w:id="10220"/>
      <w:bookmarkEnd w:id="10221"/>
      <w:bookmarkEnd w:id="10222"/>
      <w:bookmarkEnd w:id="10223"/>
      <w:bookmarkEnd w:id="10224"/>
      <w:bookmarkEnd w:id="10225"/>
      <w:bookmarkEnd w:id="10226"/>
      <w:bookmarkEnd w:id="10227"/>
      <w:bookmarkEnd w:id="10228"/>
      <w:bookmarkEnd w:id="10229"/>
      <w:bookmarkEnd w:id="10230"/>
      <w:bookmarkEnd w:id="10231"/>
      <w:bookmarkEnd w:id="10232"/>
      <w:bookmarkEnd w:id="10233"/>
      <w:bookmarkEnd w:id="10234"/>
      <w:bookmarkEnd w:id="10235"/>
      <w:bookmarkEnd w:id="10236"/>
      <w:bookmarkEnd w:id="10237"/>
      <w:bookmarkEnd w:id="10238"/>
      <w:bookmarkEnd w:id="10239"/>
      <w:bookmarkEnd w:id="10240"/>
      <w:bookmarkEnd w:id="10241"/>
      <w:bookmarkEnd w:id="10242"/>
      <w:bookmarkEnd w:id="10243"/>
      <w:bookmarkEnd w:id="10244"/>
      <w:bookmarkEnd w:id="10245"/>
      <w:bookmarkEnd w:id="10246"/>
      <w:bookmarkEnd w:id="10247"/>
      <w:bookmarkEnd w:id="10248"/>
      <w:bookmarkEnd w:id="10249"/>
      <w:bookmarkEnd w:id="10250"/>
      <w:bookmarkEnd w:id="10251"/>
      <w:bookmarkEnd w:id="10252"/>
      <w:bookmarkEnd w:id="10253"/>
      <w:bookmarkEnd w:id="10254"/>
      <w:bookmarkEnd w:id="10255"/>
      <w:bookmarkEnd w:id="10256"/>
      <w:bookmarkEnd w:id="10257"/>
      <w:bookmarkEnd w:id="10258"/>
      <w:bookmarkEnd w:id="10259"/>
      <w:bookmarkEnd w:id="10260"/>
      <w:bookmarkEnd w:id="10261"/>
      <w:bookmarkEnd w:id="10262"/>
      <w:bookmarkEnd w:id="10263"/>
      <w:bookmarkEnd w:id="10264"/>
      <w:bookmarkEnd w:id="10265"/>
      <w:bookmarkEnd w:id="10266"/>
      <w:bookmarkEnd w:id="10267"/>
      <w:bookmarkEnd w:id="10268"/>
      <w:bookmarkEnd w:id="10269"/>
      <w:bookmarkEnd w:id="10270"/>
      <w:bookmarkEnd w:id="10271"/>
      <w:bookmarkEnd w:id="10272"/>
      <w:bookmarkEnd w:id="10273"/>
      <w:bookmarkEnd w:id="10274"/>
      <w:bookmarkEnd w:id="10275"/>
      <w:bookmarkEnd w:id="10276"/>
      <w:bookmarkEnd w:id="10277"/>
      <w:bookmarkEnd w:id="10278"/>
      <w:bookmarkEnd w:id="10279"/>
      <w:bookmarkEnd w:id="10280"/>
      <w:bookmarkEnd w:id="10281"/>
      <w:bookmarkEnd w:id="10282"/>
      <w:bookmarkEnd w:id="10283"/>
      <w:bookmarkEnd w:id="10284"/>
      <w:bookmarkEnd w:id="10285"/>
      <w:bookmarkEnd w:id="10286"/>
      <w:bookmarkEnd w:id="10287"/>
      <w:bookmarkEnd w:id="10288"/>
      <w:bookmarkEnd w:id="10289"/>
      <w:bookmarkEnd w:id="10290"/>
      <w:bookmarkEnd w:id="10291"/>
      <w:bookmarkEnd w:id="10292"/>
      <w:bookmarkEnd w:id="10293"/>
      <w:bookmarkEnd w:id="10294"/>
      <w:bookmarkEnd w:id="10295"/>
      <w:bookmarkEnd w:id="10296"/>
      <w:bookmarkEnd w:id="10297"/>
      <w:bookmarkEnd w:id="10298"/>
      <w:bookmarkEnd w:id="10299"/>
      <w:bookmarkEnd w:id="10300"/>
      <w:bookmarkEnd w:id="10301"/>
      <w:bookmarkEnd w:id="10302"/>
      <w:bookmarkEnd w:id="10303"/>
      <w:bookmarkEnd w:id="10304"/>
      <w:bookmarkEnd w:id="10305"/>
      <w:bookmarkEnd w:id="10306"/>
      <w:bookmarkEnd w:id="10307"/>
      <w:bookmarkEnd w:id="10308"/>
      <w:bookmarkEnd w:id="10309"/>
      <w:bookmarkEnd w:id="10310"/>
      <w:bookmarkEnd w:id="10311"/>
      <w:bookmarkEnd w:id="10312"/>
      <w:bookmarkEnd w:id="10313"/>
      <w:bookmarkEnd w:id="10314"/>
      <w:bookmarkEnd w:id="10315"/>
      <w:bookmarkEnd w:id="10316"/>
      <w:bookmarkEnd w:id="10317"/>
      <w:bookmarkEnd w:id="10318"/>
      <w:bookmarkEnd w:id="10319"/>
      <w:bookmarkEnd w:id="10320"/>
      <w:bookmarkEnd w:id="10321"/>
      <w:bookmarkEnd w:id="10322"/>
      <w:bookmarkEnd w:id="10323"/>
      <w:bookmarkEnd w:id="10324"/>
      <w:bookmarkEnd w:id="10325"/>
      <w:bookmarkEnd w:id="10326"/>
      <w:bookmarkEnd w:id="10327"/>
      <w:bookmarkEnd w:id="10328"/>
      <w:bookmarkEnd w:id="10329"/>
      <w:bookmarkEnd w:id="10330"/>
      <w:bookmarkEnd w:id="10331"/>
      <w:bookmarkEnd w:id="10332"/>
      <w:bookmarkEnd w:id="10333"/>
      <w:bookmarkEnd w:id="10334"/>
      <w:bookmarkEnd w:id="10335"/>
      <w:bookmarkEnd w:id="10336"/>
      <w:bookmarkEnd w:id="10337"/>
      <w:bookmarkEnd w:id="10338"/>
      <w:bookmarkEnd w:id="10339"/>
      <w:bookmarkEnd w:id="10340"/>
      <w:bookmarkEnd w:id="10341"/>
      <w:bookmarkEnd w:id="10342"/>
      <w:bookmarkEnd w:id="10343"/>
      <w:bookmarkEnd w:id="10344"/>
      <w:bookmarkEnd w:id="10345"/>
      <w:bookmarkEnd w:id="10346"/>
      <w:bookmarkEnd w:id="10347"/>
      <w:bookmarkEnd w:id="10348"/>
      <w:bookmarkEnd w:id="10349"/>
      <w:bookmarkEnd w:id="10350"/>
      <w:bookmarkEnd w:id="10351"/>
      <w:bookmarkEnd w:id="10352"/>
      <w:bookmarkEnd w:id="10353"/>
      <w:bookmarkEnd w:id="10354"/>
      <w:bookmarkEnd w:id="10355"/>
      <w:bookmarkEnd w:id="10356"/>
      <w:bookmarkEnd w:id="10357"/>
      <w:bookmarkEnd w:id="10358"/>
      <w:bookmarkEnd w:id="10359"/>
      <w:bookmarkEnd w:id="10360"/>
      <w:bookmarkEnd w:id="10361"/>
      <w:bookmarkEnd w:id="10362"/>
      <w:bookmarkEnd w:id="10363"/>
      <w:bookmarkEnd w:id="10364"/>
      <w:bookmarkEnd w:id="10365"/>
      <w:bookmarkEnd w:id="10366"/>
      <w:bookmarkEnd w:id="10367"/>
      <w:bookmarkEnd w:id="10368"/>
      <w:bookmarkEnd w:id="10369"/>
      <w:bookmarkEnd w:id="10370"/>
      <w:bookmarkEnd w:id="10371"/>
      <w:bookmarkEnd w:id="10372"/>
      <w:bookmarkEnd w:id="10373"/>
      <w:bookmarkEnd w:id="10374"/>
      <w:bookmarkEnd w:id="10375"/>
      <w:bookmarkEnd w:id="10376"/>
      <w:bookmarkEnd w:id="10377"/>
      <w:bookmarkEnd w:id="10378"/>
      <w:bookmarkEnd w:id="10379"/>
      <w:bookmarkEnd w:id="10380"/>
      <w:bookmarkEnd w:id="10381"/>
      <w:bookmarkEnd w:id="10382"/>
      <w:bookmarkEnd w:id="10383"/>
      <w:bookmarkEnd w:id="10384"/>
      <w:bookmarkEnd w:id="10385"/>
      <w:bookmarkEnd w:id="10386"/>
      <w:bookmarkEnd w:id="10387"/>
      <w:bookmarkEnd w:id="10388"/>
      <w:bookmarkEnd w:id="10389"/>
      <w:bookmarkEnd w:id="10390"/>
      <w:bookmarkEnd w:id="10391"/>
      <w:bookmarkEnd w:id="10392"/>
      <w:bookmarkEnd w:id="10393"/>
      <w:bookmarkEnd w:id="10394"/>
      <w:bookmarkEnd w:id="10395"/>
      <w:bookmarkEnd w:id="10396"/>
      <w:bookmarkEnd w:id="10397"/>
      <w:bookmarkEnd w:id="10398"/>
      <w:bookmarkEnd w:id="10399"/>
      <w:bookmarkEnd w:id="10400"/>
      <w:bookmarkEnd w:id="10401"/>
      <w:bookmarkEnd w:id="10402"/>
      <w:bookmarkEnd w:id="10403"/>
      <w:bookmarkEnd w:id="10404"/>
      <w:bookmarkEnd w:id="10405"/>
      <w:bookmarkEnd w:id="10406"/>
      <w:bookmarkEnd w:id="10407"/>
      <w:bookmarkEnd w:id="10408"/>
      <w:bookmarkEnd w:id="10409"/>
      <w:bookmarkEnd w:id="10410"/>
      <w:bookmarkEnd w:id="10411"/>
      <w:bookmarkEnd w:id="10412"/>
      <w:bookmarkEnd w:id="10413"/>
      <w:bookmarkEnd w:id="10414"/>
      <w:bookmarkEnd w:id="10415"/>
      <w:bookmarkEnd w:id="10416"/>
      <w:bookmarkEnd w:id="10417"/>
      <w:bookmarkEnd w:id="10418"/>
      <w:bookmarkEnd w:id="10419"/>
      <w:bookmarkEnd w:id="10420"/>
      <w:bookmarkEnd w:id="10421"/>
      <w:bookmarkEnd w:id="10422"/>
      <w:bookmarkEnd w:id="10423"/>
      <w:bookmarkEnd w:id="10424"/>
      <w:bookmarkEnd w:id="10425"/>
      <w:bookmarkEnd w:id="10426"/>
      <w:bookmarkEnd w:id="10427"/>
      <w:bookmarkEnd w:id="10428"/>
      <w:bookmarkEnd w:id="10429"/>
      <w:bookmarkEnd w:id="10430"/>
      <w:bookmarkEnd w:id="10431"/>
      <w:bookmarkEnd w:id="10432"/>
      <w:bookmarkEnd w:id="10433"/>
      <w:bookmarkEnd w:id="10434"/>
      <w:bookmarkEnd w:id="10435"/>
      <w:bookmarkEnd w:id="10436"/>
      <w:bookmarkEnd w:id="10437"/>
      <w:bookmarkEnd w:id="10438"/>
      <w:bookmarkEnd w:id="10439"/>
      <w:bookmarkEnd w:id="10440"/>
      <w:bookmarkEnd w:id="10441"/>
      <w:bookmarkEnd w:id="10442"/>
      <w:bookmarkEnd w:id="10443"/>
      <w:bookmarkEnd w:id="10444"/>
      <w:bookmarkEnd w:id="10445"/>
      <w:bookmarkEnd w:id="10446"/>
      <w:bookmarkEnd w:id="10447"/>
      <w:bookmarkEnd w:id="10448"/>
      <w:bookmarkEnd w:id="10449"/>
      <w:bookmarkEnd w:id="10450"/>
      <w:bookmarkEnd w:id="10451"/>
      <w:bookmarkEnd w:id="10452"/>
      <w:bookmarkEnd w:id="10453"/>
      <w:bookmarkEnd w:id="10454"/>
      <w:bookmarkEnd w:id="10455"/>
      <w:bookmarkEnd w:id="10456"/>
      <w:bookmarkEnd w:id="10457"/>
      <w:bookmarkEnd w:id="10458"/>
      <w:bookmarkEnd w:id="10459"/>
      <w:bookmarkEnd w:id="10460"/>
      <w:bookmarkEnd w:id="10461"/>
      <w:bookmarkEnd w:id="10462"/>
      <w:bookmarkEnd w:id="10463"/>
      <w:bookmarkEnd w:id="10464"/>
      <w:bookmarkEnd w:id="10465"/>
      <w:bookmarkEnd w:id="10466"/>
      <w:bookmarkEnd w:id="10467"/>
      <w:bookmarkEnd w:id="10468"/>
      <w:bookmarkEnd w:id="10469"/>
      <w:bookmarkEnd w:id="10470"/>
      <w:bookmarkEnd w:id="10471"/>
      <w:bookmarkEnd w:id="10472"/>
      <w:bookmarkEnd w:id="10473"/>
      <w:bookmarkEnd w:id="10474"/>
      <w:bookmarkEnd w:id="10475"/>
      <w:bookmarkEnd w:id="10476"/>
      <w:bookmarkEnd w:id="10477"/>
      <w:bookmarkEnd w:id="10478"/>
      <w:bookmarkEnd w:id="10479"/>
      <w:bookmarkEnd w:id="10480"/>
      <w:bookmarkEnd w:id="10481"/>
      <w:bookmarkEnd w:id="10482"/>
      <w:bookmarkEnd w:id="10483"/>
      <w:bookmarkEnd w:id="10484"/>
      <w:bookmarkEnd w:id="10485"/>
      <w:bookmarkEnd w:id="10486"/>
      <w:bookmarkEnd w:id="10487"/>
      <w:bookmarkEnd w:id="10488"/>
      <w:bookmarkEnd w:id="10489"/>
      <w:bookmarkEnd w:id="10490"/>
      <w:bookmarkEnd w:id="10491"/>
      <w:bookmarkEnd w:id="10492"/>
      <w:bookmarkEnd w:id="10493"/>
      <w:bookmarkEnd w:id="10494"/>
      <w:bookmarkEnd w:id="10495"/>
      <w:bookmarkEnd w:id="10496"/>
      <w:bookmarkEnd w:id="10497"/>
      <w:bookmarkEnd w:id="10498"/>
      <w:bookmarkEnd w:id="10499"/>
      <w:bookmarkEnd w:id="10500"/>
      <w:bookmarkEnd w:id="10501"/>
      <w:bookmarkEnd w:id="10502"/>
      <w:bookmarkEnd w:id="10503"/>
      <w:bookmarkEnd w:id="10504"/>
      <w:bookmarkEnd w:id="10505"/>
      <w:bookmarkEnd w:id="10506"/>
      <w:bookmarkEnd w:id="10507"/>
      <w:bookmarkEnd w:id="10508"/>
      <w:bookmarkEnd w:id="10509"/>
      <w:bookmarkEnd w:id="10510"/>
      <w:bookmarkEnd w:id="10511"/>
      <w:bookmarkEnd w:id="10512"/>
      <w:bookmarkEnd w:id="10513"/>
      <w:bookmarkEnd w:id="10514"/>
      <w:bookmarkEnd w:id="10515"/>
      <w:bookmarkEnd w:id="10516"/>
      <w:bookmarkEnd w:id="10517"/>
      <w:bookmarkEnd w:id="10518"/>
      <w:bookmarkEnd w:id="10519"/>
      <w:bookmarkEnd w:id="10520"/>
      <w:bookmarkEnd w:id="10521"/>
      <w:bookmarkEnd w:id="10522"/>
      <w:bookmarkEnd w:id="10523"/>
      <w:bookmarkEnd w:id="10524"/>
      <w:bookmarkEnd w:id="10525"/>
      <w:bookmarkEnd w:id="10526"/>
      <w:bookmarkEnd w:id="10527"/>
      <w:bookmarkEnd w:id="10528"/>
      <w:bookmarkEnd w:id="10529"/>
      <w:bookmarkEnd w:id="10530"/>
      <w:bookmarkEnd w:id="10531"/>
      <w:bookmarkEnd w:id="10532"/>
      <w:bookmarkEnd w:id="10533"/>
      <w:bookmarkEnd w:id="10534"/>
      <w:bookmarkEnd w:id="10535"/>
      <w:bookmarkEnd w:id="10536"/>
      <w:bookmarkEnd w:id="10537"/>
      <w:bookmarkEnd w:id="10538"/>
      <w:bookmarkEnd w:id="10539"/>
      <w:bookmarkEnd w:id="10540"/>
      <w:bookmarkEnd w:id="10541"/>
      <w:bookmarkEnd w:id="10542"/>
      <w:bookmarkEnd w:id="10543"/>
      <w:bookmarkEnd w:id="10544"/>
      <w:bookmarkEnd w:id="10545"/>
      <w:bookmarkEnd w:id="10546"/>
      <w:bookmarkEnd w:id="10547"/>
      <w:bookmarkEnd w:id="10548"/>
      <w:bookmarkEnd w:id="10549"/>
      <w:bookmarkEnd w:id="10550"/>
      <w:bookmarkEnd w:id="10551"/>
      <w:bookmarkEnd w:id="10552"/>
      <w:bookmarkEnd w:id="10553"/>
      <w:bookmarkEnd w:id="10554"/>
      <w:bookmarkEnd w:id="10555"/>
      <w:bookmarkEnd w:id="10556"/>
      <w:bookmarkEnd w:id="10557"/>
      <w:bookmarkEnd w:id="10558"/>
      <w:bookmarkEnd w:id="10559"/>
      <w:bookmarkEnd w:id="10560"/>
      <w:bookmarkEnd w:id="10561"/>
      <w:bookmarkEnd w:id="10562"/>
      <w:bookmarkEnd w:id="10563"/>
      <w:bookmarkEnd w:id="10564"/>
      <w:bookmarkEnd w:id="10565"/>
      <w:bookmarkEnd w:id="10566"/>
      <w:bookmarkEnd w:id="10567"/>
      <w:bookmarkEnd w:id="10568"/>
      <w:bookmarkEnd w:id="10569"/>
      <w:bookmarkEnd w:id="10570"/>
      <w:bookmarkEnd w:id="10571"/>
      <w:bookmarkEnd w:id="10572"/>
      <w:bookmarkEnd w:id="10573"/>
      <w:bookmarkEnd w:id="10574"/>
      <w:bookmarkEnd w:id="10575"/>
      <w:bookmarkEnd w:id="10576"/>
      <w:bookmarkEnd w:id="10577"/>
      <w:bookmarkEnd w:id="10578"/>
      <w:bookmarkEnd w:id="10579"/>
      <w:bookmarkEnd w:id="10580"/>
      <w:bookmarkEnd w:id="10581"/>
      <w:bookmarkEnd w:id="10582"/>
      <w:bookmarkEnd w:id="10583"/>
      <w:bookmarkEnd w:id="10584"/>
      <w:bookmarkEnd w:id="10585"/>
      <w:bookmarkEnd w:id="10586"/>
      <w:bookmarkEnd w:id="10587"/>
      <w:bookmarkEnd w:id="10588"/>
      <w:bookmarkEnd w:id="10589"/>
      <w:bookmarkEnd w:id="10590"/>
      <w:bookmarkEnd w:id="10591"/>
      <w:bookmarkEnd w:id="10592"/>
      <w:bookmarkEnd w:id="10593"/>
      <w:bookmarkEnd w:id="10594"/>
      <w:bookmarkEnd w:id="10595"/>
      <w:bookmarkEnd w:id="10596"/>
      <w:bookmarkEnd w:id="10597"/>
      <w:bookmarkEnd w:id="10598"/>
      <w:bookmarkEnd w:id="10599"/>
      <w:bookmarkEnd w:id="10600"/>
      <w:bookmarkEnd w:id="10601"/>
      <w:bookmarkEnd w:id="10602"/>
      <w:bookmarkEnd w:id="10603"/>
      <w:bookmarkEnd w:id="10604"/>
      <w:bookmarkEnd w:id="10605"/>
      <w:bookmarkEnd w:id="10606"/>
      <w:bookmarkEnd w:id="10607"/>
      <w:bookmarkEnd w:id="10608"/>
      <w:bookmarkEnd w:id="10609"/>
      <w:bookmarkEnd w:id="10610"/>
      <w:bookmarkEnd w:id="10611"/>
      <w:bookmarkEnd w:id="10612"/>
      <w:bookmarkEnd w:id="10613"/>
      <w:bookmarkEnd w:id="10614"/>
      <w:bookmarkEnd w:id="10615"/>
      <w:bookmarkEnd w:id="10616"/>
      <w:bookmarkEnd w:id="10617"/>
      <w:bookmarkEnd w:id="10618"/>
      <w:bookmarkEnd w:id="10619"/>
      <w:bookmarkEnd w:id="10620"/>
      <w:bookmarkEnd w:id="10621"/>
      <w:bookmarkEnd w:id="10622"/>
      <w:bookmarkEnd w:id="10623"/>
      <w:bookmarkEnd w:id="10624"/>
      <w:bookmarkEnd w:id="10625"/>
      <w:bookmarkEnd w:id="10626"/>
      <w:bookmarkEnd w:id="10627"/>
      <w:bookmarkEnd w:id="10628"/>
      <w:bookmarkEnd w:id="10629"/>
      <w:bookmarkEnd w:id="10630"/>
      <w:bookmarkEnd w:id="10631"/>
      <w:bookmarkEnd w:id="10632"/>
      <w:bookmarkEnd w:id="10633"/>
      <w:bookmarkEnd w:id="10634"/>
      <w:bookmarkEnd w:id="10635"/>
      <w:bookmarkEnd w:id="10636"/>
      <w:bookmarkEnd w:id="10637"/>
      <w:bookmarkEnd w:id="10638"/>
      <w:bookmarkEnd w:id="10639"/>
      <w:bookmarkEnd w:id="10640"/>
      <w:bookmarkEnd w:id="10641"/>
      <w:bookmarkEnd w:id="10642"/>
      <w:bookmarkEnd w:id="10643"/>
      <w:bookmarkEnd w:id="10644"/>
      <w:bookmarkEnd w:id="10645"/>
      <w:bookmarkEnd w:id="10646"/>
      <w:bookmarkEnd w:id="10647"/>
      <w:bookmarkEnd w:id="10648"/>
      <w:bookmarkEnd w:id="10649"/>
      <w:bookmarkEnd w:id="10650"/>
      <w:bookmarkEnd w:id="10651"/>
      <w:bookmarkEnd w:id="10652"/>
      <w:bookmarkEnd w:id="10653"/>
      <w:bookmarkEnd w:id="10654"/>
      <w:bookmarkEnd w:id="10655"/>
      <w:bookmarkEnd w:id="10656"/>
      <w:bookmarkEnd w:id="10657"/>
      <w:bookmarkEnd w:id="10658"/>
      <w:bookmarkEnd w:id="10659"/>
      <w:bookmarkEnd w:id="10660"/>
      <w:bookmarkEnd w:id="10661"/>
      <w:bookmarkEnd w:id="10662"/>
      <w:bookmarkEnd w:id="10663"/>
      <w:bookmarkEnd w:id="10664"/>
      <w:bookmarkEnd w:id="10665"/>
      <w:bookmarkEnd w:id="10666"/>
      <w:bookmarkEnd w:id="10667"/>
      <w:bookmarkEnd w:id="10668"/>
      <w:bookmarkEnd w:id="10669"/>
      <w:bookmarkEnd w:id="10670"/>
      <w:bookmarkEnd w:id="10671"/>
      <w:bookmarkEnd w:id="10672"/>
      <w:bookmarkEnd w:id="10673"/>
      <w:bookmarkEnd w:id="10674"/>
      <w:bookmarkEnd w:id="10675"/>
      <w:bookmarkEnd w:id="10676"/>
      <w:bookmarkEnd w:id="10677"/>
      <w:bookmarkEnd w:id="10678"/>
      <w:bookmarkEnd w:id="10679"/>
      <w:bookmarkEnd w:id="10680"/>
      <w:bookmarkEnd w:id="10681"/>
      <w:bookmarkEnd w:id="10682"/>
      <w:bookmarkEnd w:id="10683"/>
      <w:bookmarkEnd w:id="10684"/>
      <w:bookmarkEnd w:id="10685"/>
      <w:bookmarkEnd w:id="10686"/>
      <w:bookmarkEnd w:id="10687"/>
      <w:bookmarkEnd w:id="10688"/>
      <w:bookmarkEnd w:id="10689"/>
      <w:bookmarkEnd w:id="10690"/>
      <w:bookmarkEnd w:id="10691"/>
      <w:bookmarkEnd w:id="10692"/>
      <w:bookmarkEnd w:id="10693"/>
      <w:bookmarkEnd w:id="10694"/>
      <w:bookmarkEnd w:id="10695"/>
      <w:bookmarkEnd w:id="10696"/>
      <w:bookmarkEnd w:id="10697"/>
      <w:bookmarkEnd w:id="10698"/>
      <w:bookmarkEnd w:id="10699"/>
      <w:bookmarkEnd w:id="10700"/>
      <w:bookmarkEnd w:id="10701"/>
      <w:bookmarkEnd w:id="10702"/>
      <w:bookmarkEnd w:id="10703"/>
      <w:bookmarkEnd w:id="10704"/>
      <w:bookmarkEnd w:id="10705"/>
      <w:bookmarkEnd w:id="10706"/>
      <w:bookmarkEnd w:id="10707"/>
      <w:bookmarkEnd w:id="10708"/>
      <w:bookmarkEnd w:id="10709"/>
      <w:bookmarkEnd w:id="10710"/>
      <w:bookmarkEnd w:id="10711"/>
      <w:bookmarkEnd w:id="10712"/>
      <w:bookmarkEnd w:id="10713"/>
      <w:bookmarkEnd w:id="10714"/>
      <w:bookmarkEnd w:id="10715"/>
      <w:bookmarkEnd w:id="10716"/>
      <w:bookmarkEnd w:id="10717"/>
      <w:bookmarkEnd w:id="10718"/>
      <w:bookmarkEnd w:id="10719"/>
      <w:bookmarkEnd w:id="10720"/>
      <w:bookmarkEnd w:id="10721"/>
      <w:bookmarkEnd w:id="10722"/>
      <w:bookmarkEnd w:id="10723"/>
      <w:bookmarkEnd w:id="10724"/>
      <w:bookmarkEnd w:id="10725"/>
      <w:bookmarkEnd w:id="10726"/>
      <w:bookmarkEnd w:id="10727"/>
      <w:bookmarkEnd w:id="10728"/>
      <w:bookmarkEnd w:id="10729"/>
      <w:bookmarkEnd w:id="10730"/>
      <w:bookmarkEnd w:id="10731"/>
      <w:bookmarkEnd w:id="10732"/>
      <w:bookmarkEnd w:id="10733"/>
      <w:bookmarkEnd w:id="10734"/>
      <w:bookmarkEnd w:id="10735"/>
      <w:bookmarkEnd w:id="10736"/>
      <w:bookmarkEnd w:id="10737"/>
      <w:bookmarkEnd w:id="10738"/>
      <w:bookmarkEnd w:id="10739"/>
      <w:bookmarkEnd w:id="10740"/>
      <w:bookmarkEnd w:id="10741"/>
      <w:bookmarkEnd w:id="10742"/>
      <w:bookmarkEnd w:id="10743"/>
      <w:bookmarkEnd w:id="10744"/>
      <w:bookmarkEnd w:id="10745"/>
      <w:bookmarkEnd w:id="10746"/>
      <w:bookmarkEnd w:id="10747"/>
      <w:bookmarkEnd w:id="10748"/>
      <w:bookmarkEnd w:id="10749"/>
      <w:bookmarkEnd w:id="10750"/>
      <w:bookmarkEnd w:id="10751"/>
      <w:bookmarkEnd w:id="10752"/>
      <w:bookmarkEnd w:id="10753"/>
      <w:bookmarkEnd w:id="10754"/>
      <w:bookmarkEnd w:id="10755"/>
      <w:bookmarkEnd w:id="10756"/>
      <w:bookmarkEnd w:id="10757"/>
      <w:bookmarkEnd w:id="10758"/>
      <w:bookmarkEnd w:id="10759"/>
      <w:bookmarkEnd w:id="10760"/>
      <w:bookmarkEnd w:id="10761"/>
      <w:bookmarkEnd w:id="10762"/>
      <w:bookmarkEnd w:id="10763"/>
      <w:bookmarkEnd w:id="10764"/>
      <w:bookmarkEnd w:id="10765"/>
      <w:bookmarkEnd w:id="10766"/>
      <w:bookmarkEnd w:id="10767"/>
      <w:bookmarkEnd w:id="10768"/>
      <w:bookmarkEnd w:id="10769"/>
      <w:bookmarkEnd w:id="10770"/>
      <w:bookmarkEnd w:id="10771"/>
      <w:bookmarkEnd w:id="10772"/>
      <w:bookmarkEnd w:id="10773"/>
      <w:bookmarkEnd w:id="10774"/>
      <w:bookmarkEnd w:id="10775"/>
      <w:bookmarkEnd w:id="10776"/>
      <w:bookmarkEnd w:id="10777"/>
      <w:bookmarkEnd w:id="10778"/>
      <w:bookmarkEnd w:id="10779"/>
      <w:bookmarkEnd w:id="10780"/>
      <w:bookmarkEnd w:id="10781"/>
      <w:bookmarkEnd w:id="10782"/>
      <w:bookmarkEnd w:id="10783"/>
      <w:bookmarkEnd w:id="10784"/>
      <w:bookmarkEnd w:id="10785"/>
      <w:bookmarkEnd w:id="10786"/>
      <w:bookmarkEnd w:id="10787"/>
      <w:bookmarkEnd w:id="10788"/>
      <w:bookmarkEnd w:id="10789"/>
      <w:bookmarkEnd w:id="10790"/>
      <w:bookmarkEnd w:id="10791"/>
      <w:bookmarkEnd w:id="10792"/>
      <w:bookmarkEnd w:id="10793"/>
      <w:bookmarkEnd w:id="10794"/>
      <w:bookmarkEnd w:id="10795"/>
      <w:bookmarkEnd w:id="10796"/>
      <w:bookmarkEnd w:id="10797"/>
      <w:bookmarkEnd w:id="10798"/>
      <w:bookmarkEnd w:id="10799"/>
      <w:bookmarkEnd w:id="10800"/>
      <w:bookmarkEnd w:id="10801"/>
      <w:bookmarkEnd w:id="10802"/>
      <w:bookmarkEnd w:id="10803"/>
      <w:bookmarkEnd w:id="10804"/>
      <w:bookmarkEnd w:id="10805"/>
      <w:bookmarkEnd w:id="10806"/>
      <w:bookmarkEnd w:id="10807"/>
      <w:bookmarkEnd w:id="10808"/>
      <w:bookmarkEnd w:id="10809"/>
      <w:bookmarkEnd w:id="10810"/>
      <w:bookmarkEnd w:id="10811"/>
      <w:bookmarkEnd w:id="10812"/>
      <w:bookmarkEnd w:id="10813"/>
      <w:bookmarkEnd w:id="10814"/>
      <w:bookmarkEnd w:id="10815"/>
      <w:bookmarkEnd w:id="10816"/>
      <w:bookmarkEnd w:id="10817"/>
      <w:bookmarkEnd w:id="10818"/>
      <w:bookmarkEnd w:id="10819"/>
      <w:bookmarkEnd w:id="10820"/>
      <w:bookmarkEnd w:id="10821"/>
      <w:bookmarkEnd w:id="10822"/>
      <w:bookmarkEnd w:id="10823"/>
      <w:bookmarkEnd w:id="10824"/>
      <w:bookmarkEnd w:id="10825"/>
      <w:bookmarkEnd w:id="10826"/>
      <w:bookmarkEnd w:id="10827"/>
      <w:bookmarkEnd w:id="10828"/>
      <w:bookmarkEnd w:id="10829"/>
      <w:bookmarkEnd w:id="10830"/>
      <w:bookmarkEnd w:id="10831"/>
      <w:bookmarkEnd w:id="10832"/>
      <w:bookmarkEnd w:id="10833"/>
      <w:bookmarkEnd w:id="10834"/>
      <w:bookmarkEnd w:id="10835"/>
      <w:bookmarkEnd w:id="10836"/>
      <w:bookmarkEnd w:id="10837"/>
      <w:bookmarkEnd w:id="10838"/>
      <w:bookmarkEnd w:id="10839"/>
      <w:bookmarkEnd w:id="10840"/>
      <w:bookmarkEnd w:id="10841"/>
      <w:bookmarkEnd w:id="10842"/>
      <w:bookmarkEnd w:id="10843"/>
      <w:bookmarkEnd w:id="10844"/>
      <w:bookmarkEnd w:id="10845"/>
      <w:bookmarkEnd w:id="10846"/>
      <w:bookmarkEnd w:id="10847"/>
      <w:bookmarkEnd w:id="10848"/>
      <w:bookmarkEnd w:id="10849"/>
      <w:bookmarkEnd w:id="10850"/>
      <w:bookmarkEnd w:id="10851"/>
      <w:bookmarkEnd w:id="10852"/>
      <w:bookmarkEnd w:id="10853"/>
      <w:bookmarkEnd w:id="10854"/>
      <w:bookmarkEnd w:id="10855"/>
      <w:bookmarkEnd w:id="10856"/>
      <w:bookmarkEnd w:id="10857"/>
      <w:bookmarkEnd w:id="10858"/>
      <w:bookmarkEnd w:id="10859"/>
      <w:bookmarkEnd w:id="10860"/>
      <w:bookmarkEnd w:id="10861"/>
      <w:bookmarkEnd w:id="10862"/>
      <w:bookmarkEnd w:id="10863"/>
      <w:bookmarkEnd w:id="10864"/>
      <w:bookmarkEnd w:id="10865"/>
      <w:bookmarkEnd w:id="10866"/>
      <w:bookmarkEnd w:id="10867"/>
      <w:bookmarkEnd w:id="10868"/>
      <w:bookmarkEnd w:id="10869"/>
      <w:bookmarkEnd w:id="10870"/>
      <w:bookmarkEnd w:id="10871"/>
      <w:bookmarkEnd w:id="10872"/>
      <w:bookmarkEnd w:id="10873"/>
      <w:bookmarkEnd w:id="10874"/>
      <w:bookmarkEnd w:id="10875"/>
      <w:bookmarkEnd w:id="10876"/>
      <w:bookmarkEnd w:id="10877"/>
      <w:bookmarkEnd w:id="10878"/>
      <w:bookmarkEnd w:id="10879"/>
      <w:bookmarkEnd w:id="10880"/>
      <w:bookmarkEnd w:id="10881"/>
      <w:bookmarkEnd w:id="10882"/>
      <w:bookmarkEnd w:id="10883"/>
      <w:bookmarkEnd w:id="10884"/>
      <w:bookmarkEnd w:id="10885"/>
      <w:bookmarkEnd w:id="10886"/>
      <w:bookmarkEnd w:id="10887"/>
      <w:bookmarkEnd w:id="10888"/>
      <w:bookmarkEnd w:id="10889"/>
      <w:bookmarkEnd w:id="10890"/>
      <w:bookmarkEnd w:id="10891"/>
      <w:bookmarkEnd w:id="10892"/>
      <w:bookmarkEnd w:id="10893"/>
      <w:bookmarkEnd w:id="10894"/>
      <w:bookmarkEnd w:id="10895"/>
      <w:bookmarkEnd w:id="10896"/>
      <w:bookmarkEnd w:id="10897"/>
      <w:bookmarkEnd w:id="10898"/>
      <w:bookmarkEnd w:id="10899"/>
      <w:bookmarkEnd w:id="10900"/>
      <w:bookmarkEnd w:id="10901"/>
      <w:bookmarkEnd w:id="10902"/>
      <w:bookmarkEnd w:id="10903"/>
      <w:bookmarkEnd w:id="10904"/>
      <w:bookmarkEnd w:id="10905"/>
      <w:bookmarkEnd w:id="10906"/>
      <w:bookmarkEnd w:id="10907"/>
      <w:bookmarkEnd w:id="10908"/>
      <w:r w:rsidRPr="00B95C89">
        <w:rPr>
          <w:rFonts w:ascii="Myriad Pro" w:hAnsi="Myriad Pro" w:cs="Calibri"/>
        </w:rPr>
        <w:lastRenderedPageBreak/>
        <w:t>ЛІКВІДАЦІЙНА ЗВІТНІСТЬ</w:t>
      </w:r>
      <w:bookmarkEnd w:id="10909"/>
      <w:r w:rsidRPr="00B95C89">
        <w:rPr>
          <w:rFonts w:ascii="Myriad Pro" w:hAnsi="Myriad Pro" w:cs="Calibri"/>
        </w:rPr>
        <w:t xml:space="preserve"> </w:t>
      </w:r>
    </w:p>
    <w:p w:rsidR="00231714" w:rsidRDefault="00231714" w:rsidP="00231714">
      <w:pPr>
        <w:ind w:firstLine="567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Відповідно до Порядку № 44 та Порядку заповнення форм фінансової звітності в державному секторі, затвердженому наказом  МФУ від 28.02.2017 № 307:  </w:t>
      </w:r>
    </w:p>
    <w:p w:rsidR="00231714" w:rsidRDefault="00231714" w:rsidP="00231714">
      <w:pPr>
        <w:pStyle w:val="a8"/>
        <w:numPr>
          <w:ilvl w:val="0"/>
          <w:numId w:val="23"/>
        </w:numPr>
        <w:jc w:val="both"/>
        <w:rPr>
          <w:rFonts w:ascii="Myriad Pro" w:hAnsi="Myriad Pro"/>
          <w:sz w:val="24"/>
          <w:szCs w:val="24"/>
        </w:rPr>
      </w:pPr>
      <w:r w:rsidRPr="009C328A">
        <w:rPr>
          <w:rFonts w:ascii="Myriad Pro" w:hAnsi="Myriad Pro"/>
          <w:sz w:val="24"/>
          <w:szCs w:val="24"/>
        </w:rPr>
        <w:t>розпорядники бюджетних коштів, підпорядкованість яких  згідно із законодавством України з початку нового бюджетного періоду та/або протягом звітного періоду була змінена, фінансову та бюджетну звітність складають та подають за попередньою підпорядкованістю як такі, що припинили діяльність, в обсязі річної звітності. За новою підпорядкованістю такі розпорядники бюджетних коштів складають і подають звітність як новоутворені залежно від того, яка звітність складається та подається (місячна, квартальна, річна);</w:t>
      </w:r>
    </w:p>
    <w:p w:rsidR="00231714" w:rsidRPr="009C328A" w:rsidRDefault="00231714" w:rsidP="00231714">
      <w:pPr>
        <w:pStyle w:val="a8"/>
        <w:jc w:val="both"/>
        <w:rPr>
          <w:rFonts w:ascii="Myriad Pro" w:hAnsi="Myriad Pro"/>
          <w:sz w:val="24"/>
          <w:szCs w:val="24"/>
        </w:rPr>
      </w:pPr>
    </w:p>
    <w:p w:rsidR="00231714" w:rsidRPr="009C328A" w:rsidRDefault="00231714" w:rsidP="00231714">
      <w:pPr>
        <w:pStyle w:val="a8"/>
        <w:numPr>
          <w:ilvl w:val="0"/>
          <w:numId w:val="23"/>
        </w:numPr>
        <w:jc w:val="both"/>
        <w:rPr>
          <w:rFonts w:ascii="Myriad Pro" w:hAnsi="Myriad Pro"/>
          <w:sz w:val="24"/>
          <w:szCs w:val="24"/>
        </w:rPr>
      </w:pPr>
      <w:r w:rsidRPr="009C328A">
        <w:rPr>
          <w:rFonts w:ascii="Myriad Pro" w:hAnsi="Myriad Pro"/>
          <w:sz w:val="24"/>
          <w:szCs w:val="24"/>
        </w:rPr>
        <w:t>розпорядники бюджетних коштів, що створені згідно із законодавством У країни протягом звітного періоду, фінансову  та бюджетну звітність складають і подають розпорядникам  бюджетних коштів вищого рівня (далі – розпорядники вищого рівня), до мережі яких вони включені, та органам Казначейства за місцем обслуговування у загальному порядку. У формах звітності такими розпорядниками бюджетних коштів показники на початок звітного року не зазначаються.</w:t>
      </w:r>
    </w:p>
    <w:p w:rsidR="00231714" w:rsidRDefault="00231714" w:rsidP="00231714">
      <w:pPr>
        <w:spacing w:after="0"/>
        <w:ind w:firstLine="567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Розпорядники вищого рівня, до мережі яких включені новоутворені розпорядники бюджетних коштів, у зведеній звітності враховують дані звітності таких розпорядників бюджетних коштів. </w:t>
      </w:r>
    </w:p>
    <w:p w:rsidR="00231714" w:rsidRDefault="00231714" w:rsidP="00231714">
      <w:pPr>
        <w:spacing w:after="0"/>
        <w:ind w:firstLine="567"/>
        <w:jc w:val="both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spacing w:after="0"/>
        <w:ind w:firstLine="567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Розпорядники бюджетних коштів, які припинили свою діяльність згідно із законодавством України протягом звітного періоду, складають звітність в обсязі річної і подають розпорядникам вищого рівня, до мережі яких вони були включені, та органам Казначейства за місцем обслуговування. У звітності таких розпорядників бюджетних коштів показників на кінець звітного періоду не повинно бути. </w:t>
      </w:r>
    </w:p>
    <w:p w:rsidR="00231714" w:rsidRDefault="00231714" w:rsidP="00231714">
      <w:pPr>
        <w:spacing w:after="0"/>
        <w:ind w:firstLine="567"/>
        <w:jc w:val="both"/>
        <w:rPr>
          <w:rFonts w:ascii="Myriad Pro" w:hAnsi="Myriad Pro"/>
          <w:sz w:val="24"/>
          <w:szCs w:val="24"/>
        </w:rPr>
      </w:pPr>
    </w:p>
    <w:p w:rsidR="00231714" w:rsidRPr="00352A6D" w:rsidRDefault="00231714" w:rsidP="00231714">
      <w:pPr>
        <w:spacing w:after="0"/>
        <w:ind w:firstLine="567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Враховуючи вищевказане, розроблено АРМ Ліквідаційна звітність. </w:t>
      </w:r>
      <w:r w:rsidRPr="00A04B48">
        <w:rPr>
          <w:rFonts w:ascii="Myriad Pro" w:hAnsi="Myriad Pro"/>
          <w:sz w:val="24"/>
          <w:szCs w:val="24"/>
        </w:rPr>
        <w:t>До ск</w:t>
      </w:r>
      <w:r>
        <w:rPr>
          <w:rFonts w:ascii="Myriad Pro" w:hAnsi="Myriad Pro"/>
          <w:sz w:val="24"/>
          <w:szCs w:val="24"/>
        </w:rPr>
        <w:t>ладу АРМ</w:t>
      </w:r>
      <w:r w:rsidRPr="00352A6D">
        <w:rPr>
          <w:rFonts w:ascii="Myriad Pro" w:hAnsi="Myriad Pro"/>
          <w:sz w:val="24"/>
          <w:szCs w:val="24"/>
        </w:rPr>
        <w:t xml:space="preserve"> </w:t>
      </w:r>
      <w:r w:rsidRPr="00A04B48">
        <w:rPr>
          <w:rFonts w:ascii="Myriad Pro" w:hAnsi="Myriad Pro"/>
          <w:sz w:val="24"/>
          <w:szCs w:val="24"/>
        </w:rPr>
        <w:t xml:space="preserve">входять наступні функції:  </w:t>
      </w:r>
    </w:p>
    <w:p w:rsidR="00231714" w:rsidRPr="0045311E" w:rsidRDefault="00231714" w:rsidP="00231714">
      <w:pPr>
        <w:pStyle w:val="a8"/>
        <w:numPr>
          <w:ilvl w:val="0"/>
          <w:numId w:val="14"/>
        </w:numPr>
        <w:rPr>
          <w:rFonts w:ascii="Myriad Pro" w:hAnsi="Myriad Pro"/>
        </w:rPr>
      </w:pPr>
      <w:r w:rsidRPr="0045311E">
        <w:rPr>
          <w:rFonts w:ascii="Myriad Pro" w:hAnsi="Myriad Pro"/>
        </w:rPr>
        <w:t>Фінансова звітність ліквідаційна</w:t>
      </w:r>
    </w:p>
    <w:p w:rsidR="00231714" w:rsidRPr="0045311E" w:rsidRDefault="00231714" w:rsidP="00231714">
      <w:pPr>
        <w:pStyle w:val="a8"/>
        <w:numPr>
          <w:ilvl w:val="0"/>
          <w:numId w:val="14"/>
        </w:numPr>
        <w:rPr>
          <w:rFonts w:ascii="Myriad Pro" w:hAnsi="Myriad Pro"/>
        </w:rPr>
      </w:pPr>
      <w:r w:rsidRPr="0045311E">
        <w:rPr>
          <w:rFonts w:ascii="Myriad Pro" w:hAnsi="Myriad Pro"/>
        </w:rPr>
        <w:t xml:space="preserve">Бюджетна звітність ліквідаційна </w:t>
      </w:r>
    </w:p>
    <w:p w:rsidR="00231714" w:rsidRPr="0045311E" w:rsidRDefault="00231714" w:rsidP="00231714">
      <w:pPr>
        <w:pStyle w:val="a8"/>
        <w:numPr>
          <w:ilvl w:val="0"/>
          <w:numId w:val="14"/>
        </w:numPr>
        <w:rPr>
          <w:rFonts w:ascii="Myriad Pro" w:hAnsi="Myriad Pro"/>
        </w:rPr>
      </w:pPr>
      <w:r w:rsidRPr="0045311E">
        <w:rPr>
          <w:rFonts w:ascii="Myriad Pro" w:hAnsi="Myriad Pro"/>
        </w:rPr>
        <w:t>Фінансова звітність ліквідаційна (підписання)</w:t>
      </w:r>
    </w:p>
    <w:p w:rsidR="00231714" w:rsidRPr="0045311E" w:rsidRDefault="00231714" w:rsidP="00231714">
      <w:pPr>
        <w:pStyle w:val="a8"/>
        <w:numPr>
          <w:ilvl w:val="0"/>
          <w:numId w:val="14"/>
        </w:numPr>
        <w:rPr>
          <w:rFonts w:ascii="Myriad Pro" w:hAnsi="Myriad Pro"/>
        </w:rPr>
      </w:pPr>
      <w:r w:rsidRPr="0045311E">
        <w:rPr>
          <w:rFonts w:ascii="Myriad Pro" w:hAnsi="Myriad Pro"/>
        </w:rPr>
        <w:t>Бюджетна звітність ліквідаційна (підписання)</w:t>
      </w:r>
    </w:p>
    <w:p w:rsidR="00231714" w:rsidRPr="0045311E" w:rsidRDefault="00231714" w:rsidP="00231714">
      <w:pPr>
        <w:pStyle w:val="a8"/>
        <w:numPr>
          <w:ilvl w:val="0"/>
          <w:numId w:val="14"/>
        </w:numPr>
        <w:rPr>
          <w:rFonts w:ascii="Myriad Pro" w:hAnsi="Myriad Pro"/>
        </w:rPr>
      </w:pPr>
      <w:r w:rsidRPr="0045311E">
        <w:rPr>
          <w:rFonts w:ascii="Myriad Pro" w:hAnsi="Myriad Pro"/>
        </w:rPr>
        <w:t>Фінансова звітність ліквідаційна (перегляд)</w:t>
      </w:r>
    </w:p>
    <w:p w:rsidR="00231714" w:rsidRPr="0045311E" w:rsidRDefault="00231714" w:rsidP="00231714">
      <w:pPr>
        <w:pStyle w:val="a8"/>
        <w:numPr>
          <w:ilvl w:val="0"/>
          <w:numId w:val="14"/>
        </w:numPr>
        <w:rPr>
          <w:rFonts w:ascii="Myriad Pro" w:hAnsi="Myriad Pro"/>
        </w:rPr>
      </w:pPr>
      <w:r w:rsidRPr="0045311E">
        <w:rPr>
          <w:rFonts w:ascii="Myriad Pro" w:hAnsi="Myriad Pro"/>
        </w:rPr>
        <w:t xml:space="preserve">Бюджетна звітність ліквідаційна (перегляд) </w:t>
      </w: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Pr="00BE2CFC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rFonts w:ascii="Myriad Pro" w:hAnsi="Myriad Pro"/>
          <w:b w:val="0"/>
          <w:sz w:val="28"/>
          <w:szCs w:val="28"/>
        </w:rPr>
      </w:pPr>
      <w:bookmarkStart w:id="10910" w:name="_Toc66705058"/>
      <w:r w:rsidRPr="00BE2CFC">
        <w:rPr>
          <w:rFonts w:ascii="Myriad Pro" w:hAnsi="Myriad Pro"/>
          <w:sz w:val="28"/>
          <w:szCs w:val="28"/>
        </w:rPr>
        <w:lastRenderedPageBreak/>
        <w:t>Налаштування ліквідаційної звітності</w:t>
      </w:r>
      <w:bookmarkEnd w:id="10910"/>
    </w:p>
    <w:p w:rsidR="00231714" w:rsidRDefault="00231714" w:rsidP="00231714">
      <w:pPr>
        <w:jc w:val="both"/>
        <w:rPr>
          <w:rFonts w:ascii="Myriad Pro" w:hAnsi="Myriad Pro"/>
          <w:b/>
          <w:color w:val="FF0000"/>
          <w:sz w:val="24"/>
          <w:szCs w:val="24"/>
        </w:rPr>
      </w:pPr>
    </w:p>
    <w:p w:rsidR="00231714" w:rsidRPr="00BE2CFC" w:rsidRDefault="00231714" w:rsidP="00231714">
      <w:pPr>
        <w:jc w:val="both"/>
        <w:rPr>
          <w:rFonts w:ascii="Myriad Pro" w:hAnsi="Myriad Pro"/>
          <w:sz w:val="24"/>
          <w:szCs w:val="24"/>
        </w:rPr>
      </w:pPr>
      <w:r w:rsidRPr="00BE2CFC">
        <w:rPr>
          <w:rFonts w:ascii="Myriad Pro" w:hAnsi="Myriad Pro"/>
          <w:b/>
          <w:color w:val="FF0000"/>
          <w:sz w:val="24"/>
          <w:szCs w:val="24"/>
        </w:rPr>
        <w:t>УВАГА!!!</w:t>
      </w:r>
      <w:r w:rsidRPr="00BE2CFC">
        <w:rPr>
          <w:rFonts w:ascii="Myriad Pro" w:hAnsi="Myriad Pro"/>
          <w:color w:val="FF0000"/>
          <w:sz w:val="24"/>
          <w:szCs w:val="24"/>
        </w:rPr>
        <w:t xml:space="preserve"> </w:t>
      </w:r>
      <w:r w:rsidRPr="00BE2CFC">
        <w:rPr>
          <w:rFonts w:ascii="Myriad Pro" w:hAnsi="Myriad Pro"/>
          <w:sz w:val="24"/>
          <w:szCs w:val="24"/>
          <w:lang w:eastAsia="uk-UA"/>
        </w:rPr>
        <w:t>Ліквідаційну форму налаштовуємо тільки у випадку подачі остаточної ліквідаційної форми(де залишки повинні бути нульовими). Ліквідаційна форма буде автоматично підтягуватись до кінця звітного періоду в консолідацію вищестоящої установи.</w:t>
      </w:r>
    </w:p>
    <w:p w:rsidR="00231714" w:rsidRPr="00BE2CFC" w:rsidRDefault="00231714" w:rsidP="00231714">
      <w:pPr>
        <w:jc w:val="both"/>
        <w:rPr>
          <w:rFonts w:ascii="Myriad Pro" w:hAnsi="Myriad Pro"/>
          <w:sz w:val="24"/>
          <w:szCs w:val="24"/>
        </w:rPr>
      </w:pPr>
      <w:r w:rsidRPr="00BE2CFC">
        <w:rPr>
          <w:rFonts w:ascii="Myriad Pro" w:hAnsi="Myriad Pro"/>
          <w:sz w:val="24"/>
          <w:szCs w:val="24"/>
        </w:rPr>
        <w:t xml:space="preserve">При створенні ліквідаційних звітних форм необхідно вказати вищестоящу установу, якій подають звіт. </w:t>
      </w:r>
    </w:p>
    <w:p w:rsidR="00231714" w:rsidRPr="00BE2CFC" w:rsidRDefault="00231714" w:rsidP="00231714">
      <w:pPr>
        <w:jc w:val="both"/>
        <w:rPr>
          <w:rFonts w:ascii="Myriad Pro" w:hAnsi="Myriad Pro"/>
          <w:sz w:val="24"/>
          <w:szCs w:val="24"/>
        </w:rPr>
      </w:pPr>
      <w:r w:rsidRPr="00BE2CFC">
        <w:rPr>
          <w:rFonts w:ascii="Myriad Pro" w:hAnsi="Myriad Pro"/>
          <w:sz w:val="24"/>
          <w:szCs w:val="24"/>
        </w:rPr>
        <w:t>При створенні звітних форм  по державному бюджету необхідно вибрати параметр КВК по якому подається звітність. Відповідно у форму «Фінансова звітність» додано колонку КВК для відображення коду відомчої класифікації по якому створена ліквідаційна звітність. В разі не проставлення по формах фінансової звітності державного бюджету значення КВК необхідно відмінити звітні форми та перестворити їх по новому. Звітні форми в яких будуть відсутні КВК не будуть враховані при консолідації вищестоячими установами.</w:t>
      </w:r>
    </w:p>
    <w:p w:rsidR="00231714" w:rsidRPr="00BE2CFC" w:rsidRDefault="00231714" w:rsidP="00231714">
      <w:pPr>
        <w:jc w:val="both"/>
        <w:rPr>
          <w:rFonts w:ascii="Myriad Pro" w:hAnsi="Myriad Pro"/>
          <w:sz w:val="24"/>
          <w:szCs w:val="24"/>
        </w:rPr>
      </w:pPr>
      <w:r w:rsidRPr="00BE2CFC">
        <w:rPr>
          <w:rFonts w:ascii="Myriad Pro" w:hAnsi="Myriad Pro"/>
          <w:sz w:val="24"/>
          <w:szCs w:val="24"/>
        </w:rPr>
        <w:t xml:space="preserve">Якщо ліквідовується головний розпорядник (розпорядник </w:t>
      </w:r>
      <w:r w:rsidRPr="00BE2CFC">
        <w:rPr>
          <w:rFonts w:ascii="Myriad Pro" w:hAnsi="Myriad Pro"/>
          <w:sz w:val="24"/>
          <w:szCs w:val="24"/>
          <w:lang w:val="en-US"/>
        </w:rPr>
        <w:t>II</w:t>
      </w:r>
      <w:r w:rsidRPr="00BE2CFC">
        <w:rPr>
          <w:rFonts w:ascii="Myriad Pro" w:hAnsi="Myriad Pro"/>
          <w:sz w:val="24"/>
          <w:szCs w:val="24"/>
          <w:lang w:val="ru-RU"/>
        </w:rPr>
        <w:t xml:space="preserve"> </w:t>
      </w:r>
      <w:r w:rsidRPr="00BE2CFC">
        <w:rPr>
          <w:rFonts w:ascii="Myriad Pro" w:hAnsi="Myriad Pro"/>
          <w:sz w:val="24"/>
          <w:szCs w:val="24"/>
        </w:rPr>
        <w:t>рівня), то установа ліквідаційну форму і вказує свою установу, як вищестоящу. І також заповнює консолідовану ліквідаційну форму і вказує свою установу, як вищестоящу.</w:t>
      </w:r>
    </w:p>
    <w:p w:rsidR="00231714" w:rsidRPr="00BE2CFC" w:rsidRDefault="00231714" w:rsidP="00231714">
      <w:pPr>
        <w:jc w:val="both"/>
        <w:rPr>
          <w:rFonts w:ascii="Myriad Pro" w:hAnsi="Myriad Pro"/>
          <w:sz w:val="24"/>
          <w:szCs w:val="24"/>
        </w:rPr>
      </w:pPr>
      <w:r w:rsidRPr="00BE2CFC">
        <w:rPr>
          <w:rFonts w:ascii="Myriad Pro" w:hAnsi="Myriad Pro"/>
          <w:sz w:val="24"/>
          <w:szCs w:val="24"/>
        </w:rPr>
        <w:t>Для можливості формування та подачі звітів в довідниках власної звітності для Установи  повинна бути встановлена дата закриття</w:t>
      </w:r>
      <w:r w:rsidRPr="00BE2CFC">
        <w:rPr>
          <w:rFonts w:ascii="Myriad Pro" w:hAnsi="Myriad Pro"/>
          <w:sz w:val="24"/>
          <w:szCs w:val="24"/>
          <w:lang w:val="ru-RU"/>
        </w:rPr>
        <w:t xml:space="preserve"> (дата припинення діяльності)</w:t>
      </w:r>
      <w:r w:rsidRPr="00BE2CFC">
        <w:rPr>
          <w:rFonts w:ascii="Myriad Pro" w:hAnsi="Myriad Pro"/>
          <w:sz w:val="24"/>
          <w:szCs w:val="24"/>
        </w:rPr>
        <w:t xml:space="preserve">. </w:t>
      </w:r>
    </w:p>
    <w:p w:rsidR="00231714" w:rsidRDefault="00231714" w:rsidP="00231714">
      <w:pPr>
        <w:spacing w:after="0"/>
        <w:jc w:val="both"/>
        <w:rPr>
          <w:rFonts w:ascii="Myriad Pro" w:hAnsi="Myriad Pro"/>
          <w:b/>
          <w:color w:val="FF0000"/>
          <w:sz w:val="24"/>
          <w:szCs w:val="24"/>
        </w:rPr>
      </w:pPr>
    </w:p>
    <w:p w:rsidR="00231714" w:rsidRPr="00FE5846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rFonts w:ascii="Myriad Pro" w:hAnsi="Myriad Pro"/>
          <w:sz w:val="24"/>
          <w:szCs w:val="24"/>
        </w:rPr>
      </w:pPr>
      <w:bookmarkStart w:id="10911" w:name="_Toc5964161"/>
      <w:bookmarkStart w:id="10912" w:name="_Toc5964909"/>
      <w:bookmarkStart w:id="10913" w:name="_Toc5965656"/>
      <w:bookmarkStart w:id="10914" w:name="_Toc5966586"/>
      <w:bookmarkStart w:id="10915" w:name="_Toc5967596"/>
      <w:bookmarkStart w:id="10916" w:name="_Toc5970649"/>
      <w:bookmarkStart w:id="10917" w:name="_Toc5964162"/>
      <w:bookmarkStart w:id="10918" w:name="_Toc5964910"/>
      <w:bookmarkStart w:id="10919" w:name="_Toc5965657"/>
      <w:bookmarkStart w:id="10920" w:name="_Toc5966587"/>
      <w:bookmarkStart w:id="10921" w:name="_Toc5967597"/>
      <w:bookmarkStart w:id="10922" w:name="_Toc5970650"/>
      <w:bookmarkStart w:id="10923" w:name="_Toc5964163"/>
      <w:bookmarkStart w:id="10924" w:name="_Toc5964911"/>
      <w:bookmarkStart w:id="10925" w:name="_Toc5965658"/>
      <w:bookmarkStart w:id="10926" w:name="_Toc5966588"/>
      <w:bookmarkStart w:id="10927" w:name="_Toc5967598"/>
      <w:bookmarkStart w:id="10928" w:name="_Toc5970651"/>
      <w:bookmarkStart w:id="10929" w:name="_Toc5964164"/>
      <w:bookmarkStart w:id="10930" w:name="_Toc5964912"/>
      <w:bookmarkStart w:id="10931" w:name="_Toc5965659"/>
      <w:bookmarkStart w:id="10932" w:name="_Toc5966589"/>
      <w:bookmarkStart w:id="10933" w:name="_Toc5967599"/>
      <w:bookmarkStart w:id="10934" w:name="_Toc5970652"/>
      <w:bookmarkStart w:id="10935" w:name="_Toc5964165"/>
      <w:bookmarkStart w:id="10936" w:name="_Toc5964913"/>
      <w:bookmarkStart w:id="10937" w:name="_Toc5965660"/>
      <w:bookmarkStart w:id="10938" w:name="_Toc5966590"/>
      <w:bookmarkStart w:id="10939" w:name="_Toc5967600"/>
      <w:bookmarkStart w:id="10940" w:name="_Toc5970653"/>
      <w:bookmarkStart w:id="10941" w:name="_Toc521056475"/>
      <w:bookmarkStart w:id="10942" w:name="_Toc523395783"/>
      <w:bookmarkStart w:id="10943" w:name="_Toc66705059"/>
      <w:bookmarkEnd w:id="10911"/>
      <w:bookmarkEnd w:id="10912"/>
      <w:bookmarkEnd w:id="10913"/>
      <w:bookmarkEnd w:id="10914"/>
      <w:bookmarkEnd w:id="10915"/>
      <w:bookmarkEnd w:id="10916"/>
      <w:bookmarkEnd w:id="10917"/>
      <w:bookmarkEnd w:id="10918"/>
      <w:bookmarkEnd w:id="10919"/>
      <w:bookmarkEnd w:id="10920"/>
      <w:bookmarkEnd w:id="10921"/>
      <w:bookmarkEnd w:id="10922"/>
      <w:bookmarkEnd w:id="10923"/>
      <w:bookmarkEnd w:id="10924"/>
      <w:bookmarkEnd w:id="10925"/>
      <w:bookmarkEnd w:id="10926"/>
      <w:bookmarkEnd w:id="10927"/>
      <w:bookmarkEnd w:id="10928"/>
      <w:bookmarkEnd w:id="10929"/>
      <w:bookmarkEnd w:id="10930"/>
      <w:bookmarkEnd w:id="10931"/>
      <w:bookmarkEnd w:id="10932"/>
      <w:bookmarkEnd w:id="10933"/>
      <w:bookmarkEnd w:id="10934"/>
      <w:bookmarkEnd w:id="10935"/>
      <w:bookmarkEnd w:id="10936"/>
      <w:bookmarkEnd w:id="10937"/>
      <w:bookmarkEnd w:id="10938"/>
      <w:bookmarkEnd w:id="10939"/>
      <w:bookmarkEnd w:id="10940"/>
      <w:r w:rsidRPr="00FE5846">
        <w:rPr>
          <w:rFonts w:ascii="Myriad Pro" w:hAnsi="Myriad Pro"/>
          <w:sz w:val="28"/>
          <w:szCs w:val="28"/>
        </w:rPr>
        <w:t xml:space="preserve">АРМ Ліквідаційна звітність </w:t>
      </w:r>
      <w:r>
        <w:rPr>
          <w:rFonts w:ascii="Myriad Pro" w:hAnsi="Myriad Pro"/>
          <w:sz w:val="28"/>
          <w:szCs w:val="28"/>
        </w:rPr>
        <w:t>(Фінансова, Бухгалтер)</w:t>
      </w:r>
      <w:bookmarkEnd w:id="10941"/>
      <w:bookmarkEnd w:id="10942"/>
      <w:bookmarkEnd w:id="10943"/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Pr="00A04B48" w:rsidRDefault="00231714" w:rsidP="00231714">
      <w:pPr>
        <w:spacing w:after="0"/>
      </w:pPr>
      <w:r w:rsidRPr="00A04B48">
        <w:rPr>
          <w:rFonts w:ascii="Myriad Pro" w:hAnsi="Myriad Pro"/>
          <w:sz w:val="24"/>
          <w:szCs w:val="24"/>
        </w:rPr>
        <w:t>До ск</w:t>
      </w:r>
      <w:r>
        <w:rPr>
          <w:rFonts w:ascii="Myriad Pro" w:hAnsi="Myriad Pro"/>
          <w:sz w:val="24"/>
          <w:szCs w:val="24"/>
        </w:rPr>
        <w:t>ладу АРМ</w:t>
      </w:r>
      <w:r w:rsidRPr="0009467F">
        <w:rPr>
          <w:rFonts w:ascii="Myriad Pro" w:hAnsi="Myriad Pro"/>
          <w:sz w:val="24"/>
          <w:szCs w:val="24"/>
          <w:lang w:val="ru-RU"/>
        </w:rPr>
        <w:t xml:space="preserve"> </w:t>
      </w:r>
      <w:r w:rsidRPr="00A04B48">
        <w:rPr>
          <w:rFonts w:ascii="Myriad Pro" w:hAnsi="Myriad Pro"/>
          <w:sz w:val="24"/>
          <w:szCs w:val="24"/>
        </w:rPr>
        <w:t xml:space="preserve">входять наступні функції:  </w:t>
      </w:r>
    </w:p>
    <w:p w:rsidR="00231714" w:rsidRPr="003768CB" w:rsidRDefault="00231714" w:rsidP="00231714">
      <w:pPr>
        <w:pStyle w:val="a8"/>
        <w:numPr>
          <w:ilvl w:val="0"/>
          <w:numId w:val="14"/>
        </w:numPr>
        <w:spacing w:after="0"/>
        <w:rPr>
          <w:rFonts w:ascii="Myriad Pro" w:hAnsi="Myriad Pro"/>
          <w:sz w:val="24"/>
          <w:szCs w:val="24"/>
        </w:rPr>
      </w:pPr>
      <w:r w:rsidRPr="003768CB">
        <w:rPr>
          <w:rFonts w:ascii="Myriad Pro" w:hAnsi="Myriad Pro"/>
          <w:sz w:val="24"/>
          <w:szCs w:val="24"/>
        </w:rPr>
        <w:t>Фінансова звітність ліквідаційна</w:t>
      </w:r>
    </w:p>
    <w:p w:rsidR="00231714" w:rsidRPr="003768CB" w:rsidRDefault="00231714" w:rsidP="00231714">
      <w:pPr>
        <w:pStyle w:val="a8"/>
        <w:numPr>
          <w:ilvl w:val="0"/>
          <w:numId w:val="14"/>
        </w:numPr>
        <w:rPr>
          <w:rFonts w:ascii="Myriad Pro" w:hAnsi="Myriad Pro"/>
          <w:sz w:val="24"/>
          <w:szCs w:val="24"/>
        </w:rPr>
      </w:pPr>
      <w:r w:rsidRPr="003768CB">
        <w:rPr>
          <w:rFonts w:ascii="Myriad Pro" w:hAnsi="Myriad Pro"/>
          <w:sz w:val="24"/>
          <w:szCs w:val="24"/>
        </w:rPr>
        <w:t>Фінансова звітність ліквідаційна (перегляд)</w:t>
      </w:r>
    </w:p>
    <w:p w:rsidR="00231714" w:rsidRPr="00156182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/>
          <w:sz w:val="28"/>
          <w:szCs w:val="28"/>
        </w:rPr>
      </w:pPr>
      <w:bookmarkStart w:id="10944" w:name="_Toc509562431"/>
      <w:bookmarkStart w:id="10945" w:name="_Toc509562582"/>
      <w:bookmarkStart w:id="10946" w:name="_Toc509563074"/>
      <w:bookmarkStart w:id="10947" w:name="_Toc509566244"/>
      <w:bookmarkStart w:id="10948" w:name="_Toc509566361"/>
      <w:bookmarkStart w:id="10949" w:name="_Toc509569900"/>
      <w:bookmarkStart w:id="10950" w:name="_Toc509570240"/>
      <w:bookmarkStart w:id="10951" w:name="_Toc509570571"/>
      <w:bookmarkStart w:id="10952" w:name="_Toc509570904"/>
      <w:bookmarkStart w:id="10953" w:name="_Toc509573930"/>
      <w:bookmarkStart w:id="10954" w:name="_Toc509576912"/>
      <w:bookmarkStart w:id="10955" w:name="_Toc509577204"/>
      <w:bookmarkStart w:id="10956" w:name="_Toc509577360"/>
      <w:bookmarkStart w:id="10957" w:name="_Toc509908019"/>
      <w:bookmarkStart w:id="10958" w:name="_Toc509908542"/>
      <w:bookmarkStart w:id="10959" w:name="_Toc509909419"/>
      <w:bookmarkStart w:id="10960" w:name="_Toc509911574"/>
      <w:bookmarkStart w:id="10961" w:name="_Toc509911748"/>
      <w:bookmarkStart w:id="10962" w:name="_Toc509911919"/>
      <w:bookmarkStart w:id="10963" w:name="_Toc509912095"/>
      <w:bookmarkStart w:id="10964" w:name="_Toc521056476"/>
      <w:bookmarkStart w:id="10965" w:name="_Toc523395784"/>
      <w:bookmarkStart w:id="10966" w:name="_Toc66705060"/>
      <w:bookmarkEnd w:id="10944"/>
      <w:bookmarkEnd w:id="10945"/>
      <w:bookmarkEnd w:id="10946"/>
      <w:bookmarkEnd w:id="10947"/>
      <w:bookmarkEnd w:id="10948"/>
      <w:bookmarkEnd w:id="10949"/>
      <w:bookmarkEnd w:id="10950"/>
      <w:bookmarkEnd w:id="10951"/>
      <w:bookmarkEnd w:id="10952"/>
      <w:bookmarkEnd w:id="10953"/>
      <w:bookmarkEnd w:id="10954"/>
      <w:bookmarkEnd w:id="10955"/>
      <w:bookmarkEnd w:id="10956"/>
      <w:bookmarkEnd w:id="10957"/>
      <w:bookmarkEnd w:id="10958"/>
      <w:bookmarkEnd w:id="10959"/>
      <w:bookmarkEnd w:id="10960"/>
      <w:bookmarkEnd w:id="10961"/>
      <w:bookmarkEnd w:id="10962"/>
      <w:bookmarkEnd w:id="10963"/>
      <w:r>
        <w:rPr>
          <w:rFonts w:ascii="Myriad Pro" w:hAnsi="Myriad Pro"/>
          <w:sz w:val="28"/>
          <w:szCs w:val="28"/>
        </w:rPr>
        <w:t>Функція «Фінансова звітність ліквідаційна» (Бухгалтер)</w:t>
      </w:r>
      <w:bookmarkEnd w:id="10964"/>
      <w:bookmarkEnd w:id="10965"/>
      <w:bookmarkEnd w:id="10966"/>
    </w:p>
    <w:p w:rsidR="00231714" w:rsidRDefault="00231714" w:rsidP="00231714">
      <w:pPr>
        <w:ind w:firstLine="567"/>
        <w:jc w:val="both"/>
        <w:rPr>
          <w:rFonts w:ascii="Myriad Pro" w:hAnsi="Myriad Pro"/>
          <w:color w:val="000000" w:themeColor="text1"/>
          <w:sz w:val="24"/>
          <w:szCs w:val="24"/>
        </w:rPr>
      </w:pPr>
      <w:r w:rsidRPr="007805A4">
        <w:rPr>
          <w:rFonts w:ascii="Myriad Pro" w:hAnsi="Myriad Pro"/>
          <w:color w:val="000000" w:themeColor="text1"/>
          <w:sz w:val="24"/>
          <w:szCs w:val="24"/>
        </w:rPr>
        <w:t>Функція пр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изначена для створення звітів.  </w:t>
      </w:r>
      <w:r w:rsidRPr="007805A4">
        <w:rPr>
          <w:rFonts w:ascii="Myriad Pro" w:hAnsi="Myriad Pro"/>
          <w:color w:val="000000" w:themeColor="text1"/>
          <w:sz w:val="24"/>
          <w:szCs w:val="24"/>
        </w:rPr>
        <w:t>Таблична форма функції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 зображена на </w:t>
      </w:r>
      <w:r w:rsidR="00351CAD">
        <w:fldChar w:fldCharType="begin"/>
      </w:r>
      <w:r w:rsidR="00351CAD">
        <w:instrText xml:space="preserve"> REF _Ref5788823 \r \h  \* MERGEFORMAT </w:instrText>
      </w:r>
      <w:r w:rsidR="00351CAD">
        <w:fldChar w:fldCharType="separate"/>
      </w:r>
      <w:r w:rsidR="00A20F54" w:rsidRPr="00A20F54">
        <w:rPr>
          <w:rFonts w:ascii="Myriad Pro" w:hAnsi="Myriad Pro"/>
          <w:color w:val="000000" w:themeColor="text1"/>
          <w:sz w:val="24"/>
          <w:szCs w:val="24"/>
        </w:rPr>
        <w:t>Рис. 1.198</w:t>
      </w:r>
      <w:r w:rsidR="00351CAD">
        <w:fldChar w:fldCharType="end"/>
      </w:r>
      <w:r>
        <w:rPr>
          <w:rFonts w:ascii="Myriad Pro" w:hAnsi="Myriad Pro"/>
          <w:color w:val="000000" w:themeColor="text1"/>
          <w:sz w:val="24"/>
          <w:szCs w:val="24"/>
        </w:rPr>
        <w:t>.</w:t>
      </w:r>
      <w:r w:rsidRPr="007805A4">
        <w:rPr>
          <w:rFonts w:ascii="Myriad Pro" w:hAnsi="Myriad Pro"/>
          <w:color w:val="000000" w:themeColor="text1"/>
          <w:sz w:val="24"/>
          <w:szCs w:val="24"/>
        </w:rPr>
        <w:t xml:space="preserve"> </w:t>
      </w:r>
    </w:p>
    <w:p w:rsidR="00231714" w:rsidRPr="007805A4" w:rsidRDefault="00231714" w:rsidP="00231714">
      <w:pPr>
        <w:rPr>
          <w:rFonts w:ascii="Myriad Pro" w:hAnsi="Myriad Pro"/>
          <w:color w:val="70AD47" w:themeColor="accent6"/>
          <w:sz w:val="24"/>
          <w:szCs w:val="24"/>
        </w:rPr>
      </w:pPr>
      <w:r w:rsidRPr="000650CA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5938281" cy="2402958"/>
            <wp:effectExtent l="0" t="0" r="5715" b="0"/>
            <wp:docPr id="535" name="Рисунок 535" descr="D:\SVN_NEW6\SVNDOC\Modules Manual\E_KAZNA - АС Є-КАЗНА\E_ZVIT - АС Е-ЗВІТНІСТЬ (Система подання електронної звітності)\PICS\Screenshot_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D:\SVN_NEW6\SVNDOC\Modules Manual\E_KAZNA - АС Є-КАЗНА\E_ZVIT - АС Е-ЗВІТНІСТЬ (Система подання електронної звітності)\PICS\Screenshot_99.pn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890" cy="2415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47E64" w:rsidRDefault="00231714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/>
          <w:color w:val="FF0000"/>
        </w:rPr>
      </w:pPr>
      <w:bookmarkStart w:id="10967" w:name="_Ref5788823"/>
      <w:r>
        <w:rPr>
          <w:rFonts w:ascii="Myriad Pro" w:hAnsi="Myriad Pro"/>
          <w:sz w:val="22"/>
          <w:szCs w:val="22"/>
        </w:rPr>
        <w:t>Функція «Фінансова звітність ліквідаційна»</w:t>
      </w:r>
      <w:bookmarkEnd w:id="10967"/>
      <w:r>
        <w:rPr>
          <w:rFonts w:ascii="Myriad Pro" w:hAnsi="Myriad Pro"/>
          <w:sz w:val="22"/>
          <w:szCs w:val="22"/>
        </w:rPr>
        <w:t xml:space="preserve">   </w:t>
      </w:r>
      <w:r w:rsidRPr="00847E64">
        <w:rPr>
          <w:rFonts w:ascii="Myriad Pro" w:hAnsi="Myriad Pro"/>
          <w:sz w:val="22"/>
          <w:szCs w:val="22"/>
        </w:rPr>
        <w:t xml:space="preserve"> </w:t>
      </w:r>
    </w:p>
    <w:p w:rsidR="00231714" w:rsidRPr="00FD5497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>
        <w:rPr>
          <w:rFonts w:ascii="Myriad Pro" w:hAnsi="Myriad Pro"/>
          <w:b/>
          <w:sz w:val="24"/>
          <w:szCs w:val="24"/>
        </w:rPr>
        <w:lastRenderedPageBreak/>
        <w:t xml:space="preserve">Створення </w:t>
      </w:r>
      <w:r w:rsidRPr="00FD5497">
        <w:rPr>
          <w:rFonts w:ascii="Myriad Pro" w:hAnsi="Myriad Pro"/>
          <w:b/>
          <w:sz w:val="24"/>
          <w:szCs w:val="24"/>
        </w:rPr>
        <w:t>звіту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Для створення звіту необхідно натиснути кнопку «Створити»</w:t>
      </w:r>
      <w:r>
        <w:rPr>
          <w:rFonts w:ascii="Myriad Pro" w:hAnsi="Myriad Pro"/>
          <w:sz w:val="24"/>
          <w:szCs w:val="24"/>
        </w:rPr>
        <w:t xml:space="preserve"> в табличній формі функції.</w:t>
      </w:r>
    </w:p>
    <w:p w:rsidR="00231714" w:rsidRDefault="00231714" w:rsidP="00231714">
      <w:pPr>
        <w:tabs>
          <w:tab w:val="left" w:pos="2066"/>
        </w:tabs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  <w:lang w:val="ru-RU"/>
        </w:rPr>
        <w:t>В наступному вікні заповнити параметри звіту:</w:t>
      </w:r>
    </w:p>
    <w:p w:rsidR="00231714" w:rsidRPr="0005311F" w:rsidRDefault="00231714" w:rsidP="00231714">
      <w:pPr>
        <w:pStyle w:val="a8"/>
        <w:numPr>
          <w:ilvl w:val="0"/>
          <w:numId w:val="29"/>
        </w:num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Дата ліквідаційної звітності </w:t>
      </w:r>
      <w:r w:rsidRPr="0005311F">
        <w:rPr>
          <w:rFonts w:ascii="Myriad Pro" w:hAnsi="Myriad Pro"/>
          <w:sz w:val="24"/>
          <w:szCs w:val="24"/>
          <w:lang w:val="ru-RU"/>
        </w:rPr>
        <w:t>–</w:t>
      </w:r>
      <w:r>
        <w:rPr>
          <w:rFonts w:ascii="Myriad Pro" w:hAnsi="Myriad Pro"/>
          <w:sz w:val="24"/>
          <w:szCs w:val="24"/>
        </w:rPr>
        <w:t xml:space="preserve"> к</w:t>
      </w:r>
      <w:r w:rsidRPr="0005311F">
        <w:rPr>
          <w:rFonts w:ascii="Myriad Pro" w:hAnsi="Myriad Pro"/>
          <w:sz w:val="24"/>
          <w:szCs w:val="24"/>
        </w:rPr>
        <w:t>оли подається остаточна ліквідаційна звітність</w:t>
      </w:r>
      <w:r w:rsidRPr="0005311F">
        <w:rPr>
          <w:rFonts w:ascii="Myriad Pro" w:hAnsi="Myriad Pro"/>
          <w:sz w:val="24"/>
          <w:szCs w:val="24"/>
          <w:lang w:val="ru-RU"/>
        </w:rPr>
        <w:t>,</w:t>
      </w:r>
      <w:r w:rsidRPr="0005311F">
        <w:rPr>
          <w:rFonts w:ascii="Myriad Pro" w:hAnsi="Myriad Pro"/>
          <w:sz w:val="24"/>
          <w:szCs w:val="24"/>
        </w:rPr>
        <w:t xml:space="preserve"> проставляється галочка та дата ліквідації, відповідно така дата буде відображена в звітній формі.</w:t>
      </w:r>
    </w:p>
    <w:p w:rsidR="00231714" w:rsidRPr="0005311F" w:rsidRDefault="00231714" w:rsidP="00231714">
      <w:pPr>
        <w:pStyle w:val="a8"/>
        <w:numPr>
          <w:ilvl w:val="0"/>
          <w:numId w:val="29"/>
        </w:numPr>
        <w:tabs>
          <w:tab w:val="left" w:pos="2066"/>
        </w:tabs>
        <w:rPr>
          <w:rFonts w:ascii="Myriad Pro" w:hAnsi="Myriad Pro"/>
          <w:sz w:val="24"/>
          <w:szCs w:val="24"/>
          <w:lang w:val="ru-RU"/>
        </w:rPr>
      </w:pPr>
      <w:r w:rsidRPr="0005311F">
        <w:rPr>
          <w:rFonts w:ascii="Myriad Pro" w:hAnsi="Myriad Pro"/>
          <w:sz w:val="24"/>
          <w:szCs w:val="24"/>
          <w:lang w:val="ru-RU"/>
        </w:rPr>
        <w:t xml:space="preserve">Бюджет – </w:t>
      </w:r>
      <w:r>
        <w:rPr>
          <w:rFonts w:ascii="Myriad Pro" w:hAnsi="Myriad Pro"/>
          <w:sz w:val="24"/>
          <w:szCs w:val="24"/>
          <w:lang w:val="ru-RU"/>
        </w:rPr>
        <w:t xml:space="preserve">вид бюджету </w:t>
      </w:r>
      <w:r w:rsidRPr="0005311F">
        <w:rPr>
          <w:rFonts w:ascii="Myriad Pro" w:hAnsi="Myriad Pro"/>
          <w:sz w:val="24"/>
          <w:szCs w:val="24"/>
          <w:lang w:val="ru-RU"/>
        </w:rPr>
        <w:t>обирається з випадаючого списку довідника</w:t>
      </w:r>
      <w:r>
        <w:rPr>
          <w:rFonts w:ascii="Myriad Pro" w:hAnsi="Myriad Pro"/>
          <w:sz w:val="24"/>
          <w:szCs w:val="24"/>
          <w:lang w:val="ru-RU"/>
        </w:rPr>
        <w:t>: ДБ/МБ</w:t>
      </w:r>
      <w:r w:rsidRPr="0005311F">
        <w:rPr>
          <w:rFonts w:ascii="Myriad Pro" w:hAnsi="Myriad Pro"/>
          <w:sz w:val="24"/>
          <w:szCs w:val="24"/>
          <w:lang w:val="ru-RU"/>
        </w:rPr>
        <w:t xml:space="preserve">; </w:t>
      </w:r>
    </w:p>
    <w:p w:rsidR="00231714" w:rsidRPr="0005311F" w:rsidRDefault="00231714" w:rsidP="00231714">
      <w:pPr>
        <w:pStyle w:val="a8"/>
        <w:numPr>
          <w:ilvl w:val="0"/>
          <w:numId w:val="29"/>
        </w:numPr>
        <w:tabs>
          <w:tab w:val="left" w:pos="2066"/>
        </w:tabs>
        <w:rPr>
          <w:rFonts w:ascii="Myriad Pro" w:hAnsi="Myriad Pro"/>
          <w:sz w:val="24"/>
          <w:szCs w:val="24"/>
          <w:lang w:val="ru-RU"/>
        </w:rPr>
      </w:pPr>
      <w:r w:rsidRPr="0005311F">
        <w:rPr>
          <w:rFonts w:ascii="Myriad Pro" w:hAnsi="Myriad Pro"/>
          <w:sz w:val="24"/>
          <w:szCs w:val="24"/>
          <w:lang w:val="ru-RU"/>
        </w:rPr>
        <w:t xml:space="preserve">Звіт – </w:t>
      </w:r>
      <w:r>
        <w:rPr>
          <w:rFonts w:ascii="Myriad Pro" w:hAnsi="Myriad Pro"/>
          <w:sz w:val="24"/>
          <w:szCs w:val="24"/>
          <w:lang w:val="ru-RU"/>
        </w:rPr>
        <w:t xml:space="preserve">вид звіту </w:t>
      </w:r>
      <w:r w:rsidRPr="0005311F">
        <w:rPr>
          <w:rFonts w:ascii="Myriad Pro" w:hAnsi="Myriad Pro"/>
          <w:sz w:val="24"/>
          <w:szCs w:val="24"/>
          <w:lang w:val="ru-RU"/>
        </w:rPr>
        <w:t xml:space="preserve">обирається з випадаючого списку довідника; </w:t>
      </w:r>
    </w:p>
    <w:p w:rsidR="00231714" w:rsidRPr="0005311F" w:rsidRDefault="00231714" w:rsidP="00231714">
      <w:pPr>
        <w:pStyle w:val="a8"/>
        <w:numPr>
          <w:ilvl w:val="0"/>
          <w:numId w:val="29"/>
        </w:numPr>
        <w:rPr>
          <w:rFonts w:ascii="Myriad Pro" w:hAnsi="Myriad Pro"/>
        </w:rPr>
      </w:pPr>
      <w:r w:rsidRPr="0005311F">
        <w:rPr>
          <w:rFonts w:ascii="Myriad Pro" w:hAnsi="Myriad Pro"/>
        </w:rPr>
        <w:t xml:space="preserve">Довідник КВК вищестоящої установи - при створенні звітних форм по державному бюджету </w:t>
      </w:r>
      <w:r>
        <w:rPr>
          <w:rFonts w:ascii="Myriad Pro" w:hAnsi="Myriad Pro"/>
        </w:rPr>
        <w:t xml:space="preserve">необхідно </w:t>
      </w:r>
      <w:r w:rsidRPr="0005311F">
        <w:rPr>
          <w:rFonts w:ascii="Myriad Pro" w:hAnsi="Myriad Pro"/>
        </w:rPr>
        <w:t>вибрати параметр КВК по якому подається звітність.</w:t>
      </w:r>
    </w:p>
    <w:p w:rsidR="00231714" w:rsidRDefault="00231714" w:rsidP="00231714">
      <w:pPr>
        <w:tabs>
          <w:tab w:val="left" w:pos="2066"/>
        </w:tabs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  <w:lang w:val="ru-RU"/>
        </w:rPr>
        <w:t xml:space="preserve">Натиснути кнопку «Створити» у формі. </w:t>
      </w:r>
    </w:p>
    <w:p w:rsidR="00231714" w:rsidRPr="00D620D5" w:rsidRDefault="00231714" w:rsidP="00231714">
      <w:pPr>
        <w:tabs>
          <w:tab w:val="left" w:pos="2066"/>
        </w:tabs>
        <w:spacing w:after="0"/>
        <w:rPr>
          <w:rFonts w:ascii="Myriad Pro" w:hAnsi="Myriad Pro"/>
          <w:sz w:val="24"/>
          <w:szCs w:val="24"/>
          <w:lang w:val="ru-RU"/>
        </w:rPr>
      </w:pPr>
      <w:r w:rsidRPr="00D620D5">
        <w:rPr>
          <w:rFonts w:ascii="Myriad Pro" w:hAnsi="Myriad Pro"/>
          <w:sz w:val="24"/>
          <w:szCs w:val="24"/>
          <w:lang w:val="ru-RU"/>
        </w:rPr>
        <w:t xml:space="preserve"> </w:t>
      </w:r>
    </w:p>
    <w:p w:rsidR="00231714" w:rsidRPr="00156182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CE05B5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3827721" cy="3476625"/>
            <wp:effectExtent l="0" t="0" r="0" b="0"/>
            <wp:docPr id="540" name="Рисунок 540" descr="D:\SVN_NEW6\SVNDOC\Modules Manual\E_KAZNA - АС Є-КАЗНА\E_ZVIT - АС Е-ЗВІТНІСТЬ (Система подання електронної звітності)\PICS\Screenshot_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D:\SVN_NEW6\SVNDOC\Modules Manual\E_KAZNA - АС Є-КАЗНА\E_ZVIT - АС Е-ЗВІТНІСТЬ (Система подання електронної звітності)\PICS\Screenshot_104.pn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3441" cy="348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F167D6" w:rsidRDefault="00231714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/>
          <w:color w:val="FF0000"/>
        </w:rPr>
      </w:pPr>
      <w:r w:rsidRPr="00F167D6">
        <w:rPr>
          <w:rFonts w:ascii="Myriad Pro" w:hAnsi="Myriad Pro"/>
          <w:sz w:val="22"/>
          <w:szCs w:val="22"/>
        </w:rPr>
        <w:t xml:space="preserve">Створення звіту   </w:t>
      </w:r>
    </w:p>
    <w:p w:rsidR="00231714" w:rsidRDefault="00231714" w:rsidP="00231714">
      <w:pPr>
        <w:pStyle w:val="ab"/>
        <w:rPr>
          <w:rFonts w:ascii="Myriad Pro" w:hAnsi="Myriad Pro"/>
        </w:rPr>
      </w:pPr>
    </w:p>
    <w:p w:rsidR="00231714" w:rsidRDefault="00231714" w:rsidP="00231714">
      <w:pPr>
        <w:pStyle w:val="ab"/>
        <w:rPr>
          <w:rFonts w:ascii="Myriad Pro" w:hAnsi="Myriad Pro"/>
        </w:rPr>
      </w:pPr>
      <w:r>
        <w:rPr>
          <w:rFonts w:ascii="Myriad Pro" w:hAnsi="Myriad Pro"/>
        </w:rPr>
        <w:t>В результаті буде створено звіт.  Статус звіту «Внесення даних».</w:t>
      </w:r>
    </w:p>
    <w:p w:rsidR="00231714" w:rsidRPr="003424F9" w:rsidRDefault="00231714" w:rsidP="003604D9">
      <w:pPr>
        <w:pStyle w:val="12"/>
      </w:pP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CE05B5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39886" cy="2027208"/>
            <wp:effectExtent l="0" t="0" r="0" b="0"/>
            <wp:docPr id="541" name="Рисунок 541" descr="D:\SVN_NEW6\SVNDOC\Modules Manual\E_KAZNA - АС Є-КАЗНА\E_ZVIT - АС Е-ЗВІТНІСТЬ (Система подання електронної звітності)\PICS\Screenshot_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D:\SVN_NEW6\SVNDOC\Modules Manual\E_KAZNA - АС Є-КАЗНА\E_ZVIT - АС Е-ЗВІТНІСТЬ (Система подання електронної звітності)\PICS\Screenshot_105.png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491" cy="2028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F167D6" w:rsidRDefault="00231714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/>
          <w:color w:val="FF0000"/>
        </w:rPr>
      </w:pPr>
      <w:r w:rsidRPr="00F167D6">
        <w:rPr>
          <w:rFonts w:ascii="Myriad Pro" w:hAnsi="Myriad Pro"/>
          <w:sz w:val="22"/>
          <w:szCs w:val="22"/>
        </w:rPr>
        <w:t>Створен</w:t>
      </w:r>
      <w:r>
        <w:rPr>
          <w:rFonts w:ascii="Myriad Pro" w:hAnsi="Myriad Pro"/>
          <w:sz w:val="22"/>
          <w:szCs w:val="22"/>
        </w:rPr>
        <w:t xml:space="preserve">о звіт </w:t>
      </w:r>
      <w:r w:rsidRPr="00F167D6">
        <w:rPr>
          <w:rFonts w:ascii="Myriad Pro" w:hAnsi="Myriad Pro"/>
          <w:sz w:val="22"/>
          <w:szCs w:val="22"/>
        </w:rPr>
        <w:t xml:space="preserve">   </w:t>
      </w: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F0071E">
        <w:rPr>
          <w:rFonts w:ascii="Myriad Pro" w:hAnsi="Myriad Pro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940425" cy="4692898"/>
            <wp:effectExtent l="0" t="0" r="0" b="0"/>
            <wp:docPr id="542" name="Рисунок 542" descr="D:\SVN_NEW6\SVNDOC\Modules Manual\E_KAZNA - АС Є-КАЗНА\E_ZVIT - АС Е-ЗВІТНІСТЬ (Система подання електронної звітності)\PICS\Screenshot_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D:\SVN_NEW6\SVNDOC\Modules Manual\E_KAZNA - АС Є-КАЗНА\E_ZVIT - АС Е-ЗВІТНІСТЬ (Система подання електронної звітності)\PICS\Screenshot_106.pn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92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F167D6" w:rsidRDefault="00231714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/>
          <w:color w:val="FF0000"/>
        </w:rPr>
      </w:pPr>
      <w:r>
        <w:rPr>
          <w:rFonts w:ascii="Myriad Pro" w:hAnsi="Myriad Pro"/>
          <w:sz w:val="22"/>
          <w:szCs w:val="22"/>
        </w:rPr>
        <w:t xml:space="preserve">Фрагмент форми звіту  </w:t>
      </w:r>
      <w:r w:rsidRPr="00F167D6">
        <w:rPr>
          <w:rFonts w:ascii="Myriad Pro" w:hAnsi="Myriad Pro"/>
          <w:sz w:val="22"/>
          <w:szCs w:val="22"/>
        </w:rPr>
        <w:t xml:space="preserve">   </w:t>
      </w: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Pr="007730FD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7730FD">
        <w:rPr>
          <w:rFonts w:ascii="Myriad Pro" w:hAnsi="Myriad Pro"/>
          <w:b/>
          <w:sz w:val="24"/>
          <w:szCs w:val="24"/>
        </w:rPr>
        <w:t xml:space="preserve">Надіслати на підпис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Після </w:t>
      </w:r>
      <w:r>
        <w:rPr>
          <w:rFonts w:ascii="Myriad Pro" w:hAnsi="Myriad Pro"/>
          <w:sz w:val="24"/>
          <w:szCs w:val="24"/>
        </w:rPr>
        <w:t xml:space="preserve">завантаження та </w:t>
      </w:r>
      <w:r w:rsidRPr="00156182">
        <w:rPr>
          <w:rFonts w:ascii="Myriad Pro" w:hAnsi="Myriad Pro"/>
          <w:sz w:val="24"/>
          <w:szCs w:val="24"/>
        </w:rPr>
        <w:t xml:space="preserve">перевірки </w:t>
      </w:r>
      <w:r>
        <w:rPr>
          <w:rFonts w:ascii="Myriad Pro" w:hAnsi="Myriad Pro"/>
          <w:sz w:val="24"/>
          <w:szCs w:val="24"/>
        </w:rPr>
        <w:t xml:space="preserve">звіту </w:t>
      </w:r>
      <w:r w:rsidRPr="00156182">
        <w:rPr>
          <w:rFonts w:ascii="Myriad Pro" w:hAnsi="Myriad Pro"/>
          <w:sz w:val="24"/>
          <w:szCs w:val="24"/>
        </w:rPr>
        <w:t xml:space="preserve">необхідно натиснути кнопку </w:t>
      </w:r>
      <w:r w:rsidRPr="00156182">
        <w:rPr>
          <w:rFonts w:ascii="Myriad Pro" w:hAnsi="Myriad Pro"/>
          <w:color w:val="FF0000"/>
          <w:sz w:val="24"/>
          <w:szCs w:val="24"/>
        </w:rPr>
        <w:t>5</w:t>
      </w:r>
      <w:r w:rsidRPr="00156182">
        <w:rPr>
          <w:rFonts w:ascii="Myriad Pro" w:hAnsi="Myriad Pro"/>
          <w:sz w:val="24"/>
          <w:szCs w:val="24"/>
        </w:rPr>
        <w:t xml:space="preserve"> «Надіслати на підпис». Звіт буде надіслано на підпис Головному бухгалтеру.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F0071E">
        <w:rPr>
          <w:rFonts w:ascii="Myriad Pro" w:hAnsi="Myriad Pro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940425" cy="4692898"/>
            <wp:effectExtent l="0" t="0" r="0" b="0"/>
            <wp:docPr id="543" name="Рисунок 543" descr="D:\SVN_NEW6\SVNDOC\Modules Manual\E_KAZNA - АС Є-КАЗНА\E_ZVIT - АС Е-ЗВІТНІСТЬ (Система подання електронної звітності)\PICS\Screenshot_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D:\SVN_NEW6\SVNDOC\Modules Manual\E_KAZNA - АС Є-КАЗНА\E_ZVIT - АС Е-ЗВІТНІСТЬ (Система подання електронної звітності)\PICS\Screenshot_107.pn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92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Фрагмент форми звіту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91068D" w:rsidRDefault="00231714" w:rsidP="00231714">
      <w:pPr>
        <w:rPr>
          <w:rFonts w:ascii="Myriad Pro" w:hAnsi="Myriad Pro"/>
          <w:sz w:val="24"/>
          <w:szCs w:val="24"/>
        </w:rPr>
      </w:pPr>
      <w:r w:rsidRPr="0091068D">
        <w:rPr>
          <w:rFonts w:ascii="Myriad Pro" w:hAnsi="Myriad Pro"/>
          <w:sz w:val="24"/>
          <w:szCs w:val="24"/>
        </w:rPr>
        <w:t>Статус звіту зміниться на «Передано на підпис»</w:t>
      </w:r>
      <w:r>
        <w:rPr>
          <w:rFonts w:ascii="Myriad Pro" w:hAnsi="Myriad Pro"/>
          <w:sz w:val="24"/>
          <w:szCs w:val="24"/>
        </w:rPr>
        <w:t>.</w:t>
      </w: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bookmarkStart w:id="10968" w:name="_Toc516242774"/>
      <w:bookmarkStart w:id="10969" w:name="_Toc516482469"/>
      <w:bookmarkStart w:id="10970" w:name="_Toc516483572"/>
      <w:bookmarkStart w:id="10971" w:name="_Toc516491221"/>
      <w:bookmarkStart w:id="10972" w:name="_Toc517182402"/>
      <w:bookmarkStart w:id="10973" w:name="_Toc517196458"/>
      <w:bookmarkStart w:id="10974" w:name="_Toc517250906"/>
      <w:bookmarkStart w:id="10975" w:name="_Toc517251064"/>
      <w:bookmarkStart w:id="10976" w:name="_Toc517251738"/>
      <w:bookmarkStart w:id="10977" w:name="_Toc517252065"/>
      <w:bookmarkStart w:id="10978" w:name="_Toc517260515"/>
      <w:bookmarkStart w:id="10979" w:name="_Toc517260706"/>
      <w:bookmarkStart w:id="10980" w:name="_Toc517260916"/>
      <w:bookmarkStart w:id="10981" w:name="_Toc517268077"/>
      <w:bookmarkStart w:id="10982" w:name="_Toc516242775"/>
      <w:bookmarkStart w:id="10983" w:name="_Toc516482470"/>
      <w:bookmarkStart w:id="10984" w:name="_Toc516483573"/>
      <w:bookmarkStart w:id="10985" w:name="_Toc516491222"/>
      <w:bookmarkStart w:id="10986" w:name="_Toc517182403"/>
      <w:bookmarkStart w:id="10987" w:name="_Toc517196459"/>
      <w:bookmarkStart w:id="10988" w:name="_Toc517250907"/>
      <w:bookmarkStart w:id="10989" w:name="_Toc517251065"/>
      <w:bookmarkStart w:id="10990" w:name="_Toc517251739"/>
      <w:bookmarkStart w:id="10991" w:name="_Toc517252066"/>
      <w:bookmarkStart w:id="10992" w:name="_Toc517260516"/>
      <w:bookmarkStart w:id="10993" w:name="_Toc517260707"/>
      <w:bookmarkStart w:id="10994" w:name="_Toc517260917"/>
      <w:bookmarkStart w:id="10995" w:name="_Toc517268078"/>
      <w:bookmarkEnd w:id="10968"/>
      <w:bookmarkEnd w:id="10969"/>
      <w:bookmarkEnd w:id="10970"/>
      <w:bookmarkEnd w:id="10971"/>
      <w:bookmarkEnd w:id="10972"/>
      <w:bookmarkEnd w:id="10973"/>
      <w:bookmarkEnd w:id="10974"/>
      <w:bookmarkEnd w:id="10975"/>
      <w:bookmarkEnd w:id="10976"/>
      <w:bookmarkEnd w:id="10977"/>
      <w:bookmarkEnd w:id="10978"/>
      <w:bookmarkEnd w:id="10979"/>
      <w:bookmarkEnd w:id="10980"/>
      <w:bookmarkEnd w:id="10981"/>
      <w:bookmarkEnd w:id="10982"/>
      <w:bookmarkEnd w:id="10983"/>
      <w:bookmarkEnd w:id="10984"/>
      <w:bookmarkEnd w:id="10985"/>
      <w:bookmarkEnd w:id="10986"/>
      <w:bookmarkEnd w:id="10987"/>
      <w:bookmarkEnd w:id="10988"/>
      <w:bookmarkEnd w:id="10989"/>
      <w:bookmarkEnd w:id="10990"/>
      <w:bookmarkEnd w:id="10991"/>
      <w:bookmarkEnd w:id="10992"/>
      <w:bookmarkEnd w:id="10993"/>
      <w:bookmarkEnd w:id="10994"/>
      <w:bookmarkEnd w:id="10995"/>
      <w:r w:rsidRPr="00F0071E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425" cy="3063200"/>
            <wp:effectExtent l="0" t="0" r="0" b="0"/>
            <wp:docPr id="544" name="Рисунок 544" descr="D:\SVN_NEW6\SVNDOC\Modules Manual\E_KAZNA - АС Є-КАЗНА\E_ZVIT - АС Е-ЗВІТНІСТЬ (Система подання електронної звітності)\PICS\Screenshot_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D:\SVN_NEW6\SVNDOC\Modules Manual\E_KAZNA - АС Є-КАЗНА\E_ZVIT - АС Е-ЗВІТНІСТЬ (Система подання електронної звітності)\PICS\Screenshot_108.pn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6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9F35AB">
      <w:pPr>
        <w:pStyle w:val="ab"/>
        <w:numPr>
          <w:ilvl w:val="0"/>
          <w:numId w:val="2"/>
        </w:numPr>
        <w:ind w:left="1" w:firstLine="2551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Передано на підпис 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020753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rFonts w:ascii="Myriad Pro" w:hAnsi="Myriad Pro" w:cs="Calibri"/>
          <w:b w:val="0"/>
          <w:sz w:val="28"/>
          <w:szCs w:val="28"/>
          <w:lang w:val="ru-RU"/>
        </w:rPr>
      </w:pPr>
      <w:bookmarkStart w:id="10996" w:name="_Toc5789508"/>
      <w:bookmarkStart w:id="10997" w:name="_Toc5803709"/>
      <w:bookmarkStart w:id="10998" w:name="_Toc5804179"/>
      <w:bookmarkStart w:id="10999" w:name="_Toc5804648"/>
      <w:bookmarkStart w:id="11000" w:name="_Toc5805115"/>
      <w:bookmarkStart w:id="11001" w:name="_Toc5805581"/>
      <w:bookmarkStart w:id="11002" w:name="_Toc5806053"/>
      <w:bookmarkStart w:id="11003" w:name="_Toc5806681"/>
      <w:bookmarkStart w:id="11004" w:name="_Toc5807156"/>
      <w:bookmarkStart w:id="11005" w:name="_Toc5807629"/>
      <w:bookmarkStart w:id="11006" w:name="_Toc5809082"/>
      <w:bookmarkStart w:id="11007" w:name="_Toc5810395"/>
      <w:bookmarkStart w:id="11008" w:name="_Toc5890217"/>
      <w:bookmarkStart w:id="11009" w:name="_Toc5890736"/>
      <w:bookmarkStart w:id="11010" w:name="_Toc5900118"/>
      <w:bookmarkStart w:id="11011" w:name="_Toc5959268"/>
      <w:bookmarkStart w:id="11012" w:name="_Toc5962325"/>
      <w:bookmarkStart w:id="11013" w:name="_Toc5964168"/>
      <w:bookmarkStart w:id="11014" w:name="_Toc5964916"/>
      <w:bookmarkStart w:id="11015" w:name="_Toc5965663"/>
      <w:bookmarkStart w:id="11016" w:name="_Toc5966593"/>
      <w:bookmarkStart w:id="11017" w:name="_Toc5967603"/>
      <w:bookmarkStart w:id="11018" w:name="_Toc5970656"/>
      <w:bookmarkStart w:id="11019" w:name="_Toc521056477"/>
      <w:bookmarkStart w:id="11020" w:name="_Toc523395785"/>
      <w:bookmarkStart w:id="11021" w:name="_Toc66705061"/>
      <w:bookmarkEnd w:id="10996"/>
      <w:bookmarkEnd w:id="10997"/>
      <w:bookmarkEnd w:id="10998"/>
      <w:bookmarkEnd w:id="10999"/>
      <w:bookmarkEnd w:id="11000"/>
      <w:bookmarkEnd w:id="11001"/>
      <w:bookmarkEnd w:id="11002"/>
      <w:bookmarkEnd w:id="11003"/>
      <w:bookmarkEnd w:id="11004"/>
      <w:bookmarkEnd w:id="11005"/>
      <w:bookmarkEnd w:id="11006"/>
      <w:bookmarkEnd w:id="11007"/>
      <w:bookmarkEnd w:id="11008"/>
      <w:bookmarkEnd w:id="11009"/>
      <w:bookmarkEnd w:id="11010"/>
      <w:bookmarkEnd w:id="11011"/>
      <w:bookmarkEnd w:id="11012"/>
      <w:bookmarkEnd w:id="11013"/>
      <w:bookmarkEnd w:id="11014"/>
      <w:bookmarkEnd w:id="11015"/>
      <w:bookmarkEnd w:id="11016"/>
      <w:bookmarkEnd w:id="11017"/>
      <w:bookmarkEnd w:id="11018"/>
      <w:r>
        <w:rPr>
          <w:rFonts w:ascii="Myriad Pro" w:hAnsi="Myriad Pro" w:cs="Calibri"/>
          <w:sz w:val="28"/>
          <w:szCs w:val="28"/>
        </w:rPr>
        <w:lastRenderedPageBreak/>
        <w:t>А</w:t>
      </w:r>
      <w:r w:rsidRPr="00020753">
        <w:rPr>
          <w:rFonts w:ascii="Myriad Pro" w:hAnsi="Myriad Pro" w:cs="Calibri"/>
          <w:sz w:val="28"/>
          <w:szCs w:val="28"/>
        </w:rPr>
        <w:t xml:space="preserve">РМ </w:t>
      </w:r>
      <w:r>
        <w:rPr>
          <w:rFonts w:ascii="Myriad Pro" w:hAnsi="Myriad Pro" w:cs="Calibri"/>
          <w:sz w:val="28"/>
          <w:szCs w:val="28"/>
        </w:rPr>
        <w:t xml:space="preserve">Ліквідаційна </w:t>
      </w:r>
      <w:r w:rsidRPr="00020753">
        <w:rPr>
          <w:rFonts w:ascii="Myriad Pro" w:hAnsi="Myriad Pro" w:cs="Calibri"/>
          <w:sz w:val="28"/>
          <w:szCs w:val="28"/>
        </w:rPr>
        <w:t>звітність (</w:t>
      </w:r>
      <w:r>
        <w:rPr>
          <w:rFonts w:ascii="Myriad Pro" w:hAnsi="Myriad Pro" w:cs="Calibri"/>
          <w:sz w:val="28"/>
          <w:szCs w:val="28"/>
        </w:rPr>
        <w:t xml:space="preserve">Фінансова; </w:t>
      </w:r>
      <w:r w:rsidRPr="00020753">
        <w:rPr>
          <w:rFonts w:ascii="Myriad Pro" w:hAnsi="Myriad Pro" w:cs="Calibri"/>
          <w:sz w:val="28"/>
          <w:szCs w:val="28"/>
        </w:rPr>
        <w:t>Головний бухгалтер)</w:t>
      </w:r>
      <w:bookmarkEnd w:id="11019"/>
      <w:bookmarkEnd w:id="11020"/>
      <w:bookmarkEnd w:id="11021"/>
    </w:p>
    <w:p w:rsidR="00231714" w:rsidRPr="00156182" w:rsidRDefault="00231714" w:rsidP="00231714">
      <w:pPr>
        <w:ind w:firstLine="567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До складу АРМ входять наступні функції:</w:t>
      </w:r>
    </w:p>
    <w:p w:rsidR="00231714" w:rsidRPr="00FE5846" w:rsidRDefault="00231714" w:rsidP="00231714">
      <w:pPr>
        <w:pStyle w:val="a8"/>
        <w:numPr>
          <w:ilvl w:val="0"/>
          <w:numId w:val="25"/>
        </w:numPr>
        <w:rPr>
          <w:rFonts w:ascii="Myriad Pro" w:hAnsi="Myriad Pro"/>
          <w:sz w:val="24"/>
          <w:szCs w:val="24"/>
        </w:rPr>
      </w:pPr>
      <w:r w:rsidRPr="00FE5846">
        <w:rPr>
          <w:rFonts w:ascii="Myriad Pro" w:hAnsi="Myriad Pro"/>
          <w:sz w:val="24"/>
          <w:szCs w:val="24"/>
        </w:rPr>
        <w:t>«Фінансова звітність ліквідаційна»</w:t>
      </w:r>
      <w:r w:rsidR="009F35AB">
        <w:rPr>
          <w:rFonts w:ascii="Myriad Pro" w:hAnsi="Myriad Pro"/>
          <w:sz w:val="24"/>
          <w:szCs w:val="24"/>
        </w:rPr>
        <w:t>;</w:t>
      </w:r>
      <w:r w:rsidRPr="00FE5846">
        <w:rPr>
          <w:rFonts w:ascii="Myriad Pro" w:hAnsi="Myriad Pro"/>
          <w:sz w:val="24"/>
          <w:szCs w:val="24"/>
        </w:rPr>
        <w:t xml:space="preserve"> </w:t>
      </w:r>
    </w:p>
    <w:p w:rsidR="00231714" w:rsidRPr="00FE5846" w:rsidRDefault="00231714" w:rsidP="00231714">
      <w:pPr>
        <w:pStyle w:val="a8"/>
        <w:numPr>
          <w:ilvl w:val="0"/>
          <w:numId w:val="25"/>
        </w:numPr>
        <w:rPr>
          <w:rFonts w:ascii="Myriad Pro" w:hAnsi="Myriad Pro"/>
          <w:sz w:val="24"/>
          <w:szCs w:val="24"/>
        </w:rPr>
      </w:pPr>
      <w:r w:rsidRPr="00FE5846">
        <w:rPr>
          <w:rFonts w:ascii="Myriad Pro" w:hAnsi="Myriad Pro"/>
          <w:sz w:val="24"/>
          <w:szCs w:val="24"/>
        </w:rPr>
        <w:t>«Фінансова звітність ліквідаційна (підписання)»</w:t>
      </w:r>
      <w:r w:rsidR="009F35AB">
        <w:rPr>
          <w:rFonts w:ascii="Myriad Pro" w:hAnsi="Myriad Pro"/>
          <w:sz w:val="24"/>
          <w:szCs w:val="24"/>
        </w:rPr>
        <w:t>;</w:t>
      </w:r>
    </w:p>
    <w:p w:rsidR="00231714" w:rsidRPr="00FE5846" w:rsidRDefault="00231714" w:rsidP="00231714">
      <w:pPr>
        <w:pStyle w:val="a8"/>
        <w:numPr>
          <w:ilvl w:val="0"/>
          <w:numId w:val="25"/>
        </w:numPr>
        <w:rPr>
          <w:rFonts w:ascii="Myriad Pro" w:hAnsi="Myriad Pro"/>
          <w:sz w:val="24"/>
          <w:szCs w:val="24"/>
        </w:rPr>
      </w:pPr>
      <w:r w:rsidRPr="00FE5846">
        <w:rPr>
          <w:rFonts w:ascii="Myriad Pro" w:hAnsi="Myriad Pro"/>
          <w:sz w:val="24"/>
          <w:szCs w:val="24"/>
        </w:rPr>
        <w:t>«Фінансова звітність ліквідаційна (перегляд)»</w:t>
      </w:r>
      <w:r w:rsidR="009F35AB">
        <w:rPr>
          <w:rFonts w:ascii="Myriad Pro" w:hAnsi="Myriad Pro"/>
          <w:sz w:val="24"/>
          <w:szCs w:val="24"/>
        </w:rPr>
        <w:t>.</w:t>
      </w:r>
    </w:p>
    <w:p w:rsidR="00231714" w:rsidRPr="00A20F54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</w:rPr>
      </w:pPr>
      <w:bookmarkStart w:id="11022" w:name="_Toc521056478"/>
      <w:bookmarkStart w:id="11023" w:name="_Toc523395786"/>
      <w:bookmarkStart w:id="11024" w:name="_Toc66705062"/>
      <w:r w:rsidRPr="00A20F54">
        <w:rPr>
          <w:rFonts w:ascii="Myriad Pro" w:hAnsi="Myriad Pro" w:cs="Calibri"/>
          <w:sz w:val="26"/>
          <w:szCs w:val="26"/>
        </w:rPr>
        <w:t>Функція «Фінансова звітність ліквідаційна (підписання)»</w:t>
      </w:r>
      <w:bookmarkEnd w:id="11022"/>
      <w:bookmarkEnd w:id="11023"/>
      <w:bookmarkEnd w:id="11024"/>
    </w:p>
    <w:p w:rsidR="00231714" w:rsidRDefault="00231714" w:rsidP="00231714">
      <w:pPr>
        <w:ind w:firstLine="567"/>
        <w:rPr>
          <w:rFonts w:ascii="Myriad Pro" w:hAnsi="Myriad Pro"/>
          <w:sz w:val="24"/>
          <w:szCs w:val="24"/>
        </w:rPr>
      </w:pPr>
      <w:r w:rsidRPr="003A0E3F">
        <w:rPr>
          <w:rFonts w:ascii="Myriad Pro" w:hAnsi="Myriad Pro"/>
          <w:sz w:val="24"/>
          <w:szCs w:val="24"/>
          <w:lang w:val="ru-RU"/>
        </w:rPr>
        <w:t xml:space="preserve">Функція призначена для підпису звітів Головним бухгалтером. </w:t>
      </w:r>
      <w:r w:rsidRPr="003A0E3F">
        <w:rPr>
          <w:rFonts w:ascii="Myriad Pro" w:hAnsi="Myriad Pro"/>
          <w:sz w:val="24"/>
          <w:szCs w:val="24"/>
        </w:rPr>
        <w:t>Для підпису потрібно виділити необхідний звіт у списку та натиснути кнопку «Підписати».</w:t>
      </w: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F0071E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39577" cy="1796903"/>
            <wp:effectExtent l="0" t="0" r="0" b="0"/>
            <wp:docPr id="545" name="Рисунок 545" descr="D:\SVN_NEW6\SVNDOC\Modules Manual\E_KAZNA - АС Є-КАЗНА\E_ZVIT - АС Е-ЗВІТНІСТЬ (Система подання електронної звітності)\PICS\Screenshot_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D:\SVN_NEW6\SVNDOC\Modules Manual\E_KAZNA - АС Є-КАЗНА\E_ZVIT - АС Е-ЗВІТНІСТЬ (Система подання електронної звітності)\PICS\Screenshot_109.pn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883" cy="1797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466F4E" w:rsidRDefault="00231714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>Фінансова звітність ліквідаційна (підписання)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В результаті статус звіту зміниться </w:t>
      </w:r>
      <w:r>
        <w:rPr>
          <w:rFonts w:ascii="Myriad Pro" w:hAnsi="Myriad Pro"/>
          <w:sz w:val="24"/>
          <w:szCs w:val="24"/>
        </w:rPr>
        <w:t xml:space="preserve">на: </w:t>
      </w:r>
      <w:r w:rsidRPr="00156182">
        <w:rPr>
          <w:rFonts w:ascii="Myriad Pro" w:hAnsi="Myriad Pro"/>
          <w:sz w:val="24"/>
          <w:szCs w:val="24"/>
        </w:rPr>
        <w:t xml:space="preserve">«Підписано </w:t>
      </w:r>
      <w:r>
        <w:rPr>
          <w:rFonts w:ascii="Myriad Pro" w:hAnsi="Myriad Pro"/>
          <w:sz w:val="24"/>
          <w:szCs w:val="24"/>
        </w:rPr>
        <w:t xml:space="preserve">Головним </w:t>
      </w:r>
      <w:r w:rsidRPr="00156182">
        <w:rPr>
          <w:rFonts w:ascii="Myriad Pro" w:hAnsi="Myriad Pro"/>
          <w:sz w:val="24"/>
          <w:szCs w:val="24"/>
        </w:rPr>
        <w:t>бухгалтером».</w:t>
      </w:r>
    </w:p>
    <w:p w:rsidR="00231714" w:rsidRPr="00A20F54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</w:rPr>
      </w:pPr>
      <w:bookmarkStart w:id="11025" w:name="_Toc521056479"/>
      <w:bookmarkStart w:id="11026" w:name="_Toc523395787"/>
      <w:bookmarkStart w:id="11027" w:name="_Toc66705063"/>
      <w:r w:rsidRPr="00A20F54">
        <w:rPr>
          <w:rFonts w:ascii="Myriad Pro" w:hAnsi="Myriad Pro" w:cs="Calibri"/>
          <w:sz w:val="26"/>
          <w:szCs w:val="26"/>
        </w:rPr>
        <w:t>Функція «Фінансова звітність ліквідаційна»</w:t>
      </w:r>
      <w:r w:rsidRPr="00A20F54">
        <w:rPr>
          <w:rFonts w:ascii="Myriad Pro" w:hAnsi="Myriad Pro" w:cs="Calibri"/>
          <w:sz w:val="26"/>
          <w:szCs w:val="26"/>
          <w:lang w:val="ru-RU"/>
        </w:rPr>
        <w:t xml:space="preserve"> (перегляд)</w:t>
      </w:r>
      <w:bookmarkEnd w:id="11025"/>
      <w:bookmarkEnd w:id="11026"/>
      <w:bookmarkEnd w:id="11027"/>
    </w:p>
    <w:p w:rsidR="00231714" w:rsidRDefault="00231714" w:rsidP="00231714">
      <w:pPr>
        <w:ind w:firstLine="567"/>
        <w:jc w:val="both"/>
        <w:rPr>
          <w:rFonts w:ascii="Myriad Pro" w:hAnsi="Myriad Pro"/>
          <w:sz w:val="24"/>
          <w:szCs w:val="24"/>
        </w:rPr>
      </w:pPr>
      <w:r w:rsidRPr="003A0E3F">
        <w:rPr>
          <w:rFonts w:ascii="Myriad Pro" w:hAnsi="Myriad Pro"/>
          <w:sz w:val="24"/>
          <w:szCs w:val="24"/>
        </w:rPr>
        <w:t>Фу</w:t>
      </w:r>
      <w:r>
        <w:rPr>
          <w:rFonts w:ascii="Myriad Pro" w:hAnsi="Myriad Pro"/>
          <w:sz w:val="24"/>
          <w:szCs w:val="24"/>
        </w:rPr>
        <w:t xml:space="preserve">нкція  призначена для перегляду </w:t>
      </w:r>
      <w:r w:rsidRPr="003A0E3F">
        <w:rPr>
          <w:rFonts w:ascii="Myriad Pro" w:hAnsi="Myriad Pro"/>
          <w:sz w:val="24"/>
          <w:szCs w:val="24"/>
        </w:rPr>
        <w:t xml:space="preserve">інформації по сформованих звітах. Існує можливість </w:t>
      </w:r>
      <w:r>
        <w:rPr>
          <w:rFonts w:ascii="Myriad Pro" w:hAnsi="Myriad Pro"/>
          <w:sz w:val="24"/>
          <w:szCs w:val="24"/>
        </w:rPr>
        <w:t>експорту</w:t>
      </w:r>
      <w:r w:rsidRPr="003A0E3F">
        <w:rPr>
          <w:rFonts w:ascii="Myriad Pro" w:hAnsi="Myriad Pro"/>
          <w:sz w:val="24"/>
          <w:szCs w:val="24"/>
        </w:rPr>
        <w:t xml:space="preserve"> даних табличної форми в </w:t>
      </w:r>
      <w:r w:rsidRPr="003A0E3F">
        <w:rPr>
          <w:rFonts w:ascii="Myriad Pro" w:hAnsi="Myriad Pro"/>
          <w:sz w:val="24"/>
          <w:szCs w:val="24"/>
          <w:lang w:val="en-US"/>
        </w:rPr>
        <w:t>Excel</w:t>
      </w:r>
      <w:r w:rsidRPr="003A0E3F">
        <w:rPr>
          <w:rFonts w:ascii="Myriad Pro" w:hAnsi="Myriad Pro"/>
          <w:sz w:val="24"/>
          <w:szCs w:val="24"/>
        </w:rPr>
        <w:t xml:space="preserve">.  </w:t>
      </w: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EC3060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425" cy="1790714"/>
            <wp:effectExtent l="0" t="0" r="0" b="0"/>
            <wp:docPr id="546" name="Рисунок 546" descr="D:\SVN_NEW6\SVNDOC\Modules Manual\E_KAZNA - АС Є-КАЗНА\E_ZVIT - АС Е-ЗВІТНІСТЬ (Система подання електронної звітності)\PICS\Screenshot_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D:\SVN_NEW6\SVNDOC\Modules Manual\E_KAZNA - АС Є-КАЗНА\E_ZVIT - АС Е-ЗВІТНІСТЬ (Система подання електронної звітності)\PICS\Screenshot_110.png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9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466F4E" w:rsidRDefault="00231714" w:rsidP="009F35AB">
      <w:pPr>
        <w:pStyle w:val="ab"/>
        <w:numPr>
          <w:ilvl w:val="0"/>
          <w:numId w:val="2"/>
        </w:numPr>
        <w:ind w:left="1" w:firstLine="2551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>Фінансова звітність ліквідаційна (перегляд)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96630D" w:rsidRDefault="00231714" w:rsidP="00231714">
      <w:pPr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За замовчуванням в полі «Звітна дата» відображається поточний період.  </w:t>
      </w:r>
      <w:r w:rsidRPr="0096630D">
        <w:rPr>
          <w:rFonts w:ascii="Myriad Pro" w:hAnsi="Myriad Pro"/>
          <w:sz w:val="24"/>
          <w:szCs w:val="24"/>
        </w:rPr>
        <w:t>Також існує можливість перегляду звітів за попередні звітні періоди</w:t>
      </w:r>
      <w:r>
        <w:rPr>
          <w:rFonts w:ascii="Myriad Pro" w:hAnsi="Myriad Pro"/>
          <w:sz w:val="24"/>
          <w:szCs w:val="24"/>
        </w:rPr>
        <w:t xml:space="preserve">. В полі </w:t>
      </w:r>
      <w:r w:rsidRPr="0096630D">
        <w:rPr>
          <w:rFonts w:ascii="Myriad Pro" w:hAnsi="Myriad Pro"/>
          <w:sz w:val="24"/>
          <w:szCs w:val="24"/>
        </w:rPr>
        <w:t xml:space="preserve">«Звітна дата» </w:t>
      </w:r>
      <w:r>
        <w:rPr>
          <w:rFonts w:ascii="Myriad Pro" w:hAnsi="Myriad Pro"/>
          <w:sz w:val="24"/>
          <w:szCs w:val="24"/>
        </w:rPr>
        <w:t xml:space="preserve">необхідно </w:t>
      </w:r>
      <w:r w:rsidRPr="0096630D">
        <w:rPr>
          <w:rFonts w:ascii="Myriad Pro" w:hAnsi="Myriad Pro"/>
          <w:sz w:val="24"/>
          <w:szCs w:val="24"/>
        </w:rPr>
        <w:t>обрати з випадаючого списк</w:t>
      </w:r>
      <w:r>
        <w:rPr>
          <w:rFonts w:ascii="Myriad Pro" w:hAnsi="Myriad Pro"/>
          <w:sz w:val="24"/>
          <w:szCs w:val="24"/>
        </w:rPr>
        <w:t>у</w:t>
      </w:r>
      <w:r w:rsidRPr="0096630D">
        <w:rPr>
          <w:rFonts w:ascii="Myriad Pro" w:hAnsi="Myriad Pro"/>
          <w:sz w:val="24"/>
          <w:szCs w:val="24"/>
        </w:rPr>
        <w:t xml:space="preserve"> довідника період:</w:t>
      </w: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EC3060">
        <w:rPr>
          <w:rFonts w:ascii="Myriad Pro" w:hAnsi="Myriad Pro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2052320" cy="1913890"/>
            <wp:effectExtent l="0" t="0" r="0" b="0"/>
            <wp:docPr id="547" name="Рисунок 547" descr="D:\SVN_NEW6\SVNDOC\Modules Manual\E_KAZNA - АС Є-КАЗНА\E_ZVIT - АС Е-ЗВІТНІСТЬ (Система подання електронної звітності)\PICS\Screenshot_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D:\SVN_NEW6\SVNDOC\Modules Manual\E_KAZNA - АС Є-КАЗНА\E_ZVIT - АС Е-ЗВІТНІСТЬ (Система подання електронної звітності)\PICS\Screenshot_111.pn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320" cy="191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Вибір попереднього періоду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Буде відображено звіти за обраний період. </w:t>
      </w:r>
    </w:p>
    <w:p w:rsidR="00231714" w:rsidRPr="00020753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rFonts w:ascii="Myriad Pro" w:hAnsi="Myriad Pro" w:cs="Calibri"/>
          <w:b w:val="0"/>
          <w:sz w:val="28"/>
          <w:szCs w:val="28"/>
          <w:lang w:val="ru-RU"/>
        </w:rPr>
      </w:pPr>
      <w:bookmarkStart w:id="11028" w:name="_Toc521056480"/>
      <w:bookmarkStart w:id="11029" w:name="_Toc523395788"/>
      <w:bookmarkStart w:id="11030" w:name="_Toc66705064"/>
      <w:r w:rsidRPr="00020753">
        <w:rPr>
          <w:rFonts w:ascii="Myriad Pro" w:hAnsi="Myriad Pro" w:cs="Calibri"/>
          <w:sz w:val="28"/>
          <w:szCs w:val="28"/>
        </w:rPr>
        <w:t xml:space="preserve">АРМ </w:t>
      </w:r>
      <w:r>
        <w:rPr>
          <w:rFonts w:ascii="Myriad Pro" w:hAnsi="Myriad Pro" w:cs="Calibri"/>
          <w:sz w:val="28"/>
          <w:szCs w:val="28"/>
        </w:rPr>
        <w:t xml:space="preserve">Ліквідаційна звітність (Фінансова; </w:t>
      </w:r>
      <w:r w:rsidRPr="00020753">
        <w:rPr>
          <w:rFonts w:ascii="Myriad Pro" w:hAnsi="Myriad Pro" w:cs="Calibri"/>
          <w:sz w:val="28"/>
          <w:szCs w:val="28"/>
        </w:rPr>
        <w:t>Керівник)</w:t>
      </w:r>
      <w:bookmarkEnd w:id="11028"/>
      <w:bookmarkEnd w:id="11029"/>
      <w:bookmarkEnd w:id="11030"/>
    </w:p>
    <w:p w:rsidR="00231714" w:rsidRDefault="00231714" w:rsidP="00231714">
      <w:pPr>
        <w:ind w:firstLine="567"/>
        <w:rPr>
          <w:rFonts w:ascii="Myriad Pro" w:hAnsi="Myriad Pro" w:cs="Calibri"/>
          <w:sz w:val="24"/>
          <w:szCs w:val="24"/>
        </w:rPr>
      </w:pPr>
      <w:r w:rsidRPr="00156182">
        <w:rPr>
          <w:rFonts w:ascii="Myriad Pro" w:hAnsi="Myriad Pro" w:cs="Calibri"/>
          <w:sz w:val="24"/>
          <w:szCs w:val="24"/>
        </w:rPr>
        <w:t>До складу АРМ входять наступні функції:</w:t>
      </w:r>
    </w:p>
    <w:p w:rsidR="00231714" w:rsidRPr="006E14BA" w:rsidRDefault="00231714" w:rsidP="00231714">
      <w:pPr>
        <w:pStyle w:val="a8"/>
        <w:numPr>
          <w:ilvl w:val="0"/>
          <w:numId w:val="26"/>
        </w:numPr>
        <w:rPr>
          <w:rFonts w:ascii="Myriad Pro" w:hAnsi="Myriad Pro" w:cs="Calibri"/>
          <w:sz w:val="24"/>
          <w:szCs w:val="24"/>
        </w:rPr>
      </w:pPr>
      <w:r w:rsidRPr="006E14BA">
        <w:rPr>
          <w:rFonts w:ascii="Myriad Pro" w:hAnsi="Myriad Pro" w:cs="Calibri"/>
          <w:sz w:val="24"/>
          <w:szCs w:val="24"/>
        </w:rPr>
        <w:t>«Фінансова звітність ліквідаційна</w:t>
      </w:r>
    </w:p>
    <w:p w:rsidR="00231714" w:rsidRPr="0099728C" w:rsidRDefault="00231714" w:rsidP="00231714">
      <w:pPr>
        <w:pStyle w:val="a8"/>
        <w:numPr>
          <w:ilvl w:val="0"/>
          <w:numId w:val="5"/>
        </w:numPr>
      </w:pPr>
      <w:r>
        <w:rPr>
          <w:rFonts w:ascii="Myriad Pro" w:hAnsi="Myriad Pro" w:cs="Calibri"/>
          <w:sz w:val="24"/>
          <w:szCs w:val="24"/>
        </w:rPr>
        <w:t xml:space="preserve">«Фінансова звітність ліквідаційна </w:t>
      </w:r>
      <w:r w:rsidRPr="00156182">
        <w:rPr>
          <w:rFonts w:ascii="Myriad Pro" w:hAnsi="Myriad Pro" w:cs="Calibri"/>
          <w:sz w:val="24"/>
          <w:szCs w:val="24"/>
        </w:rPr>
        <w:t>(підписання)»</w:t>
      </w:r>
    </w:p>
    <w:p w:rsidR="00231714" w:rsidRDefault="00231714" w:rsidP="00231714">
      <w:pPr>
        <w:pStyle w:val="a8"/>
        <w:numPr>
          <w:ilvl w:val="0"/>
          <w:numId w:val="5"/>
        </w:numPr>
        <w:rPr>
          <w:rFonts w:ascii="Myriad Pro" w:hAnsi="Myriad Pro" w:cs="Calibri"/>
          <w:sz w:val="24"/>
          <w:szCs w:val="24"/>
        </w:rPr>
      </w:pPr>
      <w:r w:rsidRPr="00156182">
        <w:rPr>
          <w:rFonts w:ascii="Myriad Pro" w:hAnsi="Myriad Pro" w:cs="Calibri"/>
          <w:sz w:val="24"/>
          <w:szCs w:val="24"/>
        </w:rPr>
        <w:t>«Фінансова звітність</w:t>
      </w:r>
      <w:r>
        <w:rPr>
          <w:rFonts w:ascii="Myriad Pro" w:hAnsi="Myriad Pro" w:cs="Calibri"/>
          <w:sz w:val="24"/>
          <w:szCs w:val="24"/>
        </w:rPr>
        <w:t xml:space="preserve"> ліквідаційна </w:t>
      </w:r>
      <w:r w:rsidRPr="00156182">
        <w:rPr>
          <w:rFonts w:ascii="Myriad Pro" w:hAnsi="Myriad Pro" w:cs="Calibri"/>
          <w:sz w:val="24"/>
          <w:szCs w:val="24"/>
        </w:rPr>
        <w:t>(перегляд)»</w:t>
      </w:r>
    </w:p>
    <w:p w:rsidR="00231714" w:rsidRPr="00A20F54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</w:rPr>
      </w:pPr>
      <w:bookmarkStart w:id="11031" w:name="_Toc521056481"/>
      <w:bookmarkStart w:id="11032" w:name="_Toc523395789"/>
      <w:bookmarkStart w:id="11033" w:name="_Toc66705065"/>
      <w:r w:rsidRPr="00A20F54">
        <w:rPr>
          <w:rFonts w:ascii="Myriad Pro" w:hAnsi="Myriad Pro" w:cs="Calibri"/>
          <w:sz w:val="26"/>
          <w:szCs w:val="26"/>
        </w:rPr>
        <w:t>Функція «Фінансова звітність ліквідаційна (підписання)»</w:t>
      </w:r>
      <w:bookmarkEnd w:id="11031"/>
      <w:bookmarkEnd w:id="11032"/>
      <w:bookmarkEnd w:id="11033"/>
    </w:p>
    <w:p w:rsidR="00231714" w:rsidRDefault="00231714" w:rsidP="00231714">
      <w:pPr>
        <w:ind w:firstLine="567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  <w:lang w:val="ru-RU"/>
        </w:rPr>
        <w:t xml:space="preserve">Функція </w:t>
      </w:r>
      <w:r w:rsidRPr="00156182">
        <w:rPr>
          <w:rFonts w:ascii="Myriad Pro" w:hAnsi="Myriad Pro"/>
          <w:sz w:val="24"/>
          <w:szCs w:val="24"/>
          <w:lang w:val="ru-RU"/>
        </w:rPr>
        <w:t>призначена для підпису звітів Керівником. Таблична форма функції зображена на</w:t>
      </w:r>
      <w:r>
        <w:rPr>
          <w:rFonts w:ascii="Myriad Pro" w:hAnsi="Myriad Pro"/>
          <w:sz w:val="24"/>
          <w:szCs w:val="24"/>
          <w:lang w:val="ru-RU"/>
        </w:rPr>
        <w:t xml:space="preserve"> </w:t>
      </w:r>
      <w:r w:rsidR="0024459D">
        <w:rPr>
          <w:rFonts w:ascii="Myriad Pro" w:hAnsi="Myriad Pro"/>
          <w:sz w:val="24"/>
          <w:szCs w:val="24"/>
          <w:lang w:val="ru-RU"/>
        </w:rPr>
        <w:fldChar w:fldCharType="begin"/>
      </w:r>
      <w:r>
        <w:rPr>
          <w:rFonts w:ascii="Myriad Pro" w:hAnsi="Myriad Pro"/>
          <w:sz w:val="24"/>
          <w:szCs w:val="24"/>
          <w:lang w:val="ru-RU"/>
        </w:rPr>
        <w:instrText xml:space="preserve"> REF _Ref505593540 \r \h </w:instrText>
      </w:r>
      <w:r w:rsidR="0024459D">
        <w:rPr>
          <w:rFonts w:ascii="Myriad Pro" w:hAnsi="Myriad Pro"/>
          <w:sz w:val="24"/>
          <w:szCs w:val="24"/>
          <w:lang w:val="ru-RU"/>
        </w:rPr>
      </w:r>
      <w:r w:rsidR="0024459D">
        <w:rPr>
          <w:rFonts w:ascii="Myriad Pro" w:hAnsi="Myriad Pro"/>
          <w:sz w:val="24"/>
          <w:szCs w:val="24"/>
          <w:lang w:val="ru-RU"/>
        </w:rPr>
        <w:fldChar w:fldCharType="separate"/>
      </w:r>
      <w:r w:rsidR="00A20F54">
        <w:rPr>
          <w:rFonts w:ascii="Myriad Pro" w:hAnsi="Myriad Pro"/>
          <w:sz w:val="24"/>
          <w:szCs w:val="24"/>
          <w:lang w:val="ru-RU"/>
        </w:rPr>
        <w:t>Рис. 1.207</w:t>
      </w:r>
      <w:r w:rsidR="0024459D">
        <w:rPr>
          <w:rFonts w:ascii="Myriad Pro" w:hAnsi="Myriad Pro"/>
          <w:sz w:val="24"/>
          <w:szCs w:val="24"/>
          <w:lang w:val="ru-RU"/>
        </w:rPr>
        <w:fldChar w:fldCharType="end"/>
      </w:r>
      <w:r w:rsidRPr="00156182">
        <w:rPr>
          <w:rFonts w:ascii="Myriad Pro" w:hAnsi="Myriad Pro"/>
          <w:sz w:val="24"/>
          <w:szCs w:val="24"/>
          <w:lang w:val="ru-RU"/>
        </w:rPr>
        <w:t xml:space="preserve">. </w:t>
      </w:r>
      <w:r w:rsidRPr="00156182">
        <w:rPr>
          <w:rFonts w:ascii="Myriad Pro" w:hAnsi="Myriad Pro"/>
          <w:sz w:val="24"/>
          <w:szCs w:val="24"/>
        </w:rPr>
        <w:t xml:space="preserve">Для підпису потрібно виділити необхідний звіт у списку та натиснути кнопку «Підписати». </w:t>
      </w:r>
    </w:p>
    <w:p w:rsidR="00231714" w:rsidRPr="002A4611" w:rsidRDefault="00231714" w:rsidP="00231714">
      <w:pPr>
        <w:rPr>
          <w:rFonts w:ascii="Myriad Pro" w:hAnsi="Myriad Pro"/>
          <w:b/>
          <w:color w:val="FF0000"/>
          <w:sz w:val="24"/>
          <w:szCs w:val="24"/>
        </w:rPr>
      </w:pPr>
      <w:r w:rsidRPr="00EC3060">
        <w:rPr>
          <w:rFonts w:ascii="Myriad Pro" w:hAnsi="Myriad Pro"/>
          <w:b/>
          <w:noProof/>
          <w:color w:val="FF0000"/>
          <w:sz w:val="24"/>
          <w:szCs w:val="24"/>
          <w:lang w:val="ru-RU" w:eastAsia="ru-RU"/>
        </w:rPr>
        <w:drawing>
          <wp:inline distT="0" distB="0" distL="0" distR="0">
            <wp:extent cx="5940425" cy="1766421"/>
            <wp:effectExtent l="0" t="0" r="0" b="0"/>
            <wp:docPr id="548" name="Рисунок 548" descr="D:\SVN_NEW6\SVNDOC\Modules Manual\E_KAZNA - АС Є-КАЗНА\E_ZVIT - АС Е-ЗВІТНІСТЬ (Система подання електронної звітності)\PICS\Screenshot_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D:\SVN_NEW6\SVNDOC\Modules Manual\E_KAZNA - АС Є-КАЗНА\E_ZVIT - АС Е-ЗВІТНІСТЬ (Система подання електронної звітності)\PICS\Screenshot_112.pn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66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9F35AB">
      <w:pPr>
        <w:pStyle w:val="ab"/>
        <w:numPr>
          <w:ilvl w:val="0"/>
          <w:numId w:val="2"/>
        </w:numPr>
        <w:ind w:left="0" w:firstLine="2552"/>
        <w:rPr>
          <w:rFonts w:ascii="Myriad Pro" w:hAnsi="Myriad Pro"/>
          <w:bCs w:val="0"/>
          <w:sz w:val="22"/>
          <w:szCs w:val="22"/>
        </w:rPr>
      </w:pPr>
      <w:bookmarkStart w:id="11034" w:name="_Ref505593540"/>
      <w:r w:rsidRPr="008D2A1F">
        <w:rPr>
          <w:rFonts w:ascii="Myriad Pro" w:hAnsi="Myriad Pro"/>
          <w:bCs w:val="0"/>
          <w:sz w:val="22"/>
          <w:szCs w:val="22"/>
        </w:rPr>
        <w:t>Функція «Фінансова звітність (підписання)»</w:t>
      </w:r>
      <w:bookmarkEnd w:id="11034"/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color w:val="70AD47" w:themeColor="accent6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В резуль</w:t>
      </w:r>
      <w:r>
        <w:rPr>
          <w:rFonts w:ascii="Myriad Pro" w:hAnsi="Myriad Pro"/>
          <w:sz w:val="24"/>
          <w:szCs w:val="24"/>
        </w:rPr>
        <w:t xml:space="preserve">таті статус звіту </w:t>
      </w:r>
      <w:r w:rsidRPr="00156182">
        <w:rPr>
          <w:rFonts w:ascii="Myriad Pro" w:hAnsi="Myriad Pro"/>
          <w:sz w:val="24"/>
          <w:szCs w:val="24"/>
        </w:rPr>
        <w:t>змінюється на: «Підписано Керівником»</w:t>
      </w:r>
      <w:r w:rsidRPr="00156182">
        <w:rPr>
          <w:rFonts w:ascii="Myriad Pro" w:hAnsi="Myriad Pro"/>
          <w:color w:val="70AD47" w:themeColor="accent6"/>
          <w:sz w:val="24"/>
          <w:szCs w:val="24"/>
        </w:rPr>
        <w:t xml:space="preserve"> </w:t>
      </w:r>
    </w:p>
    <w:p w:rsidR="00231714" w:rsidRPr="00A20F54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</w:rPr>
      </w:pPr>
      <w:bookmarkStart w:id="11035" w:name="_Toc521056482"/>
      <w:bookmarkStart w:id="11036" w:name="_Toc523395790"/>
      <w:bookmarkStart w:id="11037" w:name="_Toc66705066"/>
      <w:r w:rsidRPr="00A20F54">
        <w:rPr>
          <w:rFonts w:ascii="Myriad Pro" w:hAnsi="Myriad Pro" w:cs="Calibri"/>
          <w:sz w:val="26"/>
          <w:szCs w:val="26"/>
        </w:rPr>
        <w:t>Функція «Фінансова звітність</w:t>
      </w:r>
      <w:r w:rsidRPr="00A20F54">
        <w:rPr>
          <w:rFonts w:ascii="Myriad Pro" w:hAnsi="Myriad Pro" w:cs="Calibri"/>
          <w:sz w:val="26"/>
          <w:szCs w:val="26"/>
          <w:lang w:val="ru-RU"/>
        </w:rPr>
        <w:t xml:space="preserve"> ліквідаційна (перегляд)»</w:t>
      </w:r>
      <w:bookmarkEnd w:id="11035"/>
      <w:bookmarkEnd w:id="11036"/>
      <w:bookmarkEnd w:id="11037"/>
    </w:p>
    <w:p w:rsidR="00231714" w:rsidRDefault="00231714" w:rsidP="00231714">
      <w:pPr>
        <w:ind w:firstLine="567"/>
        <w:jc w:val="both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Функція призначена для перегляду інформації по сформованих звітах. Існує можливість </w:t>
      </w:r>
      <w:r>
        <w:rPr>
          <w:rFonts w:ascii="Myriad Pro" w:hAnsi="Myriad Pro"/>
          <w:sz w:val="24"/>
          <w:szCs w:val="24"/>
        </w:rPr>
        <w:t>експорту</w:t>
      </w:r>
      <w:r w:rsidRPr="00156182">
        <w:rPr>
          <w:rFonts w:ascii="Myriad Pro" w:hAnsi="Myriad Pro"/>
          <w:sz w:val="24"/>
          <w:szCs w:val="24"/>
        </w:rPr>
        <w:t xml:space="preserve"> даних табличної форми в </w:t>
      </w:r>
      <w:r w:rsidRPr="00156182">
        <w:rPr>
          <w:rFonts w:ascii="Myriad Pro" w:hAnsi="Myriad Pro"/>
          <w:sz w:val="24"/>
          <w:szCs w:val="24"/>
          <w:lang w:val="en-US"/>
        </w:rPr>
        <w:t>Excel</w:t>
      </w:r>
      <w:r w:rsidRPr="002D3671">
        <w:rPr>
          <w:rFonts w:ascii="Myriad Pro" w:hAnsi="Myriad Pro"/>
          <w:sz w:val="24"/>
          <w:szCs w:val="24"/>
        </w:rPr>
        <w:t>.</w:t>
      </w:r>
      <w:r>
        <w:rPr>
          <w:rFonts w:ascii="Myriad Pro" w:hAnsi="Myriad Pro"/>
          <w:sz w:val="24"/>
          <w:szCs w:val="24"/>
        </w:rPr>
        <w:t xml:space="preserve"> </w:t>
      </w:r>
    </w:p>
    <w:p w:rsidR="00231714" w:rsidRPr="00156182" w:rsidRDefault="00231714" w:rsidP="00231714">
      <w:pPr>
        <w:jc w:val="center"/>
        <w:rPr>
          <w:rFonts w:ascii="Myriad Pro" w:hAnsi="Myriad Pro" w:cs="Calibri"/>
          <w:sz w:val="28"/>
          <w:szCs w:val="28"/>
          <w:lang w:val="ru-RU"/>
        </w:rPr>
      </w:pPr>
      <w:r w:rsidRPr="00EC3060">
        <w:rPr>
          <w:rFonts w:ascii="Myriad Pro" w:hAnsi="Myriad Pro" w:cs="Calibri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1681050"/>
            <wp:effectExtent l="0" t="0" r="0" b="0"/>
            <wp:docPr id="550" name="Рисунок 550" descr="D:\SVN_NEW6\SVNDOC\Modules Manual\E_KAZNA - АС Є-КАЗНА\E_ZVIT - АС Е-ЗВІТНІСТЬ (Система подання електронної звітності)\PICS\Screenshot_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D:\SVN_NEW6\SVNDOC\Modules Manual\E_KAZNA - АС Є-КАЗНА\E_ZVIT - АС Е-ЗВІТНІСТЬ (Система подання електронної звітності)\PICS\Screenshot_113.pn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9F35AB">
      <w:pPr>
        <w:pStyle w:val="ab"/>
        <w:numPr>
          <w:ilvl w:val="0"/>
          <w:numId w:val="2"/>
        </w:numPr>
        <w:ind w:left="0" w:firstLine="2552"/>
        <w:rPr>
          <w:rFonts w:ascii="Myriad Pro" w:hAnsi="Myriad Pro"/>
          <w:bCs w:val="0"/>
          <w:sz w:val="22"/>
          <w:szCs w:val="22"/>
        </w:rPr>
      </w:pPr>
      <w:r w:rsidRPr="008D2A1F">
        <w:rPr>
          <w:rFonts w:ascii="Myriad Pro" w:hAnsi="Myriad Pro"/>
          <w:bCs w:val="0"/>
          <w:sz w:val="22"/>
          <w:szCs w:val="22"/>
        </w:rPr>
        <w:t xml:space="preserve">Функція «Фінансова звітність (перегляд)» </w:t>
      </w:r>
    </w:p>
    <w:p w:rsidR="00231714" w:rsidRPr="0099728C" w:rsidRDefault="00231714" w:rsidP="003604D9">
      <w:pPr>
        <w:pStyle w:val="12"/>
      </w:pPr>
    </w:p>
    <w:p w:rsidR="00231714" w:rsidRPr="0096630D" w:rsidRDefault="00231714" w:rsidP="00231714">
      <w:pPr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За замовчуванням в полі «Звітна дата» відображається поточний період.  </w:t>
      </w:r>
      <w:r w:rsidRPr="0096630D">
        <w:rPr>
          <w:rFonts w:ascii="Myriad Pro" w:hAnsi="Myriad Pro"/>
          <w:sz w:val="24"/>
          <w:szCs w:val="24"/>
        </w:rPr>
        <w:t>Також існує можливість перегляду звітів за попередні звітні періоди</w:t>
      </w:r>
      <w:r>
        <w:rPr>
          <w:rFonts w:ascii="Myriad Pro" w:hAnsi="Myriad Pro"/>
          <w:sz w:val="24"/>
          <w:szCs w:val="24"/>
        </w:rPr>
        <w:t xml:space="preserve">.  В полі </w:t>
      </w:r>
      <w:r w:rsidRPr="0096630D">
        <w:rPr>
          <w:rFonts w:ascii="Myriad Pro" w:hAnsi="Myriad Pro"/>
          <w:sz w:val="24"/>
          <w:szCs w:val="24"/>
        </w:rPr>
        <w:t xml:space="preserve">«Звітна дата» </w:t>
      </w:r>
      <w:r>
        <w:rPr>
          <w:rFonts w:ascii="Myriad Pro" w:hAnsi="Myriad Pro"/>
          <w:sz w:val="24"/>
          <w:szCs w:val="24"/>
        </w:rPr>
        <w:t xml:space="preserve">необхідно </w:t>
      </w:r>
      <w:r w:rsidRPr="0096630D">
        <w:rPr>
          <w:rFonts w:ascii="Myriad Pro" w:hAnsi="Myriad Pro"/>
          <w:sz w:val="24"/>
          <w:szCs w:val="24"/>
        </w:rPr>
        <w:t>обрати з випадаючого списк</w:t>
      </w:r>
      <w:r>
        <w:rPr>
          <w:rFonts w:ascii="Myriad Pro" w:hAnsi="Myriad Pro"/>
          <w:sz w:val="24"/>
          <w:szCs w:val="24"/>
        </w:rPr>
        <w:t>у</w:t>
      </w:r>
      <w:r w:rsidRPr="0096630D">
        <w:rPr>
          <w:rFonts w:ascii="Myriad Pro" w:hAnsi="Myriad Pro"/>
          <w:sz w:val="24"/>
          <w:szCs w:val="24"/>
        </w:rPr>
        <w:t xml:space="preserve"> довідника період:</w:t>
      </w: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EC3060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2052320" cy="1913890"/>
            <wp:effectExtent l="0" t="0" r="0" b="0"/>
            <wp:docPr id="549" name="Рисунок 549" descr="D:\SVN_NEW6\SVNDOC\Modules Manual\E_KAZNA - АС Є-КАЗНА\E_ZVIT - АС Е-ЗВІТНІСТЬ (Система подання електронної звітності)\PICS\Screenshot_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D:\SVN_NEW6\SVNDOC\Modules Manual\E_KAZNA - АС Є-КАЗНА\E_ZVIT - АС Е-ЗВІТНІСТЬ (Система подання електронної звітності)\PICS\Screenshot_111.pn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320" cy="191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Вибір попереднього періоду </w:t>
      </w:r>
    </w:p>
    <w:p w:rsidR="00231714" w:rsidRDefault="00231714" w:rsidP="00231714">
      <w:pPr>
        <w:jc w:val="both"/>
        <w:rPr>
          <w:rFonts w:ascii="Myriad Pro" w:hAnsi="Myriad Pro"/>
          <w:sz w:val="24"/>
          <w:szCs w:val="24"/>
        </w:rPr>
      </w:pPr>
    </w:p>
    <w:p w:rsidR="00231714" w:rsidRPr="0099728C" w:rsidRDefault="00231714" w:rsidP="00231714">
      <w:pPr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Буде відображено звіти за обраний період. </w:t>
      </w:r>
      <w:r w:rsidRPr="00156182">
        <w:rPr>
          <w:rFonts w:ascii="Myriad Pro" w:hAnsi="Myriad Pro"/>
          <w:sz w:val="24"/>
          <w:szCs w:val="24"/>
        </w:rPr>
        <w:t>Необхідно обрати та виділити звіт в списку, двічі клікнути</w:t>
      </w:r>
      <w:r>
        <w:rPr>
          <w:rFonts w:ascii="Myriad Pro" w:hAnsi="Myriad Pro"/>
          <w:sz w:val="24"/>
          <w:szCs w:val="24"/>
        </w:rPr>
        <w:t xml:space="preserve">.  </w:t>
      </w:r>
      <w:r w:rsidRPr="00156182">
        <w:rPr>
          <w:rFonts w:ascii="Myriad Pro" w:hAnsi="Myriad Pro"/>
          <w:sz w:val="24"/>
          <w:szCs w:val="24"/>
        </w:rPr>
        <w:t>В результаті відкриється форма обраного звіту</w:t>
      </w:r>
      <w:r>
        <w:rPr>
          <w:rFonts w:ascii="Myriad Pro" w:hAnsi="Myriad Pro"/>
          <w:sz w:val="24"/>
          <w:szCs w:val="24"/>
        </w:rPr>
        <w:t xml:space="preserve">. </w:t>
      </w:r>
      <w:r w:rsidRPr="0099728C">
        <w:rPr>
          <w:rFonts w:ascii="Myriad Pro" w:hAnsi="Myriad Pro"/>
          <w:sz w:val="24"/>
          <w:szCs w:val="24"/>
        </w:rPr>
        <w:t xml:space="preserve">Далі звіт потрібно відправити в ДКСУ. </w:t>
      </w:r>
    </w:p>
    <w:p w:rsidR="00231714" w:rsidRPr="0043090D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rFonts w:ascii="Myriad Pro" w:hAnsi="Myriad Pro" w:cs="Calibri"/>
          <w:b w:val="0"/>
          <w:sz w:val="28"/>
          <w:szCs w:val="28"/>
          <w:lang w:val="ru-RU"/>
        </w:rPr>
      </w:pPr>
      <w:bookmarkStart w:id="11038" w:name="_Toc509911583"/>
      <w:bookmarkStart w:id="11039" w:name="_Toc509911757"/>
      <w:bookmarkStart w:id="11040" w:name="_Toc509911928"/>
      <w:bookmarkStart w:id="11041" w:name="_Toc509912104"/>
      <w:bookmarkStart w:id="11042" w:name="_Toc509911584"/>
      <w:bookmarkStart w:id="11043" w:name="_Toc509911758"/>
      <w:bookmarkStart w:id="11044" w:name="_Toc509911929"/>
      <w:bookmarkStart w:id="11045" w:name="_Toc509912105"/>
      <w:bookmarkStart w:id="11046" w:name="_Toc509911585"/>
      <w:bookmarkStart w:id="11047" w:name="_Toc509911759"/>
      <w:bookmarkStart w:id="11048" w:name="_Toc509911930"/>
      <w:bookmarkStart w:id="11049" w:name="_Toc509912106"/>
      <w:bookmarkStart w:id="11050" w:name="_Toc509911586"/>
      <w:bookmarkStart w:id="11051" w:name="_Toc509911760"/>
      <w:bookmarkStart w:id="11052" w:name="_Toc509911931"/>
      <w:bookmarkStart w:id="11053" w:name="_Toc509912107"/>
      <w:bookmarkStart w:id="11054" w:name="_Toc509911587"/>
      <w:bookmarkStart w:id="11055" w:name="_Toc509911761"/>
      <w:bookmarkStart w:id="11056" w:name="_Toc509911932"/>
      <w:bookmarkStart w:id="11057" w:name="_Toc509912108"/>
      <w:bookmarkStart w:id="11058" w:name="_Toc509911588"/>
      <w:bookmarkStart w:id="11059" w:name="_Toc509911762"/>
      <w:bookmarkStart w:id="11060" w:name="_Toc509911933"/>
      <w:bookmarkStart w:id="11061" w:name="_Toc509912109"/>
      <w:bookmarkStart w:id="11062" w:name="_Toc509911589"/>
      <w:bookmarkStart w:id="11063" w:name="_Toc509911763"/>
      <w:bookmarkStart w:id="11064" w:name="_Toc509911934"/>
      <w:bookmarkStart w:id="11065" w:name="_Toc509912110"/>
      <w:bookmarkStart w:id="11066" w:name="_Toc509911590"/>
      <w:bookmarkStart w:id="11067" w:name="_Toc509911764"/>
      <w:bookmarkStart w:id="11068" w:name="_Toc509911935"/>
      <w:bookmarkStart w:id="11069" w:name="_Toc509912111"/>
      <w:bookmarkStart w:id="11070" w:name="_Toc509911591"/>
      <w:bookmarkStart w:id="11071" w:name="_Toc509911765"/>
      <w:bookmarkStart w:id="11072" w:name="_Toc509911936"/>
      <w:bookmarkStart w:id="11073" w:name="_Toc509912112"/>
      <w:bookmarkStart w:id="11074" w:name="_Toc509911592"/>
      <w:bookmarkStart w:id="11075" w:name="_Toc509911766"/>
      <w:bookmarkStart w:id="11076" w:name="_Toc509911937"/>
      <w:bookmarkStart w:id="11077" w:name="_Toc509912113"/>
      <w:bookmarkStart w:id="11078" w:name="_Toc509911593"/>
      <w:bookmarkStart w:id="11079" w:name="_Toc509911767"/>
      <w:bookmarkStart w:id="11080" w:name="_Toc509911938"/>
      <w:bookmarkStart w:id="11081" w:name="_Toc509912114"/>
      <w:bookmarkStart w:id="11082" w:name="_Toc521056483"/>
      <w:bookmarkStart w:id="11083" w:name="_Toc523395791"/>
      <w:bookmarkStart w:id="11084" w:name="_Toc66705067"/>
      <w:bookmarkEnd w:id="11038"/>
      <w:bookmarkEnd w:id="11039"/>
      <w:bookmarkEnd w:id="11040"/>
      <w:bookmarkEnd w:id="11041"/>
      <w:bookmarkEnd w:id="11042"/>
      <w:bookmarkEnd w:id="11043"/>
      <w:bookmarkEnd w:id="11044"/>
      <w:bookmarkEnd w:id="11045"/>
      <w:bookmarkEnd w:id="11046"/>
      <w:bookmarkEnd w:id="11047"/>
      <w:bookmarkEnd w:id="11048"/>
      <w:bookmarkEnd w:id="11049"/>
      <w:bookmarkEnd w:id="11050"/>
      <w:bookmarkEnd w:id="11051"/>
      <w:bookmarkEnd w:id="11052"/>
      <w:bookmarkEnd w:id="11053"/>
      <w:bookmarkEnd w:id="11054"/>
      <w:bookmarkEnd w:id="11055"/>
      <w:bookmarkEnd w:id="11056"/>
      <w:bookmarkEnd w:id="11057"/>
      <w:bookmarkEnd w:id="11058"/>
      <w:bookmarkEnd w:id="11059"/>
      <w:bookmarkEnd w:id="11060"/>
      <w:bookmarkEnd w:id="11061"/>
      <w:bookmarkEnd w:id="11062"/>
      <w:bookmarkEnd w:id="11063"/>
      <w:bookmarkEnd w:id="11064"/>
      <w:bookmarkEnd w:id="11065"/>
      <w:bookmarkEnd w:id="11066"/>
      <w:bookmarkEnd w:id="11067"/>
      <w:bookmarkEnd w:id="11068"/>
      <w:bookmarkEnd w:id="11069"/>
      <w:bookmarkEnd w:id="11070"/>
      <w:bookmarkEnd w:id="11071"/>
      <w:bookmarkEnd w:id="11072"/>
      <w:bookmarkEnd w:id="11073"/>
      <w:bookmarkEnd w:id="11074"/>
      <w:bookmarkEnd w:id="11075"/>
      <w:bookmarkEnd w:id="11076"/>
      <w:bookmarkEnd w:id="11077"/>
      <w:bookmarkEnd w:id="11078"/>
      <w:bookmarkEnd w:id="11079"/>
      <w:bookmarkEnd w:id="11080"/>
      <w:bookmarkEnd w:id="11081"/>
      <w:r w:rsidRPr="0043090D">
        <w:rPr>
          <w:rFonts w:ascii="Myriad Pro" w:hAnsi="Myriad Pro" w:cs="Calibri"/>
          <w:sz w:val="28"/>
          <w:szCs w:val="28"/>
        </w:rPr>
        <w:t xml:space="preserve">АРМ Відправка звітності </w:t>
      </w:r>
      <w:r>
        <w:rPr>
          <w:rFonts w:ascii="Myriad Pro" w:hAnsi="Myriad Pro" w:cs="Calibri"/>
          <w:sz w:val="28"/>
          <w:szCs w:val="28"/>
        </w:rPr>
        <w:t>(Керівник)</w:t>
      </w:r>
      <w:bookmarkEnd w:id="11082"/>
      <w:bookmarkEnd w:id="11083"/>
      <w:bookmarkEnd w:id="11084"/>
    </w:p>
    <w:p w:rsidR="00231714" w:rsidRPr="00156182" w:rsidRDefault="00231714" w:rsidP="00231714">
      <w:pPr>
        <w:ind w:firstLine="567"/>
        <w:rPr>
          <w:rFonts w:ascii="Myriad Pro" w:hAnsi="Myriad Pro" w:cs="Calibri"/>
          <w:sz w:val="24"/>
          <w:szCs w:val="24"/>
        </w:rPr>
      </w:pPr>
      <w:r w:rsidRPr="00156182">
        <w:rPr>
          <w:rFonts w:ascii="Myriad Pro" w:hAnsi="Myriad Pro" w:cs="Calibri"/>
          <w:sz w:val="24"/>
          <w:szCs w:val="24"/>
        </w:rPr>
        <w:t>До складу АРМ входять наступні функції:</w:t>
      </w:r>
    </w:p>
    <w:p w:rsidR="00231714" w:rsidRPr="00156182" w:rsidRDefault="00231714" w:rsidP="00231714">
      <w:pPr>
        <w:pStyle w:val="a8"/>
        <w:numPr>
          <w:ilvl w:val="0"/>
          <w:numId w:val="8"/>
        </w:numPr>
        <w:rPr>
          <w:rFonts w:ascii="Myriad Pro" w:hAnsi="Myriad Pro" w:cs="Calibri"/>
          <w:sz w:val="24"/>
          <w:szCs w:val="24"/>
        </w:rPr>
      </w:pPr>
      <w:r>
        <w:rPr>
          <w:rFonts w:ascii="Myriad Pro" w:hAnsi="Myriad Pro" w:cs="Calibri"/>
          <w:sz w:val="24"/>
          <w:szCs w:val="24"/>
        </w:rPr>
        <w:t>«Відправка звітності в ДКС</w:t>
      </w:r>
      <w:r w:rsidRPr="00156182">
        <w:rPr>
          <w:rFonts w:ascii="Myriad Pro" w:hAnsi="Myriad Pro" w:cs="Calibri"/>
          <w:sz w:val="24"/>
          <w:szCs w:val="24"/>
        </w:rPr>
        <w:t>У»</w:t>
      </w:r>
      <w:r w:rsidR="009F35AB">
        <w:rPr>
          <w:rFonts w:ascii="Myriad Pro" w:hAnsi="Myriad Pro" w:cs="Calibri"/>
          <w:sz w:val="24"/>
          <w:szCs w:val="24"/>
        </w:rPr>
        <w:t>;</w:t>
      </w:r>
    </w:p>
    <w:p w:rsidR="00231714" w:rsidRPr="00134290" w:rsidRDefault="00231714" w:rsidP="00231714">
      <w:pPr>
        <w:pStyle w:val="a8"/>
        <w:numPr>
          <w:ilvl w:val="0"/>
          <w:numId w:val="6"/>
        </w:numPr>
        <w:spacing w:line="240" w:lineRule="auto"/>
        <w:rPr>
          <w:rFonts w:ascii="Myriad Pro" w:hAnsi="Myriad Pro" w:cs="Calibri"/>
          <w:sz w:val="24"/>
          <w:szCs w:val="24"/>
          <w:lang w:val="ru-RU"/>
        </w:rPr>
      </w:pPr>
      <w:r w:rsidRPr="00156182">
        <w:rPr>
          <w:rFonts w:ascii="Myriad Pro" w:hAnsi="Myriad Pro"/>
          <w:sz w:val="24"/>
          <w:szCs w:val="24"/>
        </w:rPr>
        <w:t>«Перегляд відправленої звітності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>У»</w:t>
      </w:r>
      <w:r w:rsidR="009F35AB">
        <w:rPr>
          <w:rFonts w:ascii="Myriad Pro" w:hAnsi="Myriad Pro"/>
          <w:sz w:val="24"/>
          <w:szCs w:val="24"/>
        </w:rPr>
        <w:t>.</w:t>
      </w:r>
    </w:p>
    <w:p w:rsidR="00231714" w:rsidRPr="00A20F54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</w:rPr>
      </w:pPr>
      <w:bookmarkStart w:id="11085" w:name="_Toc521056484"/>
      <w:bookmarkStart w:id="11086" w:name="_Toc523395792"/>
      <w:bookmarkStart w:id="11087" w:name="_Toc66705068"/>
      <w:r w:rsidRPr="00A20F54">
        <w:rPr>
          <w:rFonts w:ascii="Myriad Pro" w:hAnsi="Myriad Pro" w:cs="Calibri"/>
          <w:sz w:val="26"/>
          <w:szCs w:val="26"/>
        </w:rPr>
        <w:t>Функція «Відправка звітності в ДКСУ»</w:t>
      </w:r>
      <w:bookmarkEnd w:id="11085"/>
      <w:bookmarkEnd w:id="11086"/>
      <w:bookmarkEnd w:id="11087"/>
    </w:p>
    <w:p w:rsidR="00231714" w:rsidRPr="00AF49B1" w:rsidRDefault="00231714" w:rsidP="00231714">
      <w:pPr>
        <w:ind w:firstLine="567"/>
        <w:rPr>
          <w:rFonts w:ascii="Myriad Pro" w:hAnsi="Myriad Pro"/>
          <w:sz w:val="24"/>
          <w:szCs w:val="24"/>
          <w:lang w:val="ru-RU"/>
        </w:rPr>
      </w:pPr>
      <w:r w:rsidRPr="00156182">
        <w:rPr>
          <w:rFonts w:ascii="Myriad Pro" w:hAnsi="Myriad Pro"/>
          <w:sz w:val="24"/>
          <w:szCs w:val="24"/>
        </w:rPr>
        <w:t>Функція призначена для відправки звітності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>У. Таблична форма функції</w:t>
      </w:r>
      <w:r>
        <w:rPr>
          <w:rFonts w:ascii="Myriad Pro" w:hAnsi="Myriad Pro"/>
          <w:sz w:val="24"/>
          <w:szCs w:val="24"/>
        </w:rPr>
        <w:t>:</w:t>
      </w:r>
      <w:r w:rsidRPr="00156182">
        <w:rPr>
          <w:rFonts w:ascii="Myriad Pro" w:hAnsi="Myriad Pro"/>
          <w:sz w:val="24"/>
          <w:szCs w:val="24"/>
        </w:rPr>
        <w:t xml:space="preserve"> </w:t>
      </w:r>
    </w:p>
    <w:p w:rsidR="00231714" w:rsidRDefault="00231714" w:rsidP="00231714">
      <w:pPr>
        <w:jc w:val="center"/>
        <w:rPr>
          <w:rFonts w:ascii="Myriad Pro" w:hAnsi="Myriad Pro" w:cs="Calibri"/>
          <w:b/>
          <w:sz w:val="24"/>
          <w:szCs w:val="24"/>
        </w:rPr>
      </w:pPr>
      <w:r w:rsidRPr="009F18ED">
        <w:rPr>
          <w:rFonts w:ascii="Myriad Pro" w:hAnsi="Myriad Pro" w:cs="Calibri"/>
          <w:b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938520" cy="2636874"/>
            <wp:effectExtent l="0" t="0" r="0" b="0"/>
            <wp:docPr id="551" name="Рисунок 551" descr="D:\SVN_NEW6\SVNDOC\Modules Manual\E_KAZNA - АС Є-КАЗНА\E_ZVIT - АС Е-ЗВІТНІСТЬ (Система подання електронної звітності)\PICS\Screenshot_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D:\SVN_NEW6\SVNDOC\Modules Manual\E_KAZNA - АС Є-КАЗНА\E_ZVIT - АС Е-ЗВІТНІСТЬ (Система подання електронної звітності)\PICS\Screenshot_114.png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714" cy="265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9F35AB">
      <w:pPr>
        <w:pStyle w:val="ab"/>
        <w:numPr>
          <w:ilvl w:val="0"/>
          <w:numId w:val="2"/>
        </w:numPr>
        <w:ind w:firstLine="2693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>Функція «Відправка звітності в ДКСУ»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156182">
        <w:rPr>
          <w:rFonts w:ascii="Myriad Pro" w:hAnsi="Myriad Pro"/>
          <w:b/>
          <w:sz w:val="24"/>
          <w:szCs w:val="24"/>
        </w:rPr>
        <w:t xml:space="preserve">Створення посилки </w:t>
      </w:r>
    </w:p>
    <w:p w:rsidR="00231714" w:rsidRPr="00156182" w:rsidRDefault="00231714" w:rsidP="00231714">
      <w:pPr>
        <w:spacing w:after="0" w:line="240" w:lineRule="auto"/>
        <w:jc w:val="both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Для створення посилки необхідно натиснути кнопку </w:t>
      </w:r>
      <w:r w:rsidRPr="00156182">
        <w:rPr>
          <w:rFonts w:ascii="Myriad Pro" w:hAnsi="Myriad Pro"/>
          <w:color w:val="FF0000"/>
          <w:sz w:val="24"/>
          <w:szCs w:val="24"/>
        </w:rPr>
        <w:t>1</w:t>
      </w:r>
      <w:r w:rsidRPr="00156182">
        <w:rPr>
          <w:rFonts w:ascii="Myriad Pro" w:hAnsi="Myriad Pro"/>
          <w:sz w:val="24"/>
          <w:szCs w:val="24"/>
        </w:rPr>
        <w:t xml:space="preserve"> «Створити» на горизонтальній панелі функції «Відправка звітності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>У». В діалоговому вікні обрати вид бюджету</w:t>
      </w:r>
      <w:r w:rsidRPr="00156182">
        <w:rPr>
          <w:rFonts w:ascii="Myriad Pro" w:hAnsi="Myriad Pro"/>
          <w:sz w:val="24"/>
          <w:szCs w:val="24"/>
          <w:lang w:val="ru-RU"/>
        </w:rPr>
        <w:t>,</w:t>
      </w:r>
      <w:r w:rsidRPr="00156182">
        <w:rPr>
          <w:rFonts w:ascii="Myriad Pro" w:hAnsi="Myriad Pro"/>
          <w:sz w:val="24"/>
          <w:szCs w:val="24"/>
        </w:rPr>
        <w:t xml:space="preserve"> тип форми та натиснути кнопку «Створити»</w:t>
      </w:r>
    </w:p>
    <w:p w:rsidR="00231714" w:rsidRPr="00156182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spacing w:after="0" w:line="240" w:lineRule="auto"/>
        <w:jc w:val="center"/>
        <w:rPr>
          <w:rFonts w:ascii="Myriad Pro" w:hAnsi="Myriad Pro"/>
          <w:sz w:val="24"/>
          <w:szCs w:val="24"/>
        </w:rPr>
      </w:pPr>
      <w:r w:rsidRPr="002619DA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4549697" cy="2381250"/>
            <wp:effectExtent l="0" t="0" r="3810" b="0"/>
            <wp:docPr id="325" name="Рисунок 325" descr="D:\21.12.2018\zv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21.12.2018\zv95.pn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223" cy="2404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156182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</w:p>
    <w:p w:rsidR="00231714" w:rsidRDefault="00231714" w:rsidP="009F35AB">
      <w:pPr>
        <w:pStyle w:val="ab"/>
        <w:numPr>
          <w:ilvl w:val="0"/>
          <w:numId w:val="2"/>
        </w:numPr>
        <w:ind w:left="0" w:firstLine="2552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>Створення посилки</w:t>
      </w:r>
    </w:p>
    <w:p w:rsidR="00231714" w:rsidRDefault="00231714" w:rsidP="00231714">
      <w:pPr>
        <w:pStyle w:val="ab"/>
        <w:ind w:left="2552"/>
        <w:rPr>
          <w:rFonts w:ascii="Myriad Pro" w:hAnsi="Myriad Pro"/>
          <w:bCs w:val="0"/>
          <w:sz w:val="22"/>
          <w:szCs w:val="22"/>
        </w:rPr>
      </w:pPr>
    </w:p>
    <w:p w:rsidR="00231714" w:rsidRDefault="00231714" w:rsidP="00231714">
      <w:pPr>
        <w:pStyle w:val="ab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В результаті буде створено посилку. </w:t>
      </w:r>
    </w:p>
    <w:p w:rsidR="00231714" w:rsidRPr="00A65328" w:rsidRDefault="00231714" w:rsidP="00231714">
      <w:pPr>
        <w:pStyle w:val="ab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 xml:space="preserve"> </w:t>
      </w:r>
    </w:p>
    <w:p w:rsidR="00231714" w:rsidRDefault="00231714" w:rsidP="00231714">
      <w:pPr>
        <w:jc w:val="center"/>
        <w:rPr>
          <w:rFonts w:ascii="Myriad Pro" w:hAnsi="Myriad Pro"/>
          <w:b/>
          <w:sz w:val="24"/>
          <w:szCs w:val="24"/>
        </w:rPr>
      </w:pPr>
      <w:r w:rsidRPr="009F18ED">
        <w:rPr>
          <w:rFonts w:ascii="Myriad Pro" w:hAnsi="Myriad Pro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5940130" cy="1710690"/>
            <wp:effectExtent l="0" t="0" r="0" b="0"/>
            <wp:docPr id="552" name="Рисунок 552" descr="D:\SVN_NEW6\SVNDOC\Modules Manual\E_KAZNA - АС Є-КАЗНА\E_ZVIT - АС Е-ЗВІТНІСТЬ (Система подання електронної звітності)\PICS\Screenshot_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D:\SVN_NEW6\SVNDOC\Modules Manual\E_KAZNA - АС Є-КАЗНА\E_ZVIT - АС Е-ЗВІТНІСТЬ (Система подання електронної звітності)\PICS\Screenshot_115.pn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572" cy="171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>Створен</w:t>
      </w:r>
      <w:r>
        <w:rPr>
          <w:rFonts w:ascii="Myriad Pro" w:hAnsi="Myriad Pro"/>
          <w:bCs w:val="0"/>
          <w:sz w:val="22"/>
          <w:szCs w:val="22"/>
        </w:rPr>
        <w:t xml:space="preserve">о </w:t>
      </w:r>
      <w:r w:rsidRPr="00A65328">
        <w:rPr>
          <w:rFonts w:ascii="Myriad Pro" w:hAnsi="Myriad Pro"/>
          <w:bCs w:val="0"/>
          <w:sz w:val="22"/>
          <w:szCs w:val="22"/>
        </w:rPr>
        <w:t>посилк</w:t>
      </w:r>
      <w:r>
        <w:rPr>
          <w:rFonts w:ascii="Myriad Pro" w:hAnsi="Myriad Pro"/>
          <w:bCs w:val="0"/>
          <w:sz w:val="22"/>
          <w:szCs w:val="22"/>
        </w:rPr>
        <w:t>у</w:t>
      </w:r>
    </w:p>
    <w:p w:rsidR="00231714" w:rsidRPr="00CC0160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CC0160">
        <w:rPr>
          <w:rFonts w:ascii="Myriad Pro" w:hAnsi="Myriad Pro"/>
          <w:b/>
          <w:sz w:val="24"/>
          <w:szCs w:val="24"/>
        </w:rPr>
        <w:lastRenderedPageBreak/>
        <w:t>Прив</w:t>
      </w:r>
      <w:r w:rsidRPr="003E362A">
        <w:rPr>
          <w:rFonts w:ascii="Myriad Pro" w:hAnsi="Myriad Pro"/>
          <w:b/>
          <w:sz w:val="24"/>
          <w:szCs w:val="24"/>
          <w:lang w:val="ru-RU"/>
        </w:rPr>
        <w:t>’</w:t>
      </w:r>
      <w:r w:rsidRPr="00CC0160">
        <w:rPr>
          <w:rFonts w:ascii="Myriad Pro" w:hAnsi="Myriad Pro"/>
          <w:b/>
          <w:sz w:val="24"/>
          <w:szCs w:val="24"/>
        </w:rPr>
        <w:t>язка</w:t>
      </w:r>
      <w:r w:rsidRPr="003E362A">
        <w:rPr>
          <w:rFonts w:ascii="Myriad Pro" w:hAnsi="Myriad Pro"/>
          <w:b/>
          <w:sz w:val="24"/>
          <w:szCs w:val="24"/>
          <w:lang w:val="ru-RU"/>
        </w:rPr>
        <w:t xml:space="preserve"> </w:t>
      </w:r>
      <w:r w:rsidRPr="00CC0160">
        <w:rPr>
          <w:rFonts w:ascii="Myriad Pro" w:hAnsi="Myriad Pro"/>
          <w:b/>
          <w:sz w:val="24"/>
          <w:szCs w:val="24"/>
        </w:rPr>
        <w:t>форм до посилки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CC0160">
        <w:rPr>
          <w:rFonts w:ascii="Myriad Pro" w:hAnsi="Myriad Pro"/>
          <w:sz w:val="24"/>
          <w:szCs w:val="24"/>
        </w:rPr>
        <w:t xml:space="preserve">Далі потрібно натиснути кнопку </w:t>
      </w:r>
      <w:r w:rsidRPr="00CC0160">
        <w:rPr>
          <w:rFonts w:ascii="Myriad Pro" w:hAnsi="Myriad Pro"/>
          <w:color w:val="FF0000"/>
          <w:sz w:val="24"/>
          <w:szCs w:val="24"/>
        </w:rPr>
        <w:t xml:space="preserve">2 </w:t>
      </w:r>
      <w:r w:rsidRPr="00CC0160">
        <w:rPr>
          <w:rFonts w:ascii="Myriad Pro" w:hAnsi="Myriad Pro"/>
          <w:sz w:val="24"/>
          <w:szCs w:val="24"/>
        </w:rPr>
        <w:t>«Додати форму» для додання звітів до посилки.</w:t>
      </w:r>
    </w:p>
    <w:p w:rsidR="00231714" w:rsidRPr="00CC0160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9F18ED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5939428" cy="1860697"/>
            <wp:effectExtent l="0" t="0" r="0" b="0"/>
            <wp:docPr id="553" name="Рисунок 553" descr="D:\SVN_NEW6\SVNDOC\Modules Manual\E_KAZNA - АС Є-КАЗНА\E_ZVIT - АС Е-ЗВІТНІСТЬ (Система подання електронної звітності)\PICS\Screenshot_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D:\SVN_NEW6\SVNDOC\Modules Manual\E_KAZNA - АС Є-КАЗНА\E_ZVIT - АС Е-ЗВІТНІСТЬ (Система подання електронної звітності)\PICS\Screenshot_116.pn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810" cy="1862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A65328" w:rsidRDefault="00231714" w:rsidP="009F35AB">
      <w:pPr>
        <w:pStyle w:val="ab"/>
        <w:numPr>
          <w:ilvl w:val="0"/>
          <w:numId w:val="2"/>
        </w:numPr>
        <w:ind w:left="0" w:firstLine="2552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 xml:space="preserve">Додати форму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У наступній формі позначити необхідний звіт та натиснути кнопку «Прив</w:t>
      </w:r>
      <w:r w:rsidRPr="00156182">
        <w:rPr>
          <w:rFonts w:ascii="Myriad Pro" w:hAnsi="Myriad Pro"/>
          <w:sz w:val="24"/>
          <w:szCs w:val="24"/>
          <w:lang w:val="ru-RU"/>
        </w:rPr>
        <w:t>’</w:t>
      </w:r>
      <w:r w:rsidRPr="00156182">
        <w:rPr>
          <w:rFonts w:ascii="Myriad Pro" w:hAnsi="Myriad Pro"/>
          <w:sz w:val="24"/>
          <w:szCs w:val="24"/>
        </w:rPr>
        <w:t>язати</w:t>
      </w:r>
      <w:r w:rsidRPr="00156182">
        <w:rPr>
          <w:rFonts w:ascii="Myriad Pro" w:hAnsi="Myriad Pro"/>
          <w:sz w:val="24"/>
          <w:szCs w:val="24"/>
          <w:lang w:val="ru-RU"/>
        </w:rPr>
        <w:t xml:space="preserve"> до посилки»</w:t>
      </w:r>
      <w:r>
        <w:rPr>
          <w:rFonts w:ascii="Myriad Pro" w:hAnsi="Myriad Pro"/>
          <w:sz w:val="24"/>
          <w:szCs w:val="24"/>
          <w:lang w:val="ru-RU"/>
        </w:rPr>
        <w:t>.</w:t>
      </w:r>
      <w:r w:rsidRPr="00156182">
        <w:rPr>
          <w:rFonts w:ascii="Myriad Pro" w:hAnsi="Myriad Pro"/>
          <w:sz w:val="24"/>
          <w:szCs w:val="24"/>
          <w:lang w:val="ru-RU"/>
        </w:rPr>
        <w:t xml:space="preserve"> </w:t>
      </w: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9F18ED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5940126" cy="1382232"/>
            <wp:effectExtent l="0" t="0" r="0" b="0"/>
            <wp:docPr id="554" name="Рисунок 554" descr="D:\SVN_NEW6\SVNDOC\Modules Manual\E_KAZNA - АС Є-КАЗНА\E_ZVIT - АС Е-ЗВІТНІСТЬ (Система подання електронної звітності)\PICS\Screenshot_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D:\SVN_NEW6\SVNDOC\Modules Manual\E_KAZNA - АС Є-КАЗНА\E_ZVIT - АС Е-ЗВІТНІСТЬ (Система подання електронної звітності)\PICS\Screenshot_117.png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344" cy="1383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9F35AB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>Прив</w:t>
      </w:r>
      <w:r w:rsidRPr="00A65328">
        <w:rPr>
          <w:rFonts w:ascii="Myriad Pro" w:hAnsi="Myriad Pro"/>
          <w:bCs w:val="0"/>
          <w:sz w:val="22"/>
          <w:szCs w:val="22"/>
          <w:lang w:val="ru-RU"/>
        </w:rPr>
        <w:t>’</w:t>
      </w:r>
      <w:r w:rsidRPr="00A65328">
        <w:rPr>
          <w:rFonts w:ascii="Myriad Pro" w:hAnsi="Myriad Pro"/>
          <w:bCs w:val="0"/>
          <w:sz w:val="22"/>
          <w:szCs w:val="22"/>
        </w:rPr>
        <w:t>язати до посилки</w:t>
      </w:r>
    </w:p>
    <w:p w:rsidR="00231714" w:rsidRPr="00156182" w:rsidRDefault="00231714" w:rsidP="003604D9">
      <w:pPr>
        <w:pStyle w:val="12"/>
      </w:pPr>
    </w:p>
    <w:p w:rsidR="00231714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156182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3049905" cy="1061085"/>
            <wp:effectExtent l="0" t="0" r="0" b="5715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3049" cy="1090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391478" w:rsidRDefault="00231714" w:rsidP="009F35AB">
      <w:pPr>
        <w:pStyle w:val="ab"/>
        <w:numPr>
          <w:ilvl w:val="0"/>
          <w:numId w:val="2"/>
        </w:numPr>
        <w:ind w:left="0" w:firstLine="2552"/>
        <w:rPr>
          <w:rFonts w:ascii="Myriad Pro" w:hAnsi="Myriad Pro"/>
          <w:bCs w:val="0"/>
          <w:sz w:val="22"/>
          <w:szCs w:val="22"/>
        </w:rPr>
      </w:pPr>
      <w:r w:rsidRPr="00391478">
        <w:rPr>
          <w:rFonts w:ascii="Myriad Pro" w:hAnsi="Myriad Pro"/>
          <w:sz w:val="22"/>
          <w:szCs w:val="22"/>
        </w:rPr>
        <w:t>Повідомлення</w:t>
      </w:r>
    </w:p>
    <w:p w:rsidR="00231714" w:rsidRDefault="00231714" w:rsidP="00231714">
      <w:pPr>
        <w:rPr>
          <w:rFonts w:ascii="Myriad Pro" w:hAnsi="Myriad Pro" w:cs="Calibri"/>
          <w:sz w:val="24"/>
          <w:szCs w:val="24"/>
        </w:rPr>
      </w:pPr>
    </w:p>
    <w:p w:rsidR="00231714" w:rsidRPr="003E62EA" w:rsidRDefault="00231714" w:rsidP="00231714">
      <w:pPr>
        <w:rPr>
          <w:rFonts w:ascii="Myriad Pro" w:hAnsi="Myriad Pro" w:cs="Calibri"/>
          <w:sz w:val="24"/>
          <w:szCs w:val="24"/>
        </w:rPr>
      </w:pPr>
      <w:r w:rsidRPr="003E62EA">
        <w:rPr>
          <w:rFonts w:ascii="Myriad Pro" w:hAnsi="Myriad Pro" w:cs="Calibri"/>
          <w:sz w:val="24"/>
          <w:szCs w:val="24"/>
        </w:rPr>
        <w:t>Звіт буде додано до посилки.</w:t>
      </w:r>
    </w:p>
    <w:p w:rsidR="00231714" w:rsidRDefault="00231714" w:rsidP="00231714">
      <w:pPr>
        <w:pStyle w:val="ab"/>
        <w:ind w:left="-283"/>
        <w:rPr>
          <w:rFonts w:ascii="Myriad Pro" w:hAnsi="Myriad Pro"/>
          <w:sz w:val="22"/>
          <w:szCs w:val="22"/>
        </w:rPr>
      </w:pPr>
    </w:p>
    <w:p w:rsidR="00231714" w:rsidRDefault="00231714" w:rsidP="00231714">
      <w:pPr>
        <w:pStyle w:val="ab"/>
        <w:rPr>
          <w:rFonts w:ascii="Myriad Pro" w:hAnsi="Myriad Pro"/>
          <w:b/>
        </w:rPr>
      </w:pPr>
      <w:r w:rsidRPr="00983BEA">
        <w:rPr>
          <w:rFonts w:ascii="Myriad Pro" w:hAnsi="Myriad Pro"/>
          <w:b/>
        </w:rPr>
        <w:t>Супровідний лист</w:t>
      </w:r>
    </w:p>
    <w:p w:rsidR="00231714" w:rsidRDefault="00231714" w:rsidP="00231714">
      <w:pPr>
        <w:pStyle w:val="ab"/>
        <w:jc w:val="both"/>
        <w:rPr>
          <w:rFonts w:ascii="Myriad Pro" w:hAnsi="Myriad Pro"/>
        </w:rPr>
      </w:pPr>
      <w:r>
        <w:rPr>
          <w:rFonts w:ascii="Myriad Pro" w:hAnsi="Myriad Pro"/>
        </w:rPr>
        <w:t xml:space="preserve">Також необхідно завантажити </w:t>
      </w:r>
      <w:r w:rsidRPr="00156182">
        <w:rPr>
          <w:rFonts w:ascii="Myriad Pro" w:hAnsi="Myriad Pro"/>
        </w:rPr>
        <w:t xml:space="preserve">Супровідний лист. Потрібно відкрити посилку. </w:t>
      </w:r>
      <w:r>
        <w:rPr>
          <w:rFonts w:ascii="Myriad Pro" w:hAnsi="Myriad Pro"/>
        </w:rPr>
        <w:t xml:space="preserve"> </w:t>
      </w:r>
      <w:r w:rsidRPr="00156182">
        <w:rPr>
          <w:rFonts w:ascii="Myriad Pro" w:hAnsi="Myriad Pro"/>
        </w:rPr>
        <w:t xml:space="preserve">Натиснути кнопку «Додати супровідний лист». Лист може завантажуватися у форматах: </w:t>
      </w:r>
      <w:r w:rsidRPr="00156182">
        <w:rPr>
          <w:rFonts w:ascii="Myriad Pro" w:hAnsi="Myriad Pro"/>
          <w:lang w:val="en-US"/>
        </w:rPr>
        <w:t>Pdf</w:t>
      </w:r>
      <w:r w:rsidRPr="00156182">
        <w:rPr>
          <w:rFonts w:ascii="Myriad Pro" w:hAnsi="Myriad Pro"/>
        </w:rPr>
        <w:t>,</w:t>
      </w:r>
      <w:r w:rsidRPr="00156182">
        <w:rPr>
          <w:rFonts w:ascii="Myriad Pro" w:hAnsi="Myriad Pro"/>
          <w:lang w:val="ru-RU"/>
        </w:rPr>
        <w:t xml:space="preserve">  </w:t>
      </w:r>
      <w:r w:rsidRPr="00156182">
        <w:rPr>
          <w:rFonts w:ascii="Myriad Pro" w:hAnsi="Myriad Pro"/>
          <w:lang w:val="en-US"/>
        </w:rPr>
        <w:t>J</w:t>
      </w:r>
      <w:r w:rsidRPr="00156182">
        <w:rPr>
          <w:rFonts w:ascii="Myriad Pro" w:hAnsi="Myriad Pro"/>
        </w:rPr>
        <w:t>peg,</w:t>
      </w:r>
      <w:r w:rsidRPr="00156182">
        <w:rPr>
          <w:rFonts w:ascii="Myriad Pro" w:hAnsi="Myriad Pro"/>
          <w:lang w:val="ru-RU"/>
        </w:rPr>
        <w:t xml:space="preserve">  </w:t>
      </w:r>
      <w:r w:rsidRPr="00156182">
        <w:rPr>
          <w:rFonts w:ascii="Myriad Pro" w:hAnsi="Myriad Pro"/>
          <w:lang w:val="en-US"/>
        </w:rPr>
        <w:t>J</w:t>
      </w:r>
      <w:r w:rsidRPr="00156182">
        <w:rPr>
          <w:rFonts w:ascii="Myriad Pro" w:hAnsi="Myriad Pro"/>
        </w:rPr>
        <w:t xml:space="preserve">pg. </w:t>
      </w:r>
      <w:r>
        <w:rPr>
          <w:rFonts w:ascii="Myriad Pro" w:hAnsi="Myriad Pro"/>
        </w:rPr>
        <w:t xml:space="preserve"> </w:t>
      </w:r>
      <w:r w:rsidRPr="00156182">
        <w:rPr>
          <w:rFonts w:ascii="Myriad Pro" w:hAnsi="Myriad Pro"/>
        </w:rPr>
        <w:t>Розмір не повинен перевищувати 5 Мб.</w:t>
      </w:r>
    </w:p>
    <w:p w:rsidR="00231714" w:rsidRPr="00983BEA" w:rsidRDefault="00231714" w:rsidP="003604D9">
      <w:pPr>
        <w:pStyle w:val="12"/>
      </w:pP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9F18ED">
        <w:rPr>
          <w:rFonts w:ascii="Myriad Pro" w:hAnsi="Myriad Pro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937890" cy="1351280"/>
            <wp:effectExtent l="0" t="0" r="0" b="0"/>
            <wp:docPr id="555" name="Рисунок 555" descr="D:\SVN_NEW6\SVNDOC\Modules Manual\E_KAZNA - АС Є-КАЗНА\E_ZVIT - АС Е-ЗВІТНІСТЬ (Система подання електронної звітності)\PICS\Screenshot_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D:\SVN_NEW6\SVNDOC\Modules Manual\E_KAZNA - АС Є-КАЗНА\E_ZVIT - АС Е-ЗВІТНІСТЬ (Система подання електронної звітності)\PICS\Screenshot_118.png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209" cy="135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983BEA" w:rsidRDefault="00231714" w:rsidP="009F35AB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/>
        </w:rPr>
      </w:pPr>
      <w:r>
        <w:rPr>
          <w:rFonts w:ascii="Myriad Pro" w:hAnsi="Myriad Pro"/>
          <w:sz w:val="22"/>
          <w:szCs w:val="22"/>
        </w:rPr>
        <w:t xml:space="preserve">Додати </w:t>
      </w:r>
      <w:r w:rsidRPr="00983BEA">
        <w:rPr>
          <w:rFonts w:ascii="Myriad Pro" w:hAnsi="Myriad Pro"/>
          <w:sz w:val="22"/>
          <w:szCs w:val="22"/>
        </w:rPr>
        <w:t>С</w:t>
      </w:r>
      <w:r>
        <w:rPr>
          <w:rFonts w:ascii="Myriad Pro" w:hAnsi="Myriad Pro"/>
          <w:sz w:val="22"/>
          <w:szCs w:val="22"/>
        </w:rPr>
        <w:t>упровідний лист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60184" cy="3369128"/>
            <wp:effectExtent l="0" t="0" r="2540" b="3175"/>
            <wp:docPr id="204" name="Рисунок 204" descr="D:\2017\10.2017\25.10.2017\zk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2017\10.2017\25.10.2017\zk23.pn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267" cy="3372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983BEA" w:rsidRDefault="00231714" w:rsidP="009F35AB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/>
        </w:rPr>
      </w:pPr>
      <w:r>
        <w:rPr>
          <w:rFonts w:ascii="Myriad Pro" w:hAnsi="Myriad Pro"/>
          <w:sz w:val="22"/>
          <w:szCs w:val="22"/>
        </w:rPr>
        <w:t xml:space="preserve">Завантажити </w:t>
      </w:r>
      <w:r w:rsidRPr="00983BEA">
        <w:rPr>
          <w:rFonts w:ascii="Myriad Pro" w:hAnsi="Myriad Pro"/>
          <w:sz w:val="22"/>
          <w:szCs w:val="22"/>
        </w:rPr>
        <w:t>С</w:t>
      </w:r>
      <w:r>
        <w:rPr>
          <w:rFonts w:ascii="Myriad Pro" w:hAnsi="Myriad Pro"/>
          <w:sz w:val="22"/>
          <w:szCs w:val="22"/>
        </w:rPr>
        <w:t>упровідний лист</w:t>
      </w: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</w:p>
    <w:p w:rsidR="00231714" w:rsidRPr="00156182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156182">
        <w:rPr>
          <w:rFonts w:ascii="Myriad Pro" w:hAnsi="Myriad Pro"/>
          <w:b/>
          <w:sz w:val="24"/>
          <w:szCs w:val="24"/>
        </w:rPr>
        <w:t>Відправка посилки в ДК</w:t>
      </w:r>
      <w:r>
        <w:rPr>
          <w:rFonts w:ascii="Myriad Pro" w:hAnsi="Myriad Pro"/>
          <w:b/>
          <w:sz w:val="24"/>
          <w:szCs w:val="24"/>
        </w:rPr>
        <w:t>С</w:t>
      </w:r>
      <w:r w:rsidRPr="00156182">
        <w:rPr>
          <w:rFonts w:ascii="Myriad Pro" w:hAnsi="Myriad Pro"/>
          <w:b/>
          <w:sz w:val="24"/>
          <w:szCs w:val="24"/>
        </w:rPr>
        <w:t>У</w:t>
      </w: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Для відправки створеної посилки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>У необхідно натиснути кнопку «Відправити».</w:t>
      </w:r>
    </w:p>
    <w:p w:rsidR="00231714" w:rsidRDefault="00231714" w:rsidP="00231714">
      <w:pPr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Статус посилки </w:t>
      </w:r>
      <w:r w:rsidRPr="00156182">
        <w:rPr>
          <w:rFonts w:ascii="Myriad Pro" w:hAnsi="Myriad Pro"/>
          <w:sz w:val="24"/>
          <w:szCs w:val="24"/>
        </w:rPr>
        <w:t>змін</w:t>
      </w:r>
      <w:r>
        <w:rPr>
          <w:rFonts w:ascii="Myriad Pro" w:hAnsi="Myriad Pro"/>
          <w:sz w:val="24"/>
          <w:szCs w:val="24"/>
        </w:rPr>
        <w:t xml:space="preserve">иться </w:t>
      </w:r>
      <w:r w:rsidRPr="00156182">
        <w:rPr>
          <w:rFonts w:ascii="Myriad Pro" w:hAnsi="Myriad Pro"/>
          <w:sz w:val="24"/>
          <w:szCs w:val="24"/>
        </w:rPr>
        <w:t>на «Відправлено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 xml:space="preserve">У». </w:t>
      </w: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9F18ED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425" cy="1661709"/>
            <wp:effectExtent l="0" t="0" r="0" b="0"/>
            <wp:docPr id="556" name="Рисунок 556" descr="D:\SVN_NEW6\SVNDOC\Modules Manual\E_KAZNA - АС Є-КАЗНА\E_ZVIT - АС Е-ЗВІТНІСТЬ (Система подання електронної звітності)\PICS\Screenshot_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D:\SVN_NEW6\SVNDOC\Modules Manual\E_KAZNA - АС Є-КАЗНА\E_ZVIT - АС Е-ЗВІТНІСТЬ (Система подання електронної звітності)\PICS\Screenshot_119.png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61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sz w:val="22"/>
          <w:szCs w:val="22"/>
        </w:rPr>
        <w:t>Відправка посилки в ДКСУ</w:t>
      </w:r>
    </w:p>
    <w:p w:rsidR="00231714" w:rsidRDefault="00231714" w:rsidP="003604D9">
      <w:pPr>
        <w:pStyle w:val="12"/>
      </w:pP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156182">
        <w:rPr>
          <w:rFonts w:ascii="Myriad Pro" w:hAnsi="Myriad Pro"/>
          <w:b/>
          <w:sz w:val="24"/>
          <w:szCs w:val="24"/>
        </w:rPr>
        <w:t>Вилуч</w:t>
      </w:r>
      <w:r>
        <w:rPr>
          <w:rFonts w:ascii="Myriad Pro" w:hAnsi="Myriad Pro"/>
          <w:b/>
          <w:sz w:val="24"/>
          <w:szCs w:val="24"/>
        </w:rPr>
        <w:t xml:space="preserve">ення </w:t>
      </w:r>
      <w:r w:rsidRPr="00156182">
        <w:rPr>
          <w:rFonts w:ascii="Myriad Pro" w:hAnsi="Myriad Pro"/>
          <w:b/>
          <w:sz w:val="24"/>
          <w:szCs w:val="24"/>
        </w:rPr>
        <w:t>з посилки</w:t>
      </w:r>
    </w:p>
    <w:p w:rsidR="00231714" w:rsidRPr="00EF13AE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EF13AE">
        <w:rPr>
          <w:rFonts w:ascii="Myriad Pro" w:hAnsi="Myriad Pro"/>
          <w:sz w:val="24"/>
          <w:szCs w:val="24"/>
        </w:rPr>
        <w:t>За допомогою кнопки «Вилучити з посилки»  можл</w:t>
      </w:r>
      <w:r>
        <w:rPr>
          <w:rFonts w:ascii="Myriad Pro" w:hAnsi="Myriad Pro"/>
          <w:sz w:val="24"/>
          <w:szCs w:val="24"/>
        </w:rPr>
        <w:t>иво вилучити з посилки звіт та/</w:t>
      </w:r>
      <w:r w:rsidRPr="00EF13AE">
        <w:rPr>
          <w:rFonts w:ascii="Myriad Pro" w:hAnsi="Myriad Pro"/>
          <w:sz w:val="24"/>
          <w:szCs w:val="24"/>
        </w:rPr>
        <w:t>або супровідний  лист.</w:t>
      </w:r>
    </w:p>
    <w:p w:rsidR="00231714" w:rsidRPr="00156182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lastRenderedPageBreak/>
        <w:t xml:space="preserve">Для вилучення з посилки звіту потрібно виділити необхідний </w:t>
      </w:r>
      <w:r w:rsidRPr="00802F18">
        <w:rPr>
          <w:rFonts w:ascii="Myriad Pro" w:hAnsi="Myriad Pro"/>
          <w:sz w:val="24"/>
          <w:szCs w:val="24"/>
        </w:rPr>
        <w:t>звіт</w:t>
      </w:r>
      <w:r>
        <w:rPr>
          <w:rFonts w:ascii="Myriad Pro" w:hAnsi="Myriad Pro"/>
          <w:sz w:val="24"/>
          <w:szCs w:val="24"/>
        </w:rPr>
        <w:t xml:space="preserve"> та/</w:t>
      </w:r>
      <w:r w:rsidRPr="007E1BC5">
        <w:rPr>
          <w:rFonts w:ascii="Myriad Pro" w:hAnsi="Myriad Pro"/>
          <w:sz w:val="24"/>
          <w:szCs w:val="24"/>
        </w:rPr>
        <w:t>або супровідний лист</w:t>
      </w:r>
      <w:r w:rsidRPr="007E1BC5">
        <w:rPr>
          <w:rFonts w:ascii="Myriad Pro" w:hAnsi="Myriad Pro"/>
          <w:sz w:val="24"/>
          <w:szCs w:val="24"/>
          <w:lang w:val="ru-RU"/>
        </w:rPr>
        <w:t>,</w:t>
      </w:r>
      <w:r w:rsidRPr="007E1BC5"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 натиснути кнопку «Вилучити з посилки»</w:t>
      </w:r>
      <w:r>
        <w:rPr>
          <w:rFonts w:ascii="Myriad Pro" w:hAnsi="Myriad Pro"/>
          <w:sz w:val="24"/>
          <w:szCs w:val="24"/>
        </w:rPr>
        <w:t>.</w:t>
      </w:r>
      <w:r w:rsidRPr="00156182">
        <w:rPr>
          <w:rFonts w:ascii="Myriad Pro" w:hAnsi="Myriad Pro"/>
          <w:sz w:val="24"/>
          <w:szCs w:val="24"/>
        </w:rPr>
        <w:t xml:space="preserve">  </w:t>
      </w:r>
    </w:p>
    <w:p w:rsidR="00231714" w:rsidRPr="00156182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В наступному вікні вказати причину та натиснути кнопку «Продовжити»</w:t>
      </w:r>
      <w:r>
        <w:rPr>
          <w:rFonts w:ascii="Myriad Pro" w:hAnsi="Myriad Pro"/>
          <w:sz w:val="24"/>
          <w:szCs w:val="24"/>
        </w:rPr>
        <w:t>.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В</w:t>
      </w:r>
      <w:r w:rsidRPr="00156182">
        <w:rPr>
          <w:rFonts w:ascii="Myriad Pro" w:hAnsi="Myriad Pro"/>
          <w:sz w:val="24"/>
          <w:szCs w:val="24"/>
        </w:rPr>
        <w:t xml:space="preserve"> результаті звіт</w:t>
      </w:r>
      <w:r w:rsidRPr="007E1BC5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</w:rPr>
        <w:t>та/або супровідний лист</w:t>
      </w:r>
      <w:r w:rsidRPr="00156182">
        <w:rPr>
          <w:rFonts w:ascii="Myriad Pro" w:hAnsi="Myriad Pro"/>
          <w:sz w:val="24"/>
          <w:szCs w:val="24"/>
        </w:rPr>
        <w:t xml:space="preserve"> буде вилучено</w:t>
      </w:r>
      <w:r>
        <w:rPr>
          <w:rFonts w:ascii="Myriad Pro" w:hAnsi="Myriad Pro"/>
          <w:sz w:val="24"/>
          <w:szCs w:val="24"/>
        </w:rPr>
        <w:t xml:space="preserve"> з посилки.</w:t>
      </w:r>
    </w:p>
    <w:p w:rsidR="00231714" w:rsidRPr="00A15A0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A15A0A">
        <w:rPr>
          <w:rFonts w:ascii="Myriad Pro" w:hAnsi="Myriad Pro"/>
          <w:sz w:val="24"/>
          <w:szCs w:val="24"/>
        </w:rPr>
        <w:t>статус звіту зміниться на «Внесення даних».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Необхідно: </w:t>
      </w:r>
    </w:p>
    <w:p w:rsidR="00231714" w:rsidRPr="0031257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color w:val="000000" w:themeColor="text1"/>
          <w:sz w:val="24"/>
          <w:szCs w:val="24"/>
        </w:rPr>
      </w:pPr>
      <w:r>
        <w:rPr>
          <w:rFonts w:ascii="Myriad Pro" w:hAnsi="Myriad Pro"/>
          <w:sz w:val="24"/>
          <w:szCs w:val="24"/>
        </w:rPr>
        <w:t>п</w:t>
      </w:r>
      <w:r w:rsidRPr="00EC2F4B">
        <w:rPr>
          <w:rFonts w:ascii="Myriad Pro" w:hAnsi="Myriad Pro"/>
          <w:sz w:val="24"/>
          <w:szCs w:val="24"/>
        </w:rPr>
        <w:t>еревірити</w:t>
      </w:r>
      <w:r>
        <w:rPr>
          <w:rFonts w:ascii="Myriad Pro" w:hAnsi="Myriad Pro"/>
          <w:sz w:val="24"/>
          <w:szCs w:val="24"/>
        </w:rPr>
        <w:t xml:space="preserve"> звіт</w:t>
      </w:r>
      <w:r w:rsidRPr="00EC2F4B">
        <w:rPr>
          <w:rFonts w:ascii="Myriad Pro" w:hAnsi="Myriad Pro"/>
          <w:sz w:val="24"/>
          <w:szCs w:val="24"/>
        </w:rPr>
        <w:t xml:space="preserve">, </w:t>
      </w:r>
      <w:r>
        <w:rPr>
          <w:rFonts w:ascii="Myriad Pro" w:hAnsi="Myriad Pro"/>
          <w:sz w:val="24"/>
          <w:szCs w:val="24"/>
        </w:rPr>
        <w:t>усунути причину повернення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31257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color w:val="000000" w:themeColor="text1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відправити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 xml:space="preserve">на підпис Головному </w:t>
      </w:r>
      <w:r>
        <w:rPr>
          <w:rFonts w:ascii="Myriad Pro" w:hAnsi="Myriad Pro"/>
          <w:color w:val="000000" w:themeColor="text1"/>
          <w:sz w:val="24"/>
          <w:szCs w:val="24"/>
        </w:rPr>
        <w:t>бухгалтеру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підписати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>Головним бухгалтером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 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підписати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>Керівником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 </w:t>
      </w:r>
    </w:p>
    <w:p w:rsidR="00231714" w:rsidRPr="0031257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color w:val="000000" w:themeColor="text1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>додати до посилки</w:t>
      </w:r>
      <w:r>
        <w:rPr>
          <w:rFonts w:ascii="Myriad Pro" w:hAnsi="Myriad Pro"/>
          <w:sz w:val="24"/>
          <w:szCs w:val="24"/>
        </w:rPr>
        <w:t xml:space="preserve"> звіт та супровідний лист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відправити посилку в ДКСУ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.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 </w:t>
      </w:r>
    </w:p>
    <w:p w:rsidR="00231714" w:rsidRPr="00D823F0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D823F0">
        <w:rPr>
          <w:rFonts w:ascii="Myriad Pro" w:hAnsi="Myriad Pro"/>
          <w:b/>
          <w:sz w:val="24"/>
          <w:szCs w:val="24"/>
        </w:rPr>
        <w:t>Повернення посилки Казначейством</w:t>
      </w:r>
    </w:p>
    <w:p w:rsidR="00231714" w:rsidRPr="0031257A" w:rsidRDefault="00231714" w:rsidP="00231714">
      <w:pPr>
        <w:spacing w:after="0"/>
        <w:rPr>
          <w:rFonts w:ascii="Myriad Pro" w:hAnsi="Myriad Pro"/>
          <w:color w:val="000000" w:themeColor="text1"/>
          <w:sz w:val="24"/>
          <w:szCs w:val="24"/>
        </w:rPr>
      </w:pPr>
      <w:r w:rsidRPr="00A15A0A">
        <w:rPr>
          <w:rFonts w:ascii="Myriad Pro" w:hAnsi="Myriad Pro"/>
          <w:sz w:val="24"/>
          <w:szCs w:val="24"/>
        </w:rPr>
        <w:t xml:space="preserve">У разі повернення </w:t>
      </w:r>
      <w:r w:rsidRPr="0031257A">
        <w:rPr>
          <w:rFonts w:ascii="Myriad Pro" w:hAnsi="Myriad Pro"/>
          <w:color w:val="000000" w:themeColor="text1"/>
          <w:sz w:val="24"/>
          <w:szCs w:val="24"/>
        </w:rPr>
        <w:t>Казначейством окремого звіту або всіх звітів з посилки:</w:t>
      </w:r>
    </w:p>
    <w:p w:rsidR="00231714" w:rsidRPr="00A15A0A" w:rsidRDefault="00231714" w:rsidP="00231714">
      <w:pPr>
        <w:pStyle w:val="a8"/>
        <w:numPr>
          <w:ilvl w:val="0"/>
          <w:numId w:val="24"/>
        </w:num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с</w:t>
      </w:r>
      <w:r w:rsidRPr="00A15A0A">
        <w:rPr>
          <w:rFonts w:ascii="Myriad Pro" w:hAnsi="Myriad Pro"/>
          <w:sz w:val="24"/>
          <w:szCs w:val="24"/>
        </w:rPr>
        <w:t xml:space="preserve">татус посилки </w:t>
      </w:r>
      <w:r>
        <w:rPr>
          <w:rFonts w:ascii="Myriad Pro" w:hAnsi="Myriad Pro"/>
          <w:sz w:val="24"/>
          <w:szCs w:val="24"/>
        </w:rPr>
        <w:t xml:space="preserve"> 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зміниться на </w:t>
      </w:r>
      <w:r w:rsidRPr="00A15A0A">
        <w:rPr>
          <w:rFonts w:ascii="Myriad Pro" w:hAnsi="Myriad Pro"/>
          <w:sz w:val="24"/>
          <w:szCs w:val="24"/>
        </w:rPr>
        <w:t>«Повернуто»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 </w:t>
      </w:r>
    </w:p>
    <w:p w:rsidR="00231714" w:rsidRPr="0031257A" w:rsidRDefault="00231714" w:rsidP="00231714">
      <w:pPr>
        <w:pStyle w:val="a8"/>
        <w:numPr>
          <w:ilvl w:val="0"/>
          <w:numId w:val="24"/>
        </w:numPr>
        <w:rPr>
          <w:rFonts w:ascii="Myriad Pro" w:hAnsi="Myriad Pro"/>
          <w:color w:val="000000" w:themeColor="text1"/>
          <w:sz w:val="24"/>
          <w:szCs w:val="24"/>
        </w:rPr>
      </w:pPr>
      <w:r>
        <w:rPr>
          <w:rFonts w:ascii="Myriad Pro" w:hAnsi="Myriad Pro"/>
          <w:sz w:val="24"/>
          <w:szCs w:val="24"/>
        </w:rPr>
        <w:t>с</w:t>
      </w:r>
      <w:r w:rsidRPr="00A15A0A">
        <w:rPr>
          <w:rFonts w:ascii="Myriad Pro" w:hAnsi="Myriad Pro"/>
          <w:sz w:val="24"/>
          <w:szCs w:val="24"/>
        </w:rPr>
        <w:t>татус звіту зміниться на «Внесення даних</w:t>
      </w:r>
      <w:r>
        <w:rPr>
          <w:rFonts w:ascii="Myriad Pro" w:hAnsi="Myriad Pro"/>
          <w:sz w:val="24"/>
          <w:szCs w:val="24"/>
        </w:rPr>
        <w:t>»;</w:t>
      </w:r>
    </w:p>
    <w:p w:rsidR="00231714" w:rsidRPr="00A15A0A" w:rsidRDefault="00231714" w:rsidP="00231714">
      <w:pPr>
        <w:pStyle w:val="a8"/>
        <w:numPr>
          <w:ilvl w:val="0"/>
          <w:numId w:val="24"/>
        </w:num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с</w:t>
      </w:r>
      <w:r w:rsidRPr="00A15A0A">
        <w:rPr>
          <w:rFonts w:ascii="Myriad Pro" w:hAnsi="Myriad Pro"/>
          <w:sz w:val="24"/>
          <w:szCs w:val="24"/>
        </w:rPr>
        <w:t>татус супровідного листа</w:t>
      </w:r>
      <w:r>
        <w:rPr>
          <w:rFonts w:ascii="Myriad Pro" w:hAnsi="Myriad Pro"/>
          <w:sz w:val="24"/>
          <w:szCs w:val="24"/>
        </w:rPr>
        <w:t xml:space="preserve"> 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- </w:t>
      </w:r>
      <w:r w:rsidRPr="00A15A0A">
        <w:rPr>
          <w:rFonts w:ascii="Myriad Pro" w:hAnsi="Myriad Pro"/>
          <w:sz w:val="24"/>
          <w:szCs w:val="24"/>
        </w:rPr>
        <w:t>«Підписано керівником».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Необхідно: </w:t>
      </w:r>
    </w:p>
    <w:p w:rsidR="00231714" w:rsidRPr="0031257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color w:val="000000" w:themeColor="text1"/>
          <w:sz w:val="24"/>
          <w:szCs w:val="24"/>
        </w:rPr>
      </w:pPr>
      <w:r>
        <w:rPr>
          <w:rFonts w:ascii="Myriad Pro" w:hAnsi="Myriad Pro"/>
          <w:sz w:val="24"/>
          <w:szCs w:val="24"/>
        </w:rPr>
        <w:t>п</w:t>
      </w:r>
      <w:r w:rsidRPr="00EC2F4B">
        <w:rPr>
          <w:rFonts w:ascii="Myriad Pro" w:hAnsi="Myriad Pro"/>
          <w:sz w:val="24"/>
          <w:szCs w:val="24"/>
        </w:rPr>
        <w:t>еревірити</w:t>
      </w:r>
      <w:r>
        <w:rPr>
          <w:rFonts w:ascii="Myriad Pro" w:hAnsi="Myriad Pro"/>
          <w:sz w:val="24"/>
          <w:szCs w:val="24"/>
        </w:rPr>
        <w:t xml:space="preserve"> звіт</w:t>
      </w:r>
      <w:r w:rsidRPr="00EC2F4B">
        <w:rPr>
          <w:rFonts w:ascii="Myriad Pro" w:hAnsi="Myriad Pro"/>
          <w:sz w:val="24"/>
          <w:szCs w:val="24"/>
        </w:rPr>
        <w:t xml:space="preserve">, </w:t>
      </w:r>
      <w:r>
        <w:rPr>
          <w:rFonts w:ascii="Myriad Pro" w:hAnsi="Myriad Pro"/>
          <w:sz w:val="24"/>
          <w:szCs w:val="24"/>
        </w:rPr>
        <w:t>усунути причину повернення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відправити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 xml:space="preserve">на підпис Головному </w:t>
      </w:r>
      <w:r w:rsidRPr="0031257A">
        <w:rPr>
          <w:rFonts w:ascii="Myriad Pro" w:hAnsi="Myriad Pro"/>
          <w:color w:val="000000" w:themeColor="text1"/>
          <w:sz w:val="24"/>
          <w:szCs w:val="24"/>
        </w:rPr>
        <w:t>бухгалтеру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підписати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>Головним бухгалтером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підписати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>Керівником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  <w:r w:rsidRPr="00EC2F4B">
        <w:rPr>
          <w:rFonts w:ascii="Myriad Pro" w:hAnsi="Myriad Pro"/>
          <w:sz w:val="24"/>
          <w:szCs w:val="24"/>
        </w:rPr>
        <w:t xml:space="preserve"> </w:t>
      </w:r>
    </w:p>
    <w:p w:rsidR="00231714" w:rsidRPr="00A15A0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A15A0A">
        <w:rPr>
          <w:rFonts w:ascii="Myriad Pro" w:hAnsi="Myriad Pro"/>
          <w:sz w:val="24"/>
          <w:szCs w:val="24"/>
        </w:rPr>
        <w:t>відправити посилку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, 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в якій </w:t>
      </w:r>
      <w:r w:rsidRPr="0031257A">
        <w:rPr>
          <w:rFonts w:ascii="Myriad Pro" w:hAnsi="Myriad Pro"/>
          <w:color w:val="000000" w:themeColor="text1"/>
          <w:sz w:val="24"/>
          <w:szCs w:val="24"/>
        </w:rPr>
        <w:t>знаход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ив</w:t>
      </w:r>
      <w:r w:rsidRPr="0031257A">
        <w:rPr>
          <w:rFonts w:ascii="Myriad Pro" w:hAnsi="Myriad Pro"/>
          <w:color w:val="000000" w:themeColor="text1"/>
          <w:sz w:val="24"/>
          <w:szCs w:val="24"/>
        </w:rPr>
        <w:t>ся звіт, що був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 </w:t>
      </w:r>
      <w:r w:rsidRPr="0031257A">
        <w:rPr>
          <w:rFonts w:ascii="Myriad Pro" w:hAnsi="Myriad Pro"/>
          <w:color w:val="000000" w:themeColor="text1"/>
          <w:sz w:val="24"/>
          <w:szCs w:val="24"/>
        </w:rPr>
        <w:t>повернутий Казн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ачейством, </w:t>
      </w:r>
      <w:r w:rsidRPr="00A15A0A">
        <w:rPr>
          <w:rFonts w:ascii="Myriad Pro" w:hAnsi="Myriad Pro"/>
          <w:sz w:val="24"/>
          <w:szCs w:val="24"/>
        </w:rPr>
        <w:t>в ДКСУ</w:t>
      </w:r>
      <w:r w:rsidRPr="000905B0">
        <w:rPr>
          <w:rFonts w:ascii="Myriad Pro" w:hAnsi="Myriad Pro"/>
          <w:sz w:val="24"/>
          <w:szCs w:val="24"/>
        </w:rPr>
        <w:t>.</w:t>
      </w:r>
      <w:r w:rsidRPr="00A15A0A">
        <w:rPr>
          <w:rFonts w:ascii="Myriad Pro" w:hAnsi="Myriad Pro"/>
          <w:sz w:val="24"/>
          <w:szCs w:val="24"/>
        </w:rPr>
        <w:t xml:space="preserve"> </w:t>
      </w:r>
    </w:p>
    <w:p w:rsidR="00231714" w:rsidRPr="00A20F54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</w:rPr>
      </w:pPr>
      <w:bookmarkStart w:id="11088" w:name="_Toc521056485"/>
      <w:bookmarkStart w:id="11089" w:name="_Toc523395793"/>
      <w:bookmarkStart w:id="11090" w:name="_Toc66705069"/>
      <w:r w:rsidRPr="00A20F54">
        <w:rPr>
          <w:rFonts w:ascii="Myriad Pro" w:hAnsi="Myriad Pro" w:cs="Calibri"/>
          <w:sz w:val="26"/>
          <w:szCs w:val="26"/>
        </w:rPr>
        <w:t>Функція «Перегляд відправленої звітності в ДКСУ»</w:t>
      </w:r>
      <w:bookmarkEnd w:id="11088"/>
      <w:bookmarkEnd w:id="11089"/>
      <w:bookmarkEnd w:id="11090"/>
      <w:r w:rsidRPr="00A20F54">
        <w:rPr>
          <w:rFonts w:ascii="Myriad Pro" w:hAnsi="Myriad Pro" w:cs="Calibri"/>
          <w:sz w:val="26"/>
          <w:szCs w:val="26"/>
        </w:rPr>
        <w:t xml:space="preserve"> </w:t>
      </w:r>
    </w:p>
    <w:p w:rsidR="00231714" w:rsidRDefault="00231714" w:rsidP="00231714">
      <w:pPr>
        <w:ind w:firstLine="567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Переглянути стан звіту можна у функції «Перегляд відправленої звітності в ДКСУ».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Статус звіту «Відправлено в ДКСУ».</w:t>
      </w: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9F18ED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39277" cy="2277373"/>
            <wp:effectExtent l="0" t="0" r="0" b="0"/>
            <wp:docPr id="557" name="Рисунок 557" descr="D:\SVN_NEW6\SVNDOC\Modules Manual\E_KAZNA - АС Є-КАЗНА\E_ZVIT - АС Е-ЗВІТНІСТЬ (Система подання електронної звітності)\PICS\Screenshot_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D:\SVN_NEW6\SVNDOC\Modules Manual\E_KAZNA - АС Є-КАЗНА\E_ZVIT - АС Е-ЗВІТНІСТЬ (Система подання електронної звітності)\PICS\Screenshot_120.png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400" cy="2280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983BEA" w:rsidRDefault="00231714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/>
        </w:rPr>
      </w:pPr>
      <w:r>
        <w:rPr>
          <w:rFonts w:ascii="Myriad Pro" w:hAnsi="Myriad Pro"/>
          <w:sz w:val="22"/>
          <w:szCs w:val="22"/>
        </w:rPr>
        <w:t xml:space="preserve">Функція «Перегляд відправленої звітності в ДКСУ»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96630D" w:rsidRDefault="00231714" w:rsidP="00231714">
      <w:pPr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lastRenderedPageBreak/>
        <w:t xml:space="preserve">За замовчуванням в полі «Звітна дата» відображається поточний період.  </w:t>
      </w:r>
      <w:r w:rsidRPr="0096630D">
        <w:rPr>
          <w:rFonts w:ascii="Myriad Pro" w:hAnsi="Myriad Pro"/>
          <w:sz w:val="24"/>
          <w:szCs w:val="24"/>
        </w:rPr>
        <w:t>Також існує можливість перегляду звітів за попередні звітні періоди</w:t>
      </w:r>
      <w:r>
        <w:rPr>
          <w:rFonts w:ascii="Myriad Pro" w:hAnsi="Myriad Pro"/>
          <w:sz w:val="24"/>
          <w:szCs w:val="24"/>
        </w:rPr>
        <w:t xml:space="preserve">.  В полі </w:t>
      </w:r>
      <w:r w:rsidRPr="0096630D">
        <w:rPr>
          <w:rFonts w:ascii="Myriad Pro" w:hAnsi="Myriad Pro"/>
          <w:sz w:val="24"/>
          <w:szCs w:val="24"/>
        </w:rPr>
        <w:t xml:space="preserve">«Звітна дата» </w:t>
      </w:r>
      <w:r>
        <w:rPr>
          <w:rFonts w:ascii="Myriad Pro" w:hAnsi="Myriad Pro"/>
          <w:sz w:val="24"/>
          <w:szCs w:val="24"/>
        </w:rPr>
        <w:t xml:space="preserve">необхідно </w:t>
      </w:r>
      <w:r w:rsidRPr="0096630D">
        <w:rPr>
          <w:rFonts w:ascii="Myriad Pro" w:hAnsi="Myriad Pro"/>
          <w:sz w:val="24"/>
          <w:szCs w:val="24"/>
        </w:rPr>
        <w:t>обрати з випадаючого списк</w:t>
      </w:r>
      <w:r>
        <w:rPr>
          <w:rFonts w:ascii="Myriad Pro" w:hAnsi="Myriad Pro"/>
          <w:sz w:val="24"/>
          <w:szCs w:val="24"/>
        </w:rPr>
        <w:t>у</w:t>
      </w:r>
      <w:r w:rsidRPr="0096630D">
        <w:rPr>
          <w:rFonts w:ascii="Myriad Pro" w:hAnsi="Myriad Pro"/>
          <w:sz w:val="24"/>
          <w:szCs w:val="24"/>
        </w:rPr>
        <w:t xml:space="preserve"> довідника період:</w:t>
      </w: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EC3060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2052320" cy="1913890"/>
            <wp:effectExtent l="0" t="0" r="0" b="0"/>
            <wp:docPr id="558" name="Рисунок 558" descr="D:\SVN_NEW6\SVNDOC\Modules Manual\E_KAZNA - АС Є-КАЗНА\E_ZVIT - АС Е-ЗВІТНІСТЬ (Система подання електронної звітності)\PICS\Screenshot_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D:\SVN_NEW6\SVNDOC\Modules Manual\E_KAZNA - АС Є-КАЗНА\E_ZVIT - АС Е-ЗВІТНІСТЬ (Система подання електронної звітності)\PICS\Screenshot_111.pn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320" cy="191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Вибір попереднього періоду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Буде відображено звіти за обраний період. </w:t>
      </w:r>
    </w:p>
    <w:p w:rsidR="00231714" w:rsidRPr="007712F0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rFonts w:ascii="Myriad Pro" w:hAnsi="Myriad Pro" w:cs="Calibri"/>
        </w:rPr>
      </w:pPr>
      <w:bookmarkStart w:id="11091" w:name="_Toc5724197"/>
      <w:bookmarkStart w:id="11092" w:name="_Toc5726495"/>
      <w:bookmarkStart w:id="11093" w:name="_Toc5966603"/>
      <w:bookmarkStart w:id="11094" w:name="_Toc5967613"/>
      <w:bookmarkStart w:id="11095" w:name="_Toc5970666"/>
      <w:bookmarkStart w:id="11096" w:name="_Toc5966604"/>
      <w:bookmarkStart w:id="11097" w:name="_Toc5967614"/>
      <w:bookmarkStart w:id="11098" w:name="_Toc5970667"/>
      <w:bookmarkStart w:id="11099" w:name="_Toc5966605"/>
      <w:bookmarkStart w:id="11100" w:name="_Toc5967615"/>
      <w:bookmarkStart w:id="11101" w:name="_Toc5970668"/>
      <w:bookmarkStart w:id="11102" w:name="_Toc5966606"/>
      <w:bookmarkStart w:id="11103" w:name="_Toc5967616"/>
      <w:bookmarkStart w:id="11104" w:name="_Toc5970669"/>
      <w:bookmarkStart w:id="11105" w:name="_Toc5724200"/>
      <w:bookmarkStart w:id="11106" w:name="_Toc5726498"/>
      <w:bookmarkStart w:id="11107" w:name="_Toc521056486"/>
      <w:bookmarkStart w:id="11108" w:name="_Toc523395794"/>
      <w:bookmarkStart w:id="11109" w:name="_Toc66705070"/>
      <w:bookmarkEnd w:id="11091"/>
      <w:bookmarkEnd w:id="11092"/>
      <w:bookmarkEnd w:id="11093"/>
      <w:bookmarkEnd w:id="11094"/>
      <w:bookmarkEnd w:id="11095"/>
      <w:bookmarkEnd w:id="11096"/>
      <w:bookmarkEnd w:id="11097"/>
      <w:bookmarkEnd w:id="11098"/>
      <w:bookmarkEnd w:id="11099"/>
      <w:bookmarkEnd w:id="11100"/>
      <w:bookmarkEnd w:id="11101"/>
      <w:bookmarkEnd w:id="11102"/>
      <w:bookmarkEnd w:id="11103"/>
      <w:bookmarkEnd w:id="11104"/>
      <w:bookmarkEnd w:id="11105"/>
      <w:bookmarkEnd w:id="11106"/>
      <w:r>
        <w:rPr>
          <w:rFonts w:ascii="Myriad Pro" w:hAnsi="Myriad Pro"/>
          <w:sz w:val="28"/>
          <w:szCs w:val="28"/>
        </w:rPr>
        <w:t>А</w:t>
      </w:r>
      <w:r w:rsidRPr="007712F0">
        <w:rPr>
          <w:rFonts w:ascii="Myriad Pro" w:hAnsi="Myriad Pro"/>
          <w:sz w:val="28"/>
          <w:szCs w:val="28"/>
        </w:rPr>
        <w:t xml:space="preserve">РМ </w:t>
      </w:r>
      <w:r>
        <w:rPr>
          <w:rFonts w:ascii="Myriad Pro" w:hAnsi="Myriad Pro"/>
          <w:sz w:val="28"/>
          <w:szCs w:val="28"/>
        </w:rPr>
        <w:t xml:space="preserve">Ліквідаційна звітність </w:t>
      </w:r>
      <w:r w:rsidRPr="007712F0">
        <w:rPr>
          <w:rFonts w:ascii="Myriad Pro" w:hAnsi="Myriad Pro"/>
          <w:sz w:val="28"/>
          <w:szCs w:val="28"/>
        </w:rPr>
        <w:t>(</w:t>
      </w:r>
      <w:r>
        <w:rPr>
          <w:rFonts w:ascii="Myriad Pro" w:hAnsi="Myriad Pro"/>
          <w:sz w:val="28"/>
          <w:szCs w:val="28"/>
        </w:rPr>
        <w:t xml:space="preserve">Бюджетна; </w:t>
      </w:r>
      <w:r w:rsidRPr="007712F0">
        <w:rPr>
          <w:rFonts w:ascii="Myriad Pro" w:hAnsi="Myriad Pro"/>
          <w:sz w:val="28"/>
          <w:szCs w:val="28"/>
        </w:rPr>
        <w:t>Бухгалтер)</w:t>
      </w:r>
      <w:bookmarkEnd w:id="11107"/>
      <w:bookmarkEnd w:id="11108"/>
      <w:bookmarkEnd w:id="11109"/>
    </w:p>
    <w:p w:rsidR="00231714" w:rsidRDefault="00231714" w:rsidP="00231714">
      <w:pPr>
        <w:spacing w:after="0"/>
        <w:ind w:firstLine="567"/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spacing w:after="0"/>
        <w:ind w:firstLine="567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До складу АРМ входять наступні функції:</w:t>
      </w:r>
    </w:p>
    <w:p w:rsidR="00231714" w:rsidRDefault="00231714" w:rsidP="00231714">
      <w:pPr>
        <w:pStyle w:val="a8"/>
        <w:numPr>
          <w:ilvl w:val="0"/>
          <w:numId w:val="4"/>
        </w:numPr>
        <w:spacing w:after="0"/>
        <w:ind w:left="36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«</w:t>
      </w:r>
      <w:r>
        <w:rPr>
          <w:rFonts w:ascii="Myriad Pro" w:hAnsi="Myriad Pro"/>
          <w:sz w:val="24"/>
          <w:szCs w:val="24"/>
        </w:rPr>
        <w:t>Бюджетна звітність ліквідаційна»</w:t>
      </w:r>
      <w:r w:rsidR="009F35AB">
        <w:rPr>
          <w:rFonts w:ascii="Myriad Pro" w:hAnsi="Myriad Pro"/>
          <w:sz w:val="24"/>
          <w:szCs w:val="24"/>
        </w:rPr>
        <w:t>;</w:t>
      </w:r>
      <w:r>
        <w:rPr>
          <w:rFonts w:ascii="Myriad Pro" w:hAnsi="Myriad Pro"/>
          <w:sz w:val="24"/>
          <w:szCs w:val="24"/>
        </w:rPr>
        <w:t xml:space="preserve"> </w:t>
      </w:r>
    </w:p>
    <w:p w:rsidR="00231714" w:rsidRDefault="00231714" w:rsidP="00231714">
      <w:pPr>
        <w:pStyle w:val="a8"/>
        <w:numPr>
          <w:ilvl w:val="0"/>
          <w:numId w:val="4"/>
        </w:numPr>
        <w:ind w:left="36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«</w:t>
      </w:r>
      <w:r>
        <w:rPr>
          <w:rFonts w:ascii="Myriad Pro" w:hAnsi="Myriad Pro"/>
          <w:sz w:val="24"/>
          <w:szCs w:val="24"/>
        </w:rPr>
        <w:t xml:space="preserve">Бюджетна звітність ліквідаційна </w:t>
      </w:r>
      <w:r w:rsidRPr="00156182">
        <w:rPr>
          <w:rFonts w:ascii="Myriad Pro" w:hAnsi="Myriad Pro"/>
          <w:sz w:val="24"/>
          <w:szCs w:val="24"/>
        </w:rPr>
        <w:t>(перегляд)»</w:t>
      </w:r>
      <w:r w:rsidR="009F35AB">
        <w:rPr>
          <w:rFonts w:ascii="Myriad Pro" w:hAnsi="Myriad Pro"/>
          <w:sz w:val="24"/>
          <w:szCs w:val="24"/>
        </w:rPr>
        <w:t>.</w:t>
      </w:r>
    </w:p>
    <w:p w:rsidR="00231714" w:rsidRPr="00A20F54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  <w:lang w:val="ru-RU"/>
        </w:rPr>
      </w:pPr>
      <w:bookmarkStart w:id="11110" w:name="_Toc521056487"/>
      <w:bookmarkStart w:id="11111" w:name="_Toc523395795"/>
      <w:bookmarkStart w:id="11112" w:name="_Toc66705071"/>
      <w:r w:rsidRPr="00A20F54">
        <w:rPr>
          <w:rFonts w:ascii="Myriad Pro" w:hAnsi="Myriad Pro" w:cs="Calibri"/>
          <w:sz w:val="26"/>
          <w:szCs w:val="26"/>
        </w:rPr>
        <w:t>Функція «Бюджетна звітність ліквідаційна»</w:t>
      </w:r>
      <w:bookmarkEnd w:id="11110"/>
      <w:bookmarkEnd w:id="11111"/>
      <w:bookmarkEnd w:id="11112"/>
      <w:r w:rsidRPr="00A20F54">
        <w:rPr>
          <w:rFonts w:ascii="Myriad Pro" w:hAnsi="Myriad Pro" w:cs="Calibri"/>
          <w:sz w:val="26"/>
          <w:szCs w:val="26"/>
        </w:rPr>
        <w:t xml:space="preserve">  </w:t>
      </w:r>
    </w:p>
    <w:p w:rsidR="00231714" w:rsidRPr="003A217B" w:rsidRDefault="00231714" w:rsidP="00231714">
      <w:pPr>
        <w:ind w:firstLine="567"/>
        <w:jc w:val="both"/>
        <w:rPr>
          <w:rFonts w:ascii="Myriad Pro" w:hAnsi="Myriad Pro"/>
          <w:sz w:val="24"/>
          <w:szCs w:val="24"/>
        </w:rPr>
      </w:pPr>
      <w:r w:rsidRPr="003A217B">
        <w:rPr>
          <w:rFonts w:ascii="Myriad Pro" w:hAnsi="Myriad Pro"/>
          <w:sz w:val="24"/>
          <w:szCs w:val="24"/>
        </w:rPr>
        <w:t>Функція «Бюджетна звітність» призначена для роботи зі звітами.  Таб</w:t>
      </w:r>
      <w:r>
        <w:rPr>
          <w:rFonts w:ascii="Myriad Pro" w:hAnsi="Myriad Pro"/>
          <w:sz w:val="24"/>
          <w:szCs w:val="24"/>
        </w:rPr>
        <w:t>лична форма функції:</w:t>
      </w:r>
    </w:p>
    <w:p w:rsidR="00231714" w:rsidRDefault="00231714" w:rsidP="00231714">
      <w:r w:rsidRPr="009E4DA0">
        <w:rPr>
          <w:noProof/>
          <w:lang w:val="ru-RU" w:eastAsia="ru-RU"/>
        </w:rPr>
        <w:drawing>
          <wp:inline distT="0" distB="0" distL="0" distR="0">
            <wp:extent cx="5940342" cy="2254102"/>
            <wp:effectExtent l="0" t="0" r="0" b="0"/>
            <wp:docPr id="562" name="Рисунок 562" descr="D:\SVN_NEW6\SVNDOC\Modules Manual\E_KAZNA - АС Є-КАЗНА\E_ZVIT - АС Е-ЗВІТНІСТЬ (Система подання електронної звітності)\PICS2\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D:\SVN_NEW6\SVNDOC\Modules Manual\E_KAZNA - АС Є-КАЗНА\E_ZVIT - АС Е-ЗВІТНІСТЬ (Система подання електронної звітності)\PICS2\42.pn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095" cy="225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47E64" w:rsidRDefault="00231714" w:rsidP="009F35AB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/>
          <w:color w:val="FF0000"/>
        </w:rPr>
      </w:pPr>
      <w:r>
        <w:rPr>
          <w:rFonts w:ascii="Myriad Pro" w:hAnsi="Myriad Pro"/>
          <w:sz w:val="22"/>
          <w:szCs w:val="22"/>
        </w:rPr>
        <w:t xml:space="preserve">Функція «Бюджетна звітність ліквідаційна»   </w:t>
      </w:r>
      <w:r w:rsidRPr="00847E64">
        <w:rPr>
          <w:rFonts w:ascii="Myriad Pro" w:hAnsi="Myriad Pro"/>
          <w:sz w:val="22"/>
          <w:szCs w:val="22"/>
        </w:rPr>
        <w:t xml:space="preserve"> </w:t>
      </w: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FD5497">
        <w:rPr>
          <w:rFonts w:ascii="Myriad Pro" w:hAnsi="Myriad Pro"/>
          <w:b/>
          <w:sz w:val="24"/>
          <w:szCs w:val="24"/>
        </w:rPr>
        <w:t>Створення звіту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Для створення звіту необхідно натиснути кнопку «Створити»</w:t>
      </w:r>
      <w:r>
        <w:rPr>
          <w:rFonts w:ascii="Myriad Pro" w:hAnsi="Myriad Pro"/>
          <w:sz w:val="24"/>
          <w:szCs w:val="24"/>
        </w:rPr>
        <w:t xml:space="preserve"> в табличній формі функції.</w:t>
      </w:r>
    </w:p>
    <w:p w:rsidR="00231714" w:rsidRDefault="00231714" w:rsidP="00231714">
      <w:pPr>
        <w:tabs>
          <w:tab w:val="left" w:pos="2066"/>
        </w:tabs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  <w:lang w:val="ru-RU"/>
        </w:rPr>
        <w:t xml:space="preserve">В наступному вікні заповнити параметри звіту: </w:t>
      </w:r>
    </w:p>
    <w:p w:rsidR="00231714" w:rsidRPr="004132A8" w:rsidRDefault="00231714" w:rsidP="00231714">
      <w:pPr>
        <w:pStyle w:val="a8"/>
        <w:numPr>
          <w:ilvl w:val="0"/>
          <w:numId w:val="29"/>
        </w:numPr>
        <w:tabs>
          <w:tab w:val="left" w:pos="2066"/>
        </w:tabs>
        <w:rPr>
          <w:rFonts w:ascii="Myriad Pro" w:hAnsi="Myriad Pro"/>
          <w:sz w:val="24"/>
          <w:szCs w:val="24"/>
          <w:lang w:val="ru-RU"/>
        </w:rPr>
      </w:pPr>
      <w:r w:rsidRPr="004132A8">
        <w:rPr>
          <w:rFonts w:ascii="Myriad Pro" w:hAnsi="Myriad Pro"/>
          <w:sz w:val="24"/>
          <w:szCs w:val="24"/>
        </w:rPr>
        <w:lastRenderedPageBreak/>
        <w:t>Дата ліквідаційної звітності – коли подається остаточна ліквідаційна звітність, проставляється галочка та дата ліквідації, відповідно така дата буде відображена в звітній формі.</w:t>
      </w:r>
      <w:r w:rsidRPr="004132A8">
        <w:rPr>
          <w:rFonts w:ascii="Myriad Pro" w:hAnsi="Myriad Pro"/>
          <w:sz w:val="24"/>
          <w:szCs w:val="24"/>
          <w:lang w:val="ru-RU"/>
        </w:rPr>
        <w:t xml:space="preserve"> </w:t>
      </w:r>
    </w:p>
    <w:p w:rsidR="00231714" w:rsidRDefault="00231714" w:rsidP="00231714">
      <w:pPr>
        <w:pStyle w:val="a8"/>
        <w:numPr>
          <w:ilvl w:val="0"/>
          <w:numId w:val="30"/>
        </w:numPr>
        <w:tabs>
          <w:tab w:val="left" w:pos="2066"/>
        </w:tabs>
        <w:rPr>
          <w:rFonts w:ascii="Myriad Pro" w:hAnsi="Myriad Pro"/>
          <w:sz w:val="24"/>
          <w:szCs w:val="24"/>
          <w:lang w:val="ru-RU"/>
        </w:rPr>
      </w:pPr>
      <w:r w:rsidRPr="00D8159A">
        <w:rPr>
          <w:rFonts w:ascii="Myriad Pro" w:hAnsi="Myriad Pro"/>
          <w:sz w:val="24"/>
          <w:szCs w:val="24"/>
          <w:lang w:val="ru-RU"/>
        </w:rPr>
        <w:t>Вид бюджету – обирається з випадаючого списку довідника</w:t>
      </w:r>
      <w:r>
        <w:rPr>
          <w:rFonts w:ascii="Myriad Pro" w:hAnsi="Myriad Pro"/>
          <w:sz w:val="24"/>
          <w:szCs w:val="24"/>
          <w:lang w:val="ru-RU"/>
        </w:rPr>
        <w:t>: ДБ/МБ</w:t>
      </w:r>
    </w:p>
    <w:p w:rsidR="00231714" w:rsidRPr="00D8159A" w:rsidRDefault="00231714" w:rsidP="00231714">
      <w:pPr>
        <w:pStyle w:val="a8"/>
        <w:numPr>
          <w:ilvl w:val="0"/>
          <w:numId w:val="30"/>
        </w:numPr>
        <w:tabs>
          <w:tab w:val="left" w:pos="2066"/>
        </w:tabs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  <w:lang w:val="ru-RU"/>
        </w:rPr>
        <w:t xml:space="preserve">Вид консолідації </w:t>
      </w:r>
      <w:r w:rsidRPr="00D8159A">
        <w:rPr>
          <w:rFonts w:ascii="Myriad Pro" w:hAnsi="Myriad Pro"/>
          <w:sz w:val="24"/>
          <w:szCs w:val="24"/>
          <w:lang w:val="ru-RU"/>
        </w:rPr>
        <w:t>–</w:t>
      </w:r>
      <w:r>
        <w:rPr>
          <w:rFonts w:ascii="Myriad Pro" w:hAnsi="Myriad Pro"/>
          <w:sz w:val="24"/>
          <w:szCs w:val="24"/>
          <w:lang w:val="ru-RU"/>
        </w:rPr>
        <w:t xml:space="preserve"> </w:t>
      </w:r>
      <w:r w:rsidRPr="00D8159A">
        <w:rPr>
          <w:rFonts w:ascii="Myriad Pro" w:hAnsi="Myriad Pro"/>
          <w:sz w:val="24"/>
          <w:szCs w:val="24"/>
          <w:lang w:val="ru-RU"/>
        </w:rPr>
        <w:t xml:space="preserve">обирається з </w:t>
      </w:r>
      <w:r>
        <w:rPr>
          <w:rFonts w:ascii="Myriad Pro" w:hAnsi="Myriad Pro"/>
          <w:sz w:val="24"/>
          <w:szCs w:val="24"/>
          <w:lang w:val="ru-RU"/>
        </w:rPr>
        <w:t>довідника;</w:t>
      </w:r>
    </w:p>
    <w:p w:rsidR="00231714" w:rsidRPr="00D8159A" w:rsidRDefault="00231714" w:rsidP="00231714">
      <w:pPr>
        <w:pStyle w:val="a8"/>
        <w:numPr>
          <w:ilvl w:val="0"/>
          <w:numId w:val="30"/>
        </w:numPr>
        <w:tabs>
          <w:tab w:val="left" w:pos="2066"/>
        </w:tabs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  <w:lang w:val="ru-RU"/>
        </w:rPr>
        <w:t xml:space="preserve">Періодичність звіту - </w:t>
      </w:r>
      <w:r w:rsidRPr="00D8159A">
        <w:rPr>
          <w:rFonts w:ascii="Myriad Pro" w:hAnsi="Myriad Pro"/>
          <w:sz w:val="24"/>
          <w:szCs w:val="24"/>
          <w:lang w:val="ru-RU"/>
        </w:rPr>
        <w:t xml:space="preserve">обирається з </w:t>
      </w:r>
      <w:r>
        <w:rPr>
          <w:rFonts w:ascii="Myriad Pro" w:hAnsi="Myriad Pro"/>
          <w:sz w:val="24"/>
          <w:szCs w:val="24"/>
          <w:lang w:val="ru-RU"/>
        </w:rPr>
        <w:t>довідника;</w:t>
      </w:r>
    </w:p>
    <w:p w:rsidR="00231714" w:rsidRDefault="00231714" w:rsidP="00231714">
      <w:pPr>
        <w:pStyle w:val="a8"/>
        <w:numPr>
          <w:ilvl w:val="0"/>
          <w:numId w:val="30"/>
        </w:numPr>
        <w:tabs>
          <w:tab w:val="left" w:pos="2066"/>
        </w:tabs>
        <w:rPr>
          <w:rFonts w:ascii="Myriad Pro" w:hAnsi="Myriad Pro"/>
          <w:sz w:val="24"/>
          <w:szCs w:val="24"/>
          <w:lang w:val="ru-RU"/>
        </w:rPr>
      </w:pPr>
      <w:r w:rsidRPr="00D8159A">
        <w:rPr>
          <w:rFonts w:ascii="Myriad Pro" w:hAnsi="Myriad Pro"/>
          <w:sz w:val="24"/>
          <w:szCs w:val="24"/>
          <w:lang w:val="ru-RU"/>
        </w:rPr>
        <w:t xml:space="preserve">Номер звіту – вид звіту обирається з випадаючого списку довідника; </w:t>
      </w:r>
    </w:p>
    <w:p w:rsidR="00231714" w:rsidRPr="002619DA" w:rsidRDefault="00231714" w:rsidP="00231714">
      <w:pPr>
        <w:pStyle w:val="a8"/>
        <w:numPr>
          <w:ilvl w:val="0"/>
          <w:numId w:val="30"/>
        </w:numPr>
        <w:tabs>
          <w:tab w:val="left" w:pos="2066"/>
        </w:tabs>
        <w:rPr>
          <w:rFonts w:ascii="Myriad Pro" w:hAnsi="Myriad Pro"/>
          <w:sz w:val="24"/>
          <w:szCs w:val="24"/>
          <w:lang w:val="ru-RU"/>
        </w:rPr>
      </w:pPr>
      <w:r w:rsidRPr="002619DA">
        <w:rPr>
          <w:rFonts w:ascii="Myriad Pro" w:hAnsi="Myriad Pro"/>
          <w:sz w:val="24"/>
          <w:szCs w:val="24"/>
          <w:lang w:val="ru-RU"/>
        </w:rPr>
        <w:t>Коди бюджетів – обирається з довідника;</w:t>
      </w:r>
    </w:p>
    <w:p w:rsidR="00231714" w:rsidRPr="002619DA" w:rsidRDefault="00231714" w:rsidP="00231714">
      <w:pPr>
        <w:pStyle w:val="a8"/>
        <w:numPr>
          <w:ilvl w:val="0"/>
          <w:numId w:val="30"/>
        </w:numPr>
        <w:rPr>
          <w:rFonts w:ascii="Myriad Pro" w:hAnsi="Myriad Pro"/>
          <w:sz w:val="24"/>
          <w:szCs w:val="24"/>
          <w:lang w:val="ru-RU"/>
        </w:rPr>
      </w:pPr>
      <w:r w:rsidRPr="002619DA">
        <w:rPr>
          <w:rFonts w:ascii="Myriad Pro" w:hAnsi="Myriad Pro"/>
          <w:sz w:val="24"/>
          <w:szCs w:val="24"/>
          <w:lang w:val="ru-RU"/>
        </w:rPr>
        <w:t>Фонд – обирається з довідника: загальний/спеціальний;</w:t>
      </w:r>
    </w:p>
    <w:p w:rsidR="00231714" w:rsidRPr="002619DA" w:rsidRDefault="00231714" w:rsidP="00231714">
      <w:pPr>
        <w:pStyle w:val="a8"/>
        <w:numPr>
          <w:ilvl w:val="0"/>
          <w:numId w:val="30"/>
        </w:numPr>
        <w:rPr>
          <w:rFonts w:ascii="Myriad Pro" w:hAnsi="Myriad Pro"/>
          <w:sz w:val="24"/>
          <w:szCs w:val="24"/>
          <w:lang w:val="ru-RU"/>
        </w:rPr>
      </w:pPr>
      <w:r w:rsidRPr="002619DA">
        <w:rPr>
          <w:rFonts w:ascii="Myriad Pro" w:hAnsi="Myriad Pro"/>
          <w:sz w:val="24"/>
          <w:szCs w:val="24"/>
          <w:lang w:val="ru-RU"/>
        </w:rPr>
        <w:t xml:space="preserve">Код відомчої класифікації видатків та кредитування - </w:t>
      </w:r>
      <w:r w:rsidRPr="002619DA">
        <w:rPr>
          <w:rFonts w:ascii="Myriad Pro" w:hAnsi="Myriad Pro"/>
          <w:sz w:val="24"/>
          <w:szCs w:val="24"/>
        </w:rPr>
        <w:t>при створенні звітних форм по державному бюджету необхідно вибрати параметр КВК по якому подається звітність.</w:t>
      </w:r>
    </w:p>
    <w:p w:rsidR="00231714" w:rsidRPr="002619DA" w:rsidRDefault="00231714" w:rsidP="00231714">
      <w:pPr>
        <w:pStyle w:val="a8"/>
        <w:numPr>
          <w:ilvl w:val="0"/>
          <w:numId w:val="30"/>
        </w:numPr>
        <w:rPr>
          <w:rFonts w:ascii="Myriad Pro" w:hAnsi="Myriad Pro"/>
          <w:b/>
          <w:sz w:val="24"/>
          <w:szCs w:val="24"/>
        </w:rPr>
      </w:pPr>
      <w:r w:rsidRPr="002619DA">
        <w:rPr>
          <w:rFonts w:ascii="Myriad Pro" w:hAnsi="Myriad Pro"/>
          <w:sz w:val="24"/>
          <w:szCs w:val="24"/>
          <w:lang w:val="ru-RU"/>
        </w:rPr>
        <w:t>Код та назва відомчої класифікації видатків та кредитування державного бюджету– обирається з довідника.</w:t>
      </w:r>
    </w:p>
    <w:p w:rsidR="00231714" w:rsidRPr="00CA6168" w:rsidRDefault="00231714" w:rsidP="00231714">
      <w:pPr>
        <w:rPr>
          <w:rFonts w:ascii="Myriad Pro" w:hAnsi="Myriad Pro"/>
          <w:sz w:val="24"/>
          <w:szCs w:val="24"/>
        </w:rPr>
      </w:pPr>
      <w:r w:rsidRPr="00CA6168">
        <w:rPr>
          <w:rFonts w:ascii="Myriad Pro" w:hAnsi="Myriad Pro"/>
          <w:sz w:val="24"/>
          <w:szCs w:val="24"/>
        </w:rPr>
        <w:t>Натиснути кнопку «Створити» у формі.</w:t>
      </w:r>
    </w:p>
    <w:p w:rsidR="00231714" w:rsidRPr="002619DA" w:rsidRDefault="00231714" w:rsidP="003604D9">
      <w:pPr>
        <w:pStyle w:val="12"/>
      </w:pPr>
      <w:r w:rsidRPr="00C75AB1">
        <w:rPr>
          <w:noProof/>
          <w:lang w:val="ru-RU" w:eastAsia="ru-RU"/>
        </w:rPr>
        <w:drawing>
          <wp:inline distT="0" distB="0" distL="0" distR="0">
            <wp:extent cx="5940373" cy="3423684"/>
            <wp:effectExtent l="0" t="0" r="0" b="0"/>
            <wp:docPr id="563" name="Рисунок 563" descr="D:\SVN_NEW6\SVNDOC\Modules Manual\E_KAZNA - АС Є-КАЗНА\E_ZVIT - АС Е-ЗВІТНІСТЬ (Система подання електронної звітності)\PICS\Screenshot_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D:\SVN_NEW6\SVNDOC\Modules Manual\E_KAZNA - АС Є-КАЗНА\E_ZVIT - АС Е-ЗВІТНІСТЬ (Система подання електронної звітності)\PICS\Screenshot_123.png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322" cy="3427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2218C" w:rsidRDefault="00231714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Створення звіту  </w:t>
      </w:r>
    </w:p>
    <w:p w:rsidR="00231714" w:rsidRDefault="00231714" w:rsidP="00231714"/>
    <w:p w:rsidR="00231714" w:rsidRPr="00155742" w:rsidRDefault="00231714" w:rsidP="00231714">
      <w:pPr>
        <w:pStyle w:val="ab"/>
        <w:rPr>
          <w:rFonts w:ascii="Myriad Pro" w:hAnsi="Myriad Pro"/>
        </w:rPr>
      </w:pPr>
      <w:r>
        <w:rPr>
          <w:rFonts w:ascii="Myriad Pro" w:hAnsi="Myriad Pro"/>
        </w:rPr>
        <w:t>В результаті буде створено звіт.  Статус звіту «Внесення даних».</w:t>
      </w:r>
    </w:p>
    <w:p w:rsidR="00231714" w:rsidRPr="003A217B" w:rsidRDefault="00231714" w:rsidP="003604D9">
      <w:pPr>
        <w:pStyle w:val="12"/>
      </w:pPr>
    </w:p>
    <w:p w:rsidR="00231714" w:rsidRDefault="00231714" w:rsidP="00231714">
      <w:r w:rsidRPr="00C75AB1">
        <w:rPr>
          <w:noProof/>
          <w:lang w:val="ru-RU" w:eastAsia="ru-RU"/>
        </w:rPr>
        <w:drawing>
          <wp:inline distT="0" distB="0" distL="0" distR="0">
            <wp:extent cx="5938170" cy="1552755"/>
            <wp:effectExtent l="0" t="0" r="0" b="0"/>
            <wp:docPr id="564" name="Рисунок 564" descr="D:\SVN_NEW6\SVNDOC\Modules Manual\E_KAZNA - АС Є-КАЗНА\E_ZVIT - АС Е-ЗВІТНІСТЬ (Система подання електронної звітності)\PICS\Screenshot_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D:\SVN_NEW6\SVNDOC\Modules Manual\E_KAZNA - АС Є-КАЗНА\E_ZVIT - АС Е-ЗВІТНІСТЬ (Система подання електронної звітності)\PICS\Screenshot_124.pn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509" cy="1557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466F4E" w:rsidRDefault="00231714" w:rsidP="009F35AB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Створено звіт </w:t>
      </w:r>
    </w:p>
    <w:p w:rsidR="00231714" w:rsidRPr="007730FD" w:rsidRDefault="00A20F54" w:rsidP="00231714">
      <w:pPr>
        <w:spacing w:after="0"/>
        <w:rPr>
          <w:rFonts w:ascii="Myriad Pro" w:hAnsi="Myriad Pro"/>
          <w:b/>
          <w:sz w:val="24"/>
          <w:szCs w:val="24"/>
        </w:rPr>
      </w:pPr>
      <w:r>
        <w:rPr>
          <w:rFonts w:ascii="Myriad Pro" w:hAnsi="Myriad Pro"/>
          <w:b/>
          <w:sz w:val="24"/>
          <w:szCs w:val="24"/>
        </w:rPr>
        <w:lastRenderedPageBreak/>
        <w:t>Н</w:t>
      </w:r>
      <w:r w:rsidR="00231714" w:rsidRPr="007730FD">
        <w:rPr>
          <w:rFonts w:ascii="Myriad Pro" w:hAnsi="Myriad Pro"/>
          <w:b/>
          <w:sz w:val="24"/>
          <w:szCs w:val="24"/>
        </w:rPr>
        <w:t xml:space="preserve">адіслати на підпис </w:t>
      </w:r>
    </w:p>
    <w:p w:rsidR="00231714" w:rsidRDefault="00231714" w:rsidP="00231714">
      <w:pPr>
        <w:jc w:val="both"/>
      </w:pPr>
      <w:r w:rsidRPr="00156182">
        <w:rPr>
          <w:rFonts w:ascii="Myriad Pro" w:hAnsi="Myriad Pro"/>
          <w:sz w:val="24"/>
          <w:szCs w:val="24"/>
        </w:rPr>
        <w:t xml:space="preserve">Після </w:t>
      </w:r>
      <w:r>
        <w:rPr>
          <w:rFonts w:ascii="Myriad Pro" w:hAnsi="Myriad Pro"/>
          <w:sz w:val="24"/>
          <w:szCs w:val="24"/>
        </w:rPr>
        <w:t xml:space="preserve">завантаження та </w:t>
      </w:r>
      <w:r w:rsidRPr="00156182">
        <w:rPr>
          <w:rFonts w:ascii="Myriad Pro" w:hAnsi="Myriad Pro"/>
          <w:sz w:val="24"/>
          <w:szCs w:val="24"/>
        </w:rPr>
        <w:t xml:space="preserve">перевірки </w:t>
      </w:r>
      <w:r>
        <w:rPr>
          <w:rFonts w:ascii="Myriad Pro" w:hAnsi="Myriad Pro"/>
          <w:sz w:val="24"/>
          <w:szCs w:val="24"/>
        </w:rPr>
        <w:t xml:space="preserve">звіту </w:t>
      </w:r>
      <w:r w:rsidRPr="00156182">
        <w:rPr>
          <w:rFonts w:ascii="Myriad Pro" w:hAnsi="Myriad Pro"/>
          <w:sz w:val="24"/>
          <w:szCs w:val="24"/>
        </w:rPr>
        <w:t xml:space="preserve">необхідно натиснути кнопку </w:t>
      </w:r>
      <w:r w:rsidRPr="00AE00DA">
        <w:rPr>
          <w:rFonts w:ascii="Myriad Pro" w:hAnsi="Myriad Pro"/>
          <w:color w:val="FF0000"/>
          <w:sz w:val="24"/>
          <w:szCs w:val="24"/>
        </w:rPr>
        <w:t>6</w:t>
      </w:r>
      <w:r w:rsidRPr="00156182">
        <w:rPr>
          <w:rFonts w:ascii="Myriad Pro" w:hAnsi="Myriad Pro"/>
          <w:sz w:val="24"/>
          <w:szCs w:val="24"/>
        </w:rPr>
        <w:t xml:space="preserve"> «Надіслати на підпис».</w:t>
      </w:r>
    </w:p>
    <w:p w:rsidR="00231714" w:rsidRPr="00EC7EB7" w:rsidRDefault="00231714" w:rsidP="00231714">
      <w:pPr>
        <w:jc w:val="center"/>
      </w:pPr>
      <w:r w:rsidRPr="00C75AB1">
        <w:rPr>
          <w:noProof/>
          <w:lang w:val="ru-RU" w:eastAsia="ru-RU"/>
        </w:rPr>
        <w:drawing>
          <wp:inline distT="0" distB="0" distL="0" distR="0">
            <wp:extent cx="5940425" cy="4201380"/>
            <wp:effectExtent l="0" t="0" r="0" b="0"/>
            <wp:docPr id="567" name="Рисунок 567" descr="D:\SVN_NEW6\SVNDOC\Modules Manual\E_KAZNA - АС Є-КАЗНА\E_ZVIT - АС Е-ЗВІТНІСТЬ (Система подання електронної звітності)\PICS\Screenshot_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D:\SVN_NEW6\SVNDOC\Modules Manual\E_KAZNA - АС Є-КАЗНА\E_ZVIT - АС Е-ЗВІТНІСТЬ (Система подання електронної звітності)\PICS\Screenshot_126.png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2218C" w:rsidRDefault="00231714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sz w:val="22"/>
          <w:szCs w:val="22"/>
        </w:rPr>
        <w:t>Фрагмент форми звіту (1)</w:t>
      </w: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В результаті звіт буде надіслано на підпис </w:t>
      </w:r>
      <w:r w:rsidRPr="00156182">
        <w:rPr>
          <w:rFonts w:ascii="Myriad Pro" w:hAnsi="Myriad Pro"/>
          <w:sz w:val="24"/>
          <w:szCs w:val="24"/>
        </w:rPr>
        <w:t xml:space="preserve">Головному бухгалтеру.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C75AB1">
        <w:rPr>
          <w:rFonts w:ascii="Myriad Pro" w:hAnsi="Myriad Pro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940425" cy="4342603"/>
            <wp:effectExtent l="0" t="0" r="0" b="0"/>
            <wp:docPr id="568" name="Рисунок 568" descr="D:\SVN_NEW6\SVNDOC\Modules Manual\E_KAZNA - АС Є-КАЗНА\E_ZVIT - АС Е-ЗВІТНІСТЬ (Система подання електронної звітності)\PICS\Screenshot_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D:\SVN_NEW6\SVNDOC\Modules Manual\E_KAZNA - АС Є-КАЗНА\E_ZVIT - АС Е-ЗВІТНІСТЬ (Система подання електронної звітності)\PICS\Screenshot_127.pn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42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2218C" w:rsidRDefault="00231714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Фрагмент форми звіту (2)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Статус звіту зміниться на «Передано на підпис».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C75AB1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091" cy="1818167"/>
            <wp:effectExtent l="0" t="0" r="0" b="0"/>
            <wp:docPr id="569" name="Рисунок 569" descr="D:\SVN_NEW6\SVNDOC\Modules Manual\E_KAZNA - АС Є-КАЗНА\E_ZVIT - АС Е-ЗВІТНІСТЬ (Система подання електронної звітності)\PICS\Screenshot_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D:\SVN_NEW6\SVNDOC\Modules Manual\E_KAZNA - АС Є-КАЗНА\E_ZVIT - АС Е-ЗВІТНІСТЬ (Система подання електронної звітності)\PICS\Screenshot_128.pn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636" cy="182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2218C" w:rsidRDefault="00231714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sz w:val="22"/>
          <w:szCs w:val="22"/>
        </w:rPr>
        <w:t xml:space="preserve">Передано на підпис 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7712F0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rFonts w:ascii="Myriad Pro" w:hAnsi="Myriad Pro" w:cs="Calibri"/>
        </w:rPr>
      </w:pPr>
      <w:bookmarkStart w:id="11113" w:name="_Toc521056488"/>
      <w:bookmarkStart w:id="11114" w:name="_Toc523395796"/>
      <w:bookmarkStart w:id="11115" w:name="_Toc66705072"/>
      <w:r w:rsidRPr="007712F0">
        <w:rPr>
          <w:rFonts w:ascii="Myriad Pro" w:hAnsi="Myriad Pro" w:cs="Calibri"/>
          <w:sz w:val="28"/>
          <w:szCs w:val="28"/>
          <w:lang w:val="ru-RU"/>
        </w:rPr>
        <w:lastRenderedPageBreak/>
        <w:t xml:space="preserve">АРМ </w:t>
      </w:r>
      <w:r>
        <w:rPr>
          <w:rFonts w:ascii="Myriad Pro" w:hAnsi="Myriad Pro" w:cs="Calibri"/>
          <w:sz w:val="28"/>
          <w:szCs w:val="28"/>
          <w:lang w:val="ru-RU"/>
        </w:rPr>
        <w:t xml:space="preserve">Ліквідаційна </w:t>
      </w:r>
      <w:r w:rsidRPr="007712F0">
        <w:rPr>
          <w:rFonts w:ascii="Myriad Pro" w:hAnsi="Myriad Pro" w:cs="Calibri"/>
          <w:sz w:val="28"/>
          <w:szCs w:val="28"/>
          <w:lang w:val="ru-RU"/>
        </w:rPr>
        <w:t>звітність (</w:t>
      </w:r>
      <w:r>
        <w:rPr>
          <w:rFonts w:ascii="Myriad Pro" w:hAnsi="Myriad Pro" w:cs="Calibri"/>
          <w:sz w:val="28"/>
          <w:szCs w:val="28"/>
          <w:lang w:val="ru-RU"/>
        </w:rPr>
        <w:t xml:space="preserve">Бюджетна; </w:t>
      </w:r>
      <w:r w:rsidRPr="007712F0">
        <w:rPr>
          <w:rFonts w:ascii="Myriad Pro" w:hAnsi="Myriad Pro" w:cs="Calibri"/>
          <w:sz w:val="28"/>
          <w:szCs w:val="28"/>
          <w:lang w:val="ru-RU"/>
        </w:rPr>
        <w:t>Головний бухгалтер)</w:t>
      </w:r>
      <w:bookmarkEnd w:id="11113"/>
      <w:bookmarkEnd w:id="11114"/>
      <w:bookmarkEnd w:id="11115"/>
      <w:r w:rsidRPr="007712F0">
        <w:rPr>
          <w:rFonts w:ascii="Myriad Pro" w:hAnsi="Myriad Pro" w:cs="Calibri"/>
          <w:sz w:val="28"/>
          <w:szCs w:val="28"/>
          <w:lang w:val="ru-RU"/>
        </w:rPr>
        <w:t xml:space="preserve"> </w:t>
      </w:r>
    </w:p>
    <w:p w:rsidR="00231714" w:rsidRPr="00156182" w:rsidRDefault="00231714" w:rsidP="00231714">
      <w:pPr>
        <w:ind w:firstLine="567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До складу АРМ входять наступні функції:</w:t>
      </w:r>
    </w:p>
    <w:p w:rsidR="00231714" w:rsidRPr="006E14BA" w:rsidRDefault="00231714" w:rsidP="00231714">
      <w:pPr>
        <w:pStyle w:val="a8"/>
        <w:numPr>
          <w:ilvl w:val="0"/>
          <w:numId w:val="4"/>
        </w:numPr>
        <w:ind w:left="360"/>
        <w:rPr>
          <w:rFonts w:ascii="Myriad Pro" w:hAnsi="Myriad Pro"/>
          <w:sz w:val="24"/>
          <w:szCs w:val="24"/>
        </w:rPr>
      </w:pPr>
      <w:r w:rsidRPr="006E14BA">
        <w:rPr>
          <w:rFonts w:ascii="Myriad Pro" w:hAnsi="Myriad Pro"/>
          <w:sz w:val="24"/>
          <w:szCs w:val="24"/>
        </w:rPr>
        <w:t>«Бюджетна звітність ліквідаційна»</w:t>
      </w:r>
      <w:r w:rsidR="009F35AB">
        <w:rPr>
          <w:rFonts w:ascii="Myriad Pro" w:hAnsi="Myriad Pro"/>
          <w:sz w:val="24"/>
          <w:szCs w:val="24"/>
        </w:rPr>
        <w:t>;</w:t>
      </w:r>
      <w:r w:rsidRPr="006E14BA">
        <w:rPr>
          <w:rFonts w:ascii="Myriad Pro" w:hAnsi="Myriad Pro"/>
          <w:sz w:val="24"/>
          <w:szCs w:val="24"/>
        </w:rPr>
        <w:t xml:space="preserve">  </w:t>
      </w:r>
    </w:p>
    <w:p w:rsidR="00231714" w:rsidRDefault="00231714" w:rsidP="00231714">
      <w:pPr>
        <w:pStyle w:val="a8"/>
        <w:numPr>
          <w:ilvl w:val="0"/>
          <w:numId w:val="4"/>
        </w:numPr>
        <w:ind w:left="36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«</w:t>
      </w:r>
      <w:r>
        <w:rPr>
          <w:rFonts w:ascii="Myriad Pro" w:hAnsi="Myriad Pro"/>
          <w:sz w:val="24"/>
          <w:szCs w:val="24"/>
        </w:rPr>
        <w:t xml:space="preserve">Бюджетна звітність ліквідаційна </w:t>
      </w:r>
      <w:r w:rsidRPr="00156182">
        <w:rPr>
          <w:rFonts w:ascii="Myriad Pro" w:hAnsi="Myriad Pro"/>
          <w:sz w:val="24"/>
          <w:szCs w:val="24"/>
        </w:rPr>
        <w:t>(</w:t>
      </w:r>
      <w:r>
        <w:rPr>
          <w:rFonts w:ascii="Myriad Pro" w:hAnsi="Myriad Pro"/>
          <w:sz w:val="24"/>
          <w:szCs w:val="24"/>
        </w:rPr>
        <w:t>підписання)»</w:t>
      </w:r>
      <w:r w:rsidR="009F35AB">
        <w:rPr>
          <w:rFonts w:ascii="Myriad Pro" w:hAnsi="Myriad Pro"/>
          <w:sz w:val="24"/>
          <w:szCs w:val="24"/>
        </w:rPr>
        <w:t>;</w:t>
      </w:r>
      <w:r>
        <w:rPr>
          <w:rFonts w:ascii="Myriad Pro" w:hAnsi="Myriad Pro"/>
          <w:sz w:val="24"/>
          <w:szCs w:val="24"/>
        </w:rPr>
        <w:t xml:space="preserve"> </w:t>
      </w:r>
    </w:p>
    <w:p w:rsidR="00231714" w:rsidRDefault="00231714" w:rsidP="00231714">
      <w:pPr>
        <w:pStyle w:val="a8"/>
        <w:numPr>
          <w:ilvl w:val="0"/>
          <w:numId w:val="4"/>
        </w:numPr>
        <w:ind w:left="36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«</w:t>
      </w:r>
      <w:r>
        <w:rPr>
          <w:rFonts w:ascii="Myriad Pro" w:hAnsi="Myriad Pro"/>
          <w:sz w:val="24"/>
          <w:szCs w:val="24"/>
        </w:rPr>
        <w:t xml:space="preserve">Бюджетна звітність ліквідаційна  </w:t>
      </w:r>
      <w:r w:rsidRPr="00156182">
        <w:rPr>
          <w:rFonts w:ascii="Myriad Pro" w:hAnsi="Myriad Pro"/>
          <w:sz w:val="24"/>
          <w:szCs w:val="24"/>
        </w:rPr>
        <w:t>(перегляд)»</w:t>
      </w:r>
      <w:r w:rsidR="009F35AB">
        <w:rPr>
          <w:rFonts w:ascii="Myriad Pro" w:hAnsi="Myriad Pro"/>
          <w:sz w:val="24"/>
          <w:szCs w:val="24"/>
        </w:rPr>
        <w:t>.</w:t>
      </w:r>
    </w:p>
    <w:p w:rsidR="00231714" w:rsidRDefault="00231714" w:rsidP="00231714">
      <w:pPr>
        <w:pStyle w:val="a8"/>
        <w:rPr>
          <w:rFonts w:ascii="Myriad Pro" w:hAnsi="Myriad Pro"/>
          <w:sz w:val="24"/>
          <w:szCs w:val="24"/>
        </w:rPr>
      </w:pPr>
    </w:p>
    <w:p w:rsidR="00231714" w:rsidRPr="00A20F54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</w:rPr>
      </w:pPr>
      <w:bookmarkStart w:id="11116" w:name="_Toc521056489"/>
      <w:bookmarkStart w:id="11117" w:name="_Toc523395797"/>
      <w:bookmarkStart w:id="11118" w:name="_Toc66705073"/>
      <w:r w:rsidRPr="00A20F54">
        <w:rPr>
          <w:rFonts w:ascii="Myriad Pro" w:hAnsi="Myriad Pro"/>
          <w:sz w:val="26"/>
          <w:szCs w:val="26"/>
        </w:rPr>
        <w:t>Функція «Бюджетна звітність ліквідаційна» (підписання)</w:t>
      </w:r>
      <w:bookmarkEnd w:id="11116"/>
      <w:bookmarkEnd w:id="11117"/>
      <w:bookmarkEnd w:id="11118"/>
    </w:p>
    <w:p w:rsidR="00231714" w:rsidRDefault="00231714" w:rsidP="00231714">
      <w:pPr>
        <w:ind w:firstLine="567"/>
        <w:jc w:val="both"/>
        <w:rPr>
          <w:rFonts w:ascii="Myriad Pro" w:hAnsi="Myriad Pro"/>
          <w:sz w:val="24"/>
          <w:szCs w:val="24"/>
        </w:rPr>
      </w:pPr>
      <w:r w:rsidRPr="006031BA">
        <w:rPr>
          <w:rFonts w:ascii="Myriad Pro" w:hAnsi="Myriad Pro"/>
          <w:sz w:val="24"/>
          <w:szCs w:val="24"/>
          <w:lang w:val="ru-RU"/>
        </w:rPr>
        <w:t xml:space="preserve">Функція призначена для підпису звітів Головним бухгалтером. </w:t>
      </w:r>
      <w:r w:rsidRPr="006031BA">
        <w:rPr>
          <w:rFonts w:ascii="Myriad Pro" w:hAnsi="Myriad Pro"/>
          <w:sz w:val="24"/>
          <w:szCs w:val="24"/>
        </w:rPr>
        <w:t xml:space="preserve">Для підпису потрібно виділити необхідний звіт у списку та натиснути кнопку «Підписати». </w:t>
      </w:r>
    </w:p>
    <w:p w:rsidR="00231714" w:rsidRDefault="00231714" w:rsidP="00231714">
      <w:pPr>
        <w:pStyle w:val="a8"/>
        <w:ind w:left="0"/>
        <w:rPr>
          <w:rFonts w:ascii="Myriad Pro" w:hAnsi="Myriad Pro"/>
          <w:sz w:val="24"/>
          <w:szCs w:val="24"/>
        </w:rPr>
      </w:pPr>
      <w:r w:rsidRPr="00C75AB1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6026150" cy="1551940"/>
            <wp:effectExtent l="0" t="0" r="0" b="0"/>
            <wp:docPr id="570" name="Рисунок 570" descr="D:\SVN_NEW6\SVNDOC\Modules Manual\E_KAZNA - АС Є-КАЗНА\E_ZVIT - АС Е-ЗВІТНІСТЬ (Система подання електронної звітності)\PICS\Screenshot_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D:\SVN_NEW6\SVNDOC\Modules Manual\E_KAZNA - АС Є-КАЗНА\E_ZVIT - АС Е-ЗВІТНІСТЬ (Система подання електронної звітності)\PICS\Screenshot_129.png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626" cy="1555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466F4E" w:rsidRDefault="00231714" w:rsidP="009F35AB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>Бюджетна звітність ліквідаційна (підписання)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В результаті статус звіту зміниться </w:t>
      </w:r>
      <w:r>
        <w:rPr>
          <w:rFonts w:ascii="Myriad Pro" w:hAnsi="Myriad Pro"/>
          <w:sz w:val="24"/>
          <w:szCs w:val="24"/>
        </w:rPr>
        <w:t xml:space="preserve">на: </w:t>
      </w:r>
      <w:r w:rsidRPr="00156182">
        <w:rPr>
          <w:rFonts w:ascii="Myriad Pro" w:hAnsi="Myriad Pro"/>
          <w:sz w:val="24"/>
          <w:szCs w:val="24"/>
        </w:rPr>
        <w:t>«Підписано бухгалтером».</w:t>
      </w:r>
    </w:p>
    <w:p w:rsidR="00231714" w:rsidRPr="00A20F54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</w:rPr>
      </w:pPr>
      <w:bookmarkStart w:id="11119" w:name="_Toc521056490"/>
      <w:bookmarkStart w:id="11120" w:name="_Toc523395798"/>
      <w:bookmarkStart w:id="11121" w:name="_Toc66705074"/>
      <w:r w:rsidRPr="00A20F54">
        <w:rPr>
          <w:rFonts w:ascii="Myriad Pro" w:hAnsi="Myriad Pro"/>
          <w:sz w:val="26"/>
          <w:szCs w:val="26"/>
        </w:rPr>
        <w:t>Функція «Бюджетна звітність ліквідаційна (перегляд)»</w:t>
      </w:r>
      <w:bookmarkEnd w:id="11119"/>
      <w:bookmarkEnd w:id="11120"/>
      <w:bookmarkEnd w:id="11121"/>
    </w:p>
    <w:p w:rsidR="00231714" w:rsidRDefault="00231714" w:rsidP="00231714">
      <w:pPr>
        <w:ind w:firstLine="567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Функція </w:t>
      </w:r>
      <w:r w:rsidRPr="00156182">
        <w:rPr>
          <w:rFonts w:ascii="Myriad Pro" w:hAnsi="Myriad Pro"/>
          <w:sz w:val="24"/>
          <w:szCs w:val="24"/>
        </w:rPr>
        <w:t xml:space="preserve">призначена для перегляду інформації по сформованих звітах. Існує можливість експорту даних табличної форми в </w:t>
      </w:r>
      <w:r w:rsidRPr="00156182">
        <w:rPr>
          <w:rFonts w:ascii="Myriad Pro" w:hAnsi="Myriad Pro"/>
          <w:sz w:val="24"/>
          <w:szCs w:val="24"/>
          <w:lang w:val="en-US"/>
        </w:rPr>
        <w:t>Excel</w:t>
      </w:r>
      <w:r w:rsidRPr="004F0F22">
        <w:rPr>
          <w:rFonts w:ascii="Myriad Pro" w:hAnsi="Myriad Pro"/>
          <w:sz w:val="24"/>
          <w:szCs w:val="24"/>
        </w:rPr>
        <w:t>.</w:t>
      </w:r>
      <w:r>
        <w:rPr>
          <w:rFonts w:ascii="Myriad Pro" w:hAnsi="Myriad Pro"/>
          <w:sz w:val="24"/>
          <w:szCs w:val="24"/>
        </w:rPr>
        <w:t xml:space="preserve">  </w:t>
      </w:r>
    </w:p>
    <w:p w:rsidR="00231714" w:rsidRDefault="00231714" w:rsidP="00231714">
      <w:pPr>
        <w:tabs>
          <w:tab w:val="left" w:pos="3402"/>
        </w:tabs>
        <w:rPr>
          <w:rFonts w:ascii="Myriad Pro" w:hAnsi="Myriad Pro"/>
          <w:color w:val="70AD47" w:themeColor="accent6"/>
          <w:sz w:val="24"/>
          <w:szCs w:val="24"/>
        </w:rPr>
      </w:pPr>
      <w:r w:rsidRPr="00BC7D9B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5940425" cy="2606829"/>
            <wp:effectExtent l="0" t="0" r="0" b="0"/>
            <wp:docPr id="571" name="Рисунок 571" descr="D:\SVN_NEW6\SVNDOC\Modules Manual\E_KAZNA - АС Є-КАЗНА\E_ZVIT - АС Е-ЗВІТНІСТЬ (Система подання електронної звітності)\PICS\Screenshot_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D:\SVN_NEW6\SVNDOC\Modules Manual\E_KAZNA - АС Є-КАЗНА\E_ZVIT - АС Е-ЗВІТНІСТЬ (Система подання електронної звітності)\PICS\Screenshot_130.pn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06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466F4E" w:rsidRDefault="00231714" w:rsidP="009F35AB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Функція «Бюджетна звітність ліквідаційна (перегляд)» </w:t>
      </w:r>
    </w:p>
    <w:p w:rsidR="00231714" w:rsidRDefault="00231714" w:rsidP="00231714">
      <w:pPr>
        <w:spacing w:after="0"/>
        <w:rPr>
          <w:rFonts w:ascii="Myriad Pro" w:hAnsi="Myriad Pro"/>
          <w:b/>
          <w:color w:val="FF0000"/>
          <w:sz w:val="24"/>
          <w:szCs w:val="24"/>
          <w:u w:val="single"/>
        </w:rPr>
      </w:pPr>
    </w:p>
    <w:p w:rsidR="00231714" w:rsidRDefault="00231714" w:rsidP="00231714">
      <w:pPr>
        <w:spacing w:after="0"/>
        <w:rPr>
          <w:rFonts w:ascii="Myriad Pro" w:hAnsi="Myriad Pro"/>
          <w:b/>
          <w:color w:val="FF0000"/>
          <w:sz w:val="24"/>
          <w:szCs w:val="24"/>
          <w:u w:val="single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За замовчуванням в полі «Звітна дата» відображається поточний період. 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96630D">
        <w:rPr>
          <w:rFonts w:ascii="Myriad Pro" w:hAnsi="Myriad Pro"/>
          <w:sz w:val="24"/>
          <w:szCs w:val="24"/>
        </w:rPr>
        <w:t>Також існує можливість перегляду звітів за попередні звітні періоди</w:t>
      </w:r>
      <w:r>
        <w:rPr>
          <w:rFonts w:ascii="Myriad Pro" w:hAnsi="Myriad Pro"/>
          <w:sz w:val="24"/>
          <w:szCs w:val="24"/>
        </w:rPr>
        <w:t xml:space="preserve">. </w:t>
      </w:r>
    </w:p>
    <w:p w:rsidR="00231714" w:rsidRPr="0096630D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lastRenderedPageBreak/>
        <w:t xml:space="preserve">В полі </w:t>
      </w:r>
      <w:r w:rsidRPr="0096630D">
        <w:rPr>
          <w:rFonts w:ascii="Myriad Pro" w:hAnsi="Myriad Pro"/>
          <w:sz w:val="24"/>
          <w:szCs w:val="24"/>
        </w:rPr>
        <w:t xml:space="preserve">«Звітна дата» </w:t>
      </w:r>
      <w:r>
        <w:rPr>
          <w:rFonts w:ascii="Myriad Pro" w:hAnsi="Myriad Pro"/>
          <w:sz w:val="24"/>
          <w:szCs w:val="24"/>
        </w:rPr>
        <w:t xml:space="preserve">необхідно </w:t>
      </w:r>
      <w:r w:rsidRPr="0096630D">
        <w:rPr>
          <w:rFonts w:ascii="Myriad Pro" w:hAnsi="Myriad Pro"/>
          <w:sz w:val="24"/>
          <w:szCs w:val="24"/>
        </w:rPr>
        <w:t>обрати з випадаючого списк</w:t>
      </w:r>
      <w:r>
        <w:rPr>
          <w:rFonts w:ascii="Myriad Pro" w:hAnsi="Myriad Pro"/>
          <w:sz w:val="24"/>
          <w:szCs w:val="24"/>
        </w:rPr>
        <w:t>у</w:t>
      </w:r>
      <w:r w:rsidRPr="0096630D">
        <w:rPr>
          <w:rFonts w:ascii="Myriad Pro" w:hAnsi="Myriad Pro"/>
          <w:sz w:val="24"/>
          <w:szCs w:val="24"/>
        </w:rPr>
        <w:t xml:space="preserve"> довідника період:</w:t>
      </w: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EC3060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2052320" cy="1913890"/>
            <wp:effectExtent l="0" t="0" r="0" b="0"/>
            <wp:docPr id="572" name="Рисунок 572" descr="D:\SVN_NEW6\SVNDOC\Modules Manual\E_KAZNA - АС Є-КАЗНА\E_ZVIT - АС Е-ЗВІТНІСТЬ (Система подання електронної звітності)\PICS\Screenshot_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D:\SVN_NEW6\SVNDOC\Modules Manual\E_KAZNA - АС Є-КАЗНА\E_ZVIT - АС Е-ЗВІТНІСТЬ (Система подання електронної звітності)\PICS\Screenshot_111.pn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320" cy="191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Вибір попереднього періоду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817081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Буде відображено звіти за обраний період. </w:t>
      </w:r>
      <w:r w:rsidRPr="00156182">
        <w:rPr>
          <w:rFonts w:ascii="Myriad Pro" w:hAnsi="Myriad Pro"/>
          <w:sz w:val="24"/>
          <w:szCs w:val="24"/>
        </w:rPr>
        <w:t>Необхідно обрати та виділити звіт в списку, двічі клікнути</w:t>
      </w:r>
      <w:r>
        <w:rPr>
          <w:rFonts w:ascii="Myriad Pro" w:hAnsi="Myriad Pro"/>
          <w:sz w:val="24"/>
          <w:szCs w:val="24"/>
        </w:rPr>
        <w:t xml:space="preserve">. </w:t>
      </w:r>
      <w:r w:rsidRPr="00156182">
        <w:rPr>
          <w:rFonts w:ascii="Myriad Pro" w:hAnsi="Myriad Pro"/>
          <w:sz w:val="24"/>
          <w:szCs w:val="24"/>
        </w:rPr>
        <w:t>В результаті відкриється форма обраного звіту:</w:t>
      </w:r>
    </w:p>
    <w:p w:rsidR="00231714" w:rsidRDefault="00231714" w:rsidP="00231714">
      <w:r w:rsidRPr="00C75AB1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425" cy="4342130"/>
            <wp:effectExtent l="0" t="0" r="0" b="0"/>
            <wp:docPr id="573" name="Рисунок 573" descr="D:\SVN_NEW6\SVNDOC\Modules Manual\E_KAZNA - АС Є-КАЗНА\E_ZVIT - АС Е-ЗВІТНІСТЬ (Система подання електронної звітності)\PICS\Screenshot_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D:\SVN_NEW6\SVNDOC\Modules Manual\E_KAZNA - АС Є-КАЗНА\E_ZVIT - АС Е-ЗВІТНІСТЬ (Система подання електронної звітності)\PICS\Screenshot_127.pn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4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Фрагмент звіту </w:t>
      </w:r>
    </w:p>
    <w:p w:rsidR="00231714" w:rsidRDefault="00231714" w:rsidP="00231714">
      <w:pPr>
        <w:pStyle w:val="ab"/>
        <w:ind w:left="2693"/>
        <w:rPr>
          <w:rFonts w:ascii="Myriad Pro" w:hAnsi="Myriad Pro"/>
          <w:bCs w:val="0"/>
          <w:sz w:val="22"/>
          <w:szCs w:val="22"/>
        </w:rPr>
      </w:pPr>
    </w:p>
    <w:p w:rsidR="00231714" w:rsidRDefault="00231714" w:rsidP="00231714">
      <w:pPr>
        <w:pStyle w:val="ab"/>
        <w:ind w:left="2693"/>
        <w:rPr>
          <w:rFonts w:ascii="Myriad Pro" w:hAnsi="Myriad Pro"/>
          <w:bCs w:val="0"/>
          <w:sz w:val="22"/>
          <w:szCs w:val="22"/>
        </w:rPr>
      </w:pPr>
    </w:p>
    <w:p w:rsidR="00231714" w:rsidRDefault="00231714" w:rsidP="00231714">
      <w:pPr>
        <w:pStyle w:val="ab"/>
        <w:ind w:left="2693"/>
        <w:rPr>
          <w:rFonts w:ascii="Myriad Pro" w:hAnsi="Myriad Pro"/>
          <w:bCs w:val="0"/>
          <w:sz w:val="22"/>
          <w:szCs w:val="22"/>
        </w:rPr>
      </w:pPr>
    </w:p>
    <w:p w:rsidR="00231714" w:rsidRDefault="00231714" w:rsidP="00231714">
      <w:pPr>
        <w:pStyle w:val="ab"/>
        <w:ind w:left="2693"/>
        <w:rPr>
          <w:rFonts w:ascii="Myriad Pro" w:hAnsi="Myriad Pro"/>
          <w:bCs w:val="0"/>
          <w:sz w:val="22"/>
          <w:szCs w:val="22"/>
        </w:rPr>
      </w:pPr>
    </w:p>
    <w:p w:rsidR="00231714" w:rsidRDefault="00231714" w:rsidP="00231714">
      <w:pPr>
        <w:pStyle w:val="ab"/>
        <w:ind w:left="2693"/>
        <w:rPr>
          <w:rFonts w:ascii="Myriad Pro" w:hAnsi="Myriad Pro"/>
          <w:bCs w:val="0"/>
          <w:sz w:val="22"/>
          <w:szCs w:val="22"/>
        </w:rPr>
      </w:pPr>
    </w:p>
    <w:p w:rsidR="00231714" w:rsidRDefault="00231714" w:rsidP="00231714">
      <w:pPr>
        <w:pStyle w:val="ab"/>
        <w:ind w:left="2693"/>
        <w:rPr>
          <w:rFonts w:ascii="Myriad Pro" w:hAnsi="Myriad Pro"/>
          <w:bCs w:val="0"/>
          <w:sz w:val="22"/>
          <w:szCs w:val="22"/>
        </w:rPr>
      </w:pPr>
    </w:p>
    <w:p w:rsidR="00231714" w:rsidRDefault="00231714" w:rsidP="003604D9">
      <w:pPr>
        <w:pStyle w:val="12"/>
      </w:pPr>
    </w:p>
    <w:p w:rsidR="00231714" w:rsidRPr="00466F4E" w:rsidRDefault="00231714" w:rsidP="00231714">
      <w:pPr>
        <w:pStyle w:val="ab"/>
        <w:ind w:left="2693"/>
        <w:rPr>
          <w:rFonts w:ascii="Myriad Pro" w:hAnsi="Myriad Pro"/>
          <w:bCs w:val="0"/>
          <w:sz w:val="22"/>
          <w:szCs w:val="22"/>
        </w:rPr>
      </w:pPr>
    </w:p>
    <w:p w:rsidR="00231714" w:rsidRPr="00334420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rFonts w:ascii="Myriad Pro" w:hAnsi="Myriad Pro" w:cs="Calibri"/>
          <w:sz w:val="28"/>
          <w:szCs w:val="28"/>
        </w:rPr>
      </w:pPr>
      <w:bookmarkStart w:id="11122" w:name="_Toc521056491"/>
      <w:bookmarkStart w:id="11123" w:name="_Toc523395799"/>
      <w:bookmarkStart w:id="11124" w:name="_Toc66705075"/>
      <w:r w:rsidRPr="00334420">
        <w:rPr>
          <w:rFonts w:ascii="Myriad Pro" w:hAnsi="Myriad Pro" w:cs="Calibri"/>
          <w:sz w:val="28"/>
          <w:szCs w:val="28"/>
        </w:rPr>
        <w:lastRenderedPageBreak/>
        <w:t>АРМ Ліквідаційна звітність (Бюджетна; Керівник)</w:t>
      </w:r>
      <w:bookmarkEnd w:id="11122"/>
      <w:bookmarkEnd w:id="11123"/>
      <w:bookmarkEnd w:id="11124"/>
    </w:p>
    <w:p w:rsidR="00231714" w:rsidRDefault="00231714" w:rsidP="00231714">
      <w:pPr>
        <w:spacing w:after="0"/>
        <w:ind w:firstLine="567"/>
        <w:rPr>
          <w:rFonts w:ascii="Myriad Pro" w:hAnsi="Myriad Pro" w:cs="Calibri"/>
          <w:sz w:val="24"/>
          <w:szCs w:val="24"/>
        </w:rPr>
      </w:pPr>
    </w:p>
    <w:p w:rsidR="00231714" w:rsidRDefault="00231714" w:rsidP="00231714">
      <w:pPr>
        <w:ind w:firstLine="567"/>
        <w:rPr>
          <w:rFonts w:ascii="Myriad Pro" w:hAnsi="Myriad Pro" w:cs="Calibri"/>
          <w:sz w:val="24"/>
          <w:szCs w:val="24"/>
        </w:rPr>
      </w:pPr>
      <w:r w:rsidRPr="00156182">
        <w:rPr>
          <w:rFonts w:ascii="Myriad Pro" w:hAnsi="Myriad Pro" w:cs="Calibri"/>
          <w:sz w:val="24"/>
          <w:szCs w:val="24"/>
        </w:rPr>
        <w:t>До складу АРМ входять наступні функції:</w:t>
      </w:r>
    </w:p>
    <w:p w:rsidR="00231714" w:rsidRPr="00855CA7" w:rsidRDefault="00231714" w:rsidP="00231714">
      <w:pPr>
        <w:pStyle w:val="a8"/>
        <w:numPr>
          <w:ilvl w:val="0"/>
          <w:numId w:val="27"/>
        </w:numPr>
        <w:rPr>
          <w:rFonts w:ascii="Myriad Pro" w:hAnsi="Myriad Pro" w:cs="Calibri"/>
          <w:sz w:val="24"/>
          <w:szCs w:val="24"/>
        </w:rPr>
      </w:pPr>
      <w:r w:rsidRPr="00855CA7">
        <w:rPr>
          <w:rFonts w:ascii="Myriad Pro" w:hAnsi="Myriad Pro" w:cs="Calibri"/>
          <w:sz w:val="24"/>
          <w:szCs w:val="24"/>
        </w:rPr>
        <w:t>«Бюджетна звітність ліквідаційна</w:t>
      </w:r>
      <w:r>
        <w:rPr>
          <w:rFonts w:ascii="Myriad Pro" w:hAnsi="Myriad Pro" w:cs="Calibri"/>
          <w:sz w:val="24"/>
          <w:szCs w:val="24"/>
        </w:rPr>
        <w:t>»</w:t>
      </w:r>
      <w:r w:rsidR="00A20F54">
        <w:rPr>
          <w:rFonts w:ascii="Myriad Pro" w:hAnsi="Myriad Pro" w:cs="Calibri"/>
          <w:sz w:val="24"/>
          <w:szCs w:val="24"/>
        </w:rPr>
        <w:t>;</w:t>
      </w:r>
    </w:p>
    <w:p w:rsidR="00231714" w:rsidRPr="00156182" w:rsidRDefault="00231714" w:rsidP="00231714">
      <w:pPr>
        <w:pStyle w:val="a8"/>
        <w:numPr>
          <w:ilvl w:val="0"/>
          <w:numId w:val="9"/>
        </w:numPr>
        <w:rPr>
          <w:rFonts w:ascii="Myriad Pro" w:hAnsi="Myriad Pro" w:cs="Calibri"/>
          <w:sz w:val="24"/>
          <w:szCs w:val="24"/>
        </w:rPr>
      </w:pPr>
      <w:r w:rsidRPr="00156182">
        <w:rPr>
          <w:rFonts w:ascii="Myriad Pro" w:hAnsi="Myriad Pro" w:cs="Calibri"/>
          <w:sz w:val="24"/>
          <w:szCs w:val="24"/>
        </w:rPr>
        <w:t>«</w:t>
      </w:r>
      <w:r>
        <w:rPr>
          <w:rFonts w:ascii="Myriad Pro" w:hAnsi="Myriad Pro" w:cs="Calibri"/>
          <w:sz w:val="24"/>
          <w:szCs w:val="24"/>
        </w:rPr>
        <w:t xml:space="preserve">Бюджетна </w:t>
      </w:r>
      <w:r w:rsidRPr="00156182">
        <w:rPr>
          <w:rFonts w:ascii="Myriad Pro" w:hAnsi="Myriad Pro" w:cs="Calibri"/>
          <w:sz w:val="24"/>
          <w:szCs w:val="24"/>
        </w:rPr>
        <w:t>звітність</w:t>
      </w:r>
      <w:r>
        <w:rPr>
          <w:rFonts w:ascii="Myriad Pro" w:hAnsi="Myriad Pro" w:cs="Calibri"/>
          <w:sz w:val="24"/>
          <w:szCs w:val="24"/>
        </w:rPr>
        <w:t xml:space="preserve"> ліквідаційна</w:t>
      </w:r>
      <w:r w:rsidRPr="00156182">
        <w:rPr>
          <w:rFonts w:ascii="Myriad Pro" w:hAnsi="Myriad Pro" w:cs="Calibri"/>
          <w:sz w:val="24"/>
          <w:szCs w:val="24"/>
        </w:rPr>
        <w:t xml:space="preserve"> (перегляд)»</w:t>
      </w:r>
      <w:r w:rsidR="00A20F54">
        <w:rPr>
          <w:rFonts w:ascii="Myriad Pro" w:hAnsi="Myriad Pro" w:cs="Calibri"/>
          <w:sz w:val="24"/>
          <w:szCs w:val="24"/>
        </w:rPr>
        <w:t>;</w:t>
      </w:r>
    </w:p>
    <w:p w:rsidR="00231714" w:rsidRPr="00ED2925" w:rsidRDefault="00231714" w:rsidP="00231714">
      <w:pPr>
        <w:pStyle w:val="a8"/>
        <w:numPr>
          <w:ilvl w:val="0"/>
          <w:numId w:val="5"/>
        </w:numPr>
      </w:pPr>
      <w:r w:rsidRPr="00156182">
        <w:rPr>
          <w:rFonts w:ascii="Myriad Pro" w:hAnsi="Myriad Pro" w:cs="Calibri"/>
          <w:sz w:val="24"/>
          <w:szCs w:val="24"/>
        </w:rPr>
        <w:t>«</w:t>
      </w:r>
      <w:r>
        <w:rPr>
          <w:rFonts w:ascii="Myriad Pro" w:hAnsi="Myriad Pro" w:cs="Calibri"/>
          <w:sz w:val="24"/>
          <w:szCs w:val="24"/>
        </w:rPr>
        <w:t xml:space="preserve">Бюджетна </w:t>
      </w:r>
      <w:r w:rsidRPr="00156182">
        <w:rPr>
          <w:rFonts w:ascii="Myriad Pro" w:hAnsi="Myriad Pro" w:cs="Calibri"/>
          <w:sz w:val="24"/>
          <w:szCs w:val="24"/>
        </w:rPr>
        <w:t xml:space="preserve">звітність </w:t>
      </w:r>
      <w:r>
        <w:rPr>
          <w:rFonts w:ascii="Myriad Pro" w:hAnsi="Myriad Pro" w:cs="Calibri"/>
          <w:sz w:val="24"/>
          <w:szCs w:val="24"/>
        </w:rPr>
        <w:t xml:space="preserve">ліквідаційна </w:t>
      </w:r>
      <w:r w:rsidRPr="00156182">
        <w:rPr>
          <w:rFonts w:ascii="Myriad Pro" w:hAnsi="Myriad Pro" w:cs="Calibri"/>
          <w:sz w:val="24"/>
          <w:szCs w:val="24"/>
        </w:rPr>
        <w:t>(підписання)»</w:t>
      </w:r>
      <w:r w:rsidR="00A20F54">
        <w:rPr>
          <w:rFonts w:ascii="Myriad Pro" w:hAnsi="Myriad Pro" w:cs="Calibri"/>
          <w:sz w:val="24"/>
          <w:szCs w:val="24"/>
        </w:rPr>
        <w:t>.</w:t>
      </w:r>
    </w:p>
    <w:p w:rsidR="00231714" w:rsidRDefault="00231714" w:rsidP="00231714">
      <w:pPr>
        <w:pStyle w:val="a8"/>
        <w:rPr>
          <w:rFonts w:ascii="Myriad Pro" w:hAnsi="Myriad Pro" w:cs="Calibri"/>
          <w:sz w:val="24"/>
          <w:szCs w:val="24"/>
        </w:rPr>
      </w:pPr>
    </w:p>
    <w:p w:rsidR="00231714" w:rsidRPr="00A20F54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</w:rPr>
      </w:pPr>
      <w:bookmarkStart w:id="11125" w:name="_Toc521056492"/>
      <w:bookmarkStart w:id="11126" w:name="_Toc523395800"/>
      <w:bookmarkStart w:id="11127" w:name="_Toc66705076"/>
      <w:r w:rsidRPr="00A20F54">
        <w:rPr>
          <w:rFonts w:ascii="Myriad Pro" w:hAnsi="Myriad Pro"/>
          <w:sz w:val="26"/>
          <w:szCs w:val="26"/>
        </w:rPr>
        <w:t>Функція «Бюджетна звітність ліквідаційна (підписання)»</w:t>
      </w:r>
      <w:bookmarkEnd w:id="11125"/>
      <w:bookmarkEnd w:id="11126"/>
      <w:bookmarkEnd w:id="11127"/>
    </w:p>
    <w:p w:rsidR="00231714" w:rsidRPr="00BE2CFC" w:rsidRDefault="00231714" w:rsidP="00231714">
      <w:pPr>
        <w:spacing w:after="0"/>
        <w:ind w:firstLine="567"/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ind w:firstLine="567"/>
        <w:rPr>
          <w:rFonts w:ascii="Myriad Pro" w:hAnsi="Myriad Pro"/>
          <w:sz w:val="24"/>
          <w:szCs w:val="24"/>
          <w:lang w:val="ru-RU"/>
        </w:rPr>
      </w:pPr>
      <w:r w:rsidRPr="00156182">
        <w:rPr>
          <w:rFonts w:ascii="Myriad Pro" w:hAnsi="Myriad Pro"/>
          <w:sz w:val="24"/>
          <w:szCs w:val="24"/>
          <w:lang w:val="ru-RU"/>
        </w:rPr>
        <w:t>Функція призначена для підпису звітів Керівником. Таб</w:t>
      </w:r>
      <w:r>
        <w:rPr>
          <w:rFonts w:ascii="Myriad Pro" w:hAnsi="Myriad Pro"/>
          <w:sz w:val="24"/>
          <w:szCs w:val="24"/>
          <w:lang w:val="ru-RU"/>
        </w:rPr>
        <w:t xml:space="preserve">лична форма функції на </w:t>
      </w:r>
      <w:r w:rsidR="0024459D">
        <w:rPr>
          <w:rFonts w:ascii="Myriad Pro" w:hAnsi="Myriad Pro"/>
          <w:sz w:val="24"/>
          <w:szCs w:val="24"/>
          <w:lang w:val="ru-RU"/>
        </w:rPr>
        <w:fldChar w:fldCharType="begin"/>
      </w:r>
      <w:r>
        <w:rPr>
          <w:rFonts w:ascii="Myriad Pro" w:hAnsi="Myriad Pro"/>
          <w:sz w:val="24"/>
          <w:szCs w:val="24"/>
          <w:lang w:val="ru-RU"/>
        </w:rPr>
        <w:instrText xml:space="preserve"> REF _Ref5961172 \r \h </w:instrText>
      </w:r>
      <w:r w:rsidR="0024459D">
        <w:rPr>
          <w:rFonts w:ascii="Myriad Pro" w:hAnsi="Myriad Pro"/>
          <w:sz w:val="24"/>
          <w:szCs w:val="24"/>
          <w:lang w:val="ru-RU"/>
        </w:rPr>
      </w:r>
      <w:r w:rsidR="0024459D">
        <w:rPr>
          <w:rFonts w:ascii="Myriad Pro" w:hAnsi="Myriad Pro"/>
          <w:sz w:val="24"/>
          <w:szCs w:val="24"/>
          <w:lang w:val="ru-RU"/>
        </w:rPr>
        <w:fldChar w:fldCharType="separate"/>
      </w:r>
      <w:r w:rsidR="00A20F54">
        <w:rPr>
          <w:rFonts w:ascii="Myriad Pro" w:hAnsi="Myriad Pro"/>
          <w:sz w:val="24"/>
          <w:szCs w:val="24"/>
          <w:lang w:val="ru-RU"/>
        </w:rPr>
        <w:t>Рис. 1.231</w:t>
      </w:r>
      <w:r w:rsidR="0024459D">
        <w:rPr>
          <w:rFonts w:ascii="Myriad Pro" w:hAnsi="Myriad Pro"/>
          <w:sz w:val="24"/>
          <w:szCs w:val="24"/>
          <w:lang w:val="ru-RU"/>
        </w:rPr>
        <w:fldChar w:fldCharType="end"/>
      </w:r>
      <w:r>
        <w:rPr>
          <w:rFonts w:ascii="Myriad Pro" w:hAnsi="Myriad Pro"/>
          <w:sz w:val="24"/>
          <w:szCs w:val="24"/>
          <w:lang w:val="ru-RU"/>
        </w:rPr>
        <w:t xml:space="preserve">. </w:t>
      </w:r>
      <w:r w:rsidRPr="00156182">
        <w:rPr>
          <w:rFonts w:ascii="Myriad Pro" w:hAnsi="Myriad Pro"/>
          <w:sz w:val="24"/>
          <w:szCs w:val="24"/>
          <w:lang w:val="ru-RU"/>
        </w:rPr>
        <w:t xml:space="preserve"> </w:t>
      </w:r>
    </w:p>
    <w:p w:rsidR="00231714" w:rsidRDefault="00231714" w:rsidP="00231714">
      <w:pPr>
        <w:ind w:firstLine="567"/>
        <w:jc w:val="both"/>
        <w:rPr>
          <w:rFonts w:ascii="Myriad Pro" w:hAnsi="Myriad Pro"/>
          <w:color w:val="70AD47" w:themeColor="accent6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Для підпису потрібно виділити необхідний звіт у списку та натиснути кнопку «Підписати». В результаті статус звіту з: «Підписано бухгалтером» змінюється на: </w:t>
      </w:r>
      <w:r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>«Підписано Керівником»</w:t>
      </w:r>
      <w:r>
        <w:rPr>
          <w:rFonts w:ascii="Myriad Pro" w:hAnsi="Myriad Pro"/>
          <w:sz w:val="24"/>
          <w:szCs w:val="24"/>
        </w:rPr>
        <w:t xml:space="preserve">. </w:t>
      </w:r>
      <w:r w:rsidRPr="00156182">
        <w:rPr>
          <w:rFonts w:ascii="Myriad Pro" w:hAnsi="Myriad Pro"/>
          <w:color w:val="70AD47" w:themeColor="accent6"/>
          <w:sz w:val="24"/>
          <w:szCs w:val="24"/>
        </w:rPr>
        <w:t xml:space="preserve"> </w:t>
      </w:r>
    </w:p>
    <w:p w:rsidR="00231714" w:rsidRDefault="00231714" w:rsidP="00231714">
      <w:pPr>
        <w:rPr>
          <w:rFonts w:ascii="Myriad Pro" w:hAnsi="Myriad Pro"/>
          <w:color w:val="70AD47" w:themeColor="accent6"/>
          <w:sz w:val="24"/>
          <w:szCs w:val="24"/>
        </w:rPr>
      </w:pPr>
      <w:r w:rsidRPr="00BC7D9B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5939532" cy="1573618"/>
            <wp:effectExtent l="0" t="0" r="0" b="0"/>
            <wp:docPr id="574" name="Рисунок 574" descr="D:\SVN_NEW6\SVNDOC\Modules Manual\E_KAZNA - АС Є-КАЗНА\E_ZVIT - АС Е-ЗВІТНІСТЬ (Система подання електронної звітності)\PICS\Screenshot_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D:\SVN_NEW6\SVNDOC\Modules Manual\E_KAZNA - АС Є-КАЗНА\E_ZVIT - АС Е-ЗВІТНІСТЬ (Система подання електронної звітності)\PICS\Screenshot_131.png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501" cy="1576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9F35AB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bookmarkStart w:id="11128" w:name="_Ref5961172"/>
      <w:r>
        <w:rPr>
          <w:rFonts w:ascii="Myriad Pro" w:hAnsi="Myriad Pro"/>
          <w:bCs w:val="0"/>
          <w:sz w:val="22"/>
          <w:szCs w:val="22"/>
        </w:rPr>
        <w:t>Бюджетна звітність ліквідаційна (підписання)</w:t>
      </w:r>
      <w:bookmarkEnd w:id="11128"/>
    </w:p>
    <w:p w:rsidR="00231714" w:rsidRDefault="00231714" w:rsidP="00231714">
      <w:pPr>
        <w:pStyle w:val="ab"/>
        <w:ind w:left="2552"/>
        <w:rPr>
          <w:rFonts w:ascii="Myriad Pro" w:hAnsi="Myriad Pro"/>
          <w:bCs w:val="0"/>
          <w:sz w:val="22"/>
          <w:szCs w:val="22"/>
        </w:rPr>
      </w:pPr>
    </w:p>
    <w:p w:rsidR="00231714" w:rsidRPr="007712F0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</w:rPr>
      </w:pPr>
      <w:bookmarkStart w:id="11129" w:name="_Toc521056493"/>
      <w:bookmarkStart w:id="11130" w:name="_Toc523395801"/>
      <w:bookmarkStart w:id="11131" w:name="_Toc66705077"/>
      <w:r w:rsidRPr="007712F0">
        <w:rPr>
          <w:rFonts w:ascii="Myriad Pro" w:hAnsi="Myriad Pro"/>
          <w:sz w:val="28"/>
          <w:szCs w:val="28"/>
        </w:rPr>
        <w:t>Функція «Бюджетна звітність ліквідаційна (перегляд)»</w:t>
      </w:r>
      <w:bookmarkEnd w:id="11129"/>
      <w:bookmarkEnd w:id="11130"/>
      <w:bookmarkEnd w:id="11131"/>
      <w:r w:rsidRPr="007712F0">
        <w:rPr>
          <w:rFonts w:ascii="Myriad Pro" w:hAnsi="Myriad Pro"/>
          <w:sz w:val="28"/>
          <w:szCs w:val="28"/>
        </w:rPr>
        <w:t xml:space="preserve"> </w:t>
      </w:r>
    </w:p>
    <w:p w:rsidR="00231714" w:rsidRDefault="00231714" w:rsidP="00231714">
      <w:pPr>
        <w:spacing w:after="0"/>
        <w:ind w:firstLine="567"/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ind w:firstLine="567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Функція </w:t>
      </w:r>
      <w:r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призначена для перегляду інформації по сформованих звітах. Існує можливість </w:t>
      </w:r>
      <w:r>
        <w:rPr>
          <w:rFonts w:ascii="Myriad Pro" w:hAnsi="Myriad Pro"/>
          <w:sz w:val="24"/>
          <w:szCs w:val="24"/>
        </w:rPr>
        <w:t>експорту</w:t>
      </w:r>
      <w:r w:rsidRPr="00156182">
        <w:rPr>
          <w:rFonts w:ascii="Myriad Pro" w:hAnsi="Myriad Pro"/>
          <w:sz w:val="24"/>
          <w:szCs w:val="24"/>
        </w:rPr>
        <w:t xml:space="preserve"> даних табличної форми в </w:t>
      </w:r>
      <w:r w:rsidRPr="00156182">
        <w:rPr>
          <w:rFonts w:ascii="Myriad Pro" w:hAnsi="Myriad Pro"/>
          <w:sz w:val="24"/>
          <w:szCs w:val="24"/>
          <w:lang w:val="en-US"/>
        </w:rPr>
        <w:t>Excel</w:t>
      </w:r>
      <w:r w:rsidRPr="00156182">
        <w:rPr>
          <w:rFonts w:ascii="Myriad Pro" w:hAnsi="Myriad Pro"/>
          <w:sz w:val="24"/>
          <w:szCs w:val="24"/>
          <w:lang w:val="ru-RU"/>
        </w:rPr>
        <w:t>.</w:t>
      </w:r>
      <w:r w:rsidRPr="00156182">
        <w:rPr>
          <w:rFonts w:ascii="Myriad Pro" w:hAnsi="Myriad Pro"/>
          <w:sz w:val="24"/>
          <w:szCs w:val="24"/>
        </w:rPr>
        <w:t xml:space="preserve">  </w:t>
      </w:r>
    </w:p>
    <w:p w:rsidR="00231714" w:rsidRDefault="00231714" w:rsidP="00231714">
      <w:pPr>
        <w:pStyle w:val="a8"/>
        <w:ind w:left="0"/>
        <w:rPr>
          <w:rFonts w:ascii="Myriad Pro" w:hAnsi="Myriad Pro" w:cs="Calibri"/>
          <w:sz w:val="24"/>
          <w:szCs w:val="24"/>
        </w:rPr>
      </w:pPr>
      <w:r w:rsidRPr="00BC7D9B">
        <w:rPr>
          <w:rFonts w:ascii="Myriad Pro" w:hAnsi="Myriad Pro" w:cs="Calibri"/>
          <w:noProof/>
          <w:sz w:val="24"/>
          <w:szCs w:val="24"/>
          <w:lang w:val="ru-RU" w:eastAsia="ru-RU"/>
        </w:rPr>
        <w:drawing>
          <wp:inline distT="0" distB="0" distL="0" distR="0">
            <wp:extent cx="5940425" cy="1387683"/>
            <wp:effectExtent l="0" t="0" r="0" b="0"/>
            <wp:docPr id="575" name="Рисунок 575" descr="D:\SVN_NEW6\SVNDOC\Modules Manual\E_KAZNA - АС Є-КАЗНА\E_ZVIT - АС Е-ЗВІТНІСТЬ (Система подання електронної звітності)\PICS\Screenshot_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D:\SVN_NEW6\SVNDOC\Modules Manual\E_KAZNA - АС Є-КАЗНА\E_ZVIT - АС Е-ЗВІТНІСТЬ (Система подання електронної звітності)\PICS\Screenshot_133.png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87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9F35AB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>Бюджетна звітність ліквідаційна (перегляд)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96630D" w:rsidRDefault="00231714" w:rsidP="00231714">
      <w:pPr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За замовчуванням в полі «Звітна дата» відображається поточний період.  </w:t>
      </w:r>
      <w:r w:rsidRPr="0096630D">
        <w:rPr>
          <w:rFonts w:ascii="Myriad Pro" w:hAnsi="Myriad Pro"/>
          <w:sz w:val="24"/>
          <w:szCs w:val="24"/>
        </w:rPr>
        <w:t>Також існує можливість перегляду звітів за попередні звітні періоди</w:t>
      </w:r>
      <w:r>
        <w:rPr>
          <w:rFonts w:ascii="Myriad Pro" w:hAnsi="Myriad Pro"/>
          <w:sz w:val="24"/>
          <w:szCs w:val="24"/>
        </w:rPr>
        <w:t xml:space="preserve">. В полі </w:t>
      </w:r>
      <w:r w:rsidRPr="0096630D">
        <w:rPr>
          <w:rFonts w:ascii="Myriad Pro" w:hAnsi="Myriad Pro"/>
          <w:sz w:val="24"/>
          <w:szCs w:val="24"/>
        </w:rPr>
        <w:t xml:space="preserve">«Звітна дата» </w:t>
      </w:r>
      <w:r>
        <w:rPr>
          <w:rFonts w:ascii="Myriad Pro" w:hAnsi="Myriad Pro"/>
          <w:sz w:val="24"/>
          <w:szCs w:val="24"/>
        </w:rPr>
        <w:t xml:space="preserve">необхідно </w:t>
      </w:r>
      <w:r w:rsidRPr="0096630D">
        <w:rPr>
          <w:rFonts w:ascii="Myriad Pro" w:hAnsi="Myriad Pro"/>
          <w:sz w:val="24"/>
          <w:szCs w:val="24"/>
        </w:rPr>
        <w:t>обрати з випадаючого списк</w:t>
      </w:r>
      <w:r>
        <w:rPr>
          <w:rFonts w:ascii="Myriad Pro" w:hAnsi="Myriad Pro"/>
          <w:sz w:val="24"/>
          <w:szCs w:val="24"/>
        </w:rPr>
        <w:t>у</w:t>
      </w:r>
      <w:r w:rsidRPr="0096630D">
        <w:rPr>
          <w:rFonts w:ascii="Myriad Pro" w:hAnsi="Myriad Pro"/>
          <w:sz w:val="24"/>
          <w:szCs w:val="24"/>
        </w:rPr>
        <w:t xml:space="preserve"> довідника період:</w:t>
      </w: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EC3060">
        <w:rPr>
          <w:rFonts w:ascii="Myriad Pro" w:hAnsi="Myriad Pro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2052320" cy="1913890"/>
            <wp:effectExtent l="0" t="0" r="0" b="0"/>
            <wp:docPr id="576" name="Рисунок 576" descr="D:\SVN_NEW6\SVNDOC\Modules Manual\E_KAZNA - АС Є-КАЗНА\E_ZVIT - АС Е-ЗВІТНІСТЬ (Система подання електронної звітності)\PICS\Screenshot_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D:\SVN_NEW6\SVNDOC\Modules Manual\E_KAZNA - АС Є-КАЗНА\E_ZVIT - АС Е-ЗВІТНІСТЬ (Система подання електронної звітності)\PICS\Screenshot_111.pn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320" cy="191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Вибір попереднього періоду </w:t>
      </w:r>
    </w:p>
    <w:p w:rsidR="00231714" w:rsidRDefault="00231714" w:rsidP="00231714">
      <w:pPr>
        <w:jc w:val="both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Буде відображено звіти за обраний період. </w:t>
      </w:r>
      <w:r w:rsidRPr="00156182">
        <w:rPr>
          <w:rFonts w:ascii="Myriad Pro" w:hAnsi="Myriad Pro"/>
          <w:sz w:val="24"/>
          <w:szCs w:val="24"/>
        </w:rPr>
        <w:t>Необхідно обрати та виділити звіт в списку, двічі клікнути</w:t>
      </w:r>
      <w:r w:rsidR="00FA10EE">
        <w:rPr>
          <w:rFonts w:ascii="Myriad Pro" w:hAnsi="Myriad Pro"/>
          <w:sz w:val="24"/>
          <w:szCs w:val="24"/>
        </w:rPr>
        <w:t xml:space="preserve">. </w:t>
      </w:r>
      <w:r w:rsidRPr="00156182">
        <w:rPr>
          <w:rFonts w:ascii="Myriad Pro" w:hAnsi="Myriad Pro"/>
          <w:sz w:val="24"/>
          <w:szCs w:val="24"/>
        </w:rPr>
        <w:t>В результаті відкриється форма обраного звіту</w:t>
      </w:r>
      <w:r>
        <w:rPr>
          <w:rFonts w:ascii="Myriad Pro" w:hAnsi="Myriad Pro"/>
          <w:sz w:val="24"/>
          <w:szCs w:val="24"/>
        </w:rPr>
        <w:t>. Д</w:t>
      </w:r>
      <w:r w:rsidRPr="00156182">
        <w:rPr>
          <w:rFonts w:ascii="Myriad Pro" w:hAnsi="Myriad Pro"/>
          <w:sz w:val="24"/>
          <w:szCs w:val="24"/>
        </w:rPr>
        <w:t>алі звіт потрібно відправити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>У.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 xml:space="preserve"> </w:t>
      </w:r>
    </w:p>
    <w:p w:rsidR="00231714" w:rsidRPr="007712F0" w:rsidRDefault="00231714" w:rsidP="00231714">
      <w:pPr>
        <w:pStyle w:val="1"/>
        <w:numPr>
          <w:ilvl w:val="1"/>
          <w:numId w:val="1"/>
        </w:numPr>
        <w:spacing w:line="240" w:lineRule="auto"/>
        <w:jc w:val="left"/>
        <w:rPr>
          <w:rFonts w:ascii="Myriad Pro" w:hAnsi="Myriad Pro" w:cs="Calibri"/>
          <w:sz w:val="28"/>
          <w:szCs w:val="28"/>
        </w:rPr>
      </w:pPr>
      <w:bookmarkStart w:id="11132" w:name="_Toc521056494"/>
      <w:bookmarkStart w:id="11133" w:name="_Toc523395802"/>
      <w:bookmarkStart w:id="11134" w:name="_Toc66705078"/>
      <w:r w:rsidRPr="007712F0">
        <w:rPr>
          <w:rFonts w:ascii="Myriad Pro" w:hAnsi="Myriad Pro" w:cs="Calibri"/>
          <w:sz w:val="28"/>
          <w:szCs w:val="28"/>
        </w:rPr>
        <w:t>АРМ Відправка звітності</w:t>
      </w:r>
      <w:r>
        <w:rPr>
          <w:rFonts w:ascii="Myriad Pro" w:hAnsi="Myriad Pro" w:cs="Calibri"/>
          <w:sz w:val="28"/>
          <w:szCs w:val="28"/>
        </w:rPr>
        <w:t xml:space="preserve"> (Керівник)</w:t>
      </w:r>
      <w:bookmarkEnd w:id="11132"/>
      <w:bookmarkEnd w:id="11133"/>
      <w:bookmarkEnd w:id="11134"/>
      <w:r w:rsidRPr="007712F0">
        <w:rPr>
          <w:rFonts w:ascii="Myriad Pro" w:hAnsi="Myriad Pro" w:cs="Calibri"/>
          <w:sz w:val="28"/>
          <w:szCs w:val="28"/>
        </w:rPr>
        <w:t xml:space="preserve"> </w:t>
      </w:r>
    </w:p>
    <w:p w:rsidR="00231714" w:rsidRPr="00156182" w:rsidRDefault="00231714" w:rsidP="00231714">
      <w:pPr>
        <w:ind w:firstLine="567"/>
        <w:rPr>
          <w:rFonts w:ascii="Myriad Pro" w:hAnsi="Myriad Pro" w:cs="Calibri"/>
          <w:sz w:val="24"/>
          <w:szCs w:val="24"/>
        </w:rPr>
      </w:pPr>
      <w:r w:rsidRPr="00156182">
        <w:rPr>
          <w:rFonts w:ascii="Myriad Pro" w:hAnsi="Myriad Pro" w:cs="Calibri"/>
          <w:sz w:val="24"/>
          <w:szCs w:val="24"/>
        </w:rPr>
        <w:t>До складу АРМ входять наступні функції:</w:t>
      </w:r>
    </w:p>
    <w:p w:rsidR="00231714" w:rsidRPr="00156182" w:rsidRDefault="00231714" w:rsidP="00231714">
      <w:pPr>
        <w:pStyle w:val="a8"/>
        <w:numPr>
          <w:ilvl w:val="0"/>
          <w:numId w:val="8"/>
        </w:numPr>
        <w:rPr>
          <w:rFonts w:ascii="Myriad Pro" w:hAnsi="Myriad Pro" w:cs="Calibri"/>
          <w:sz w:val="24"/>
          <w:szCs w:val="24"/>
        </w:rPr>
      </w:pPr>
      <w:r>
        <w:rPr>
          <w:rFonts w:ascii="Myriad Pro" w:hAnsi="Myriad Pro" w:cs="Calibri"/>
          <w:sz w:val="24"/>
          <w:szCs w:val="24"/>
        </w:rPr>
        <w:t>«Відправка звітності в ДКС</w:t>
      </w:r>
      <w:r w:rsidRPr="00156182">
        <w:rPr>
          <w:rFonts w:ascii="Myriad Pro" w:hAnsi="Myriad Pro" w:cs="Calibri"/>
          <w:sz w:val="24"/>
          <w:szCs w:val="24"/>
        </w:rPr>
        <w:t>У»</w:t>
      </w:r>
      <w:r w:rsidR="009F35AB">
        <w:rPr>
          <w:rFonts w:ascii="Myriad Pro" w:hAnsi="Myriad Pro" w:cs="Calibri"/>
          <w:sz w:val="24"/>
          <w:szCs w:val="24"/>
        </w:rPr>
        <w:t>;</w:t>
      </w:r>
    </w:p>
    <w:p w:rsidR="00231714" w:rsidRPr="00134290" w:rsidRDefault="00231714" w:rsidP="00231714">
      <w:pPr>
        <w:pStyle w:val="a8"/>
        <w:numPr>
          <w:ilvl w:val="0"/>
          <w:numId w:val="6"/>
        </w:numPr>
        <w:spacing w:line="240" w:lineRule="auto"/>
        <w:rPr>
          <w:rFonts w:ascii="Myriad Pro" w:hAnsi="Myriad Pro" w:cs="Calibri"/>
          <w:sz w:val="24"/>
          <w:szCs w:val="24"/>
          <w:lang w:val="ru-RU"/>
        </w:rPr>
      </w:pPr>
      <w:r w:rsidRPr="00156182">
        <w:rPr>
          <w:rFonts w:ascii="Myriad Pro" w:hAnsi="Myriad Pro"/>
          <w:sz w:val="24"/>
          <w:szCs w:val="24"/>
        </w:rPr>
        <w:t>«Перегляд відправленої звітності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>У»</w:t>
      </w:r>
      <w:r w:rsidR="009F35AB">
        <w:rPr>
          <w:rFonts w:ascii="Myriad Pro" w:hAnsi="Myriad Pro"/>
          <w:sz w:val="24"/>
          <w:szCs w:val="24"/>
        </w:rPr>
        <w:t>.</w:t>
      </w:r>
    </w:p>
    <w:p w:rsidR="00231714" w:rsidRPr="007712F0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</w:rPr>
      </w:pPr>
      <w:bookmarkStart w:id="11135" w:name="_Toc521056495"/>
      <w:bookmarkStart w:id="11136" w:name="_Toc523395803"/>
      <w:bookmarkStart w:id="11137" w:name="_Toc66705079"/>
      <w:r w:rsidRPr="007712F0">
        <w:rPr>
          <w:rFonts w:ascii="Myriad Pro" w:hAnsi="Myriad Pro" w:cs="Calibri"/>
          <w:sz w:val="28"/>
          <w:szCs w:val="28"/>
        </w:rPr>
        <w:t>Функція «Відправка звітності в ДКСУ»</w:t>
      </w:r>
      <w:bookmarkEnd w:id="11135"/>
      <w:bookmarkEnd w:id="11136"/>
      <w:bookmarkEnd w:id="11137"/>
      <w:r w:rsidRPr="007712F0">
        <w:rPr>
          <w:rFonts w:ascii="Myriad Pro" w:hAnsi="Myriad Pro" w:cs="Calibri"/>
          <w:sz w:val="28"/>
          <w:szCs w:val="28"/>
        </w:rPr>
        <w:t xml:space="preserve"> </w:t>
      </w:r>
    </w:p>
    <w:p w:rsidR="00231714" w:rsidRPr="00AF49B1" w:rsidRDefault="00231714" w:rsidP="00231714">
      <w:pPr>
        <w:ind w:firstLine="567"/>
        <w:rPr>
          <w:rFonts w:ascii="Myriad Pro" w:hAnsi="Myriad Pro"/>
          <w:sz w:val="24"/>
          <w:szCs w:val="24"/>
          <w:lang w:val="ru-RU"/>
        </w:rPr>
      </w:pPr>
      <w:r w:rsidRPr="00156182">
        <w:rPr>
          <w:rFonts w:ascii="Myriad Pro" w:hAnsi="Myriad Pro"/>
          <w:sz w:val="24"/>
          <w:szCs w:val="24"/>
        </w:rPr>
        <w:t>Функція призначена для відправки звітності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>У. Таблична форма функції зображена на</w:t>
      </w:r>
      <w:r>
        <w:rPr>
          <w:rFonts w:ascii="Myriad Pro" w:hAnsi="Myriad Pro"/>
          <w:sz w:val="24"/>
          <w:szCs w:val="24"/>
        </w:rPr>
        <w:t xml:space="preserve"> </w:t>
      </w:r>
      <w:r w:rsidR="0024459D">
        <w:rPr>
          <w:rFonts w:ascii="Myriad Pro" w:hAnsi="Myriad Pro"/>
          <w:sz w:val="24"/>
          <w:szCs w:val="24"/>
        </w:rPr>
        <w:fldChar w:fldCharType="begin"/>
      </w:r>
      <w:r>
        <w:rPr>
          <w:rFonts w:ascii="Myriad Pro" w:hAnsi="Myriad Pro"/>
          <w:sz w:val="24"/>
          <w:szCs w:val="24"/>
        </w:rPr>
        <w:instrText xml:space="preserve"> REF _Ref518572287 \r \h </w:instrText>
      </w:r>
      <w:r w:rsidR="0024459D">
        <w:rPr>
          <w:rFonts w:ascii="Myriad Pro" w:hAnsi="Myriad Pro"/>
          <w:sz w:val="24"/>
          <w:szCs w:val="24"/>
        </w:rPr>
      </w:r>
      <w:r w:rsidR="0024459D">
        <w:rPr>
          <w:rFonts w:ascii="Myriad Pro" w:hAnsi="Myriad Pro"/>
          <w:sz w:val="24"/>
          <w:szCs w:val="24"/>
        </w:rPr>
        <w:fldChar w:fldCharType="separate"/>
      </w:r>
      <w:r w:rsidR="00A20F54">
        <w:rPr>
          <w:rFonts w:ascii="Myriad Pro" w:hAnsi="Myriad Pro"/>
          <w:sz w:val="24"/>
          <w:szCs w:val="24"/>
        </w:rPr>
        <w:t>Рис. 1.234</w:t>
      </w:r>
      <w:r w:rsidR="0024459D">
        <w:rPr>
          <w:rFonts w:ascii="Myriad Pro" w:hAnsi="Myriad Pro"/>
          <w:sz w:val="24"/>
          <w:szCs w:val="24"/>
        </w:rPr>
        <w:fldChar w:fldCharType="end"/>
      </w:r>
      <w:r>
        <w:rPr>
          <w:rFonts w:ascii="Myriad Pro" w:hAnsi="Myriad Pro"/>
          <w:sz w:val="24"/>
          <w:szCs w:val="24"/>
        </w:rPr>
        <w:t>.</w:t>
      </w:r>
    </w:p>
    <w:p w:rsidR="00231714" w:rsidRDefault="00231714" w:rsidP="00231714">
      <w:pPr>
        <w:rPr>
          <w:rFonts w:ascii="Myriad Pro" w:hAnsi="Myriad Pro" w:cs="Calibri"/>
          <w:b/>
          <w:sz w:val="24"/>
          <w:szCs w:val="24"/>
        </w:rPr>
      </w:pPr>
      <w:r w:rsidRPr="002C2093">
        <w:rPr>
          <w:rFonts w:ascii="Myriad Pro" w:hAnsi="Myriad Pro" w:cs="Calibri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5940167" cy="2242039"/>
            <wp:effectExtent l="0" t="0" r="0" b="0"/>
            <wp:docPr id="577" name="Рисунок 577" descr="D:\SVN_NEW6\SVNDOC\Modules Manual\E_KAZNA - АС Є-КАЗНА\E_ZVIT - АС Е-ЗВІТНІСТЬ (Система подання електронної звітності)\PICS\Screenshot_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D:\SVN_NEW6\SVNDOC\Modules Manual\E_KAZNA - АС Є-КАЗНА\E_ZVIT - АС Е-ЗВІТНІСТЬ (Система подання електронної звітності)\PICS\Screenshot_134.png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833" cy="224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D2A1F" w:rsidRDefault="00231714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bookmarkStart w:id="11138" w:name="_Ref518572287"/>
      <w:r>
        <w:rPr>
          <w:rFonts w:ascii="Myriad Pro" w:hAnsi="Myriad Pro"/>
          <w:bCs w:val="0"/>
          <w:sz w:val="22"/>
          <w:szCs w:val="22"/>
        </w:rPr>
        <w:t>Функція «Відправка звітності в ДКСУ»</w:t>
      </w:r>
      <w:bookmarkEnd w:id="11138"/>
    </w:p>
    <w:p w:rsidR="00231714" w:rsidRDefault="00231714" w:rsidP="00231714">
      <w:pPr>
        <w:rPr>
          <w:rFonts w:ascii="Myriad Pro" w:hAnsi="Myriad Pro" w:cs="Calibri"/>
          <w:b/>
          <w:sz w:val="24"/>
          <w:szCs w:val="24"/>
        </w:rPr>
      </w:pPr>
    </w:p>
    <w:p w:rsidR="00231714" w:rsidRPr="00156182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156182">
        <w:rPr>
          <w:rFonts w:ascii="Myriad Pro" w:hAnsi="Myriad Pro"/>
          <w:b/>
          <w:sz w:val="24"/>
          <w:szCs w:val="24"/>
        </w:rPr>
        <w:t xml:space="preserve">Створення посилки </w:t>
      </w:r>
    </w:p>
    <w:p w:rsidR="00231714" w:rsidRPr="00156182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Для створення посилки необхідно натиснути кнопку </w:t>
      </w:r>
      <w:r w:rsidRPr="00156182">
        <w:rPr>
          <w:rFonts w:ascii="Myriad Pro" w:hAnsi="Myriad Pro"/>
          <w:color w:val="FF0000"/>
          <w:sz w:val="24"/>
          <w:szCs w:val="24"/>
        </w:rPr>
        <w:t>1</w:t>
      </w:r>
      <w:r w:rsidRPr="00156182">
        <w:rPr>
          <w:rFonts w:ascii="Myriad Pro" w:hAnsi="Myriad Pro"/>
          <w:sz w:val="24"/>
          <w:szCs w:val="24"/>
        </w:rPr>
        <w:t xml:space="preserve"> «Створити» на горизонтальній панелі функції «Відправка звітності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>У». В діалоговому вікні обрати вид бюджету</w:t>
      </w:r>
      <w:r w:rsidRPr="00156182">
        <w:rPr>
          <w:rFonts w:ascii="Myriad Pro" w:hAnsi="Myriad Pro"/>
          <w:sz w:val="24"/>
          <w:szCs w:val="24"/>
          <w:lang w:val="ru-RU"/>
        </w:rPr>
        <w:t>,</w:t>
      </w:r>
      <w:r w:rsidRPr="00156182">
        <w:rPr>
          <w:rFonts w:ascii="Myriad Pro" w:hAnsi="Myriad Pro"/>
          <w:sz w:val="24"/>
          <w:szCs w:val="24"/>
        </w:rPr>
        <w:t xml:space="preserve"> тип форми та натиснути кнопку «Створити»</w:t>
      </w:r>
    </w:p>
    <w:p w:rsidR="00231714" w:rsidRPr="00156182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spacing w:after="0" w:line="240" w:lineRule="auto"/>
        <w:jc w:val="center"/>
        <w:rPr>
          <w:rFonts w:ascii="Myriad Pro" w:hAnsi="Myriad Pro"/>
          <w:sz w:val="24"/>
          <w:szCs w:val="24"/>
        </w:rPr>
      </w:pPr>
      <w:r w:rsidRPr="002619DA">
        <w:rPr>
          <w:rFonts w:ascii="Myriad Pro" w:hAnsi="Myriad Pro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4697730" cy="2381693"/>
            <wp:effectExtent l="0" t="0" r="7620" b="0"/>
            <wp:docPr id="350" name="Рисунок 350" descr="D:\21.12.2018\zv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21.12.2018\zv95.pn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346" cy="2402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156182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</w:p>
    <w:p w:rsidR="00231714" w:rsidRDefault="00231714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>Створення посилки</w:t>
      </w:r>
    </w:p>
    <w:p w:rsidR="00231714" w:rsidRDefault="00231714" w:rsidP="00231714">
      <w:pPr>
        <w:pStyle w:val="ab"/>
        <w:ind w:left="2552"/>
        <w:rPr>
          <w:rFonts w:ascii="Myriad Pro" w:hAnsi="Myriad Pro"/>
          <w:bCs w:val="0"/>
          <w:sz w:val="22"/>
          <w:szCs w:val="22"/>
        </w:rPr>
      </w:pPr>
    </w:p>
    <w:p w:rsidR="00231714" w:rsidRDefault="00231714" w:rsidP="00231714">
      <w:pPr>
        <w:pStyle w:val="ab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В результаті буде створено посилку. </w:t>
      </w:r>
    </w:p>
    <w:p w:rsidR="00231714" w:rsidRPr="00A65328" w:rsidRDefault="00231714" w:rsidP="00231714">
      <w:pPr>
        <w:pStyle w:val="ab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 xml:space="preserve"> </w:t>
      </w:r>
    </w:p>
    <w:p w:rsidR="00231714" w:rsidRDefault="00231714" w:rsidP="00231714">
      <w:pPr>
        <w:jc w:val="center"/>
        <w:rPr>
          <w:rFonts w:ascii="Myriad Pro" w:hAnsi="Myriad Pro"/>
          <w:b/>
          <w:sz w:val="24"/>
          <w:szCs w:val="24"/>
        </w:rPr>
      </w:pPr>
      <w:r w:rsidRPr="002C2093">
        <w:rPr>
          <w:rFonts w:ascii="Myriad Pro" w:hAnsi="Myriad Pro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5938627" cy="1802423"/>
            <wp:effectExtent l="0" t="0" r="0" b="0"/>
            <wp:docPr id="578" name="Рисунок 578" descr="D:\SVN_NEW6\SVNDOC\Modules Manual\E_KAZNA - АС Є-КАЗНА\E_ZVIT - АС Е-ЗВІТНІСТЬ (Система подання електронної звітності)\PICS\Screenshot_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D:\SVN_NEW6\SVNDOC\Modules Manual\E_KAZNA - АС Є-КАЗНА\E_ZVIT - АС Е-ЗВІТНІСТЬ (Система подання електронної звітності)\PICS\Screenshot_135.png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463" cy="1803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Default="00231714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>Створен</w:t>
      </w:r>
      <w:r>
        <w:rPr>
          <w:rFonts w:ascii="Myriad Pro" w:hAnsi="Myriad Pro"/>
          <w:bCs w:val="0"/>
          <w:sz w:val="22"/>
          <w:szCs w:val="22"/>
        </w:rPr>
        <w:t xml:space="preserve">а </w:t>
      </w:r>
      <w:r w:rsidRPr="00A65328">
        <w:rPr>
          <w:rFonts w:ascii="Myriad Pro" w:hAnsi="Myriad Pro"/>
          <w:bCs w:val="0"/>
          <w:sz w:val="22"/>
          <w:szCs w:val="22"/>
        </w:rPr>
        <w:t>посилк</w:t>
      </w:r>
      <w:r>
        <w:rPr>
          <w:rFonts w:ascii="Myriad Pro" w:hAnsi="Myriad Pro"/>
          <w:bCs w:val="0"/>
          <w:sz w:val="22"/>
          <w:szCs w:val="22"/>
        </w:rPr>
        <w:t>а</w:t>
      </w:r>
    </w:p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</w:p>
    <w:p w:rsidR="00231714" w:rsidRPr="00CC0160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CC0160">
        <w:rPr>
          <w:rFonts w:ascii="Myriad Pro" w:hAnsi="Myriad Pro"/>
          <w:b/>
          <w:sz w:val="24"/>
          <w:szCs w:val="24"/>
        </w:rPr>
        <w:t>Прив</w:t>
      </w:r>
      <w:r w:rsidRPr="003E362A">
        <w:rPr>
          <w:rFonts w:ascii="Myriad Pro" w:hAnsi="Myriad Pro"/>
          <w:b/>
          <w:sz w:val="24"/>
          <w:szCs w:val="24"/>
          <w:lang w:val="ru-RU"/>
        </w:rPr>
        <w:t>’</w:t>
      </w:r>
      <w:r w:rsidRPr="00CC0160">
        <w:rPr>
          <w:rFonts w:ascii="Myriad Pro" w:hAnsi="Myriad Pro"/>
          <w:b/>
          <w:sz w:val="24"/>
          <w:szCs w:val="24"/>
        </w:rPr>
        <w:t>язка</w:t>
      </w:r>
      <w:r w:rsidRPr="003E362A">
        <w:rPr>
          <w:rFonts w:ascii="Myriad Pro" w:hAnsi="Myriad Pro"/>
          <w:b/>
          <w:sz w:val="24"/>
          <w:szCs w:val="24"/>
          <w:lang w:val="ru-RU"/>
        </w:rPr>
        <w:t xml:space="preserve"> </w:t>
      </w:r>
      <w:r w:rsidRPr="00CC0160">
        <w:rPr>
          <w:rFonts w:ascii="Myriad Pro" w:hAnsi="Myriad Pro"/>
          <w:b/>
          <w:sz w:val="24"/>
          <w:szCs w:val="24"/>
        </w:rPr>
        <w:t>форм до посилки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CC0160">
        <w:rPr>
          <w:rFonts w:ascii="Myriad Pro" w:hAnsi="Myriad Pro"/>
          <w:sz w:val="24"/>
          <w:szCs w:val="24"/>
        </w:rPr>
        <w:t xml:space="preserve">Далі потрібно натиснути кнопку </w:t>
      </w:r>
      <w:r w:rsidRPr="005867A2">
        <w:rPr>
          <w:rFonts w:ascii="Myriad Pro" w:hAnsi="Myriad Pro"/>
          <w:color w:val="FF0000"/>
          <w:sz w:val="24"/>
          <w:szCs w:val="24"/>
        </w:rPr>
        <w:t>3</w:t>
      </w:r>
      <w:r w:rsidRPr="00CC0160">
        <w:rPr>
          <w:rFonts w:ascii="Myriad Pro" w:hAnsi="Myriad Pro"/>
          <w:color w:val="FF0000"/>
          <w:sz w:val="24"/>
          <w:szCs w:val="24"/>
        </w:rPr>
        <w:t xml:space="preserve"> </w:t>
      </w:r>
      <w:r w:rsidRPr="00CC0160">
        <w:rPr>
          <w:rFonts w:ascii="Myriad Pro" w:hAnsi="Myriad Pro"/>
          <w:sz w:val="24"/>
          <w:szCs w:val="24"/>
        </w:rPr>
        <w:t>«Додати форму» для додання звітів до посилки.</w:t>
      </w:r>
    </w:p>
    <w:p w:rsidR="00231714" w:rsidRPr="00CC0160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Pr="00156182" w:rsidRDefault="00231714" w:rsidP="00231714">
      <w:pPr>
        <w:jc w:val="center"/>
        <w:rPr>
          <w:rFonts w:ascii="Myriad Pro" w:hAnsi="Myriad Pro"/>
          <w:color w:val="70AD47" w:themeColor="accent6"/>
          <w:sz w:val="24"/>
          <w:szCs w:val="24"/>
        </w:rPr>
      </w:pPr>
      <w:r w:rsidRPr="00593A38">
        <w:rPr>
          <w:rFonts w:ascii="Myriad Pro" w:hAnsi="Myriad Pro"/>
          <w:noProof/>
          <w:color w:val="70AD47" w:themeColor="accent6"/>
          <w:sz w:val="24"/>
          <w:szCs w:val="24"/>
          <w:lang w:val="ru-RU" w:eastAsia="ru-RU"/>
        </w:rPr>
        <w:drawing>
          <wp:inline distT="0" distB="0" distL="0" distR="0">
            <wp:extent cx="5939408" cy="1828800"/>
            <wp:effectExtent l="0" t="0" r="0" b="0"/>
            <wp:docPr id="579" name="Рисунок 579" descr="D:\SVN_NEW6\SVNDOC\Modules Manual\E_KAZNA - АС Є-КАЗНА\E_ZVIT - АС Е-ЗВІТНІСТЬ (Система подання електронної звітності)\PICS\Screenshot_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D:\SVN_NEW6\SVNDOC\Modules Manual\E_KAZNA - АС Є-КАЗНА\E_ZVIT - АС Е-ЗВІТНІСТЬ (Система подання електронної звітності)\PICS\Screenshot_136.png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943" cy="1829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A65328" w:rsidRDefault="00231714" w:rsidP="009F35AB">
      <w:pPr>
        <w:pStyle w:val="ab"/>
        <w:numPr>
          <w:ilvl w:val="0"/>
          <w:numId w:val="2"/>
        </w:numPr>
        <w:ind w:left="0" w:firstLine="2552"/>
        <w:rPr>
          <w:rFonts w:ascii="Myriad Pro" w:hAnsi="Myriad Pro"/>
          <w:bCs w:val="0"/>
          <w:sz w:val="22"/>
          <w:szCs w:val="22"/>
        </w:rPr>
      </w:pPr>
      <w:r w:rsidRPr="00A65328">
        <w:rPr>
          <w:rFonts w:ascii="Myriad Pro" w:hAnsi="Myriad Pro"/>
          <w:bCs w:val="0"/>
          <w:sz w:val="22"/>
          <w:szCs w:val="22"/>
        </w:rPr>
        <w:t xml:space="preserve">Додати форму </w:t>
      </w: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</w:p>
    <w:p w:rsidR="00231714" w:rsidRPr="00156182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lastRenderedPageBreak/>
        <w:t>У наступній формі позначити необхідний звіт та натиснути кнопку «Прив</w:t>
      </w:r>
      <w:r w:rsidRPr="00156182">
        <w:rPr>
          <w:rFonts w:ascii="Myriad Pro" w:hAnsi="Myriad Pro"/>
          <w:sz w:val="24"/>
          <w:szCs w:val="24"/>
          <w:lang w:val="ru-RU"/>
        </w:rPr>
        <w:t>’</w:t>
      </w:r>
      <w:r w:rsidRPr="00156182">
        <w:rPr>
          <w:rFonts w:ascii="Myriad Pro" w:hAnsi="Myriad Pro"/>
          <w:sz w:val="24"/>
          <w:szCs w:val="24"/>
        </w:rPr>
        <w:t>язати</w:t>
      </w:r>
      <w:r w:rsidRPr="00156182">
        <w:rPr>
          <w:rFonts w:ascii="Myriad Pro" w:hAnsi="Myriad Pro"/>
          <w:sz w:val="24"/>
          <w:szCs w:val="24"/>
          <w:lang w:val="ru-RU"/>
        </w:rPr>
        <w:t xml:space="preserve"> до посилки»</w:t>
      </w:r>
      <w:r>
        <w:rPr>
          <w:rFonts w:ascii="Myriad Pro" w:hAnsi="Myriad Pro"/>
          <w:sz w:val="24"/>
          <w:szCs w:val="24"/>
          <w:lang w:val="ru-RU"/>
        </w:rPr>
        <w:t>.</w:t>
      </w:r>
      <w:r w:rsidRPr="00156182">
        <w:rPr>
          <w:rFonts w:ascii="Myriad Pro" w:hAnsi="Myriad Pro"/>
          <w:sz w:val="24"/>
          <w:szCs w:val="24"/>
          <w:lang w:val="ru-RU"/>
        </w:rPr>
        <w:t xml:space="preserve"> </w:t>
      </w:r>
    </w:p>
    <w:p w:rsidR="00231714" w:rsidRDefault="00231714" w:rsidP="00231714">
      <w:pPr>
        <w:jc w:val="center"/>
        <w:rPr>
          <w:rFonts w:ascii="Myriad Pro" w:hAnsi="Myriad Pro" w:cs="Calibri"/>
          <w:b/>
          <w:sz w:val="24"/>
          <w:szCs w:val="24"/>
        </w:rPr>
      </w:pPr>
      <w:r w:rsidRPr="00593A38">
        <w:rPr>
          <w:rFonts w:ascii="Myriad Pro" w:hAnsi="Myriad Pro" w:cs="Calibri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5940425" cy="1485106"/>
            <wp:effectExtent l="0" t="0" r="0" b="0"/>
            <wp:docPr id="580" name="Рисунок 580" descr="D:\SVN_NEW6\SVNDOC\Modules Manual\E_KAZNA - АС Є-КАЗНА\E_ZVIT - АС Е-ЗВІТНІСТЬ (Система подання електронної звітності)\PICS\Screenshot_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D:\SVN_NEW6\SVNDOC\Modules Manual\E_KAZNA - АС Є-КАЗНА\E_ZVIT - АС Е-ЗВІТНІСТЬ (Система подання електронної звітності)\PICS\Screenshot_137.png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85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3E62EA" w:rsidRDefault="00231714" w:rsidP="00231714">
      <w:pPr>
        <w:rPr>
          <w:rFonts w:ascii="Myriad Pro" w:hAnsi="Myriad Pro" w:cs="Calibri"/>
          <w:sz w:val="24"/>
          <w:szCs w:val="24"/>
        </w:rPr>
      </w:pPr>
      <w:r w:rsidRPr="003E62EA">
        <w:rPr>
          <w:rFonts w:ascii="Myriad Pro" w:hAnsi="Myriad Pro" w:cs="Calibri"/>
          <w:sz w:val="24"/>
          <w:szCs w:val="24"/>
        </w:rPr>
        <w:t>Звіт буде додано до посилки.</w:t>
      </w:r>
    </w:p>
    <w:p w:rsidR="00231714" w:rsidRDefault="00231714" w:rsidP="00231714">
      <w:pPr>
        <w:pStyle w:val="ab"/>
        <w:rPr>
          <w:rFonts w:ascii="Myriad Pro" w:hAnsi="Myriad Pro"/>
          <w:b/>
        </w:rPr>
      </w:pPr>
      <w:r w:rsidRPr="00983BEA">
        <w:rPr>
          <w:rFonts w:ascii="Myriad Pro" w:hAnsi="Myriad Pro"/>
          <w:b/>
        </w:rPr>
        <w:t>Супровідний лист</w:t>
      </w:r>
    </w:p>
    <w:p w:rsidR="00231714" w:rsidRDefault="00231714" w:rsidP="00231714">
      <w:pPr>
        <w:pStyle w:val="ab"/>
        <w:jc w:val="both"/>
        <w:rPr>
          <w:rFonts w:ascii="Myriad Pro" w:hAnsi="Myriad Pro"/>
        </w:rPr>
      </w:pPr>
      <w:r>
        <w:rPr>
          <w:rFonts w:ascii="Myriad Pro" w:hAnsi="Myriad Pro"/>
        </w:rPr>
        <w:t xml:space="preserve">Також необхідно завантажити </w:t>
      </w:r>
      <w:r w:rsidRPr="00156182">
        <w:rPr>
          <w:rFonts w:ascii="Myriad Pro" w:hAnsi="Myriad Pro"/>
        </w:rPr>
        <w:t xml:space="preserve">Супровідний лист. Потрібно відкрити посилку. </w:t>
      </w:r>
      <w:r>
        <w:rPr>
          <w:rFonts w:ascii="Myriad Pro" w:hAnsi="Myriad Pro"/>
        </w:rPr>
        <w:t xml:space="preserve"> </w:t>
      </w:r>
      <w:r w:rsidRPr="00156182">
        <w:rPr>
          <w:rFonts w:ascii="Myriad Pro" w:hAnsi="Myriad Pro"/>
        </w:rPr>
        <w:t xml:space="preserve">Натиснути кнопку «Додати супровідний лист». Лист може завантажуватися у форматах: </w:t>
      </w:r>
      <w:r w:rsidRPr="00156182">
        <w:rPr>
          <w:rFonts w:ascii="Myriad Pro" w:hAnsi="Myriad Pro"/>
          <w:lang w:val="en-US"/>
        </w:rPr>
        <w:t>Pdf</w:t>
      </w:r>
      <w:r w:rsidRPr="00156182">
        <w:rPr>
          <w:rFonts w:ascii="Myriad Pro" w:hAnsi="Myriad Pro"/>
        </w:rPr>
        <w:t>,</w:t>
      </w:r>
      <w:r w:rsidRPr="00156182">
        <w:rPr>
          <w:rFonts w:ascii="Myriad Pro" w:hAnsi="Myriad Pro"/>
          <w:lang w:val="ru-RU"/>
        </w:rPr>
        <w:t xml:space="preserve"> </w:t>
      </w:r>
      <w:r w:rsidRPr="00156182">
        <w:rPr>
          <w:rFonts w:ascii="Myriad Pro" w:hAnsi="Myriad Pro"/>
          <w:lang w:val="en-US"/>
        </w:rPr>
        <w:t>J</w:t>
      </w:r>
      <w:r w:rsidRPr="00156182">
        <w:rPr>
          <w:rFonts w:ascii="Myriad Pro" w:hAnsi="Myriad Pro"/>
        </w:rPr>
        <w:t>peg,</w:t>
      </w:r>
      <w:r w:rsidRPr="00156182">
        <w:rPr>
          <w:rFonts w:ascii="Myriad Pro" w:hAnsi="Myriad Pro"/>
          <w:lang w:val="ru-RU"/>
        </w:rPr>
        <w:t xml:space="preserve">  </w:t>
      </w:r>
      <w:r w:rsidRPr="00156182">
        <w:rPr>
          <w:rFonts w:ascii="Myriad Pro" w:hAnsi="Myriad Pro"/>
          <w:lang w:val="en-US"/>
        </w:rPr>
        <w:t>J</w:t>
      </w:r>
      <w:r w:rsidRPr="00156182">
        <w:rPr>
          <w:rFonts w:ascii="Myriad Pro" w:hAnsi="Myriad Pro"/>
        </w:rPr>
        <w:t xml:space="preserve">pg. </w:t>
      </w:r>
      <w:r>
        <w:rPr>
          <w:rFonts w:ascii="Myriad Pro" w:hAnsi="Myriad Pro"/>
        </w:rPr>
        <w:t xml:space="preserve"> </w:t>
      </w:r>
      <w:r w:rsidRPr="00156182">
        <w:rPr>
          <w:rFonts w:ascii="Myriad Pro" w:hAnsi="Myriad Pro"/>
        </w:rPr>
        <w:t>Розмір не повинен перевищувати 5 Мб.</w:t>
      </w:r>
    </w:p>
    <w:p w:rsidR="00231714" w:rsidRPr="00983BEA" w:rsidRDefault="00231714" w:rsidP="003604D9">
      <w:pPr>
        <w:pStyle w:val="12"/>
      </w:pP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593A38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425" cy="1443609"/>
            <wp:effectExtent l="0" t="0" r="0" b="0"/>
            <wp:docPr id="581" name="Рисунок 581" descr="D:\SVN_NEW6\SVNDOC\Modules Manual\E_KAZNA - АС Є-КАЗНА\E_ZVIT - АС Е-ЗВІТНІСТЬ (Система подання електронної звітності)\PICS\Screenshot_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D:\SVN_NEW6\SVNDOC\Modules Manual\E_KAZNA - АС Є-КАЗНА\E_ZVIT - АС Е-ЗВІТНІСТЬ (Система подання електронної звітності)\PICS\Screenshot_138.png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43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983BEA" w:rsidRDefault="00231714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/>
        </w:rPr>
      </w:pPr>
      <w:r>
        <w:rPr>
          <w:rFonts w:ascii="Myriad Pro" w:hAnsi="Myriad Pro"/>
          <w:sz w:val="22"/>
          <w:szCs w:val="22"/>
        </w:rPr>
        <w:t xml:space="preserve">Додати </w:t>
      </w:r>
      <w:r w:rsidRPr="00983BEA">
        <w:rPr>
          <w:rFonts w:ascii="Myriad Pro" w:hAnsi="Myriad Pro"/>
          <w:sz w:val="22"/>
          <w:szCs w:val="22"/>
        </w:rPr>
        <w:t>С</w:t>
      </w:r>
      <w:r>
        <w:rPr>
          <w:rFonts w:ascii="Myriad Pro" w:hAnsi="Myriad Pro"/>
          <w:sz w:val="22"/>
          <w:szCs w:val="22"/>
        </w:rPr>
        <w:t>упровідний лист</w:t>
      </w:r>
    </w:p>
    <w:p w:rsidR="00231714" w:rsidRPr="005E78F3" w:rsidRDefault="00231714" w:rsidP="00231714">
      <w:pPr>
        <w:rPr>
          <w:rFonts w:ascii="Myriad Pro" w:hAnsi="Myriad Pro"/>
          <w:color w:val="FF0000"/>
          <w:sz w:val="24"/>
          <w:szCs w:val="24"/>
        </w:rPr>
      </w:pP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60184" cy="3369128"/>
            <wp:effectExtent l="0" t="0" r="2540" b="3175"/>
            <wp:docPr id="383" name="Рисунок 383" descr="D:\2017\10.2017\25.10.2017\zk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2017\10.2017\25.10.2017\zk23.pn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267" cy="3372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983BEA" w:rsidRDefault="00231714" w:rsidP="009F35AB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/>
        </w:rPr>
      </w:pPr>
      <w:r>
        <w:rPr>
          <w:rFonts w:ascii="Myriad Pro" w:hAnsi="Myriad Pro"/>
          <w:sz w:val="22"/>
          <w:szCs w:val="22"/>
        </w:rPr>
        <w:t xml:space="preserve">Завантажити </w:t>
      </w:r>
      <w:r w:rsidRPr="00983BEA">
        <w:rPr>
          <w:rFonts w:ascii="Myriad Pro" w:hAnsi="Myriad Pro"/>
          <w:sz w:val="22"/>
          <w:szCs w:val="22"/>
        </w:rPr>
        <w:t>С</w:t>
      </w:r>
      <w:r>
        <w:rPr>
          <w:rFonts w:ascii="Myriad Pro" w:hAnsi="Myriad Pro"/>
          <w:sz w:val="22"/>
          <w:szCs w:val="22"/>
        </w:rPr>
        <w:t>упровідний лист</w:t>
      </w:r>
    </w:p>
    <w:p w:rsidR="00231714" w:rsidRDefault="00231714" w:rsidP="00231714">
      <w:pPr>
        <w:rPr>
          <w:rFonts w:ascii="Myriad Pro" w:hAnsi="Myriad Pro"/>
          <w:b/>
          <w:sz w:val="24"/>
          <w:szCs w:val="24"/>
          <w:lang w:val="en-US"/>
        </w:rPr>
      </w:pPr>
    </w:p>
    <w:p w:rsidR="00231714" w:rsidRPr="00156182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156182">
        <w:rPr>
          <w:rFonts w:ascii="Myriad Pro" w:hAnsi="Myriad Pro"/>
          <w:b/>
          <w:sz w:val="24"/>
          <w:szCs w:val="24"/>
        </w:rPr>
        <w:lastRenderedPageBreak/>
        <w:t>Відправка посилки в ДК</w:t>
      </w:r>
      <w:r>
        <w:rPr>
          <w:rFonts w:ascii="Myriad Pro" w:hAnsi="Myriad Pro"/>
          <w:b/>
          <w:sz w:val="24"/>
          <w:szCs w:val="24"/>
        </w:rPr>
        <w:t>С</w:t>
      </w:r>
      <w:r w:rsidRPr="00156182">
        <w:rPr>
          <w:rFonts w:ascii="Myriad Pro" w:hAnsi="Myriad Pro"/>
          <w:b/>
          <w:sz w:val="24"/>
          <w:szCs w:val="24"/>
        </w:rPr>
        <w:t>У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Для відправки створеної посилки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>У необхідно натиснути кнопку «Відправити».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Статус посилки </w:t>
      </w:r>
      <w:r w:rsidRPr="00156182">
        <w:rPr>
          <w:rFonts w:ascii="Myriad Pro" w:hAnsi="Myriad Pro"/>
          <w:sz w:val="24"/>
          <w:szCs w:val="24"/>
        </w:rPr>
        <w:t>змін</w:t>
      </w:r>
      <w:r>
        <w:rPr>
          <w:rFonts w:ascii="Myriad Pro" w:hAnsi="Myriad Pro"/>
          <w:sz w:val="24"/>
          <w:szCs w:val="24"/>
        </w:rPr>
        <w:t xml:space="preserve">иться </w:t>
      </w:r>
      <w:r w:rsidRPr="00156182">
        <w:rPr>
          <w:rFonts w:ascii="Myriad Pro" w:hAnsi="Myriad Pro"/>
          <w:sz w:val="24"/>
          <w:szCs w:val="24"/>
        </w:rPr>
        <w:t>на «Відправлено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 xml:space="preserve">У». </w:t>
      </w:r>
    </w:p>
    <w:p w:rsidR="00231714" w:rsidRDefault="00231714" w:rsidP="00231714">
      <w:pPr>
        <w:jc w:val="center"/>
        <w:rPr>
          <w:rFonts w:ascii="Myriad Pro" w:hAnsi="Myriad Pro" w:cs="Calibri"/>
          <w:b/>
          <w:sz w:val="24"/>
          <w:szCs w:val="24"/>
        </w:rPr>
      </w:pPr>
      <w:r w:rsidRPr="00593A38">
        <w:rPr>
          <w:rFonts w:ascii="Myriad Pro" w:hAnsi="Myriad Pro" w:cs="Calibri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5940183" cy="1885950"/>
            <wp:effectExtent l="0" t="0" r="0" b="0"/>
            <wp:docPr id="582" name="Рисунок 582" descr="D:\SVN_NEW6\SVNDOC\Modules Manual\E_KAZNA - АС Є-КАЗНА\E_ZVIT - АС Е-ЗВІТНІСТЬ (Система подання електронної звітності)\PICS\Screenshot_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D:\SVN_NEW6\SVNDOC\Modules Manual\E_KAZNA - АС Є-КАЗНА\E_ZVIT - АС Е-ЗВІТНІСТЬ (Система подання електронної звітності)\PICS\Screenshot_139.pn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569" cy="188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983BEA" w:rsidRDefault="00231714" w:rsidP="009F35AB">
      <w:pPr>
        <w:pStyle w:val="ab"/>
        <w:numPr>
          <w:ilvl w:val="0"/>
          <w:numId w:val="2"/>
        </w:numPr>
        <w:ind w:left="1" w:firstLine="2551"/>
        <w:rPr>
          <w:rFonts w:ascii="Myriad Pro" w:hAnsi="Myriad Pro"/>
          <w:b/>
        </w:rPr>
      </w:pPr>
      <w:r>
        <w:rPr>
          <w:rFonts w:ascii="Myriad Pro" w:hAnsi="Myriad Pro"/>
          <w:sz w:val="22"/>
          <w:szCs w:val="22"/>
        </w:rPr>
        <w:t xml:space="preserve">Відправити </w:t>
      </w:r>
    </w:p>
    <w:p w:rsidR="00231714" w:rsidRDefault="00231714" w:rsidP="00231714">
      <w:pPr>
        <w:jc w:val="center"/>
        <w:rPr>
          <w:rFonts w:ascii="Myriad Pro" w:hAnsi="Myriad Pro" w:cs="Calibri"/>
          <w:b/>
          <w:sz w:val="24"/>
          <w:szCs w:val="24"/>
        </w:rPr>
      </w:pPr>
    </w:p>
    <w:p w:rsidR="00231714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156182">
        <w:rPr>
          <w:rFonts w:ascii="Myriad Pro" w:hAnsi="Myriad Pro"/>
          <w:b/>
          <w:sz w:val="24"/>
          <w:szCs w:val="24"/>
        </w:rPr>
        <w:t>Вилуч</w:t>
      </w:r>
      <w:r>
        <w:rPr>
          <w:rFonts w:ascii="Myriad Pro" w:hAnsi="Myriad Pro"/>
          <w:b/>
          <w:sz w:val="24"/>
          <w:szCs w:val="24"/>
        </w:rPr>
        <w:t xml:space="preserve">ення </w:t>
      </w:r>
      <w:r w:rsidRPr="00156182">
        <w:rPr>
          <w:rFonts w:ascii="Myriad Pro" w:hAnsi="Myriad Pro"/>
          <w:b/>
          <w:sz w:val="24"/>
          <w:szCs w:val="24"/>
        </w:rPr>
        <w:t>з посилки</w:t>
      </w:r>
    </w:p>
    <w:p w:rsidR="00231714" w:rsidRPr="00EF13AE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EF13AE">
        <w:rPr>
          <w:rFonts w:ascii="Myriad Pro" w:hAnsi="Myriad Pro"/>
          <w:sz w:val="24"/>
          <w:szCs w:val="24"/>
        </w:rPr>
        <w:t>За допомогою кнопки «Вилучити з посилки»  можл</w:t>
      </w:r>
      <w:r>
        <w:rPr>
          <w:rFonts w:ascii="Myriad Pro" w:hAnsi="Myriad Pro"/>
          <w:sz w:val="24"/>
          <w:szCs w:val="24"/>
        </w:rPr>
        <w:t>иво вилучити з посилки звіт та/</w:t>
      </w:r>
      <w:r w:rsidRPr="00EF13AE">
        <w:rPr>
          <w:rFonts w:ascii="Myriad Pro" w:hAnsi="Myriad Pro"/>
          <w:sz w:val="24"/>
          <w:szCs w:val="24"/>
        </w:rPr>
        <w:t>або супровідний  лист.</w:t>
      </w:r>
    </w:p>
    <w:p w:rsidR="00231714" w:rsidRPr="00156182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Для вилучення з посилки звіту потрібно виділити необхідний </w:t>
      </w:r>
      <w:r w:rsidRPr="00802F18">
        <w:rPr>
          <w:rFonts w:ascii="Myriad Pro" w:hAnsi="Myriad Pro"/>
          <w:sz w:val="24"/>
          <w:szCs w:val="24"/>
        </w:rPr>
        <w:t>звіт</w:t>
      </w:r>
      <w:r>
        <w:rPr>
          <w:rFonts w:ascii="Myriad Pro" w:hAnsi="Myriad Pro"/>
          <w:sz w:val="24"/>
          <w:szCs w:val="24"/>
        </w:rPr>
        <w:t xml:space="preserve"> та/</w:t>
      </w:r>
      <w:r w:rsidRPr="007E1BC5">
        <w:rPr>
          <w:rFonts w:ascii="Myriad Pro" w:hAnsi="Myriad Pro"/>
          <w:sz w:val="24"/>
          <w:szCs w:val="24"/>
        </w:rPr>
        <w:t>або супровідний лист</w:t>
      </w:r>
      <w:r w:rsidRPr="007E1BC5">
        <w:rPr>
          <w:rFonts w:ascii="Myriad Pro" w:hAnsi="Myriad Pro"/>
          <w:sz w:val="24"/>
          <w:szCs w:val="24"/>
          <w:lang w:val="ru-RU"/>
        </w:rPr>
        <w:t>,</w:t>
      </w:r>
      <w:r w:rsidRPr="007E1BC5"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 натиснути кнопку «Вилучити з посилки»</w:t>
      </w:r>
      <w:r>
        <w:rPr>
          <w:rFonts w:ascii="Myriad Pro" w:hAnsi="Myriad Pro"/>
          <w:sz w:val="24"/>
          <w:szCs w:val="24"/>
        </w:rPr>
        <w:t>.</w:t>
      </w:r>
      <w:r w:rsidRPr="00156182">
        <w:rPr>
          <w:rFonts w:ascii="Myriad Pro" w:hAnsi="Myriad Pro"/>
          <w:sz w:val="24"/>
          <w:szCs w:val="24"/>
        </w:rPr>
        <w:t xml:space="preserve"> 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В наступному вікні вказати причину та натиснути кнопку «Продовжити»</w:t>
      </w:r>
      <w:r>
        <w:rPr>
          <w:rFonts w:ascii="Myriad Pro" w:hAnsi="Myriad Pro"/>
          <w:sz w:val="24"/>
          <w:szCs w:val="24"/>
        </w:rPr>
        <w:t>.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В</w:t>
      </w:r>
      <w:r w:rsidRPr="00156182">
        <w:rPr>
          <w:rFonts w:ascii="Myriad Pro" w:hAnsi="Myriad Pro"/>
          <w:sz w:val="24"/>
          <w:szCs w:val="24"/>
        </w:rPr>
        <w:t xml:space="preserve"> результаті звіт</w:t>
      </w:r>
      <w:r w:rsidRPr="007E1BC5"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</w:rPr>
        <w:t>та/або супровідний лист</w:t>
      </w:r>
      <w:r w:rsidRPr="00156182">
        <w:rPr>
          <w:rFonts w:ascii="Myriad Pro" w:hAnsi="Myriad Pro"/>
          <w:sz w:val="24"/>
          <w:szCs w:val="24"/>
        </w:rPr>
        <w:t xml:space="preserve"> буде вилучено</w:t>
      </w:r>
      <w:r>
        <w:rPr>
          <w:rFonts w:ascii="Myriad Pro" w:hAnsi="Myriad Pro"/>
          <w:sz w:val="24"/>
          <w:szCs w:val="24"/>
        </w:rPr>
        <w:t xml:space="preserve"> з посилки.</w:t>
      </w:r>
    </w:p>
    <w:p w:rsidR="00231714" w:rsidRPr="00A15A0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A15A0A">
        <w:rPr>
          <w:rFonts w:ascii="Myriad Pro" w:hAnsi="Myriad Pro"/>
          <w:sz w:val="24"/>
          <w:szCs w:val="24"/>
        </w:rPr>
        <w:t>статус звіту зміниться на «Внесення даних».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Необхідно: </w:t>
      </w:r>
    </w:p>
    <w:p w:rsidR="00231714" w:rsidRPr="0031257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color w:val="000000" w:themeColor="text1"/>
          <w:sz w:val="24"/>
          <w:szCs w:val="24"/>
        </w:rPr>
      </w:pPr>
      <w:r>
        <w:rPr>
          <w:rFonts w:ascii="Myriad Pro" w:hAnsi="Myriad Pro"/>
          <w:sz w:val="24"/>
          <w:szCs w:val="24"/>
        </w:rPr>
        <w:t>п</w:t>
      </w:r>
      <w:r w:rsidRPr="00EC2F4B">
        <w:rPr>
          <w:rFonts w:ascii="Myriad Pro" w:hAnsi="Myriad Pro"/>
          <w:sz w:val="24"/>
          <w:szCs w:val="24"/>
        </w:rPr>
        <w:t>еревірити</w:t>
      </w:r>
      <w:r>
        <w:rPr>
          <w:rFonts w:ascii="Myriad Pro" w:hAnsi="Myriad Pro"/>
          <w:sz w:val="24"/>
          <w:szCs w:val="24"/>
        </w:rPr>
        <w:t xml:space="preserve"> звіт</w:t>
      </w:r>
      <w:r w:rsidRPr="00EC2F4B">
        <w:rPr>
          <w:rFonts w:ascii="Myriad Pro" w:hAnsi="Myriad Pro"/>
          <w:sz w:val="24"/>
          <w:szCs w:val="24"/>
        </w:rPr>
        <w:t xml:space="preserve">, </w:t>
      </w:r>
      <w:r>
        <w:rPr>
          <w:rFonts w:ascii="Myriad Pro" w:hAnsi="Myriad Pro"/>
          <w:sz w:val="24"/>
          <w:szCs w:val="24"/>
        </w:rPr>
        <w:t>усунути причину повернення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31257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color w:val="000000" w:themeColor="text1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відправити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 xml:space="preserve">на підпис Головному </w:t>
      </w:r>
      <w:r>
        <w:rPr>
          <w:rFonts w:ascii="Myriad Pro" w:hAnsi="Myriad Pro"/>
          <w:color w:val="000000" w:themeColor="text1"/>
          <w:sz w:val="24"/>
          <w:szCs w:val="24"/>
        </w:rPr>
        <w:t>бухгалтеру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підписати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>Головним бухгалтером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 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підписати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>Керівником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 </w:t>
      </w:r>
    </w:p>
    <w:p w:rsidR="00231714" w:rsidRPr="0031257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color w:val="000000" w:themeColor="text1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>додати до посилки</w:t>
      </w:r>
      <w:r>
        <w:rPr>
          <w:rFonts w:ascii="Myriad Pro" w:hAnsi="Myriad Pro"/>
          <w:sz w:val="24"/>
          <w:szCs w:val="24"/>
        </w:rPr>
        <w:t xml:space="preserve"> звіт та супровідний лист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відправити посилку в ДКСУ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.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 </w:t>
      </w:r>
    </w:p>
    <w:p w:rsidR="00231714" w:rsidRPr="00D823F0" w:rsidRDefault="00231714" w:rsidP="00231714">
      <w:pPr>
        <w:spacing w:after="0"/>
        <w:rPr>
          <w:rFonts w:ascii="Myriad Pro" w:hAnsi="Myriad Pro"/>
          <w:b/>
          <w:sz w:val="24"/>
          <w:szCs w:val="24"/>
        </w:rPr>
      </w:pPr>
      <w:r w:rsidRPr="00D823F0">
        <w:rPr>
          <w:rFonts w:ascii="Myriad Pro" w:hAnsi="Myriad Pro"/>
          <w:b/>
          <w:sz w:val="24"/>
          <w:szCs w:val="24"/>
        </w:rPr>
        <w:t>Повернення посилки Казначейством</w:t>
      </w:r>
    </w:p>
    <w:p w:rsidR="00231714" w:rsidRPr="0031257A" w:rsidRDefault="00231714" w:rsidP="00231714">
      <w:pPr>
        <w:spacing w:after="0"/>
        <w:rPr>
          <w:rFonts w:ascii="Myriad Pro" w:hAnsi="Myriad Pro"/>
          <w:color w:val="000000" w:themeColor="text1"/>
          <w:sz w:val="24"/>
          <w:szCs w:val="24"/>
        </w:rPr>
      </w:pPr>
      <w:r w:rsidRPr="00A15A0A">
        <w:rPr>
          <w:rFonts w:ascii="Myriad Pro" w:hAnsi="Myriad Pro"/>
          <w:sz w:val="24"/>
          <w:szCs w:val="24"/>
        </w:rPr>
        <w:t xml:space="preserve">У разі повернення </w:t>
      </w:r>
      <w:r w:rsidRPr="0031257A">
        <w:rPr>
          <w:rFonts w:ascii="Myriad Pro" w:hAnsi="Myriad Pro"/>
          <w:color w:val="000000" w:themeColor="text1"/>
          <w:sz w:val="24"/>
          <w:szCs w:val="24"/>
        </w:rPr>
        <w:t>Казначейством окремого звіту або всіх звітів з посилки:</w:t>
      </w:r>
    </w:p>
    <w:p w:rsidR="00231714" w:rsidRPr="00A15A0A" w:rsidRDefault="00231714" w:rsidP="00231714">
      <w:pPr>
        <w:pStyle w:val="a8"/>
        <w:numPr>
          <w:ilvl w:val="0"/>
          <w:numId w:val="24"/>
        </w:num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с</w:t>
      </w:r>
      <w:r w:rsidRPr="00A15A0A">
        <w:rPr>
          <w:rFonts w:ascii="Myriad Pro" w:hAnsi="Myriad Pro"/>
          <w:sz w:val="24"/>
          <w:szCs w:val="24"/>
        </w:rPr>
        <w:t xml:space="preserve">татус посилки </w:t>
      </w:r>
      <w:r>
        <w:rPr>
          <w:rFonts w:ascii="Myriad Pro" w:hAnsi="Myriad Pro"/>
          <w:sz w:val="24"/>
          <w:szCs w:val="24"/>
        </w:rPr>
        <w:t xml:space="preserve"> 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зміниться на </w:t>
      </w:r>
      <w:r w:rsidRPr="00A15A0A">
        <w:rPr>
          <w:rFonts w:ascii="Myriad Pro" w:hAnsi="Myriad Pro"/>
          <w:sz w:val="24"/>
          <w:szCs w:val="24"/>
        </w:rPr>
        <w:t>«Повернуто»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 </w:t>
      </w:r>
    </w:p>
    <w:p w:rsidR="00231714" w:rsidRPr="0031257A" w:rsidRDefault="00231714" w:rsidP="00231714">
      <w:pPr>
        <w:pStyle w:val="a8"/>
        <w:numPr>
          <w:ilvl w:val="0"/>
          <w:numId w:val="24"/>
        </w:numPr>
        <w:rPr>
          <w:rFonts w:ascii="Myriad Pro" w:hAnsi="Myriad Pro"/>
          <w:color w:val="000000" w:themeColor="text1"/>
          <w:sz w:val="24"/>
          <w:szCs w:val="24"/>
        </w:rPr>
      </w:pPr>
      <w:r>
        <w:rPr>
          <w:rFonts w:ascii="Myriad Pro" w:hAnsi="Myriad Pro"/>
          <w:sz w:val="24"/>
          <w:szCs w:val="24"/>
        </w:rPr>
        <w:t>с</w:t>
      </w:r>
      <w:r w:rsidRPr="00A15A0A">
        <w:rPr>
          <w:rFonts w:ascii="Myriad Pro" w:hAnsi="Myriad Pro"/>
          <w:sz w:val="24"/>
          <w:szCs w:val="24"/>
        </w:rPr>
        <w:t>татус звіту зміниться на «Внесення даних</w:t>
      </w:r>
      <w:r>
        <w:rPr>
          <w:rFonts w:ascii="Myriad Pro" w:hAnsi="Myriad Pro"/>
          <w:sz w:val="24"/>
          <w:szCs w:val="24"/>
        </w:rPr>
        <w:t>»;</w:t>
      </w:r>
    </w:p>
    <w:p w:rsidR="00231714" w:rsidRPr="00A15A0A" w:rsidRDefault="00231714" w:rsidP="00231714">
      <w:pPr>
        <w:pStyle w:val="a8"/>
        <w:numPr>
          <w:ilvl w:val="0"/>
          <w:numId w:val="24"/>
        </w:num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с</w:t>
      </w:r>
      <w:r w:rsidRPr="00A15A0A">
        <w:rPr>
          <w:rFonts w:ascii="Myriad Pro" w:hAnsi="Myriad Pro"/>
          <w:sz w:val="24"/>
          <w:szCs w:val="24"/>
        </w:rPr>
        <w:t>татус супровідного листа</w:t>
      </w:r>
      <w:r>
        <w:rPr>
          <w:rFonts w:ascii="Myriad Pro" w:hAnsi="Myriad Pro"/>
          <w:sz w:val="24"/>
          <w:szCs w:val="24"/>
        </w:rPr>
        <w:t xml:space="preserve"> </w:t>
      </w:r>
      <w:r w:rsidRPr="00A15A0A">
        <w:rPr>
          <w:rFonts w:ascii="Myriad Pro" w:hAnsi="Myriad Pro"/>
          <w:sz w:val="24"/>
          <w:szCs w:val="24"/>
        </w:rPr>
        <w:t>«Підписано керівником».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Необхідно: </w:t>
      </w:r>
    </w:p>
    <w:p w:rsidR="00231714" w:rsidRPr="0031257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color w:val="000000" w:themeColor="text1"/>
          <w:sz w:val="24"/>
          <w:szCs w:val="24"/>
        </w:rPr>
      </w:pPr>
      <w:r>
        <w:rPr>
          <w:rFonts w:ascii="Myriad Pro" w:hAnsi="Myriad Pro"/>
          <w:sz w:val="24"/>
          <w:szCs w:val="24"/>
        </w:rPr>
        <w:t>п</w:t>
      </w:r>
      <w:r w:rsidRPr="00EC2F4B">
        <w:rPr>
          <w:rFonts w:ascii="Myriad Pro" w:hAnsi="Myriad Pro"/>
          <w:sz w:val="24"/>
          <w:szCs w:val="24"/>
        </w:rPr>
        <w:t>еревірити</w:t>
      </w:r>
      <w:r>
        <w:rPr>
          <w:rFonts w:ascii="Myriad Pro" w:hAnsi="Myriad Pro"/>
          <w:sz w:val="24"/>
          <w:szCs w:val="24"/>
        </w:rPr>
        <w:t xml:space="preserve"> звіт</w:t>
      </w:r>
      <w:r w:rsidRPr="00EC2F4B">
        <w:rPr>
          <w:rFonts w:ascii="Myriad Pro" w:hAnsi="Myriad Pro"/>
          <w:sz w:val="24"/>
          <w:szCs w:val="24"/>
        </w:rPr>
        <w:t xml:space="preserve">, </w:t>
      </w:r>
      <w:r>
        <w:rPr>
          <w:rFonts w:ascii="Myriad Pro" w:hAnsi="Myriad Pro"/>
          <w:sz w:val="24"/>
          <w:szCs w:val="24"/>
        </w:rPr>
        <w:t>усунути причину повернення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відправити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 xml:space="preserve">на підпис Головному </w:t>
      </w:r>
      <w:r w:rsidRPr="0031257A">
        <w:rPr>
          <w:rFonts w:ascii="Myriad Pro" w:hAnsi="Myriad Pro"/>
          <w:color w:val="000000" w:themeColor="text1"/>
          <w:sz w:val="24"/>
          <w:szCs w:val="24"/>
        </w:rPr>
        <w:t>бухгалтеру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підписати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>Головним бухгалтером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</w:p>
    <w:p w:rsidR="00231714" w:rsidRPr="00EC2F4B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EC2F4B">
        <w:rPr>
          <w:rFonts w:ascii="Myriad Pro" w:hAnsi="Myriad Pro"/>
          <w:sz w:val="24"/>
          <w:szCs w:val="24"/>
        </w:rPr>
        <w:t xml:space="preserve">підписати </w:t>
      </w:r>
      <w:r>
        <w:rPr>
          <w:rFonts w:ascii="Myriad Pro" w:hAnsi="Myriad Pro"/>
          <w:sz w:val="24"/>
          <w:szCs w:val="24"/>
        </w:rPr>
        <w:t xml:space="preserve">звіт </w:t>
      </w:r>
      <w:r w:rsidRPr="00EC2F4B">
        <w:rPr>
          <w:rFonts w:ascii="Myriad Pro" w:hAnsi="Myriad Pro"/>
          <w:sz w:val="24"/>
          <w:szCs w:val="24"/>
        </w:rPr>
        <w:t>Керівником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;</w:t>
      </w:r>
      <w:r w:rsidRPr="00EC2F4B">
        <w:rPr>
          <w:rFonts w:ascii="Myriad Pro" w:hAnsi="Myriad Pro"/>
          <w:sz w:val="24"/>
          <w:szCs w:val="24"/>
        </w:rPr>
        <w:t xml:space="preserve"> </w:t>
      </w:r>
    </w:p>
    <w:p w:rsidR="00231714" w:rsidRPr="00A15A0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A15A0A">
        <w:rPr>
          <w:rFonts w:ascii="Myriad Pro" w:hAnsi="Myriad Pro"/>
          <w:sz w:val="24"/>
          <w:szCs w:val="24"/>
        </w:rPr>
        <w:t>відправити посилку</w:t>
      </w:r>
      <w:r w:rsidRPr="0031257A">
        <w:rPr>
          <w:rFonts w:ascii="Myriad Pro" w:hAnsi="Myriad Pro"/>
          <w:color w:val="000000" w:themeColor="text1"/>
          <w:sz w:val="24"/>
          <w:szCs w:val="24"/>
        </w:rPr>
        <w:t xml:space="preserve">, 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в якій </w:t>
      </w:r>
      <w:r w:rsidRPr="0031257A">
        <w:rPr>
          <w:rFonts w:ascii="Myriad Pro" w:hAnsi="Myriad Pro"/>
          <w:color w:val="000000" w:themeColor="text1"/>
          <w:sz w:val="24"/>
          <w:szCs w:val="24"/>
        </w:rPr>
        <w:t>знаход</w:t>
      </w:r>
      <w:r w:rsidRPr="0031257A">
        <w:rPr>
          <w:rFonts w:ascii="Myriad Pro" w:hAnsi="Myriad Pro"/>
          <w:color w:val="000000" w:themeColor="text1"/>
          <w:sz w:val="24"/>
          <w:szCs w:val="24"/>
          <w:lang w:val="ru-RU"/>
        </w:rPr>
        <w:t>ив</w:t>
      </w:r>
      <w:r w:rsidRPr="0031257A">
        <w:rPr>
          <w:rFonts w:ascii="Myriad Pro" w:hAnsi="Myriad Pro"/>
          <w:color w:val="000000" w:themeColor="text1"/>
          <w:sz w:val="24"/>
          <w:szCs w:val="24"/>
        </w:rPr>
        <w:t>ся звіт, що був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 </w:t>
      </w:r>
      <w:r w:rsidRPr="0031257A">
        <w:rPr>
          <w:rFonts w:ascii="Myriad Pro" w:hAnsi="Myriad Pro"/>
          <w:color w:val="000000" w:themeColor="text1"/>
          <w:sz w:val="24"/>
          <w:szCs w:val="24"/>
        </w:rPr>
        <w:t>повернутий Казн</w:t>
      </w:r>
      <w:r>
        <w:rPr>
          <w:rFonts w:ascii="Myriad Pro" w:hAnsi="Myriad Pro"/>
          <w:color w:val="000000" w:themeColor="text1"/>
          <w:sz w:val="24"/>
          <w:szCs w:val="24"/>
        </w:rPr>
        <w:t xml:space="preserve">ачейством, </w:t>
      </w:r>
      <w:r w:rsidRPr="00A15A0A">
        <w:rPr>
          <w:rFonts w:ascii="Myriad Pro" w:hAnsi="Myriad Pro"/>
          <w:sz w:val="24"/>
          <w:szCs w:val="24"/>
        </w:rPr>
        <w:t>в ДКСУ</w:t>
      </w:r>
      <w:r w:rsidRPr="000905B0">
        <w:rPr>
          <w:rFonts w:ascii="Myriad Pro" w:hAnsi="Myriad Pro"/>
          <w:sz w:val="24"/>
          <w:szCs w:val="24"/>
        </w:rPr>
        <w:t>.</w:t>
      </w:r>
      <w:r w:rsidRPr="00A15A0A">
        <w:rPr>
          <w:rFonts w:ascii="Myriad Pro" w:hAnsi="Myriad Pro"/>
          <w:sz w:val="24"/>
          <w:szCs w:val="24"/>
        </w:rPr>
        <w:t xml:space="preserve"> </w:t>
      </w:r>
    </w:p>
    <w:p w:rsidR="00231714" w:rsidRPr="005867A2" w:rsidRDefault="00231714" w:rsidP="00231714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</w:rPr>
      </w:pPr>
      <w:bookmarkStart w:id="11139" w:name="_Toc5789532"/>
      <w:bookmarkStart w:id="11140" w:name="_Toc5803733"/>
      <w:bookmarkStart w:id="11141" w:name="_Toc5804203"/>
      <w:bookmarkStart w:id="11142" w:name="_Toc5804672"/>
      <w:bookmarkStart w:id="11143" w:name="_Toc5805139"/>
      <w:bookmarkStart w:id="11144" w:name="_Toc5805605"/>
      <w:bookmarkStart w:id="11145" w:name="_Toc5806077"/>
      <w:bookmarkStart w:id="11146" w:name="_Toc5806705"/>
      <w:bookmarkStart w:id="11147" w:name="_Toc5807180"/>
      <w:bookmarkStart w:id="11148" w:name="_Toc5807653"/>
      <w:bookmarkStart w:id="11149" w:name="_Toc5809106"/>
      <w:bookmarkStart w:id="11150" w:name="_Toc5810419"/>
      <w:bookmarkStart w:id="11151" w:name="_Toc5890241"/>
      <w:bookmarkStart w:id="11152" w:name="_Toc5890760"/>
      <w:bookmarkStart w:id="11153" w:name="_Toc5900142"/>
      <w:bookmarkStart w:id="11154" w:name="_Toc5959292"/>
      <w:bookmarkStart w:id="11155" w:name="_Toc5962349"/>
      <w:bookmarkStart w:id="11156" w:name="_Toc5964192"/>
      <w:bookmarkStart w:id="11157" w:name="_Toc5964940"/>
      <w:bookmarkStart w:id="11158" w:name="_Toc5965687"/>
      <w:bookmarkStart w:id="11159" w:name="_Toc5966617"/>
      <w:bookmarkStart w:id="11160" w:name="_Toc5967627"/>
      <w:bookmarkStart w:id="11161" w:name="_Toc5970680"/>
      <w:bookmarkStart w:id="11162" w:name="_Toc521056496"/>
      <w:bookmarkStart w:id="11163" w:name="_Toc523395804"/>
      <w:bookmarkStart w:id="11164" w:name="_Toc66705080"/>
      <w:bookmarkEnd w:id="11139"/>
      <w:bookmarkEnd w:id="11140"/>
      <w:bookmarkEnd w:id="11141"/>
      <w:bookmarkEnd w:id="11142"/>
      <w:bookmarkEnd w:id="11143"/>
      <w:bookmarkEnd w:id="11144"/>
      <w:bookmarkEnd w:id="11145"/>
      <w:bookmarkEnd w:id="11146"/>
      <w:bookmarkEnd w:id="11147"/>
      <w:bookmarkEnd w:id="11148"/>
      <w:bookmarkEnd w:id="11149"/>
      <w:bookmarkEnd w:id="11150"/>
      <w:bookmarkEnd w:id="11151"/>
      <w:bookmarkEnd w:id="11152"/>
      <w:bookmarkEnd w:id="11153"/>
      <w:bookmarkEnd w:id="11154"/>
      <w:bookmarkEnd w:id="11155"/>
      <w:bookmarkEnd w:id="11156"/>
      <w:bookmarkEnd w:id="11157"/>
      <w:bookmarkEnd w:id="11158"/>
      <w:bookmarkEnd w:id="11159"/>
      <w:bookmarkEnd w:id="11160"/>
      <w:bookmarkEnd w:id="11161"/>
      <w:r w:rsidRPr="005867A2">
        <w:rPr>
          <w:rFonts w:ascii="Myriad Pro" w:hAnsi="Myriad Pro" w:cs="Calibri"/>
          <w:sz w:val="26"/>
          <w:szCs w:val="26"/>
        </w:rPr>
        <w:lastRenderedPageBreak/>
        <w:t>Функція «Перегляд відправленої звітності в ДКСУ»</w:t>
      </w:r>
      <w:bookmarkEnd w:id="11162"/>
      <w:bookmarkEnd w:id="11163"/>
      <w:bookmarkEnd w:id="11164"/>
      <w:r w:rsidRPr="005867A2">
        <w:rPr>
          <w:rFonts w:ascii="Myriad Pro" w:hAnsi="Myriad Pro" w:cs="Calibri"/>
          <w:sz w:val="26"/>
          <w:szCs w:val="26"/>
        </w:rPr>
        <w:t xml:space="preserve"> </w:t>
      </w:r>
    </w:p>
    <w:p w:rsidR="00231714" w:rsidRDefault="00231714" w:rsidP="00231714">
      <w:pPr>
        <w:ind w:firstLine="567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Переглянути стан звіту можна у функції «Перегляд відправленої звітності в ДКСУ».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Статус звіту «Відправлено в ДКСУ».</w:t>
      </w: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 w:rsidRPr="009F18ED"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40204" cy="2838893"/>
            <wp:effectExtent l="0" t="0" r="0" b="0"/>
            <wp:docPr id="583" name="Рисунок 583" descr="D:\SVN_NEW6\SVNDOC\Modules Manual\E_KAZNA - АС Є-КАЗНА\E_ZVIT - АС Е-ЗВІТНІСТЬ (Система подання електронної звітності)\PICS\Screenshot_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D:\SVN_NEW6\SVNDOC\Modules Manual\E_KAZNA - АС Є-КАЗНА\E_ZVIT - АС Е-ЗВІТНІСТЬ (Система подання електронної звітності)\PICS\Screenshot_120.png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774" cy="2840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983BEA" w:rsidRDefault="00231714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/>
        </w:rPr>
      </w:pPr>
      <w:r>
        <w:rPr>
          <w:rFonts w:ascii="Myriad Pro" w:hAnsi="Myriad Pro"/>
          <w:sz w:val="22"/>
          <w:szCs w:val="22"/>
        </w:rPr>
        <w:t xml:space="preserve">Функція «Перегляд відправленої звітності в ДКСУ» </w:t>
      </w:r>
    </w:p>
    <w:p w:rsidR="00231714" w:rsidRDefault="00231714" w:rsidP="00231714">
      <w:pPr>
        <w:pStyle w:val="ab"/>
        <w:rPr>
          <w:rFonts w:ascii="Myriad Pro" w:hAnsi="Myriad Pro"/>
          <w:sz w:val="22"/>
          <w:szCs w:val="22"/>
        </w:rPr>
      </w:pPr>
    </w:p>
    <w:p w:rsidR="00231714" w:rsidRDefault="00231714" w:rsidP="00231714">
      <w:pPr>
        <w:spacing w:after="0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За замовчуванням в полі «Звітна дата» відображається поточний період.  </w:t>
      </w:r>
      <w:r w:rsidRPr="0096630D">
        <w:rPr>
          <w:rFonts w:ascii="Myriad Pro" w:hAnsi="Myriad Pro"/>
          <w:sz w:val="24"/>
          <w:szCs w:val="24"/>
        </w:rPr>
        <w:t>Також існує можливість перегляду звітів за попередні звітні періоди</w:t>
      </w:r>
      <w:r>
        <w:rPr>
          <w:rFonts w:ascii="Myriad Pro" w:hAnsi="Myriad Pro"/>
          <w:sz w:val="24"/>
          <w:szCs w:val="24"/>
        </w:rPr>
        <w:t xml:space="preserve">. В полі </w:t>
      </w:r>
      <w:r w:rsidRPr="0096630D">
        <w:rPr>
          <w:rFonts w:ascii="Myriad Pro" w:hAnsi="Myriad Pro"/>
          <w:sz w:val="24"/>
          <w:szCs w:val="24"/>
        </w:rPr>
        <w:t xml:space="preserve">«Звітна дата» </w:t>
      </w:r>
      <w:r>
        <w:rPr>
          <w:rFonts w:ascii="Myriad Pro" w:hAnsi="Myriad Pro"/>
          <w:sz w:val="24"/>
          <w:szCs w:val="24"/>
        </w:rPr>
        <w:t xml:space="preserve">необхідно </w:t>
      </w:r>
      <w:r w:rsidRPr="0096630D">
        <w:rPr>
          <w:rFonts w:ascii="Myriad Pro" w:hAnsi="Myriad Pro"/>
          <w:sz w:val="24"/>
          <w:szCs w:val="24"/>
        </w:rPr>
        <w:t>обрати з випадаючого списк</w:t>
      </w:r>
      <w:r>
        <w:rPr>
          <w:rFonts w:ascii="Myriad Pro" w:hAnsi="Myriad Pro"/>
          <w:sz w:val="24"/>
          <w:szCs w:val="24"/>
        </w:rPr>
        <w:t>у</w:t>
      </w:r>
      <w:r w:rsidRPr="0096630D">
        <w:rPr>
          <w:rFonts w:ascii="Myriad Pro" w:hAnsi="Myriad Pro"/>
          <w:sz w:val="24"/>
          <w:szCs w:val="24"/>
        </w:rPr>
        <w:t xml:space="preserve"> довідника період:</w:t>
      </w:r>
    </w:p>
    <w:p w:rsidR="00231714" w:rsidRPr="0096630D" w:rsidRDefault="00231714" w:rsidP="00231714">
      <w:pPr>
        <w:spacing w:after="0"/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jc w:val="center"/>
        <w:rPr>
          <w:rFonts w:ascii="Myriad Pro" w:hAnsi="Myriad Pro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>
            <wp:extent cx="2733613" cy="1392865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9969" cy="139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714" w:rsidRPr="008D2A1F" w:rsidRDefault="00231714" w:rsidP="009F35AB">
      <w:pPr>
        <w:pStyle w:val="ab"/>
        <w:numPr>
          <w:ilvl w:val="0"/>
          <w:numId w:val="2"/>
        </w:numPr>
        <w:ind w:firstLine="2126"/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Вибір попереднього періоду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Буде відображено звіти за обраний період. </w:t>
      </w:r>
    </w:p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Default="00231714" w:rsidP="00231714"/>
    <w:p w:rsidR="00231714" w:rsidRPr="00BE2CFC" w:rsidRDefault="00231714" w:rsidP="00231714"/>
    <w:p w:rsidR="0082014A" w:rsidRDefault="0082014A" w:rsidP="00231714">
      <w:pPr>
        <w:pStyle w:val="1"/>
        <w:numPr>
          <w:ilvl w:val="0"/>
          <w:numId w:val="1"/>
        </w:numPr>
        <w:tabs>
          <w:tab w:val="left" w:pos="993"/>
        </w:tabs>
        <w:spacing w:line="240" w:lineRule="auto"/>
        <w:jc w:val="left"/>
        <w:rPr>
          <w:rFonts w:ascii="Myriad Pro" w:hAnsi="Myriad Pro"/>
        </w:rPr>
      </w:pPr>
      <w:bookmarkStart w:id="11165" w:name="_Toc66705081"/>
      <w:r>
        <w:rPr>
          <w:rFonts w:ascii="Myriad Pro" w:hAnsi="Myriad Pro"/>
        </w:rPr>
        <w:lastRenderedPageBreak/>
        <w:t>Повідомлення</w:t>
      </w:r>
      <w:bookmarkEnd w:id="11165"/>
    </w:p>
    <w:p w:rsidR="00231714" w:rsidRDefault="00231714" w:rsidP="0082014A">
      <w:pPr>
        <w:pStyle w:val="1"/>
        <w:numPr>
          <w:ilvl w:val="1"/>
          <w:numId w:val="1"/>
        </w:numPr>
        <w:tabs>
          <w:tab w:val="left" w:pos="993"/>
        </w:tabs>
        <w:spacing w:line="240" w:lineRule="auto"/>
        <w:jc w:val="left"/>
        <w:rPr>
          <w:rFonts w:ascii="Myriad Pro" w:hAnsi="Myriad Pro"/>
        </w:rPr>
      </w:pPr>
      <w:bookmarkStart w:id="11166" w:name="_Toc66705082"/>
      <w:r>
        <w:rPr>
          <w:rFonts w:ascii="Myriad Pro" w:hAnsi="Myriad Pro"/>
        </w:rPr>
        <w:t>АРМ Повідомлення</w:t>
      </w:r>
      <w:bookmarkEnd w:id="11166"/>
      <w:r>
        <w:rPr>
          <w:rFonts w:ascii="Myriad Pro" w:hAnsi="Myriad Pro"/>
        </w:rPr>
        <w:t xml:space="preserve"> </w:t>
      </w:r>
    </w:p>
    <w:p w:rsidR="00231714" w:rsidRDefault="00231714" w:rsidP="00231714">
      <w:pPr>
        <w:spacing w:after="0"/>
        <w:rPr>
          <w:rFonts w:ascii="Myriad Pro" w:hAnsi="Myriad Pro" w:cs="Calibri"/>
          <w:b/>
          <w:sz w:val="24"/>
          <w:szCs w:val="24"/>
        </w:rPr>
      </w:pPr>
    </w:p>
    <w:p w:rsidR="00231714" w:rsidRDefault="00231714" w:rsidP="00231714">
      <w:pPr>
        <w:ind w:firstLine="567"/>
        <w:rPr>
          <w:rFonts w:ascii="Myriad Pro" w:hAnsi="Myriad Pro"/>
          <w:sz w:val="24"/>
          <w:szCs w:val="24"/>
        </w:rPr>
      </w:pPr>
      <w:bookmarkStart w:id="11167" w:name="_Toc5789536"/>
      <w:bookmarkStart w:id="11168" w:name="_Toc5789537"/>
      <w:bookmarkStart w:id="11169" w:name="_Toc5789538"/>
      <w:bookmarkStart w:id="11170" w:name="_Toc5789539"/>
      <w:bookmarkStart w:id="11171" w:name="_Toc509566270"/>
      <w:bookmarkStart w:id="11172" w:name="_Toc509566387"/>
      <w:bookmarkStart w:id="11173" w:name="_Toc509569926"/>
      <w:bookmarkStart w:id="11174" w:name="_Toc509570266"/>
      <w:bookmarkStart w:id="11175" w:name="_Toc509570597"/>
      <w:bookmarkStart w:id="11176" w:name="_Toc509570930"/>
      <w:bookmarkStart w:id="11177" w:name="_Toc509573956"/>
      <w:bookmarkStart w:id="11178" w:name="_Toc509576938"/>
      <w:bookmarkStart w:id="11179" w:name="_Toc509577230"/>
      <w:bookmarkStart w:id="11180" w:name="_Toc509577386"/>
      <w:bookmarkStart w:id="11181" w:name="_Toc509908045"/>
      <w:bookmarkStart w:id="11182" w:name="_Toc509908568"/>
      <w:bookmarkStart w:id="11183" w:name="_Toc509909445"/>
      <w:bookmarkStart w:id="11184" w:name="_Toc509911611"/>
      <w:bookmarkStart w:id="11185" w:name="_Toc509911785"/>
      <w:bookmarkStart w:id="11186" w:name="_Toc509911956"/>
      <w:bookmarkStart w:id="11187" w:name="_Toc509912132"/>
      <w:bookmarkStart w:id="11188" w:name="_Toc5724213"/>
      <w:bookmarkStart w:id="11189" w:name="_Toc5726512"/>
      <w:bookmarkStart w:id="11190" w:name="_Toc509576940"/>
      <w:bookmarkStart w:id="11191" w:name="_Toc509577232"/>
      <w:bookmarkStart w:id="11192" w:name="_Toc509577388"/>
      <w:bookmarkStart w:id="11193" w:name="_Toc509908047"/>
      <w:bookmarkStart w:id="11194" w:name="_Toc509908570"/>
      <w:bookmarkStart w:id="11195" w:name="_Toc509909447"/>
      <w:bookmarkStart w:id="11196" w:name="_Toc509911613"/>
      <w:bookmarkStart w:id="11197" w:name="_Toc509911787"/>
      <w:bookmarkStart w:id="11198" w:name="_Toc509911958"/>
      <w:bookmarkStart w:id="11199" w:name="_Toc509912134"/>
      <w:bookmarkStart w:id="11200" w:name="_Toc509573958"/>
      <w:bookmarkStart w:id="11201" w:name="_Toc509576941"/>
      <w:bookmarkStart w:id="11202" w:name="_Toc509577233"/>
      <w:bookmarkStart w:id="11203" w:name="_Toc509577389"/>
      <w:bookmarkStart w:id="11204" w:name="_Toc509908048"/>
      <w:bookmarkStart w:id="11205" w:name="_Toc509908571"/>
      <w:bookmarkStart w:id="11206" w:name="_Toc509909448"/>
      <w:bookmarkStart w:id="11207" w:name="_Toc509911614"/>
      <w:bookmarkStart w:id="11208" w:name="_Toc509911788"/>
      <w:bookmarkStart w:id="11209" w:name="_Toc509911959"/>
      <w:bookmarkStart w:id="11210" w:name="_Toc509912135"/>
      <w:bookmarkStart w:id="11211" w:name="_Toc509573959"/>
      <w:bookmarkStart w:id="11212" w:name="_Toc509576942"/>
      <w:bookmarkStart w:id="11213" w:name="_Toc509577234"/>
      <w:bookmarkStart w:id="11214" w:name="_Toc509577390"/>
      <w:bookmarkStart w:id="11215" w:name="_Toc509908049"/>
      <w:bookmarkStart w:id="11216" w:name="_Toc509908572"/>
      <w:bookmarkStart w:id="11217" w:name="_Toc509909449"/>
      <w:bookmarkStart w:id="11218" w:name="_Toc509911615"/>
      <w:bookmarkStart w:id="11219" w:name="_Toc509911789"/>
      <w:bookmarkStart w:id="11220" w:name="_Toc509911960"/>
      <w:bookmarkStart w:id="11221" w:name="_Toc509912136"/>
      <w:bookmarkStart w:id="11222" w:name="_Toc509573960"/>
      <w:bookmarkStart w:id="11223" w:name="_Toc509576943"/>
      <w:bookmarkStart w:id="11224" w:name="_Toc509577235"/>
      <w:bookmarkStart w:id="11225" w:name="_Toc509577391"/>
      <w:bookmarkStart w:id="11226" w:name="_Toc509908050"/>
      <w:bookmarkStart w:id="11227" w:name="_Toc509908573"/>
      <w:bookmarkStart w:id="11228" w:name="_Toc509909450"/>
      <w:bookmarkStart w:id="11229" w:name="_Toc509911616"/>
      <w:bookmarkStart w:id="11230" w:name="_Toc509911790"/>
      <w:bookmarkStart w:id="11231" w:name="_Toc509911961"/>
      <w:bookmarkStart w:id="11232" w:name="_Toc509912137"/>
      <w:bookmarkStart w:id="11233" w:name="_Toc509573961"/>
      <w:bookmarkStart w:id="11234" w:name="_Toc509576944"/>
      <w:bookmarkStart w:id="11235" w:name="_Toc509577236"/>
      <w:bookmarkStart w:id="11236" w:name="_Toc509577392"/>
      <w:bookmarkStart w:id="11237" w:name="_Toc509908051"/>
      <w:bookmarkStart w:id="11238" w:name="_Toc509908574"/>
      <w:bookmarkStart w:id="11239" w:name="_Toc509909451"/>
      <w:bookmarkStart w:id="11240" w:name="_Toc509911617"/>
      <w:bookmarkStart w:id="11241" w:name="_Toc509911791"/>
      <w:bookmarkStart w:id="11242" w:name="_Toc509911962"/>
      <w:bookmarkStart w:id="11243" w:name="_Toc509912138"/>
      <w:bookmarkStart w:id="11244" w:name="_Toc509573962"/>
      <w:bookmarkStart w:id="11245" w:name="_Toc509576945"/>
      <w:bookmarkStart w:id="11246" w:name="_Toc509577237"/>
      <w:bookmarkStart w:id="11247" w:name="_Toc509577393"/>
      <w:bookmarkStart w:id="11248" w:name="_Toc509908052"/>
      <w:bookmarkStart w:id="11249" w:name="_Toc509908575"/>
      <w:bookmarkStart w:id="11250" w:name="_Toc509909452"/>
      <w:bookmarkStart w:id="11251" w:name="_Toc509911618"/>
      <w:bookmarkStart w:id="11252" w:name="_Toc509911792"/>
      <w:bookmarkStart w:id="11253" w:name="_Toc509911963"/>
      <w:bookmarkStart w:id="11254" w:name="_Toc509912139"/>
      <w:bookmarkStart w:id="11255" w:name="_Toc5724214"/>
      <w:bookmarkStart w:id="11256" w:name="_Toc5726513"/>
      <w:bookmarkStart w:id="11257" w:name="_Toc5724215"/>
      <w:bookmarkStart w:id="11258" w:name="_Toc5726514"/>
      <w:bookmarkStart w:id="11259" w:name="_Toc5724216"/>
      <w:bookmarkStart w:id="11260" w:name="_Toc5726515"/>
      <w:bookmarkStart w:id="11261" w:name="_Toc5724217"/>
      <w:bookmarkStart w:id="11262" w:name="_Toc5726516"/>
      <w:bookmarkStart w:id="11263" w:name="_Toc5724218"/>
      <w:bookmarkStart w:id="11264" w:name="_Toc5726517"/>
      <w:bookmarkStart w:id="11265" w:name="_Toc5724219"/>
      <w:bookmarkStart w:id="11266" w:name="_Toc5726518"/>
      <w:bookmarkStart w:id="11267" w:name="_Toc5724220"/>
      <w:bookmarkStart w:id="11268" w:name="_Toc5726519"/>
      <w:bookmarkStart w:id="11269" w:name="_Toc5724221"/>
      <w:bookmarkStart w:id="11270" w:name="_Toc5726520"/>
      <w:bookmarkStart w:id="11271" w:name="_Toc5724222"/>
      <w:bookmarkStart w:id="11272" w:name="_Toc5726521"/>
      <w:bookmarkStart w:id="11273" w:name="_Toc5724223"/>
      <w:bookmarkStart w:id="11274" w:name="_Toc5726522"/>
      <w:bookmarkStart w:id="11275" w:name="_Toc5724224"/>
      <w:bookmarkStart w:id="11276" w:name="_Toc5726523"/>
      <w:bookmarkStart w:id="11277" w:name="_Toc5724225"/>
      <w:bookmarkStart w:id="11278" w:name="_Toc5726524"/>
      <w:bookmarkStart w:id="11279" w:name="_Toc5724226"/>
      <w:bookmarkStart w:id="11280" w:name="_Toc5726525"/>
      <w:bookmarkStart w:id="11281" w:name="_Toc5724227"/>
      <w:bookmarkStart w:id="11282" w:name="_Toc5726526"/>
      <w:bookmarkStart w:id="11283" w:name="_Toc5724228"/>
      <w:bookmarkStart w:id="11284" w:name="_Toc5726527"/>
      <w:bookmarkStart w:id="11285" w:name="_Toc5724229"/>
      <w:bookmarkStart w:id="11286" w:name="_Toc5726528"/>
      <w:bookmarkStart w:id="11287" w:name="_Toc5724230"/>
      <w:bookmarkStart w:id="11288" w:name="_Toc5726529"/>
      <w:bookmarkStart w:id="11289" w:name="_Toc5724231"/>
      <w:bookmarkStart w:id="11290" w:name="_Toc5726530"/>
      <w:bookmarkStart w:id="11291" w:name="_Toc5724232"/>
      <w:bookmarkStart w:id="11292" w:name="_Toc5726531"/>
      <w:bookmarkStart w:id="11293" w:name="_Toc5724233"/>
      <w:bookmarkStart w:id="11294" w:name="_Toc5726532"/>
      <w:bookmarkStart w:id="11295" w:name="_Toc5724234"/>
      <w:bookmarkStart w:id="11296" w:name="_Toc5726533"/>
      <w:bookmarkStart w:id="11297" w:name="_Toc5724235"/>
      <w:bookmarkStart w:id="11298" w:name="_Toc5726534"/>
      <w:bookmarkStart w:id="11299" w:name="_Toc5724236"/>
      <w:bookmarkStart w:id="11300" w:name="_Toc5726535"/>
      <w:bookmarkStart w:id="11301" w:name="_Toc5724237"/>
      <w:bookmarkStart w:id="11302" w:name="_Toc5726536"/>
      <w:bookmarkStart w:id="11303" w:name="_Toc5724238"/>
      <w:bookmarkStart w:id="11304" w:name="_Toc5726537"/>
      <w:bookmarkStart w:id="11305" w:name="_Toc5724239"/>
      <w:bookmarkStart w:id="11306" w:name="_Toc5726538"/>
      <w:bookmarkStart w:id="11307" w:name="_Toc5724240"/>
      <w:bookmarkStart w:id="11308" w:name="_Toc5726539"/>
      <w:bookmarkStart w:id="11309" w:name="_Toc5724241"/>
      <w:bookmarkStart w:id="11310" w:name="_Toc5726540"/>
      <w:bookmarkStart w:id="11311" w:name="_Toc5724242"/>
      <w:bookmarkStart w:id="11312" w:name="_Toc5726541"/>
      <w:bookmarkStart w:id="11313" w:name="_Toc5724243"/>
      <w:bookmarkStart w:id="11314" w:name="_Toc5726542"/>
      <w:bookmarkStart w:id="11315" w:name="_Toc5724244"/>
      <w:bookmarkStart w:id="11316" w:name="_Toc5726543"/>
      <w:bookmarkStart w:id="11317" w:name="_Toc5724245"/>
      <w:bookmarkStart w:id="11318" w:name="_Toc5726544"/>
      <w:bookmarkStart w:id="11319" w:name="_Toc5724246"/>
      <w:bookmarkStart w:id="11320" w:name="_Toc5726545"/>
      <w:bookmarkStart w:id="11321" w:name="_Toc5724247"/>
      <w:bookmarkStart w:id="11322" w:name="_Toc5726546"/>
      <w:bookmarkStart w:id="11323" w:name="_Toc5724248"/>
      <w:bookmarkStart w:id="11324" w:name="_Toc5726547"/>
      <w:bookmarkStart w:id="11325" w:name="_Toc5724249"/>
      <w:bookmarkStart w:id="11326" w:name="_Toc5726548"/>
      <w:bookmarkStart w:id="11327" w:name="_Toc5724250"/>
      <w:bookmarkStart w:id="11328" w:name="_Toc5726549"/>
      <w:bookmarkStart w:id="11329" w:name="_Toc5724251"/>
      <w:bookmarkStart w:id="11330" w:name="_Toc5726550"/>
      <w:bookmarkStart w:id="11331" w:name="_Toc5724252"/>
      <w:bookmarkStart w:id="11332" w:name="_Toc5726551"/>
      <w:bookmarkStart w:id="11333" w:name="_Toc5724253"/>
      <w:bookmarkStart w:id="11334" w:name="_Toc5726552"/>
      <w:bookmarkStart w:id="11335" w:name="_Toc5724254"/>
      <w:bookmarkStart w:id="11336" w:name="_Toc5726553"/>
      <w:bookmarkStart w:id="11337" w:name="_Toc5724255"/>
      <w:bookmarkStart w:id="11338" w:name="_Toc5726554"/>
      <w:bookmarkStart w:id="11339" w:name="_Toc5724256"/>
      <w:bookmarkStart w:id="11340" w:name="_Toc5726555"/>
      <w:bookmarkStart w:id="11341" w:name="_Toc5724257"/>
      <w:bookmarkStart w:id="11342" w:name="_Toc5726556"/>
      <w:bookmarkStart w:id="11343" w:name="_Toc509576948"/>
      <w:bookmarkStart w:id="11344" w:name="_Toc509577240"/>
      <w:bookmarkStart w:id="11345" w:name="_Toc509577396"/>
      <w:bookmarkStart w:id="11346" w:name="_Toc509908055"/>
      <w:bookmarkStart w:id="11347" w:name="_Toc509908578"/>
      <w:bookmarkStart w:id="11348" w:name="_Toc509909455"/>
      <w:bookmarkStart w:id="11349" w:name="_Toc509911621"/>
      <w:bookmarkStart w:id="11350" w:name="_Toc509911795"/>
      <w:bookmarkStart w:id="11351" w:name="_Toc509911966"/>
      <w:bookmarkStart w:id="11352" w:name="_Toc509912142"/>
      <w:bookmarkStart w:id="11353" w:name="_Toc5724258"/>
      <w:bookmarkStart w:id="11354" w:name="_Toc5726557"/>
      <w:bookmarkStart w:id="11355" w:name="_Toc5724259"/>
      <w:bookmarkStart w:id="11356" w:name="_Toc5726558"/>
      <w:bookmarkStart w:id="11357" w:name="_Toc5724260"/>
      <w:bookmarkStart w:id="11358" w:name="_Toc5726559"/>
      <w:bookmarkStart w:id="11359" w:name="_Toc5724261"/>
      <w:bookmarkStart w:id="11360" w:name="_Toc5726560"/>
      <w:bookmarkStart w:id="11361" w:name="_Toc5724262"/>
      <w:bookmarkStart w:id="11362" w:name="_Toc5726561"/>
      <w:bookmarkStart w:id="11363" w:name="_Toc5724263"/>
      <w:bookmarkStart w:id="11364" w:name="_Toc5726562"/>
      <w:bookmarkStart w:id="11365" w:name="_Toc5724264"/>
      <w:bookmarkStart w:id="11366" w:name="_Toc5726563"/>
      <w:bookmarkStart w:id="11367" w:name="_Toc5724265"/>
      <w:bookmarkStart w:id="11368" w:name="_Toc5726564"/>
      <w:bookmarkStart w:id="11369" w:name="_Toc509576951"/>
      <w:bookmarkStart w:id="11370" w:name="_Toc509577243"/>
      <w:bookmarkStart w:id="11371" w:name="_Toc509577399"/>
      <w:bookmarkStart w:id="11372" w:name="_Toc509908058"/>
      <w:bookmarkStart w:id="11373" w:name="_Toc509908581"/>
      <w:bookmarkStart w:id="11374" w:name="_Toc509909458"/>
      <w:bookmarkStart w:id="11375" w:name="_Toc509911624"/>
      <w:bookmarkStart w:id="11376" w:name="_Toc509911798"/>
      <w:bookmarkStart w:id="11377" w:name="_Toc509911969"/>
      <w:bookmarkStart w:id="11378" w:name="_Toc509912145"/>
      <w:bookmarkStart w:id="11379" w:name="_Toc5724266"/>
      <w:bookmarkStart w:id="11380" w:name="_Toc5726565"/>
      <w:bookmarkStart w:id="11381" w:name="_Toc5724267"/>
      <w:bookmarkStart w:id="11382" w:name="_Toc5726566"/>
      <w:bookmarkStart w:id="11383" w:name="_Toc5724268"/>
      <w:bookmarkStart w:id="11384" w:name="_Toc5726567"/>
      <w:bookmarkStart w:id="11385" w:name="_Toc5724269"/>
      <w:bookmarkStart w:id="11386" w:name="_Toc5726568"/>
      <w:bookmarkStart w:id="11387" w:name="_Toc5724270"/>
      <w:bookmarkStart w:id="11388" w:name="_Toc5726569"/>
      <w:bookmarkStart w:id="11389" w:name="_Toc5724271"/>
      <w:bookmarkStart w:id="11390" w:name="_Toc5726570"/>
      <w:bookmarkStart w:id="11391" w:name="_Toc5724272"/>
      <w:bookmarkStart w:id="11392" w:name="_Toc5726571"/>
      <w:bookmarkStart w:id="11393" w:name="_Toc5724273"/>
      <w:bookmarkStart w:id="11394" w:name="_Toc5726572"/>
      <w:bookmarkStart w:id="11395" w:name="_Toc5724274"/>
      <w:bookmarkStart w:id="11396" w:name="_Toc5726573"/>
      <w:bookmarkStart w:id="11397" w:name="_Toc5724275"/>
      <w:bookmarkStart w:id="11398" w:name="_Toc5726574"/>
      <w:bookmarkStart w:id="11399" w:name="_Toc5724276"/>
      <w:bookmarkStart w:id="11400" w:name="_Toc5726575"/>
      <w:bookmarkStart w:id="11401" w:name="_Toc517268109"/>
      <w:bookmarkStart w:id="11402" w:name="_Toc517268110"/>
      <w:bookmarkStart w:id="11403" w:name="_Toc5724277"/>
      <w:bookmarkStart w:id="11404" w:name="_Toc5726576"/>
      <w:bookmarkStart w:id="11405" w:name="_Toc509576954"/>
      <w:bookmarkStart w:id="11406" w:name="_Toc509577246"/>
      <w:bookmarkStart w:id="11407" w:name="_Toc509577402"/>
      <w:bookmarkStart w:id="11408" w:name="_Toc509908061"/>
      <w:bookmarkStart w:id="11409" w:name="_Toc509908584"/>
      <w:bookmarkStart w:id="11410" w:name="_Toc509909461"/>
      <w:bookmarkStart w:id="11411" w:name="_Toc509911627"/>
      <w:bookmarkStart w:id="11412" w:name="_Toc509911801"/>
      <w:bookmarkStart w:id="11413" w:name="_Toc509911972"/>
      <w:bookmarkStart w:id="11414" w:name="_Toc509912148"/>
      <w:bookmarkStart w:id="11415" w:name="_Toc509576955"/>
      <w:bookmarkStart w:id="11416" w:name="_Toc509577247"/>
      <w:bookmarkStart w:id="11417" w:name="_Toc509577403"/>
      <w:bookmarkStart w:id="11418" w:name="_Toc509908062"/>
      <w:bookmarkStart w:id="11419" w:name="_Toc509908585"/>
      <w:bookmarkStart w:id="11420" w:name="_Toc509909462"/>
      <w:bookmarkStart w:id="11421" w:name="_Toc509911628"/>
      <w:bookmarkStart w:id="11422" w:name="_Toc509911802"/>
      <w:bookmarkStart w:id="11423" w:name="_Toc509911973"/>
      <w:bookmarkStart w:id="11424" w:name="_Toc509912149"/>
      <w:bookmarkStart w:id="11425" w:name="_Toc509573966"/>
      <w:bookmarkStart w:id="11426" w:name="_Toc509576956"/>
      <w:bookmarkStart w:id="11427" w:name="_Toc509577248"/>
      <w:bookmarkStart w:id="11428" w:name="_Toc509577404"/>
      <w:bookmarkStart w:id="11429" w:name="_Toc509908063"/>
      <w:bookmarkStart w:id="11430" w:name="_Toc509908586"/>
      <w:bookmarkStart w:id="11431" w:name="_Toc509909463"/>
      <w:bookmarkStart w:id="11432" w:name="_Toc509911629"/>
      <w:bookmarkStart w:id="11433" w:name="_Toc509911803"/>
      <w:bookmarkStart w:id="11434" w:name="_Toc509911974"/>
      <w:bookmarkStart w:id="11435" w:name="_Toc509912150"/>
      <w:bookmarkStart w:id="11436" w:name="_Toc509573967"/>
      <w:bookmarkStart w:id="11437" w:name="_Toc509576957"/>
      <w:bookmarkStart w:id="11438" w:name="_Toc509577249"/>
      <w:bookmarkStart w:id="11439" w:name="_Toc509577405"/>
      <w:bookmarkStart w:id="11440" w:name="_Toc509908064"/>
      <w:bookmarkStart w:id="11441" w:name="_Toc509908587"/>
      <w:bookmarkStart w:id="11442" w:name="_Toc509909464"/>
      <w:bookmarkStart w:id="11443" w:name="_Toc509911630"/>
      <w:bookmarkStart w:id="11444" w:name="_Toc509911804"/>
      <w:bookmarkStart w:id="11445" w:name="_Toc509911975"/>
      <w:bookmarkStart w:id="11446" w:name="_Toc509912151"/>
      <w:bookmarkStart w:id="11447" w:name="_Toc509573968"/>
      <w:bookmarkStart w:id="11448" w:name="_Toc509576958"/>
      <w:bookmarkStart w:id="11449" w:name="_Toc509577250"/>
      <w:bookmarkStart w:id="11450" w:name="_Toc509577406"/>
      <w:bookmarkStart w:id="11451" w:name="_Toc509908065"/>
      <w:bookmarkStart w:id="11452" w:name="_Toc509908588"/>
      <w:bookmarkStart w:id="11453" w:name="_Toc509909465"/>
      <w:bookmarkStart w:id="11454" w:name="_Toc509911631"/>
      <w:bookmarkStart w:id="11455" w:name="_Toc509911805"/>
      <w:bookmarkStart w:id="11456" w:name="_Toc509911976"/>
      <w:bookmarkStart w:id="11457" w:name="_Toc509912152"/>
      <w:bookmarkStart w:id="11458" w:name="_Toc509573969"/>
      <w:bookmarkStart w:id="11459" w:name="_Toc509576959"/>
      <w:bookmarkStart w:id="11460" w:name="_Toc509577251"/>
      <w:bookmarkStart w:id="11461" w:name="_Toc509577407"/>
      <w:bookmarkStart w:id="11462" w:name="_Toc509908066"/>
      <w:bookmarkStart w:id="11463" w:name="_Toc509908589"/>
      <w:bookmarkStart w:id="11464" w:name="_Toc509909466"/>
      <w:bookmarkStart w:id="11465" w:name="_Toc509911632"/>
      <w:bookmarkStart w:id="11466" w:name="_Toc509911806"/>
      <w:bookmarkStart w:id="11467" w:name="_Toc509911977"/>
      <w:bookmarkStart w:id="11468" w:name="_Toc509912153"/>
      <w:bookmarkStart w:id="11469" w:name="_Toc509573970"/>
      <w:bookmarkStart w:id="11470" w:name="_Toc509576960"/>
      <w:bookmarkStart w:id="11471" w:name="_Toc509577252"/>
      <w:bookmarkStart w:id="11472" w:name="_Toc509577408"/>
      <w:bookmarkStart w:id="11473" w:name="_Toc509908067"/>
      <w:bookmarkStart w:id="11474" w:name="_Toc509908590"/>
      <w:bookmarkStart w:id="11475" w:name="_Toc509909467"/>
      <w:bookmarkStart w:id="11476" w:name="_Toc509911633"/>
      <w:bookmarkStart w:id="11477" w:name="_Toc509911807"/>
      <w:bookmarkStart w:id="11478" w:name="_Toc509911978"/>
      <w:bookmarkStart w:id="11479" w:name="_Toc509912154"/>
      <w:bookmarkStart w:id="11480" w:name="_Toc509573971"/>
      <w:bookmarkStart w:id="11481" w:name="_Toc509576961"/>
      <w:bookmarkStart w:id="11482" w:name="_Toc509577253"/>
      <w:bookmarkStart w:id="11483" w:name="_Toc509577409"/>
      <w:bookmarkStart w:id="11484" w:name="_Toc509908068"/>
      <w:bookmarkStart w:id="11485" w:name="_Toc509908591"/>
      <w:bookmarkStart w:id="11486" w:name="_Toc509909468"/>
      <w:bookmarkStart w:id="11487" w:name="_Toc509911634"/>
      <w:bookmarkStart w:id="11488" w:name="_Toc509911808"/>
      <w:bookmarkStart w:id="11489" w:name="_Toc509911979"/>
      <w:bookmarkStart w:id="11490" w:name="_Toc509912155"/>
      <w:bookmarkStart w:id="11491" w:name="_Toc5724278"/>
      <w:bookmarkStart w:id="11492" w:name="_Toc5726577"/>
      <w:bookmarkStart w:id="11493" w:name="_Toc5724279"/>
      <w:bookmarkStart w:id="11494" w:name="_Toc5726578"/>
      <w:bookmarkStart w:id="11495" w:name="_Toc5724280"/>
      <w:bookmarkStart w:id="11496" w:name="_Toc5726579"/>
      <w:bookmarkStart w:id="11497" w:name="_Toc5724281"/>
      <w:bookmarkStart w:id="11498" w:name="_Toc5726580"/>
      <w:bookmarkStart w:id="11499" w:name="_Toc5724282"/>
      <w:bookmarkStart w:id="11500" w:name="_Toc5726581"/>
      <w:bookmarkStart w:id="11501" w:name="_Toc5724283"/>
      <w:bookmarkStart w:id="11502" w:name="_Toc5726582"/>
      <w:bookmarkStart w:id="11503" w:name="_Toc5724284"/>
      <w:bookmarkStart w:id="11504" w:name="_Toc5726583"/>
      <w:bookmarkStart w:id="11505" w:name="_Toc5724285"/>
      <w:bookmarkStart w:id="11506" w:name="_Toc5726584"/>
      <w:bookmarkStart w:id="11507" w:name="_Toc5724286"/>
      <w:bookmarkStart w:id="11508" w:name="_Toc5726585"/>
      <w:bookmarkStart w:id="11509" w:name="_Toc5724287"/>
      <w:bookmarkStart w:id="11510" w:name="_Toc5726586"/>
      <w:bookmarkStart w:id="11511" w:name="_Toc5724288"/>
      <w:bookmarkStart w:id="11512" w:name="_Toc5726587"/>
      <w:bookmarkStart w:id="11513" w:name="_Toc5724289"/>
      <w:bookmarkStart w:id="11514" w:name="_Toc5726588"/>
      <w:bookmarkStart w:id="11515" w:name="_Toc5724290"/>
      <w:bookmarkStart w:id="11516" w:name="_Toc5726589"/>
      <w:bookmarkStart w:id="11517" w:name="_Toc5724291"/>
      <w:bookmarkStart w:id="11518" w:name="_Toc5726590"/>
      <w:bookmarkStart w:id="11519" w:name="_Toc5724292"/>
      <w:bookmarkStart w:id="11520" w:name="_Toc5726591"/>
      <w:bookmarkStart w:id="11521" w:name="_Toc5724293"/>
      <w:bookmarkStart w:id="11522" w:name="_Toc5726592"/>
      <w:bookmarkStart w:id="11523" w:name="_Toc5724294"/>
      <w:bookmarkStart w:id="11524" w:name="_Toc5726593"/>
      <w:bookmarkStart w:id="11525" w:name="_Toc5724295"/>
      <w:bookmarkStart w:id="11526" w:name="_Toc5726594"/>
      <w:bookmarkStart w:id="11527" w:name="_Toc5724296"/>
      <w:bookmarkStart w:id="11528" w:name="_Toc5726595"/>
      <w:bookmarkStart w:id="11529" w:name="_Toc5724297"/>
      <w:bookmarkStart w:id="11530" w:name="_Toc5726596"/>
      <w:bookmarkStart w:id="11531" w:name="_Toc5724298"/>
      <w:bookmarkStart w:id="11532" w:name="_Toc5726597"/>
      <w:bookmarkStart w:id="11533" w:name="_Toc5724299"/>
      <w:bookmarkStart w:id="11534" w:name="_Toc5726598"/>
      <w:bookmarkStart w:id="11535" w:name="_Toc5724300"/>
      <w:bookmarkStart w:id="11536" w:name="_Toc5726599"/>
      <w:bookmarkStart w:id="11537" w:name="_Toc5724301"/>
      <w:bookmarkStart w:id="11538" w:name="_Toc5726600"/>
      <w:bookmarkStart w:id="11539" w:name="_Toc5724302"/>
      <w:bookmarkStart w:id="11540" w:name="_Toc5726601"/>
      <w:bookmarkStart w:id="11541" w:name="_Toc5724303"/>
      <w:bookmarkStart w:id="11542" w:name="_Toc5726602"/>
      <w:bookmarkStart w:id="11543" w:name="_Toc5724304"/>
      <w:bookmarkStart w:id="11544" w:name="_Toc5726603"/>
      <w:bookmarkStart w:id="11545" w:name="_Toc5724305"/>
      <w:bookmarkStart w:id="11546" w:name="_Toc5726604"/>
      <w:bookmarkStart w:id="11547" w:name="_Toc5724306"/>
      <w:bookmarkStart w:id="11548" w:name="_Toc5726605"/>
      <w:bookmarkStart w:id="11549" w:name="_Toc5724307"/>
      <w:bookmarkStart w:id="11550" w:name="_Toc5726606"/>
      <w:bookmarkStart w:id="11551" w:name="_Toc5724308"/>
      <w:bookmarkStart w:id="11552" w:name="_Toc5726607"/>
      <w:bookmarkStart w:id="11553" w:name="_Toc5724309"/>
      <w:bookmarkStart w:id="11554" w:name="_Toc5726608"/>
      <w:bookmarkStart w:id="11555" w:name="_Toc5724310"/>
      <w:bookmarkStart w:id="11556" w:name="_Toc5726609"/>
      <w:bookmarkStart w:id="11557" w:name="_Toc5724311"/>
      <w:bookmarkStart w:id="11558" w:name="_Toc5726610"/>
      <w:bookmarkStart w:id="11559" w:name="_Toc5724312"/>
      <w:bookmarkStart w:id="11560" w:name="_Toc5726611"/>
      <w:bookmarkStart w:id="11561" w:name="_Toc5724313"/>
      <w:bookmarkStart w:id="11562" w:name="_Toc5726612"/>
      <w:bookmarkStart w:id="11563" w:name="_Toc5724314"/>
      <w:bookmarkStart w:id="11564" w:name="_Toc5726613"/>
      <w:bookmarkStart w:id="11565" w:name="_Toc5724315"/>
      <w:bookmarkStart w:id="11566" w:name="_Toc5726614"/>
      <w:bookmarkStart w:id="11567" w:name="_Toc5724316"/>
      <w:bookmarkStart w:id="11568" w:name="_Toc5726615"/>
      <w:bookmarkStart w:id="11569" w:name="_Toc509576963"/>
      <w:bookmarkStart w:id="11570" w:name="_Toc509577255"/>
      <w:bookmarkStart w:id="11571" w:name="_Toc509577411"/>
      <w:bookmarkStart w:id="11572" w:name="_Toc509908070"/>
      <w:bookmarkStart w:id="11573" w:name="_Toc509908593"/>
      <w:bookmarkStart w:id="11574" w:name="_Toc509909470"/>
      <w:bookmarkStart w:id="11575" w:name="_Toc509911636"/>
      <w:bookmarkStart w:id="11576" w:name="_Toc509911810"/>
      <w:bookmarkStart w:id="11577" w:name="_Toc509911981"/>
      <w:bookmarkStart w:id="11578" w:name="_Toc509912157"/>
      <w:bookmarkStart w:id="11579" w:name="_Toc5724317"/>
      <w:bookmarkStart w:id="11580" w:name="_Toc5726616"/>
      <w:bookmarkStart w:id="11581" w:name="_Toc5724318"/>
      <w:bookmarkStart w:id="11582" w:name="_Toc5726617"/>
      <w:bookmarkStart w:id="11583" w:name="_Toc5724319"/>
      <w:bookmarkStart w:id="11584" w:name="_Toc5726618"/>
      <w:bookmarkStart w:id="11585" w:name="_Toc5724320"/>
      <w:bookmarkStart w:id="11586" w:name="_Toc5726619"/>
      <w:bookmarkStart w:id="11587" w:name="_Toc5724321"/>
      <w:bookmarkStart w:id="11588" w:name="_Toc5726620"/>
      <w:bookmarkStart w:id="11589" w:name="_Toc5724322"/>
      <w:bookmarkStart w:id="11590" w:name="_Toc5726621"/>
      <w:bookmarkStart w:id="11591" w:name="_Toc5724323"/>
      <w:bookmarkStart w:id="11592" w:name="_Toc5726622"/>
      <w:bookmarkStart w:id="11593" w:name="_Toc5724324"/>
      <w:bookmarkStart w:id="11594" w:name="_Toc5726623"/>
      <w:bookmarkStart w:id="11595" w:name="_Toc5724325"/>
      <w:bookmarkStart w:id="11596" w:name="_Toc5726624"/>
      <w:bookmarkStart w:id="11597" w:name="_Toc509577259"/>
      <w:bookmarkStart w:id="11598" w:name="_Toc509577415"/>
      <w:bookmarkStart w:id="11599" w:name="_Toc509908074"/>
      <w:bookmarkStart w:id="11600" w:name="_Toc509908597"/>
      <w:bookmarkStart w:id="11601" w:name="_Toc509909474"/>
      <w:bookmarkStart w:id="11602" w:name="_Toc509911640"/>
      <w:bookmarkStart w:id="11603" w:name="_Toc509911814"/>
      <w:bookmarkStart w:id="11604" w:name="_Toc509911985"/>
      <w:bookmarkStart w:id="11605" w:name="_Toc509912161"/>
      <w:bookmarkStart w:id="11606" w:name="_Toc509577260"/>
      <w:bookmarkStart w:id="11607" w:name="_Toc509577416"/>
      <w:bookmarkStart w:id="11608" w:name="_Toc509908075"/>
      <w:bookmarkStart w:id="11609" w:name="_Toc509908598"/>
      <w:bookmarkStart w:id="11610" w:name="_Toc509909475"/>
      <w:bookmarkStart w:id="11611" w:name="_Toc509911641"/>
      <w:bookmarkStart w:id="11612" w:name="_Toc509911815"/>
      <w:bookmarkStart w:id="11613" w:name="_Toc509911986"/>
      <w:bookmarkStart w:id="11614" w:name="_Toc509912162"/>
      <w:bookmarkStart w:id="11615" w:name="_Toc5724326"/>
      <w:bookmarkStart w:id="11616" w:name="_Toc5726625"/>
      <w:bookmarkStart w:id="11617" w:name="_Toc5724327"/>
      <w:bookmarkStart w:id="11618" w:name="_Toc5726626"/>
      <w:bookmarkStart w:id="11619" w:name="_Toc5724328"/>
      <w:bookmarkStart w:id="11620" w:name="_Toc5726627"/>
      <w:bookmarkStart w:id="11621" w:name="_Toc5724329"/>
      <w:bookmarkStart w:id="11622" w:name="_Toc5726628"/>
      <w:bookmarkStart w:id="11623" w:name="_Toc5724330"/>
      <w:bookmarkStart w:id="11624" w:name="_Toc5726629"/>
      <w:bookmarkStart w:id="11625" w:name="_Toc5724331"/>
      <w:bookmarkStart w:id="11626" w:name="_Toc5726630"/>
      <w:bookmarkStart w:id="11627" w:name="_Toc5724332"/>
      <w:bookmarkStart w:id="11628" w:name="_Toc5726631"/>
      <w:bookmarkStart w:id="11629" w:name="_Toc5724333"/>
      <w:bookmarkStart w:id="11630" w:name="_Toc5726632"/>
      <w:bookmarkStart w:id="11631" w:name="_Toc5724334"/>
      <w:bookmarkStart w:id="11632" w:name="_Toc5726633"/>
      <w:bookmarkStart w:id="11633" w:name="_Toc5724335"/>
      <w:bookmarkStart w:id="11634" w:name="_Toc5726634"/>
      <w:bookmarkStart w:id="11635" w:name="_Toc5724336"/>
      <w:bookmarkStart w:id="11636" w:name="_Toc5726635"/>
      <w:bookmarkStart w:id="11637" w:name="_Toc5724337"/>
      <w:bookmarkStart w:id="11638" w:name="_Toc5726636"/>
      <w:bookmarkStart w:id="11639" w:name="_Toc5724338"/>
      <w:bookmarkStart w:id="11640" w:name="_Toc5726637"/>
      <w:bookmarkStart w:id="11641" w:name="_Toc5724339"/>
      <w:bookmarkStart w:id="11642" w:name="_Toc5726638"/>
      <w:bookmarkStart w:id="11643" w:name="_Toc5724340"/>
      <w:bookmarkStart w:id="11644" w:name="_Toc5726639"/>
      <w:bookmarkStart w:id="11645" w:name="_Toc5724341"/>
      <w:bookmarkStart w:id="11646" w:name="_Toc5726640"/>
      <w:bookmarkStart w:id="11647" w:name="_Toc5724342"/>
      <w:bookmarkStart w:id="11648" w:name="_Toc5726641"/>
      <w:bookmarkStart w:id="11649" w:name="_Toc5724343"/>
      <w:bookmarkStart w:id="11650" w:name="_Toc5726642"/>
      <w:bookmarkStart w:id="11651" w:name="_Toc5724344"/>
      <w:bookmarkStart w:id="11652" w:name="_Toc5726643"/>
      <w:bookmarkStart w:id="11653" w:name="_Toc5724345"/>
      <w:bookmarkStart w:id="11654" w:name="_Toc5726644"/>
      <w:bookmarkStart w:id="11655" w:name="_Toc5724346"/>
      <w:bookmarkStart w:id="11656" w:name="_Toc5726645"/>
      <w:bookmarkStart w:id="11657" w:name="_Toc5724347"/>
      <w:bookmarkStart w:id="11658" w:name="_Toc5726646"/>
      <w:bookmarkStart w:id="11659" w:name="_Toc5724348"/>
      <w:bookmarkStart w:id="11660" w:name="_Toc5726647"/>
      <w:bookmarkStart w:id="11661" w:name="_Toc5724349"/>
      <w:bookmarkStart w:id="11662" w:name="_Toc5726648"/>
      <w:bookmarkStart w:id="11663" w:name="_Toc5724350"/>
      <w:bookmarkStart w:id="11664" w:name="_Toc5726649"/>
      <w:bookmarkStart w:id="11665" w:name="_Toc5724351"/>
      <w:bookmarkStart w:id="11666" w:name="_Toc5726650"/>
      <w:bookmarkStart w:id="11667" w:name="_Toc5724352"/>
      <w:bookmarkStart w:id="11668" w:name="_Toc5726651"/>
      <w:bookmarkStart w:id="11669" w:name="_Toc5724353"/>
      <w:bookmarkStart w:id="11670" w:name="_Toc5726652"/>
      <w:bookmarkStart w:id="11671" w:name="_Toc5724354"/>
      <w:bookmarkStart w:id="11672" w:name="_Toc5726653"/>
      <w:bookmarkStart w:id="11673" w:name="_Toc5724355"/>
      <w:bookmarkStart w:id="11674" w:name="_Toc5726654"/>
      <w:bookmarkStart w:id="11675" w:name="_Toc5724356"/>
      <w:bookmarkStart w:id="11676" w:name="_Toc5726655"/>
      <w:bookmarkStart w:id="11677" w:name="_Toc5724357"/>
      <w:bookmarkStart w:id="11678" w:name="_Toc5726656"/>
      <w:bookmarkStart w:id="11679" w:name="_Toc5724358"/>
      <w:bookmarkStart w:id="11680" w:name="_Toc5726657"/>
      <w:bookmarkStart w:id="11681" w:name="_Toc5724359"/>
      <w:bookmarkStart w:id="11682" w:name="_Toc5726658"/>
      <w:bookmarkStart w:id="11683" w:name="_Toc5724360"/>
      <w:bookmarkStart w:id="11684" w:name="_Toc5726659"/>
      <w:bookmarkStart w:id="11685" w:name="_Toc5724361"/>
      <w:bookmarkStart w:id="11686" w:name="_Toc5726660"/>
      <w:bookmarkStart w:id="11687" w:name="_Toc5724362"/>
      <w:bookmarkStart w:id="11688" w:name="_Toc5726661"/>
      <w:bookmarkStart w:id="11689" w:name="_Toc5724363"/>
      <w:bookmarkStart w:id="11690" w:name="_Toc5726662"/>
      <w:bookmarkStart w:id="11691" w:name="_Toc5724364"/>
      <w:bookmarkStart w:id="11692" w:name="_Toc5726663"/>
      <w:bookmarkStart w:id="11693" w:name="_Toc5724365"/>
      <w:bookmarkStart w:id="11694" w:name="_Toc5726664"/>
      <w:bookmarkStart w:id="11695" w:name="_Toc5724366"/>
      <w:bookmarkStart w:id="11696" w:name="_Toc5726665"/>
      <w:bookmarkStart w:id="11697" w:name="_Toc5724367"/>
      <w:bookmarkStart w:id="11698" w:name="_Toc5726666"/>
      <w:bookmarkStart w:id="11699" w:name="_Toc5724368"/>
      <w:bookmarkStart w:id="11700" w:name="_Toc5726667"/>
      <w:bookmarkStart w:id="11701" w:name="_Toc5724369"/>
      <w:bookmarkStart w:id="11702" w:name="_Toc5726668"/>
      <w:bookmarkStart w:id="11703" w:name="_Toc5724370"/>
      <w:bookmarkStart w:id="11704" w:name="_Toc5726669"/>
      <w:bookmarkStart w:id="11705" w:name="_Toc5724371"/>
      <w:bookmarkStart w:id="11706" w:name="_Toc5726670"/>
      <w:bookmarkStart w:id="11707" w:name="_Toc5724372"/>
      <w:bookmarkStart w:id="11708" w:name="_Toc5726671"/>
      <w:bookmarkStart w:id="11709" w:name="_Toc5724373"/>
      <w:bookmarkStart w:id="11710" w:name="_Toc5726672"/>
      <w:bookmarkStart w:id="11711" w:name="_Toc5724374"/>
      <w:bookmarkStart w:id="11712" w:name="_Toc5726673"/>
      <w:bookmarkStart w:id="11713" w:name="_Toc5724375"/>
      <w:bookmarkStart w:id="11714" w:name="_Toc5726674"/>
      <w:bookmarkStart w:id="11715" w:name="_Toc5724376"/>
      <w:bookmarkStart w:id="11716" w:name="_Toc5726675"/>
      <w:bookmarkStart w:id="11717" w:name="_Toc5724377"/>
      <w:bookmarkStart w:id="11718" w:name="_Toc5726676"/>
      <w:bookmarkStart w:id="11719" w:name="_Toc5724378"/>
      <w:bookmarkStart w:id="11720" w:name="_Toc5726677"/>
      <w:bookmarkStart w:id="11721" w:name="_Toc5724379"/>
      <w:bookmarkStart w:id="11722" w:name="_Toc5726678"/>
      <w:bookmarkStart w:id="11723" w:name="_Toc5724380"/>
      <w:bookmarkStart w:id="11724" w:name="_Toc5726679"/>
      <w:bookmarkStart w:id="11725" w:name="_Toc5724381"/>
      <w:bookmarkStart w:id="11726" w:name="_Toc5726680"/>
      <w:bookmarkStart w:id="11727" w:name="_Toc5724382"/>
      <w:bookmarkStart w:id="11728" w:name="_Toc5726681"/>
      <w:bookmarkStart w:id="11729" w:name="_Toc5724383"/>
      <w:bookmarkStart w:id="11730" w:name="_Toc5726682"/>
      <w:bookmarkStart w:id="11731" w:name="_Toc5724384"/>
      <w:bookmarkStart w:id="11732" w:name="_Toc5726683"/>
      <w:bookmarkStart w:id="11733" w:name="_Toc5724385"/>
      <w:bookmarkStart w:id="11734" w:name="_Toc5726684"/>
      <w:bookmarkStart w:id="11735" w:name="_Toc5724386"/>
      <w:bookmarkStart w:id="11736" w:name="_Toc5726685"/>
      <w:bookmarkStart w:id="11737" w:name="_Toc5724387"/>
      <w:bookmarkStart w:id="11738" w:name="_Toc5726686"/>
      <w:bookmarkStart w:id="11739" w:name="_Toc5724388"/>
      <w:bookmarkStart w:id="11740" w:name="_Toc5726687"/>
      <w:bookmarkStart w:id="11741" w:name="_Toc5724389"/>
      <w:bookmarkStart w:id="11742" w:name="_Toc5726688"/>
      <w:bookmarkStart w:id="11743" w:name="_Toc5724390"/>
      <w:bookmarkStart w:id="11744" w:name="_Toc5726689"/>
      <w:bookmarkStart w:id="11745" w:name="_Toc5724391"/>
      <w:bookmarkStart w:id="11746" w:name="_Toc5726690"/>
      <w:bookmarkStart w:id="11747" w:name="_Toc5724392"/>
      <w:bookmarkStart w:id="11748" w:name="_Toc5726691"/>
      <w:bookmarkStart w:id="11749" w:name="_Toc5724393"/>
      <w:bookmarkStart w:id="11750" w:name="_Toc5726692"/>
      <w:bookmarkStart w:id="11751" w:name="_Toc5724394"/>
      <w:bookmarkStart w:id="11752" w:name="_Toc5726693"/>
      <w:bookmarkStart w:id="11753" w:name="_Toc5724395"/>
      <w:bookmarkStart w:id="11754" w:name="_Toc5726694"/>
      <w:bookmarkStart w:id="11755" w:name="_Toc5724396"/>
      <w:bookmarkStart w:id="11756" w:name="_Toc5726695"/>
      <w:bookmarkStart w:id="11757" w:name="_Toc5724397"/>
      <w:bookmarkStart w:id="11758" w:name="_Toc5726696"/>
      <w:bookmarkStart w:id="11759" w:name="_Toc5724398"/>
      <w:bookmarkStart w:id="11760" w:name="_Toc5726697"/>
      <w:bookmarkStart w:id="11761" w:name="_Toc5724399"/>
      <w:bookmarkStart w:id="11762" w:name="_Toc5726698"/>
      <w:bookmarkStart w:id="11763" w:name="_Toc5724400"/>
      <w:bookmarkStart w:id="11764" w:name="_Toc5726699"/>
      <w:bookmarkStart w:id="11765" w:name="_Toc5724401"/>
      <w:bookmarkStart w:id="11766" w:name="_Toc5726700"/>
      <w:bookmarkStart w:id="11767" w:name="_Toc5724402"/>
      <w:bookmarkStart w:id="11768" w:name="_Toc5726701"/>
      <w:bookmarkStart w:id="11769" w:name="_Toc5724403"/>
      <w:bookmarkStart w:id="11770" w:name="_Toc5726702"/>
      <w:bookmarkStart w:id="11771" w:name="_Toc5724404"/>
      <w:bookmarkStart w:id="11772" w:name="_Toc5726703"/>
      <w:bookmarkStart w:id="11773" w:name="_Toc5724405"/>
      <w:bookmarkStart w:id="11774" w:name="_Toc5726704"/>
      <w:bookmarkStart w:id="11775" w:name="_Toc5724406"/>
      <w:bookmarkStart w:id="11776" w:name="_Toc5726705"/>
      <w:bookmarkStart w:id="11777" w:name="_Toc5724407"/>
      <w:bookmarkStart w:id="11778" w:name="_Toc5726706"/>
      <w:bookmarkStart w:id="11779" w:name="_Toc5724408"/>
      <w:bookmarkStart w:id="11780" w:name="_Toc5726707"/>
      <w:bookmarkStart w:id="11781" w:name="_Toc5724409"/>
      <w:bookmarkStart w:id="11782" w:name="_Toc5726708"/>
      <w:bookmarkStart w:id="11783" w:name="_Toc5724410"/>
      <w:bookmarkStart w:id="11784" w:name="_Toc5726709"/>
      <w:bookmarkStart w:id="11785" w:name="_Toc5724411"/>
      <w:bookmarkStart w:id="11786" w:name="_Toc5726710"/>
      <w:bookmarkStart w:id="11787" w:name="_Toc5724412"/>
      <w:bookmarkStart w:id="11788" w:name="_Toc5726711"/>
      <w:bookmarkStart w:id="11789" w:name="_Toc5724413"/>
      <w:bookmarkStart w:id="11790" w:name="_Toc5726712"/>
      <w:bookmarkStart w:id="11791" w:name="_Toc5724414"/>
      <w:bookmarkStart w:id="11792" w:name="_Toc5726713"/>
      <w:bookmarkStart w:id="11793" w:name="_Toc5724415"/>
      <w:bookmarkStart w:id="11794" w:name="_Toc5726714"/>
      <w:bookmarkStart w:id="11795" w:name="_Toc5724416"/>
      <w:bookmarkStart w:id="11796" w:name="_Toc5726715"/>
      <w:bookmarkStart w:id="11797" w:name="_Toc5724417"/>
      <w:bookmarkStart w:id="11798" w:name="_Toc5726716"/>
      <w:bookmarkStart w:id="11799" w:name="_Toc5724418"/>
      <w:bookmarkStart w:id="11800" w:name="_Toc5726717"/>
      <w:bookmarkStart w:id="11801" w:name="_Toc5724419"/>
      <w:bookmarkStart w:id="11802" w:name="_Toc5726718"/>
      <w:bookmarkStart w:id="11803" w:name="_Toc5724420"/>
      <w:bookmarkStart w:id="11804" w:name="_Toc5726719"/>
      <w:bookmarkStart w:id="11805" w:name="_Toc5724421"/>
      <w:bookmarkStart w:id="11806" w:name="_Toc5726720"/>
      <w:bookmarkStart w:id="11807" w:name="_Toc5724422"/>
      <w:bookmarkStart w:id="11808" w:name="_Toc5726721"/>
      <w:bookmarkStart w:id="11809" w:name="_Toc5724423"/>
      <w:bookmarkStart w:id="11810" w:name="_Toc5726722"/>
      <w:bookmarkStart w:id="11811" w:name="_Toc5724424"/>
      <w:bookmarkStart w:id="11812" w:name="_Toc5726723"/>
      <w:bookmarkStart w:id="11813" w:name="_Toc5724425"/>
      <w:bookmarkStart w:id="11814" w:name="_Toc5726724"/>
      <w:bookmarkStart w:id="11815" w:name="_Toc5724426"/>
      <w:bookmarkStart w:id="11816" w:name="_Toc5726725"/>
      <w:bookmarkStart w:id="11817" w:name="_Toc5724427"/>
      <w:bookmarkStart w:id="11818" w:name="_Toc5726726"/>
      <w:bookmarkStart w:id="11819" w:name="_Toc5724428"/>
      <w:bookmarkStart w:id="11820" w:name="_Toc5726727"/>
      <w:bookmarkStart w:id="11821" w:name="_Toc5724429"/>
      <w:bookmarkStart w:id="11822" w:name="_Toc5726728"/>
      <w:bookmarkStart w:id="11823" w:name="_Toc5724430"/>
      <w:bookmarkStart w:id="11824" w:name="_Toc5726729"/>
      <w:bookmarkStart w:id="11825" w:name="_Toc5724431"/>
      <w:bookmarkStart w:id="11826" w:name="_Toc5726730"/>
      <w:bookmarkStart w:id="11827" w:name="_Toc5724432"/>
      <w:bookmarkStart w:id="11828" w:name="_Toc5726731"/>
      <w:bookmarkStart w:id="11829" w:name="_Toc5724433"/>
      <w:bookmarkStart w:id="11830" w:name="_Toc5726732"/>
      <w:bookmarkStart w:id="11831" w:name="_Toc5724434"/>
      <w:bookmarkStart w:id="11832" w:name="_Toc5726733"/>
      <w:bookmarkStart w:id="11833" w:name="_Toc5724435"/>
      <w:bookmarkStart w:id="11834" w:name="_Toc5726734"/>
      <w:bookmarkStart w:id="11835" w:name="_Toc5724436"/>
      <w:bookmarkStart w:id="11836" w:name="_Toc5726735"/>
      <w:bookmarkStart w:id="11837" w:name="_Toc5724437"/>
      <w:bookmarkStart w:id="11838" w:name="_Toc5726736"/>
      <w:bookmarkStart w:id="11839" w:name="_Toc5724438"/>
      <w:bookmarkStart w:id="11840" w:name="_Toc5726737"/>
      <w:bookmarkStart w:id="11841" w:name="_Toc5724439"/>
      <w:bookmarkStart w:id="11842" w:name="_Toc5726738"/>
      <w:bookmarkStart w:id="11843" w:name="_Toc5724440"/>
      <w:bookmarkStart w:id="11844" w:name="_Toc5726739"/>
      <w:bookmarkStart w:id="11845" w:name="_Toc5724441"/>
      <w:bookmarkStart w:id="11846" w:name="_Toc5726740"/>
      <w:bookmarkStart w:id="11847" w:name="_Toc5724442"/>
      <w:bookmarkStart w:id="11848" w:name="_Toc5726741"/>
      <w:bookmarkStart w:id="11849" w:name="_Toc5724443"/>
      <w:bookmarkStart w:id="11850" w:name="_Toc5726742"/>
      <w:bookmarkStart w:id="11851" w:name="_Toc5724444"/>
      <w:bookmarkStart w:id="11852" w:name="_Toc5726743"/>
      <w:bookmarkStart w:id="11853" w:name="_Toc5724445"/>
      <w:bookmarkStart w:id="11854" w:name="_Toc5726744"/>
      <w:bookmarkStart w:id="11855" w:name="_Toc5724446"/>
      <w:bookmarkStart w:id="11856" w:name="_Toc5726745"/>
      <w:bookmarkStart w:id="11857" w:name="_Toc5724447"/>
      <w:bookmarkStart w:id="11858" w:name="_Toc5726746"/>
      <w:bookmarkStart w:id="11859" w:name="_Toc5724448"/>
      <w:bookmarkStart w:id="11860" w:name="_Toc5726747"/>
      <w:bookmarkStart w:id="11861" w:name="_Toc5724449"/>
      <w:bookmarkStart w:id="11862" w:name="_Toc5726748"/>
      <w:bookmarkStart w:id="11863" w:name="_Toc516058211"/>
      <w:bookmarkStart w:id="11864" w:name="_Toc516060362"/>
      <w:bookmarkStart w:id="11865" w:name="_Toc516064239"/>
      <w:bookmarkStart w:id="11866" w:name="_Toc516242816"/>
      <w:bookmarkStart w:id="11867" w:name="_Toc516482511"/>
      <w:bookmarkStart w:id="11868" w:name="_Toc516483614"/>
      <w:bookmarkStart w:id="11869" w:name="_Toc516491263"/>
      <w:bookmarkStart w:id="11870" w:name="_Toc517182444"/>
      <w:bookmarkStart w:id="11871" w:name="_Toc517196500"/>
      <w:bookmarkStart w:id="11872" w:name="_Toc517250948"/>
      <w:bookmarkStart w:id="11873" w:name="_Toc517251106"/>
      <w:bookmarkStart w:id="11874" w:name="_Toc517251780"/>
      <w:bookmarkStart w:id="11875" w:name="_Toc517252107"/>
      <w:bookmarkStart w:id="11876" w:name="_Toc517260557"/>
      <w:bookmarkStart w:id="11877" w:name="_Toc517260748"/>
      <w:bookmarkStart w:id="11878" w:name="_Toc517260958"/>
      <w:bookmarkStart w:id="11879" w:name="_Toc517268121"/>
      <w:bookmarkStart w:id="11880" w:name="_Toc509908080"/>
      <w:bookmarkStart w:id="11881" w:name="_Toc509908603"/>
      <w:bookmarkStart w:id="11882" w:name="_Toc509909480"/>
      <w:bookmarkStart w:id="11883" w:name="_Toc509911646"/>
      <w:bookmarkStart w:id="11884" w:name="_Toc509911820"/>
      <w:bookmarkStart w:id="11885" w:name="_Toc509911991"/>
      <w:bookmarkStart w:id="11886" w:name="_Toc509912167"/>
      <w:bookmarkEnd w:id="11167"/>
      <w:bookmarkEnd w:id="11168"/>
      <w:bookmarkEnd w:id="11169"/>
      <w:bookmarkEnd w:id="11170"/>
      <w:bookmarkEnd w:id="11171"/>
      <w:bookmarkEnd w:id="11172"/>
      <w:bookmarkEnd w:id="11173"/>
      <w:bookmarkEnd w:id="11174"/>
      <w:bookmarkEnd w:id="11175"/>
      <w:bookmarkEnd w:id="11176"/>
      <w:bookmarkEnd w:id="11177"/>
      <w:bookmarkEnd w:id="11178"/>
      <w:bookmarkEnd w:id="11179"/>
      <w:bookmarkEnd w:id="11180"/>
      <w:bookmarkEnd w:id="11181"/>
      <w:bookmarkEnd w:id="11182"/>
      <w:bookmarkEnd w:id="11183"/>
      <w:bookmarkEnd w:id="11184"/>
      <w:bookmarkEnd w:id="11185"/>
      <w:bookmarkEnd w:id="11186"/>
      <w:bookmarkEnd w:id="11187"/>
      <w:bookmarkEnd w:id="11188"/>
      <w:bookmarkEnd w:id="11189"/>
      <w:bookmarkEnd w:id="11190"/>
      <w:bookmarkEnd w:id="11191"/>
      <w:bookmarkEnd w:id="11192"/>
      <w:bookmarkEnd w:id="11193"/>
      <w:bookmarkEnd w:id="11194"/>
      <w:bookmarkEnd w:id="11195"/>
      <w:bookmarkEnd w:id="11196"/>
      <w:bookmarkEnd w:id="11197"/>
      <w:bookmarkEnd w:id="11198"/>
      <w:bookmarkEnd w:id="11199"/>
      <w:bookmarkEnd w:id="11200"/>
      <w:bookmarkEnd w:id="11201"/>
      <w:bookmarkEnd w:id="11202"/>
      <w:bookmarkEnd w:id="11203"/>
      <w:bookmarkEnd w:id="11204"/>
      <w:bookmarkEnd w:id="11205"/>
      <w:bookmarkEnd w:id="11206"/>
      <w:bookmarkEnd w:id="11207"/>
      <w:bookmarkEnd w:id="11208"/>
      <w:bookmarkEnd w:id="11209"/>
      <w:bookmarkEnd w:id="11210"/>
      <w:bookmarkEnd w:id="11211"/>
      <w:bookmarkEnd w:id="11212"/>
      <w:bookmarkEnd w:id="11213"/>
      <w:bookmarkEnd w:id="11214"/>
      <w:bookmarkEnd w:id="11215"/>
      <w:bookmarkEnd w:id="11216"/>
      <w:bookmarkEnd w:id="11217"/>
      <w:bookmarkEnd w:id="11218"/>
      <w:bookmarkEnd w:id="11219"/>
      <w:bookmarkEnd w:id="11220"/>
      <w:bookmarkEnd w:id="11221"/>
      <w:bookmarkEnd w:id="11222"/>
      <w:bookmarkEnd w:id="11223"/>
      <w:bookmarkEnd w:id="11224"/>
      <w:bookmarkEnd w:id="11225"/>
      <w:bookmarkEnd w:id="11226"/>
      <w:bookmarkEnd w:id="11227"/>
      <w:bookmarkEnd w:id="11228"/>
      <w:bookmarkEnd w:id="11229"/>
      <w:bookmarkEnd w:id="11230"/>
      <w:bookmarkEnd w:id="11231"/>
      <w:bookmarkEnd w:id="11232"/>
      <w:bookmarkEnd w:id="11233"/>
      <w:bookmarkEnd w:id="11234"/>
      <w:bookmarkEnd w:id="11235"/>
      <w:bookmarkEnd w:id="11236"/>
      <w:bookmarkEnd w:id="11237"/>
      <w:bookmarkEnd w:id="11238"/>
      <w:bookmarkEnd w:id="11239"/>
      <w:bookmarkEnd w:id="11240"/>
      <w:bookmarkEnd w:id="11241"/>
      <w:bookmarkEnd w:id="11242"/>
      <w:bookmarkEnd w:id="11243"/>
      <w:bookmarkEnd w:id="11244"/>
      <w:bookmarkEnd w:id="11245"/>
      <w:bookmarkEnd w:id="11246"/>
      <w:bookmarkEnd w:id="11247"/>
      <w:bookmarkEnd w:id="11248"/>
      <w:bookmarkEnd w:id="11249"/>
      <w:bookmarkEnd w:id="11250"/>
      <w:bookmarkEnd w:id="11251"/>
      <w:bookmarkEnd w:id="11252"/>
      <w:bookmarkEnd w:id="11253"/>
      <w:bookmarkEnd w:id="11254"/>
      <w:bookmarkEnd w:id="11255"/>
      <w:bookmarkEnd w:id="11256"/>
      <w:bookmarkEnd w:id="11257"/>
      <w:bookmarkEnd w:id="11258"/>
      <w:bookmarkEnd w:id="11259"/>
      <w:bookmarkEnd w:id="11260"/>
      <w:bookmarkEnd w:id="11261"/>
      <w:bookmarkEnd w:id="11262"/>
      <w:bookmarkEnd w:id="11263"/>
      <w:bookmarkEnd w:id="11264"/>
      <w:bookmarkEnd w:id="11265"/>
      <w:bookmarkEnd w:id="11266"/>
      <w:bookmarkEnd w:id="11267"/>
      <w:bookmarkEnd w:id="11268"/>
      <w:bookmarkEnd w:id="11269"/>
      <w:bookmarkEnd w:id="11270"/>
      <w:bookmarkEnd w:id="11271"/>
      <w:bookmarkEnd w:id="11272"/>
      <w:bookmarkEnd w:id="11273"/>
      <w:bookmarkEnd w:id="11274"/>
      <w:bookmarkEnd w:id="11275"/>
      <w:bookmarkEnd w:id="11276"/>
      <w:bookmarkEnd w:id="11277"/>
      <w:bookmarkEnd w:id="11278"/>
      <w:bookmarkEnd w:id="11279"/>
      <w:bookmarkEnd w:id="11280"/>
      <w:bookmarkEnd w:id="11281"/>
      <w:bookmarkEnd w:id="11282"/>
      <w:bookmarkEnd w:id="11283"/>
      <w:bookmarkEnd w:id="11284"/>
      <w:bookmarkEnd w:id="11285"/>
      <w:bookmarkEnd w:id="11286"/>
      <w:bookmarkEnd w:id="11287"/>
      <w:bookmarkEnd w:id="11288"/>
      <w:bookmarkEnd w:id="11289"/>
      <w:bookmarkEnd w:id="11290"/>
      <w:bookmarkEnd w:id="11291"/>
      <w:bookmarkEnd w:id="11292"/>
      <w:bookmarkEnd w:id="11293"/>
      <w:bookmarkEnd w:id="11294"/>
      <w:bookmarkEnd w:id="11295"/>
      <w:bookmarkEnd w:id="11296"/>
      <w:bookmarkEnd w:id="11297"/>
      <w:bookmarkEnd w:id="11298"/>
      <w:bookmarkEnd w:id="11299"/>
      <w:bookmarkEnd w:id="11300"/>
      <w:bookmarkEnd w:id="11301"/>
      <w:bookmarkEnd w:id="11302"/>
      <w:bookmarkEnd w:id="11303"/>
      <w:bookmarkEnd w:id="11304"/>
      <w:bookmarkEnd w:id="11305"/>
      <w:bookmarkEnd w:id="11306"/>
      <w:bookmarkEnd w:id="11307"/>
      <w:bookmarkEnd w:id="11308"/>
      <w:bookmarkEnd w:id="11309"/>
      <w:bookmarkEnd w:id="11310"/>
      <w:bookmarkEnd w:id="11311"/>
      <w:bookmarkEnd w:id="11312"/>
      <w:bookmarkEnd w:id="11313"/>
      <w:bookmarkEnd w:id="11314"/>
      <w:bookmarkEnd w:id="11315"/>
      <w:bookmarkEnd w:id="11316"/>
      <w:bookmarkEnd w:id="11317"/>
      <w:bookmarkEnd w:id="11318"/>
      <w:bookmarkEnd w:id="11319"/>
      <w:bookmarkEnd w:id="11320"/>
      <w:bookmarkEnd w:id="11321"/>
      <w:bookmarkEnd w:id="11322"/>
      <w:bookmarkEnd w:id="11323"/>
      <w:bookmarkEnd w:id="11324"/>
      <w:bookmarkEnd w:id="11325"/>
      <w:bookmarkEnd w:id="11326"/>
      <w:bookmarkEnd w:id="11327"/>
      <w:bookmarkEnd w:id="11328"/>
      <w:bookmarkEnd w:id="11329"/>
      <w:bookmarkEnd w:id="11330"/>
      <w:bookmarkEnd w:id="11331"/>
      <w:bookmarkEnd w:id="11332"/>
      <w:bookmarkEnd w:id="11333"/>
      <w:bookmarkEnd w:id="11334"/>
      <w:bookmarkEnd w:id="11335"/>
      <w:bookmarkEnd w:id="11336"/>
      <w:bookmarkEnd w:id="11337"/>
      <w:bookmarkEnd w:id="11338"/>
      <w:bookmarkEnd w:id="11339"/>
      <w:bookmarkEnd w:id="11340"/>
      <w:bookmarkEnd w:id="11341"/>
      <w:bookmarkEnd w:id="11342"/>
      <w:bookmarkEnd w:id="11343"/>
      <w:bookmarkEnd w:id="11344"/>
      <w:bookmarkEnd w:id="11345"/>
      <w:bookmarkEnd w:id="11346"/>
      <w:bookmarkEnd w:id="11347"/>
      <w:bookmarkEnd w:id="11348"/>
      <w:bookmarkEnd w:id="11349"/>
      <w:bookmarkEnd w:id="11350"/>
      <w:bookmarkEnd w:id="11351"/>
      <w:bookmarkEnd w:id="11352"/>
      <w:bookmarkEnd w:id="11353"/>
      <w:bookmarkEnd w:id="11354"/>
      <w:bookmarkEnd w:id="11355"/>
      <w:bookmarkEnd w:id="11356"/>
      <w:bookmarkEnd w:id="11357"/>
      <w:bookmarkEnd w:id="11358"/>
      <w:bookmarkEnd w:id="11359"/>
      <w:bookmarkEnd w:id="11360"/>
      <w:bookmarkEnd w:id="11361"/>
      <w:bookmarkEnd w:id="11362"/>
      <w:bookmarkEnd w:id="11363"/>
      <w:bookmarkEnd w:id="11364"/>
      <w:bookmarkEnd w:id="11365"/>
      <w:bookmarkEnd w:id="11366"/>
      <w:bookmarkEnd w:id="11367"/>
      <w:bookmarkEnd w:id="11368"/>
      <w:bookmarkEnd w:id="11369"/>
      <w:bookmarkEnd w:id="11370"/>
      <w:bookmarkEnd w:id="11371"/>
      <w:bookmarkEnd w:id="11372"/>
      <w:bookmarkEnd w:id="11373"/>
      <w:bookmarkEnd w:id="11374"/>
      <w:bookmarkEnd w:id="11375"/>
      <w:bookmarkEnd w:id="11376"/>
      <w:bookmarkEnd w:id="11377"/>
      <w:bookmarkEnd w:id="11378"/>
      <w:bookmarkEnd w:id="11379"/>
      <w:bookmarkEnd w:id="11380"/>
      <w:bookmarkEnd w:id="11381"/>
      <w:bookmarkEnd w:id="11382"/>
      <w:bookmarkEnd w:id="11383"/>
      <w:bookmarkEnd w:id="11384"/>
      <w:bookmarkEnd w:id="11385"/>
      <w:bookmarkEnd w:id="11386"/>
      <w:bookmarkEnd w:id="11387"/>
      <w:bookmarkEnd w:id="11388"/>
      <w:bookmarkEnd w:id="11389"/>
      <w:bookmarkEnd w:id="11390"/>
      <w:bookmarkEnd w:id="11391"/>
      <w:bookmarkEnd w:id="11392"/>
      <w:bookmarkEnd w:id="11393"/>
      <w:bookmarkEnd w:id="11394"/>
      <w:bookmarkEnd w:id="11395"/>
      <w:bookmarkEnd w:id="11396"/>
      <w:bookmarkEnd w:id="11397"/>
      <w:bookmarkEnd w:id="11398"/>
      <w:bookmarkEnd w:id="11399"/>
      <w:bookmarkEnd w:id="11400"/>
      <w:bookmarkEnd w:id="11401"/>
      <w:bookmarkEnd w:id="11402"/>
      <w:bookmarkEnd w:id="11403"/>
      <w:bookmarkEnd w:id="11404"/>
      <w:bookmarkEnd w:id="11405"/>
      <w:bookmarkEnd w:id="11406"/>
      <w:bookmarkEnd w:id="11407"/>
      <w:bookmarkEnd w:id="11408"/>
      <w:bookmarkEnd w:id="11409"/>
      <w:bookmarkEnd w:id="11410"/>
      <w:bookmarkEnd w:id="11411"/>
      <w:bookmarkEnd w:id="11412"/>
      <w:bookmarkEnd w:id="11413"/>
      <w:bookmarkEnd w:id="11414"/>
      <w:bookmarkEnd w:id="11415"/>
      <w:bookmarkEnd w:id="11416"/>
      <w:bookmarkEnd w:id="11417"/>
      <w:bookmarkEnd w:id="11418"/>
      <w:bookmarkEnd w:id="11419"/>
      <w:bookmarkEnd w:id="11420"/>
      <w:bookmarkEnd w:id="11421"/>
      <w:bookmarkEnd w:id="11422"/>
      <w:bookmarkEnd w:id="11423"/>
      <w:bookmarkEnd w:id="11424"/>
      <w:bookmarkEnd w:id="11425"/>
      <w:bookmarkEnd w:id="11426"/>
      <w:bookmarkEnd w:id="11427"/>
      <w:bookmarkEnd w:id="11428"/>
      <w:bookmarkEnd w:id="11429"/>
      <w:bookmarkEnd w:id="11430"/>
      <w:bookmarkEnd w:id="11431"/>
      <w:bookmarkEnd w:id="11432"/>
      <w:bookmarkEnd w:id="11433"/>
      <w:bookmarkEnd w:id="11434"/>
      <w:bookmarkEnd w:id="11435"/>
      <w:bookmarkEnd w:id="11436"/>
      <w:bookmarkEnd w:id="11437"/>
      <w:bookmarkEnd w:id="11438"/>
      <w:bookmarkEnd w:id="11439"/>
      <w:bookmarkEnd w:id="11440"/>
      <w:bookmarkEnd w:id="11441"/>
      <w:bookmarkEnd w:id="11442"/>
      <w:bookmarkEnd w:id="11443"/>
      <w:bookmarkEnd w:id="11444"/>
      <w:bookmarkEnd w:id="11445"/>
      <w:bookmarkEnd w:id="11446"/>
      <w:bookmarkEnd w:id="11447"/>
      <w:bookmarkEnd w:id="11448"/>
      <w:bookmarkEnd w:id="11449"/>
      <w:bookmarkEnd w:id="11450"/>
      <w:bookmarkEnd w:id="11451"/>
      <w:bookmarkEnd w:id="11452"/>
      <w:bookmarkEnd w:id="11453"/>
      <w:bookmarkEnd w:id="11454"/>
      <w:bookmarkEnd w:id="11455"/>
      <w:bookmarkEnd w:id="11456"/>
      <w:bookmarkEnd w:id="11457"/>
      <w:bookmarkEnd w:id="11458"/>
      <w:bookmarkEnd w:id="11459"/>
      <w:bookmarkEnd w:id="11460"/>
      <w:bookmarkEnd w:id="11461"/>
      <w:bookmarkEnd w:id="11462"/>
      <w:bookmarkEnd w:id="11463"/>
      <w:bookmarkEnd w:id="11464"/>
      <w:bookmarkEnd w:id="11465"/>
      <w:bookmarkEnd w:id="11466"/>
      <w:bookmarkEnd w:id="11467"/>
      <w:bookmarkEnd w:id="11468"/>
      <w:bookmarkEnd w:id="11469"/>
      <w:bookmarkEnd w:id="11470"/>
      <w:bookmarkEnd w:id="11471"/>
      <w:bookmarkEnd w:id="11472"/>
      <w:bookmarkEnd w:id="11473"/>
      <w:bookmarkEnd w:id="11474"/>
      <w:bookmarkEnd w:id="11475"/>
      <w:bookmarkEnd w:id="11476"/>
      <w:bookmarkEnd w:id="11477"/>
      <w:bookmarkEnd w:id="11478"/>
      <w:bookmarkEnd w:id="11479"/>
      <w:bookmarkEnd w:id="11480"/>
      <w:bookmarkEnd w:id="11481"/>
      <w:bookmarkEnd w:id="11482"/>
      <w:bookmarkEnd w:id="11483"/>
      <w:bookmarkEnd w:id="11484"/>
      <w:bookmarkEnd w:id="11485"/>
      <w:bookmarkEnd w:id="11486"/>
      <w:bookmarkEnd w:id="11487"/>
      <w:bookmarkEnd w:id="11488"/>
      <w:bookmarkEnd w:id="11489"/>
      <w:bookmarkEnd w:id="11490"/>
      <w:bookmarkEnd w:id="11491"/>
      <w:bookmarkEnd w:id="11492"/>
      <w:bookmarkEnd w:id="11493"/>
      <w:bookmarkEnd w:id="11494"/>
      <w:bookmarkEnd w:id="11495"/>
      <w:bookmarkEnd w:id="11496"/>
      <w:bookmarkEnd w:id="11497"/>
      <w:bookmarkEnd w:id="11498"/>
      <w:bookmarkEnd w:id="11499"/>
      <w:bookmarkEnd w:id="11500"/>
      <w:bookmarkEnd w:id="11501"/>
      <w:bookmarkEnd w:id="11502"/>
      <w:bookmarkEnd w:id="11503"/>
      <w:bookmarkEnd w:id="11504"/>
      <w:bookmarkEnd w:id="11505"/>
      <w:bookmarkEnd w:id="11506"/>
      <w:bookmarkEnd w:id="11507"/>
      <w:bookmarkEnd w:id="11508"/>
      <w:bookmarkEnd w:id="11509"/>
      <w:bookmarkEnd w:id="11510"/>
      <w:bookmarkEnd w:id="11511"/>
      <w:bookmarkEnd w:id="11512"/>
      <w:bookmarkEnd w:id="11513"/>
      <w:bookmarkEnd w:id="11514"/>
      <w:bookmarkEnd w:id="11515"/>
      <w:bookmarkEnd w:id="11516"/>
      <w:bookmarkEnd w:id="11517"/>
      <w:bookmarkEnd w:id="11518"/>
      <w:bookmarkEnd w:id="11519"/>
      <w:bookmarkEnd w:id="11520"/>
      <w:bookmarkEnd w:id="11521"/>
      <w:bookmarkEnd w:id="11522"/>
      <w:bookmarkEnd w:id="11523"/>
      <w:bookmarkEnd w:id="11524"/>
      <w:bookmarkEnd w:id="11525"/>
      <w:bookmarkEnd w:id="11526"/>
      <w:bookmarkEnd w:id="11527"/>
      <w:bookmarkEnd w:id="11528"/>
      <w:bookmarkEnd w:id="11529"/>
      <w:bookmarkEnd w:id="11530"/>
      <w:bookmarkEnd w:id="11531"/>
      <w:bookmarkEnd w:id="11532"/>
      <w:bookmarkEnd w:id="11533"/>
      <w:bookmarkEnd w:id="11534"/>
      <w:bookmarkEnd w:id="11535"/>
      <w:bookmarkEnd w:id="11536"/>
      <w:bookmarkEnd w:id="11537"/>
      <w:bookmarkEnd w:id="11538"/>
      <w:bookmarkEnd w:id="11539"/>
      <w:bookmarkEnd w:id="11540"/>
      <w:bookmarkEnd w:id="11541"/>
      <w:bookmarkEnd w:id="11542"/>
      <w:bookmarkEnd w:id="11543"/>
      <w:bookmarkEnd w:id="11544"/>
      <w:bookmarkEnd w:id="11545"/>
      <w:bookmarkEnd w:id="11546"/>
      <w:bookmarkEnd w:id="11547"/>
      <w:bookmarkEnd w:id="11548"/>
      <w:bookmarkEnd w:id="11549"/>
      <w:bookmarkEnd w:id="11550"/>
      <w:bookmarkEnd w:id="11551"/>
      <w:bookmarkEnd w:id="11552"/>
      <w:bookmarkEnd w:id="11553"/>
      <w:bookmarkEnd w:id="11554"/>
      <w:bookmarkEnd w:id="11555"/>
      <w:bookmarkEnd w:id="11556"/>
      <w:bookmarkEnd w:id="11557"/>
      <w:bookmarkEnd w:id="11558"/>
      <w:bookmarkEnd w:id="11559"/>
      <w:bookmarkEnd w:id="11560"/>
      <w:bookmarkEnd w:id="11561"/>
      <w:bookmarkEnd w:id="11562"/>
      <w:bookmarkEnd w:id="11563"/>
      <w:bookmarkEnd w:id="11564"/>
      <w:bookmarkEnd w:id="11565"/>
      <w:bookmarkEnd w:id="11566"/>
      <w:bookmarkEnd w:id="11567"/>
      <w:bookmarkEnd w:id="11568"/>
      <w:bookmarkEnd w:id="11569"/>
      <w:bookmarkEnd w:id="11570"/>
      <w:bookmarkEnd w:id="11571"/>
      <w:bookmarkEnd w:id="11572"/>
      <w:bookmarkEnd w:id="11573"/>
      <w:bookmarkEnd w:id="11574"/>
      <w:bookmarkEnd w:id="11575"/>
      <w:bookmarkEnd w:id="11576"/>
      <w:bookmarkEnd w:id="11577"/>
      <w:bookmarkEnd w:id="11578"/>
      <w:bookmarkEnd w:id="11579"/>
      <w:bookmarkEnd w:id="11580"/>
      <w:bookmarkEnd w:id="11581"/>
      <w:bookmarkEnd w:id="11582"/>
      <w:bookmarkEnd w:id="11583"/>
      <w:bookmarkEnd w:id="11584"/>
      <w:bookmarkEnd w:id="11585"/>
      <w:bookmarkEnd w:id="11586"/>
      <w:bookmarkEnd w:id="11587"/>
      <w:bookmarkEnd w:id="11588"/>
      <w:bookmarkEnd w:id="11589"/>
      <w:bookmarkEnd w:id="11590"/>
      <w:bookmarkEnd w:id="11591"/>
      <w:bookmarkEnd w:id="11592"/>
      <w:bookmarkEnd w:id="11593"/>
      <w:bookmarkEnd w:id="11594"/>
      <w:bookmarkEnd w:id="11595"/>
      <w:bookmarkEnd w:id="11596"/>
      <w:bookmarkEnd w:id="11597"/>
      <w:bookmarkEnd w:id="11598"/>
      <w:bookmarkEnd w:id="11599"/>
      <w:bookmarkEnd w:id="11600"/>
      <w:bookmarkEnd w:id="11601"/>
      <w:bookmarkEnd w:id="11602"/>
      <w:bookmarkEnd w:id="11603"/>
      <w:bookmarkEnd w:id="11604"/>
      <w:bookmarkEnd w:id="11605"/>
      <w:bookmarkEnd w:id="11606"/>
      <w:bookmarkEnd w:id="11607"/>
      <w:bookmarkEnd w:id="11608"/>
      <w:bookmarkEnd w:id="11609"/>
      <w:bookmarkEnd w:id="11610"/>
      <w:bookmarkEnd w:id="11611"/>
      <w:bookmarkEnd w:id="11612"/>
      <w:bookmarkEnd w:id="11613"/>
      <w:bookmarkEnd w:id="11614"/>
      <w:bookmarkEnd w:id="11615"/>
      <w:bookmarkEnd w:id="11616"/>
      <w:bookmarkEnd w:id="11617"/>
      <w:bookmarkEnd w:id="11618"/>
      <w:bookmarkEnd w:id="11619"/>
      <w:bookmarkEnd w:id="11620"/>
      <w:bookmarkEnd w:id="11621"/>
      <w:bookmarkEnd w:id="11622"/>
      <w:bookmarkEnd w:id="11623"/>
      <w:bookmarkEnd w:id="11624"/>
      <w:bookmarkEnd w:id="11625"/>
      <w:bookmarkEnd w:id="11626"/>
      <w:bookmarkEnd w:id="11627"/>
      <w:bookmarkEnd w:id="11628"/>
      <w:bookmarkEnd w:id="11629"/>
      <w:bookmarkEnd w:id="11630"/>
      <w:bookmarkEnd w:id="11631"/>
      <w:bookmarkEnd w:id="11632"/>
      <w:bookmarkEnd w:id="11633"/>
      <w:bookmarkEnd w:id="11634"/>
      <w:bookmarkEnd w:id="11635"/>
      <w:bookmarkEnd w:id="11636"/>
      <w:bookmarkEnd w:id="11637"/>
      <w:bookmarkEnd w:id="11638"/>
      <w:bookmarkEnd w:id="11639"/>
      <w:bookmarkEnd w:id="11640"/>
      <w:bookmarkEnd w:id="11641"/>
      <w:bookmarkEnd w:id="11642"/>
      <w:bookmarkEnd w:id="11643"/>
      <w:bookmarkEnd w:id="11644"/>
      <w:bookmarkEnd w:id="11645"/>
      <w:bookmarkEnd w:id="11646"/>
      <w:bookmarkEnd w:id="11647"/>
      <w:bookmarkEnd w:id="11648"/>
      <w:bookmarkEnd w:id="11649"/>
      <w:bookmarkEnd w:id="11650"/>
      <w:bookmarkEnd w:id="11651"/>
      <w:bookmarkEnd w:id="11652"/>
      <w:bookmarkEnd w:id="11653"/>
      <w:bookmarkEnd w:id="11654"/>
      <w:bookmarkEnd w:id="11655"/>
      <w:bookmarkEnd w:id="11656"/>
      <w:bookmarkEnd w:id="11657"/>
      <w:bookmarkEnd w:id="11658"/>
      <w:bookmarkEnd w:id="11659"/>
      <w:bookmarkEnd w:id="11660"/>
      <w:bookmarkEnd w:id="11661"/>
      <w:bookmarkEnd w:id="11662"/>
      <w:bookmarkEnd w:id="11663"/>
      <w:bookmarkEnd w:id="11664"/>
      <w:bookmarkEnd w:id="11665"/>
      <w:bookmarkEnd w:id="11666"/>
      <w:bookmarkEnd w:id="11667"/>
      <w:bookmarkEnd w:id="11668"/>
      <w:bookmarkEnd w:id="11669"/>
      <w:bookmarkEnd w:id="11670"/>
      <w:bookmarkEnd w:id="11671"/>
      <w:bookmarkEnd w:id="11672"/>
      <w:bookmarkEnd w:id="11673"/>
      <w:bookmarkEnd w:id="11674"/>
      <w:bookmarkEnd w:id="11675"/>
      <w:bookmarkEnd w:id="11676"/>
      <w:bookmarkEnd w:id="11677"/>
      <w:bookmarkEnd w:id="11678"/>
      <w:bookmarkEnd w:id="11679"/>
      <w:bookmarkEnd w:id="11680"/>
      <w:bookmarkEnd w:id="11681"/>
      <w:bookmarkEnd w:id="11682"/>
      <w:bookmarkEnd w:id="11683"/>
      <w:bookmarkEnd w:id="11684"/>
      <w:bookmarkEnd w:id="11685"/>
      <w:bookmarkEnd w:id="11686"/>
      <w:bookmarkEnd w:id="11687"/>
      <w:bookmarkEnd w:id="11688"/>
      <w:bookmarkEnd w:id="11689"/>
      <w:bookmarkEnd w:id="11690"/>
      <w:bookmarkEnd w:id="11691"/>
      <w:bookmarkEnd w:id="11692"/>
      <w:bookmarkEnd w:id="11693"/>
      <w:bookmarkEnd w:id="11694"/>
      <w:bookmarkEnd w:id="11695"/>
      <w:bookmarkEnd w:id="11696"/>
      <w:bookmarkEnd w:id="11697"/>
      <w:bookmarkEnd w:id="11698"/>
      <w:bookmarkEnd w:id="11699"/>
      <w:bookmarkEnd w:id="11700"/>
      <w:bookmarkEnd w:id="11701"/>
      <w:bookmarkEnd w:id="11702"/>
      <w:bookmarkEnd w:id="11703"/>
      <w:bookmarkEnd w:id="11704"/>
      <w:bookmarkEnd w:id="11705"/>
      <w:bookmarkEnd w:id="11706"/>
      <w:bookmarkEnd w:id="11707"/>
      <w:bookmarkEnd w:id="11708"/>
      <w:bookmarkEnd w:id="11709"/>
      <w:bookmarkEnd w:id="11710"/>
      <w:bookmarkEnd w:id="11711"/>
      <w:bookmarkEnd w:id="11712"/>
      <w:bookmarkEnd w:id="11713"/>
      <w:bookmarkEnd w:id="11714"/>
      <w:bookmarkEnd w:id="11715"/>
      <w:bookmarkEnd w:id="11716"/>
      <w:bookmarkEnd w:id="11717"/>
      <w:bookmarkEnd w:id="11718"/>
      <w:bookmarkEnd w:id="11719"/>
      <w:bookmarkEnd w:id="11720"/>
      <w:bookmarkEnd w:id="11721"/>
      <w:bookmarkEnd w:id="11722"/>
      <w:bookmarkEnd w:id="11723"/>
      <w:bookmarkEnd w:id="11724"/>
      <w:bookmarkEnd w:id="11725"/>
      <w:bookmarkEnd w:id="11726"/>
      <w:bookmarkEnd w:id="11727"/>
      <w:bookmarkEnd w:id="11728"/>
      <w:bookmarkEnd w:id="11729"/>
      <w:bookmarkEnd w:id="11730"/>
      <w:bookmarkEnd w:id="11731"/>
      <w:bookmarkEnd w:id="11732"/>
      <w:bookmarkEnd w:id="11733"/>
      <w:bookmarkEnd w:id="11734"/>
      <w:bookmarkEnd w:id="11735"/>
      <w:bookmarkEnd w:id="11736"/>
      <w:bookmarkEnd w:id="11737"/>
      <w:bookmarkEnd w:id="11738"/>
      <w:bookmarkEnd w:id="11739"/>
      <w:bookmarkEnd w:id="11740"/>
      <w:bookmarkEnd w:id="11741"/>
      <w:bookmarkEnd w:id="11742"/>
      <w:bookmarkEnd w:id="11743"/>
      <w:bookmarkEnd w:id="11744"/>
      <w:bookmarkEnd w:id="11745"/>
      <w:bookmarkEnd w:id="11746"/>
      <w:bookmarkEnd w:id="11747"/>
      <w:bookmarkEnd w:id="11748"/>
      <w:bookmarkEnd w:id="11749"/>
      <w:bookmarkEnd w:id="11750"/>
      <w:bookmarkEnd w:id="11751"/>
      <w:bookmarkEnd w:id="11752"/>
      <w:bookmarkEnd w:id="11753"/>
      <w:bookmarkEnd w:id="11754"/>
      <w:bookmarkEnd w:id="11755"/>
      <w:bookmarkEnd w:id="11756"/>
      <w:bookmarkEnd w:id="11757"/>
      <w:bookmarkEnd w:id="11758"/>
      <w:bookmarkEnd w:id="11759"/>
      <w:bookmarkEnd w:id="11760"/>
      <w:bookmarkEnd w:id="11761"/>
      <w:bookmarkEnd w:id="11762"/>
      <w:bookmarkEnd w:id="11763"/>
      <w:bookmarkEnd w:id="11764"/>
      <w:bookmarkEnd w:id="11765"/>
      <w:bookmarkEnd w:id="11766"/>
      <w:bookmarkEnd w:id="11767"/>
      <w:bookmarkEnd w:id="11768"/>
      <w:bookmarkEnd w:id="11769"/>
      <w:bookmarkEnd w:id="11770"/>
      <w:bookmarkEnd w:id="11771"/>
      <w:bookmarkEnd w:id="11772"/>
      <w:bookmarkEnd w:id="11773"/>
      <w:bookmarkEnd w:id="11774"/>
      <w:bookmarkEnd w:id="11775"/>
      <w:bookmarkEnd w:id="11776"/>
      <w:bookmarkEnd w:id="11777"/>
      <w:bookmarkEnd w:id="11778"/>
      <w:bookmarkEnd w:id="11779"/>
      <w:bookmarkEnd w:id="11780"/>
      <w:bookmarkEnd w:id="11781"/>
      <w:bookmarkEnd w:id="11782"/>
      <w:bookmarkEnd w:id="11783"/>
      <w:bookmarkEnd w:id="11784"/>
      <w:bookmarkEnd w:id="11785"/>
      <w:bookmarkEnd w:id="11786"/>
      <w:bookmarkEnd w:id="11787"/>
      <w:bookmarkEnd w:id="11788"/>
      <w:bookmarkEnd w:id="11789"/>
      <w:bookmarkEnd w:id="11790"/>
      <w:bookmarkEnd w:id="11791"/>
      <w:bookmarkEnd w:id="11792"/>
      <w:bookmarkEnd w:id="11793"/>
      <w:bookmarkEnd w:id="11794"/>
      <w:bookmarkEnd w:id="11795"/>
      <w:bookmarkEnd w:id="11796"/>
      <w:bookmarkEnd w:id="11797"/>
      <w:bookmarkEnd w:id="11798"/>
      <w:bookmarkEnd w:id="11799"/>
      <w:bookmarkEnd w:id="11800"/>
      <w:bookmarkEnd w:id="11801"/>
      <w:bookmarkEnd w:id="11802"/>
      <w:bookmarkEnd w:id="11803"/>
      <w:bookmarkEnd w:id="11804"/>
      <w:bookmarkEnd w:id="11805"/>
      <w:bookmarkEnd w:id="11806"/>
      <w:bookmarkEnd w:id="11807"/>
      <w:bookmarkEnd w:id="11808"/>
      <w:bookmarkEnd w:id="11809"/>
      <w:bookmarkEnd w:id="11810"/>
      <w:bookmarkEnd w:id="11811"/>
      <w:bookmarkEnd w:id="11812"/>
      <w:bookmarkEnd w:id="11813"/>
      <w:bookmarkEnd w:id="11814"/>
      <w:bookmarkEnd w:id="11815"/>
      <w:bookmarkEnd w:id="11816"/>
      <w:bookmarkEnd w:id="11817"/>
      <w:bookmarkEnd w:id="11818"/>
      <w:bookmarkEnd w:id="11819"/>
      <w:bookmarkEnd w:id="11820"/>
      <w:bookmarkEnd w:id="11821"/>
      <w:bookmarkEnd w:id="11822"/>
      <w:bookmarkEnd w:id="11823"/>
      <w:bookmarkEnd w:id="11824"/>
      <w:bookmarkEnd w:id="11825"/>
      <w:bookmarkEnd w:id="11826"/>
      <w:bookmarkEnd w:id="11827"/>
      <w:bookmarkEnd w:id="11828"/>
      <w:bookmarkEnd w:id="11829"/>
      <w:bookmarkEnd w:id="11830"/>
      <w:bookmarkEnd w:id="11831"/>
      <w:bookmarkEnd w:id="11832"/>
      <w:bookmarkEnd w:id="11833"/>
      <w:bookmarkEnd w:id="11834"/>
      <w:bookmarkEnd w:id="11835"/>
      <w:bookmarkEnd w:id="11836"/>
      <w:bookmarkEnd w:id="11837"/>
      <w:bookmarkEnd w:id="11838"/>
      <w:bookmarkEnd w:id="11839"/>
      <w:bookmarkEnd w:id="11840"/>
      <w:bookmarkEnd w:id="11841"/>
      <w:bookmarkEnd w:id="11842"/>
      <w:bookmarkEnd w:id="11843"/>
      <w:bookmarkEnd w:id="11844"/>
      <w:bookmarkEnd w:id="11845"/>
      <w:bookmarkEnd w:id="11846"/>
      <w:bookmarkEnd w:id="11847"/>
      <w:bookmarkEnd w:id="11848"/>
      <w:bookmarkEnd w:id="11849"/>
      <w:bookmarkEnd w:id="11850"/>
      <w:bookmarkEnd w:id="11851"/>
      <w:bookmarkEnd w:id="11852"/>
      <w:bookmarkEnd w:id="11853"/>
      <w:bookmarkEnd w:id="11854"/>
      <w:bookmarkEnd w:id="11855"/>
      <w:bookmarkEnd w:id="11856"/>
      <w:bookmarkEnd w:id="11857"/>
      <w:bookmarkEnd w:id="11858"/>
      <w:bookmarkEnd w:id="11859"/>
      <w:bookmarkEnd w:id="11860"/>
      <w:bookmarkEnd w:id="11861"/>
      <w:bookmarkEnd w:id="11862"/>
      <w:bookmarkEnd w:id="11863"/>
      <w:bookmarkEnd w:id="11864"/>
      <w:bookmarkEnd w:id="11865"/>
      <w:bookmarkEnd w:id="11866"/>
      <w:bookmarkEnd w:id="11867"/>
      <w:bookmarkEnd w:id="11868"/>
      <w:bookmarkEnd w:id="11869"/>
      <w:bookmarkEnd w:id="11870"/>
      <w:bookmarkEnd w:id="11871"/>
      <w:bookmarkEnd w:id="11872"/>
      <w:bookmarkEnd w:id="11873"/>
      <w:bookmarkEnd w:id="11874"/>
      <w:bookmarkEnd w:id="11875"/>
      <w:bookmarkEnd w:id="11876"/>
      <w:bookmarkEnd w:id="11877"/>
      <w:bookmarkEnd w:id="11878"/>
      <w:bookmarkEnd w:id="11879"/>
      <w:bookmarkEnd w:id="11880"/>
      <w:bookmarkEnd w:id="11881"/>
      <w:bookmarkEnd w:id="11882"/>
      <w:bookmarkEnd w:id="11883"/>
      <w:bookmarkEnd w:id="11884"/>
      <w:bookmarkEnd w:id="11885"/>
      <w:bookmarkEnd w:id="11886"/>
      <w:r>
        <w:rPr>
          <w:rFonts w:ascii="Myriad Pro" w:hAnsi="Myriad Pro"/>
          <w:sz w:val="24"/>
          <w:szCs w:val="24"/>
        </w:rPr>
        <w:t>АРМ доступний для всіх типів користувачів. До складу АРМ «Повідомлення» входять наступні функції:</w:t>
      </w:r>
    </w:p>
    <w:p w:rsidR="00231714" w:rsidRPr="0050040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50040A">
        <w:rPr>
          <w:rFonts w:ascii="Myriad Pro" w:hAnsi="Myriad Pro"/>
          <w:sz w:val="24"/>
          <w:szCs w:val="24"/>
        </w:rPr>
        <w:t>Вихідні повідомлення</w:t>
      </w:r>
      <w:r w:rsidR="009F35AB">
        <w:rPr>
          <w:rFonts w:ascii="Myriad Pro" w:hAnsi="Myriad Pro"/>
          <w:sz w:val="24"/>
          <w:szCs w:val="24"/>
        </w:rPr>
        <w:t>;</w:t>
      </w:r>
    </w:p>
    <w:p w:rsidR="00231714" w:rsidRPr="0050040A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50040A">
        <w:rPr>
          <w:rFonts w:ascii="Myriad Pro" w:hAnsi="Myriad Pro"/>
          <w:sz w:val="24"/>
          <w:szCs w:val="24"/>
        </w:rPr>
        <w:t>Вхідні повідомлення</w:t>
      </w:r>
      <w:r w:rsidR="009F35AB">
        <w:rPr>
          <w:rFonts w:ascii="Myriad Pro" w:hAnsi="Myriad Pro"/>
          <w:sz w:val="24"/>
          <w:szCs w:val="24"/>
        </w:rPr>
        <w:t>;</w:t>
      </w:r>
    </w:p>
    <w:p w:rsidR="00231714" w:rsidRDefault="00231714" w:rsidP="00231714">
      <w:pPr>
        <w:pStyle w:val="a8"/>
        <w:numPr>
          <w:ilvl w:val="0"/>
          <w:numId w:val="6"/>
        </w:numPr>
        <w:rPr>
          <w:rFonts w:ascii="Myriad Pro" w:hAnsi="Myriad Pro"/>
          <w:sz w:val="24"/>
          <w:szCs w:val="24"/>
        </w:rPr>
      </w:pPr>
      <w:r w:rsidRPr="0050040A">
        <w:rPr>
          <w:rFonts w:ascii="Myriad Pro" w:hAnsi="Myriad Pro"/>
          <w:sz w:val="24"/>
          <w:szCs w:val="24"/>
        </w:rPr>
        <w:t>Створити повідомлення</w:t>
      </w:r>
      <w:r w:rsidR="009F35AB">
        <w:rPr>
          <w:rFonts w:ascii="Myriad Pro" w:hAnsi="Myriad Pro"/>
          <w:sz w:val="24"/>
          <w:szCs w:val="24"/>
        </w:rPr>
        <w:t>.</w:t>
      </w:r>
    </w:p>
    <w:p w:rsidR="00231714" w:rsidRPr="00AD6656" w:rsidRDefault="00231714" w:rsidP="0082014A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8"/>
          <w:szCs w:val="28"/>
          <w:lang w:val="ru-RU"/>
        </w:rPr>
      </w:pPr>
      <w:bookmarkStart w:id="11887" w:name="_Toc66705083"/>
      <w:r w:rsidRPr="00AD6656">
        <w:rPr>
          <w:rFonts w:ascii="Myriad Pro" w:hAnsi="Myriad Pro" w:cs="Calibri"/>
          <w:sz w:val="28"/>
          <w:szCs w:val="28"/>
          <w:lang w:val="ru-RU"/>
        </w:rPr>
        <w:t>Функція «Створити повідомлення»</w:t>
      </w:r>
      <w:bookmarkEnd w:id="11887"/>
      <w:r w:rsidRPr="00AD6656">
        <w:rPr>
          <w:rFonts w:ascii="Myriad Pro" w:hAnsi="Myriad Pro" w:cs="Calibri"/>
          <w:sz w:val="28"/>
          <w:szCs w:val="28"/>
          <w:lang w:val="ru-RU"/>
        </w:rPr>
        <w:t xml:space="preserve"> </w:t>
      </w:r>
    </w:p>
    <w:p w:rsidR="00231714" w:rsidRPr="00DF5B46" w:rsidRDefault="00231714" w:rsidP="00231714">
      <w:pPr>
        <w:ind w:firstLine="567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Функція призначена для створення вихідних повідомлень відповідно. </w:t>
      </w:r>
      <w:r w:rsidRPr="00DF5B46">
        <w:rPr>
          <w:rFonts w:ascii="Myriad Pro" w:hAnsi="Myriad Pro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 xml:space="preserve">Таблична форма функції зображена на </w:t>
      </w:r>
      <w:r w:rsidR="00351CAD">
        <w:fldChar w:fldCharType="begin"/>
      </w:r>
      <w:r w:rsidR="00351CAD">
        <w:instrText xml:space="preserve"> REF _Ref505182706 \r \h  \* MERGEFORMAT </w:instrText>
      </w:r>
      <w:r w:rsidR="00351CAD">
        <w:fldChar w:fldCharType="separate"/>
      </w:r>
      <w:r w:rsidR="00A20F54" w:rsidRPr="00A20F54">
        <w:rPr>
          <w:rFonts w:ascii="Myriad Pro" w:hAnsi="Myriad Pro"/>
          <w:sz w:val="24"/>
          <w:szCs w:val="24"/>
        </w:rPr>
        <w:t>Рис. 1.243</w:t>
      </w:r>
      <w:r w:rsidR="00351CAD">
        <w:fldChar w:fldCharType="end"/>
      </w:r>
      <w:r>
        <w:rPr>
          <w:rFonts w:ascii="Myriad Pro" w:hAnsi="Myriad Pro"/>
          <w:sz w:val="24"/>
          <w:szCs w:val="24"/>
        </w:rPr>
        <w:t xml:space="preserve">. 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noProof/>
          <w:sz w:val="24"/>
          <w:szCs w:val="24"/>
          <w:lang w:val="ru-RU" w:eastAsia="ru-RU"/>
        </w:rPr>
        <w:drawing>
          <wp:inline distT="0" distB="0" distL="0" distR="0">
            <wp:extent cx="5933660" cy="3279913"/>
            <wp:effectExtent l="0" t="0" r="0" b="0"/>
            <wp:docPr id="13" name="Рисунок 13" descr="D:\2018\31.01.2018\c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2018\31.01.2018\c22.png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83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A65328" w:rsidRDefault="00231714" w:rsidP="009F35AB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Cs w:val="0"/>
          <w:sz w:val="22"/>
          <w:szCs w:val="22"/>
        </w:rPr>
      </w:pPr>
      <w:bookmarkStart w:id="11888" w:name="_Ref505182706"/>
      <w:r w:rsidRPr="00A65328">
        <w:rPr>
          <w:rFonts w:ascii="Myriad Pro" w:hAnsi="Myriad Pro"/>
          <w:bCs w:val="0"/>
          <w:sz w:val="22"/>
          <w:szCs w:val="22"/>
        </w:rPr>
        <w:t>Функція «</w:t>
      </w:r>
      <w:r>
        <w:rPr>
          <w:rFonts w:ascii="Myriad Pro" w:hAnsi="Myriad Pro"/>
          <w:bCs w:val="0"/>
          <w:sz w:val="22"/>
          <w:szCs w:val="22"/>
        </w:rPr>
        <w:t>Створити повідомлення»</w:t>
      </w:r>
      <w:bookmarkEnd w:id="11888"/>
      <w:r>
        <w:rPr>
          <w:rFonts w:ascii="Myriad Pro" w:hAnsi="Myriad Pro"/>
          <w:bCs w:val="0"/>
          <w:sz w:val="22"/>
          <w:szCs w:val="22"/>
        </w:rPr>
        <w:t xml:space="preserve"> </w:t>
      </w:r>
    </w:p>
    <w:p w:rsidR="00231714" w:rsidRDefault="00231714" w:rsidP="00231714">
      <w:pPr>
        <w:spacing w:after="0" w:line="240" w:lineRule="auto"/>
        <w:rPr>
          <w:rFonts w:ascii="Myriad Pro" w:hAnsi="Myriad Pro"/>
          <w:b/>
          <w:color w:val="FF0000"/>
          <w:sz w:val="24"/>
          <w:szCs w:val="24"/>
        </w:rPr>
      </w:pPr>
    </w:p>
    <w:p w:rsidR="00231714" w:rsidRPr="00156182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  <w:r w:rsidRPr="005666C0">
        <w:rPr>
          <w:rFonts w:ascii="Myriad Pro" w:hAnsi="Myriad Pro"/>
          <w:b/>
          <w:color w:val="FF0000"/>
          <w:sz w:val="24"/>
          <w:szCs w:val="24"/>
        </w:rPr>
        <w:t>1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– </w:t>
      </w:r>
      <w:r>
        <w:rPr>
          <w:rFonts w:ascii="Myriad Pro" w:hAnsi="Myriad Pro"/>
          <w:sz w:val="24"/>
          <w:szCs w:val="24"/>
        </w:rPr>
        <w:t>функція «Створити повідомлення»</w:t>
      </w:r>
    </w:p>
    <w:p w:rsidR="00231714" w:rsidRPr="00156182" w:rsidRDefault="00231714" w:rsidP="00231714">
      <w:pPr>
        <w:spacing w:after="0" w:line="240" w:lineRule="auto"/>
        <w:rPr>
          <w:rFonts w:ascii="Myriad Pro" w:hAnsi="Myriad Pro"/>
          <w:sz w:val="24"/>
          <w:szCs w:val="24"/>
        </w:rPr>
      </w:pPr>
      <w:r w:rsidRPr="005666C0">
        <w:rPr>
          <w:rFonts w:ascii="Myriad Pro" w:hAnsi="Myriad Pro"/>
          <w:b/>
          <w:color w:val="FF0000"/>
          <w:sz w:val="24"/>
          <w:szCs w:val="24"/>
        </w:rPr>
        <w:t>2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 xml:space="preserve">– </w:t>
      </w:r>
      <w:r>
        <w:rPr>
          <w:rFonts w:ascii="Myriad Pro" w:hAnsi="Myriad Pro"/>
          <w:sz w:val="24"/>
          <w:szCs w:val="24"/>
        </w:rPr>
        <w:t>вибір Одержувача повідомлення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5666C0">
        <w:rPr>
          <w:rFonts w:ascii="Myriad Pro" w:hAnsi="Myriad Pro"/>
          <w:b/>
          <w:color w:val="FF0000"/>
          <w:sz w:val="24"/>
          <w:szCs w:val="24"/>
        </w:rPr>
        <w:t>3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>– введення ОКПО установи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b/>
          <w:color w:val="FF0000"/>
          <w:sz w:val="24"/>
          <w:szCs w:val="24"/>
        </w:rPr>
        <w:t>4</w:t>
      </w:r>
      <w:r w:rsidRPr="00156182">
        <w:rPr>
          <w:rFonts w:ascii="Myriad Pro" w:hAnsi="Myriad Pro"/>
          <w:color w:val="FF0000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>– Тема повідомлення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5666C0">
        <w:rPr>
          <w:rFonts w:ascii="Myriad Pro" w:hAnsi="Myriad Pro"/>
          <w:b/>
          <w:color w:val="FF0000"/>
          <w:sz w:val="24"/>
          <w:szCs w:val="24"/>
        </w:rPr>
        <w:t>5</w:t>
      </w:r>
      <w:r>
        <w:rPr>
          <w:rFonts w:ascii="Myriad Pro" w:hAnsi="Myriad Pro"/>
          <w:b/>
          <w:color w:val="FF0000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 xml:space="preserve">– Зміст повідомлення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 w:rsidRPr="005666C0">
        <w:rPr>
          <w:rFonts w:ascii="Myriad Pro" w:hAnsi="Myriad Pro"/>
          <w:b/>
          <w:color w:val="FF0000"/>
          <w:sz w:val="24"/>
          <w:szCs w:val="24"/>
        </w:rPr>
        <w:t>6</w:t>
      </w:r>
      <w:r>
        <w:rPr>
          <w:rFonts w:ascii="Myriad Pro" w:hAnsi="Myriad Pro"/>
          <w:b/>
          <w:color w:val="FF0000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 xml:space="preserve">– кнопка «Надіслати» </w:t>
      </w:r>
    </w:p>
    <w:p w:rsidR="00231714" w:rsidRPr="00C86A41" w:rsidRDefault="00231714" w:rsidP="00231714">
      <w:pPr>
        <w:rPr>
          <w:rFonts w:ascii="Myriad Pro" w:hAnsi="Myriad Pro"/>
          <w:sz w:val="24"/>
          <w:szCs w:val="24"/>
        </w:rPr>
      </w:pPr>
      <w:r w:rsidRPr="00C86A41">
        <w:rPr>
          <w:rFonts w:ascii="Myriad Pro" w:hAnsi="Myriad Pro"/>
          <w:sz w:val="24"/>
          <w:szCs w:val="24"/>
        </w:rPr>
        <w:t>Переглянут</w:t>
      </w:r>
      <w:r>
        <w:rPr>
          <w:rFonts w:ascii="Myriad Pro" w:hAnsi="Myriad Pro"/>
          <w:sz w:val="24"/>
          <w:szCs w:val="24"/>
        </w:rPr>
        <w:t>и створені повідомлення можна у функції</w:t>
      </w:r>
      <w:r>
        <w:rPr>
          <w:rFonts w:ascii="Myriad Pro" w:hAnsi="Myriad Pro"/>
          <w:sz w:val="24"/>
          <w:szCs w:val="24"/>
          <w:lang w:val="ru-RU"/>
        </w:rPr>
        <w:t xml:space="preserve"> </w:t>
      </w:r>
      <w:r>
        <w:rPr>
          <w:rFonts w:ascii="Myriad Pro" w:hAnsi="Myriad Pro"/>
          <w:sz w:val="24"/>
          <w:szCs w:val="24"/>
        </w:rPr>
        <w:t>«Вихідні повідомлення».</w:t>
      </w:r>
    </w:p>
    <w:p w:rsidR="00231714" w:rsidRPr="0082014A" w:rsidRDefault="00231714" w:rsidP="0082014A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  <w:lang w:val="ru-RU"/>
        </w:rPr>
      </w:pPr>
      <w:bookmarkStart w:id="11889" w:name="_Toc66705084"/>
      <w:r w:rsidRPr="0082014A">
        <w:rPr>
          <w:rFonts w:ascii="Myriad Pro" w:hAnsi="Myriad Pro" w:cs="Calibri"/>
          <w:sz w:val="26"/>
          <w:szCs w:val="26"/>
          <w:lang w:val="ru-RU"/>
        </w:rPr>
        <w:t>Функція «Вихідні повідомлення»</w:t>
      </w:r>
      <w:bookmarkEnd w:id="11889"/>
      <w:r w:rsidRPr="0082014A">
        <w:rPr>
          <w:rFonts w:ascii="Myriad Pro" w:hAnsi="Myriad Pro" w:cs="Calibri"/>
          <w:sz w:val="26"/>
          <w:szCs w:val="26"/>
          <w:lang w:val="ru-RU"/>
        </w:rPr>
        <w:t xml:space="preserve"> </w:t>
      </w:r>
    </w:p>
    <w:p w:rsidR="00231714" w:rsidRDefault="00231714" w:rsidP="00231714">
      <w:pPr>
        <w:ind w:firstLine="567"/>
        <w:jc w:val="both"/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  <w:lang w:val="ru-RU"/>
        </w:rPr>
        <w:t xml:space="preserve">Функція призначена для перегляду вихідних повідомлень користувача. Існує можливість вибору періоду повідомлень з календаря; оновлення даних в табличній формі; видалення повідомлення/повідомлень.  </w:t>
      </w:r>
    </w:p>
    <w:p w:rsidR="00231714" w:rsidRDefault="00231714" w:rsidP="00231714">
      <w:pPr>
        <w:jc w:val="center"/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18835" cy="2657475"/>
            <wp:effectExtent l="0" t="0" r="5715" b="9525"/>
            <wp:docPr id="175" name="Рисунок 175" descr="D:\2018\31.01.2018\c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2018\31.01.2018\c23.png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982" cy="2692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47E64" w:rsidRDefault="00231714" w:rsidP="009F35AB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/>
          <w:color w:val="FF0000"/>
        </w:rPr>
      </w:pPr>
      <w:r w:rsidRPr="00847E64">
        <w:rPr>
          <w:rFonts w:ascii="Myriad Pro" w:hAnsi="Myriad Pro"/>
          <w:sz w:val="22"/>
          <w:szCs w:val="22"/>
        </w:rPr>
        <w:t xml:space="preserve">Функція «Вихідні повідомлення» </w:t>
      </w:r>
    </w:p>
    <w:p w:rsidR="00231714" w:rsidRDefault="00231714" w:rsidP="00231714">
      <w:pPr>
        <w:spacing w:after="0"/>
        <w:rPr>
          <w:rFonts w:ascii="Myriad Pro" w:hAnsi="Myriad Pro"/>
          <w:b/>
          <w:color w:val="FF0000"/>
          <w:sz w:val="24"/>
          <w:szCs w:val="24"/>
        </w:rPr>
      </w:pPr>
    </w:p>
    <w:p w:rsidR="00231714" w:rsidRPr="008A6207" w:rsidRDefault="00231714" w:rsidP="00231714">
      <w:pPr>
        <w:spacing w:after="0"/>
        <w:rPr>
          <w:rFonts w:ascii="Myriad Pro" w:hAnsi="Myriad Pro"/>
          <w:b/>
          <w:color w:val="FF0000"/>
          <w:sz w:val="24"/>
          <w:szCs w:val="24"/>
        </w:rPr>
      </w:pPr>
      <w:r w:rsidRPr="008A6207">
        <w:rPr>
          <w:rFonts w:ascii="Myriad Pro" w:hAnsi="Myriad Pro"/>
          <w:b/>
          <w:color w:val="FF0000"/>
          <w:sz w:val="24"/>
          <w:szCs w:val="24"/>
        </w:rPr>
        <w:t>1</w:t>
      </w:r>
      <w:r>
        <w:rPr>
          <w:rFonts w:ascii="Myriad Pro" w:hAnsi="Myriad Pro"/>
          <w:b/>
          <w:color w:val="FF0000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>–</w:t>
      </w:r>
      <w:r w:rsidRPr="008A6207">
        <w:rPr>
          <w:rFonts w:ascii="Myriad Pro" w:hAnsi="Myriad Pro"/>
          <w:sz w:val="24"/>
          <w:szCs w:val="24"/>
        </w:rPr>
        <w:t xml:space="preserve"> функція</w:t>
      </w:r>
      <w:r>
        <w:rPr>
          <w:rFonts w:ascii="Myriad Pro" w:hAnsi="Myriad Pro"/>
          <w:sz w:val="24"/>
          <w:szCs w:val="24"/>
        </w:rPr>
        <w:t xml:space="preserve"> «Вихідні повідомлення»</w:t>
      </w:r>
      <w:r>
        <w:rPr>
          <w:rFonts w:ascii="Myriad Pro" w:hAnsi="Myriad Pro"/>
          <w:b/>
          <w:sz w:val="24"/>
          <w:szCs w:val="24"/>
        </w:rPr>
        <w:t xml:space="preserve"> </w:t>
      </w:r>
    </w:p>
    <w:p w:rsidR="00231714" w:rsidRPr="008A6207" w:rsidRDefault="00231714" w:rsidP="00231714">
      <w:pPr>
        <w:spacing w:after="0"/>
        <w:rPr>
          <w:rFonts w:ascii="Myriad Pro" w:hAnsi="Myriad Pro"/>
          <w:b/>
          <w:color w:val="FF0000"/>
          <w:sz w:val="24"/>
          <w:szCs w:val="24"/>
        </w:rPr>
      </w:pPr>
      <w:r w:rsidRPr="008A6207">
        <w:rPr>
          <w:rFonts w:ascii="Myriad Pro" w:hAnsi="Myriad Pro"/>
          <w:b/>
          <w:color w:val="FF0000"/>
          <w:sz w:val="24"/>
          <w:szCs w:val="24"/>
        </w:rPr>
        <w:t>2</w:t>
      </w:r>
      <w:r>
        <w:rPr>
          <w:rFonts w:ascii="Myriad Pro" w:hAnsi="Myriad Pro"/>
          <w:b/>
          <w:color w:val="FF0000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 xml:space="preserve">– період повідомлень – обирається з календаря або вводиться вручну </w:t>
      </w:r>
    </w:p>
    <w:p w:rsidR="00231714" w:rsidRPr="008A6207" w:rsidRDefault="00231714" w:rsidP="00231714">
      <w:pPr>
        <w:spacing w:after="0"/>
        <w:rPr>
          <w:rFonts w:ascii="Myriad Pro" w:hAnsi="Myriad Pro"/>
          <w:b/>
          <w:color w:val="FF0000"/>
          <w:sz w:val="24"/>
          <w:szCs w:val="24"/>
        </w:rPr>
      </w:pPr>
      <w:r w:rsidRPr="008A6207">
        <w:rPr>
          <w:rFonts w:ascii="Myriad Pro" w:hAnsi="Myriad Pro"/>
          <w:b/>
          <w:color w:val="FF0000"/>
          <w:sz w:val="24"/>
          <w:szCs w:val="24"/>
        </w:rPr>
        <w:t>3</w:t>
      </w:r>
      <w:r>
        <w:rPr>
          <w:rFonts w:ascii="Myriad Pro" w:hAnsi="Myriad Pro"/>
          <w:b/>
          <w:color w:val="FF0000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>– кнопка «Оновити дані»</w:t>
      </w:r>
      <w:r w:rsidRPr="009C6032">
        <w:rPr>
          <w:rFonts w:ascii="Myriad Pro" w:hAnsi="Myriad Pro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 xml:space="preserve">– оновлення інформації в таблиці  </w:t>
      </w:r>
    </w:p>
    <w:p w:rsidR="00231714" w:rsidRPr="008A6207" w:rsidRDefault="00231714" w:rsidP="00231714">
      <w:pPr>
        <w:spacing w:after="0"/>
        <w:rPr>
          <w:rFonts w:ascii="Myriad Pro" w:hAnsi="Myriad Pro"/>
          <w:b/>
          <w:color w:val="FF0000"/>
          <w:sz w:val="24"/>
          <w:szCs w:val="24"/>
        </w:rPr>
      </w:pPr>
      <w:r w:rsidRPr="008A6207">
        <w:rPr>
          <w:rFonts w:ascii="Myriad Pro" w:hAnsi="Myriad Pro"/>
          <w:b/>
          <w:color w:val="FF0000"/>
          <w:sz w:val="24"/>
          <w:szCs w:val="24"/>
        </w:rPr>
        <w:t>4</w:t>
      </w:r>
      <w:r>
        <w:rPr>
          <w:rFonts w:ascii="Myriad Pro" w:hAnsi="Myriad Pro"/>
          <w:b/>
          <w:color w:val="FF0000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>– кнопка «Видалити повідомлення»</w:t>
      </w:r>
    </w:p>
    <w:p w:rsidR="00231714" w:rsidRPr="008A6207" w:rsidRDefault="00231714" w:rsidP="00231714">
      <w:pPr>
        <w:spacing w:after="0"/>
        <w:rPr>
          <w:rFonts w:ascii="Myriad Pro" w:hAnsi="Myriad Pro"/>
          <w:b/>
          <w:color w:val="FF0000"/>
          <w:sz w:val="24"/>
          <w:szCs w:val="24"/>
        </w:rPr>
      </w:pPr>
      <w:r w:rsidRPr="008A6207">
        <w:rPr>
          <w:rFonts w:ascii="Myriad Pro" w:hAnsi="Myriad Pro"/>
          <w:b/>
          <w:color w:val="FF0000"/>
          <w:sz w:val="24"/>
          <w:szCs w:val="24"/>
        </w:rPr>
        <w:t>5</w:t>
      </w:r>
      <w:r>
        <w:rPr>
          <w:rFonts w:ascii="Myriad Pro" w:hAnsi="Myriad Pro"/>
          <w:b/>
          <w:color w:val="FF0000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 xml:space="preserve">– чек-бокс для відмітки всіх повідомлень  </w:t>
      </w:r>
    </w:p>
    <w:p w:rsidR="00231714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8A6207">
        <w:rPr>
          <w:rFonts w:ascii="Myriad Pro" w:hAnsi="Myriad Pro"/>
          <w:b/>
          <w:color w:val="FF0000"/>
          <w:sz w:val="24"/>
          <w:szCs w:val="24"/>
        </w:rPr>
        <w:t>6</w:t>
      </w:r>
      <w:r>
        <w:rPr>
          <w:rFonts w:ascii="Myriad Pro" w:hAnsi="Myriad Pro"/>
          <w:b/>
          <w:color w:val="FF0000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>–</w:t>
      </w:r>
      <w:r w:rsidRPr="00847E64">
        <w:rPr>
          <w:rFonts w:ascii="Myriad Pro" w:hAnsi="Myriad Pro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>чек-бокс для відмітки окремого повідомлення</w:t>
      </w:r>
    </w:p>
    <w:p w:rsidR="00231714" w:rsidRPr="008A6207" w:rsidRDefault="00231714" w:rsidP="00231714">
      <w:pPr>
        <w:spacing w:after="0"/>
        <w:rPr>
          <w:rFonts w:ascii="Myriad Pro" w:hAnsi="Myriad Pro"/>
          <w:b/>
          <w:color w:val="FF0000"/>
          <w:sz w:val="24"/>
          <w:szCs w:val="24"/>
        </w:rPr>
      </w:pPr>
      <w:r w:rsidRPr="008A6207">
        <w:rPr>
          <w:rFonts w:ascii="Myriad Pro" w:hAnsi="Myriad Pro"/>
          <w:b/>
          <w:color w:val="FF0000"/>
          <w:sz w:val="24"/>
          <w:szCs w:val="24"/>
        </w:rPr>
        <w:t>7</w:t>
      </w:r>
      <w:r>
        <w:rPr>
          <w:rFonts w:ascii="Myriad Pro" w:hAnsi="Myriad Pro"/>
          <w:b/>
          <w:color w:val="FF0000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>– перелік вихідних повідомлень до розгляду</w:t>
      </w:r>
    </w:p>
    <w:p w:rsidR="00231714" w:rsidRDefault="00231714" w:rsidP="00231714"/>
    <w:p w:rsidR="00231714" w:rsidRDefault="00231714" w:rsidP="00231714">
      <w:pPr>
        <w:rPr>
          <w:rFonts w:ascii="Myriad Pro" w:hAnsi="Myriad Pro"/>
          <w:b/>
          <w:sz w:val="24"/>
          <w:szCs w:val="24"/>
        </w:rPr>
      </w:pPr>
      <w:r w:rsidRPr="00C869D8">
        <w:rPr>
          <w:rFonts w:ascii="Myriad Pro" w:hAnsi="Myriad Pro"/>
          <w:b/>
          <w:sz w:val="24"/>
          <w:szCs w:val="24"/>
        </w:rPr>
        <w:t>Видалення повідомлення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Для видалення повідомлення необхідно відмітити його в списку та натиснути кнопку «Видалити повідомлення». </w:t>
      </w:r>
    </w:p>
    <w:p w:rsidR="00231714" w:rsidRDefault="00231714" w:rsidP="00231714">
      <w:pPr>
        <w:jc w:val="center"/>
      </w:pPr>
      <w:r>
        <w:rPr>
          <w:noProof/>
          <w:lang w:val="ru-RU" w:eastAsia="ru-RU"/>
        </w:rPr>
        <w:drawing>
          <wp:inline distT="0" distB="0" distL="0" distR="0">
            <wp:extent cx="5931535" cy="1995054"/>
            <wp:effectExtent l="0" t="0" r="0" b="5715"/>
            <wp:docPr id="207" name="Рисунок 207" descr="D:\2018\26.01.2018\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18\26.01.2018\333.png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051" cy="2009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47E64" w:rsidRDefault="00231714" w:rsidP="009F35AB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/>
          <w:color w:val="FF0000"/>
        </w:rPr>
      </w:pPr>
      <w:r>
        <w:rPr>
          <w:rFonts w:ascii="Myriad Pro" w:hAnsi="Myriad Pro"/>
          <w:sz w:val="22"/>
          <w:szCs w:val="22"/>
        </w:rPr>
        <w:t xml:space="preserve">Видалити повідомлення </w:t>
      </w:r>
      <w:r w:rsidRPr="00847E64">
        <w:rPr>
          <w:rFonts w:ascii="Myriad Pro" w:hAnsi="Myriad Pro"/>
          <w:sz w:val="22"/>
          <w:szCs w:val="22"/>
        </w:rPr>
        <w:t xml:space="preserve"> </w:t>
      </w:r>
    </w:p>
    <w:p w:rsidR="00231714" w:rsidRDefault="00231714" w:rsidP="00231714">
      <w:pPr>
        <w:rPr>
          <w:rFonts w:ascii="Myriad Pro" w:hAnsi="Myriad Pro"/>
          <w:sz w:val="24"/>
          <w:szCs w:val="24"/>
        </w:rPr>
      </w:pPr>
    </w:p>
    <w:p w:rsidR="00231714" w:rsidRPr="009B0B73" w:rsidRDefault="00231714" w:rsidP="00231714">
      <w:pPr>
        <w:rPr>
          <w:rFonts w:ascii="Myriad Pro" w:hAnsi="Myriad Pro"/>
          <w:sz w:val="24"/>
          <w:szCs w:val="24"/>
        </w:rPr>
      </w:pPr>
      <w:r w:rsidRPr="009B0B73">
        <w:rPr>
          <w:rFonts w:ascii="Myriad Pro" w:hAnsi="Myriad Pro"/>
          <w:sz w:val="24"/>
          <w:szCs w:val="24"/>
        </w:rPr>
        <w:t>В результаті повідомлення буде видалено з переліку.</w:t>
      </w:r>
    </w:p>
    <w:p w:rsidR="00231714" w:rsidRDefault="00231714" w:rsidP="00231714">
      <w:pPr>
        <w:jc w:val="center"/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23722" cy="1858618"/>
            <wp:effectExtent l="0" t="0" r="1270" b="8890"/>
            <wp:docPr id="211" name="Рисунок 211" descr="D:\2018\26.01.2018\4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018\26.01.2018\444.png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63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47E64" w:rsidRDefault="00231714" w:rsidP="009F35AB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/>
          <w:color w:val="FF0000"/>
        </w:rPr>
      </w:pPr>
      <w:r>
        <w:rPr>
          <w:rFonts w:ascii="Myriad Pro" w:hAnsi="Myriad Pro"/>
          <w:sz w:val="22"/>
          <w:szCs w:val="22"/>
        </w:rPr>
        <w:t xml:space="preserve">Результат </w:t>
      </w:r>
      <w:r w:rsidRPr="00847E64">
        <w:rPr>
          <w:rFonts w:ascii="Myriad Pro" w:hAnsi="Myriad Pro"/>
          <w:sz w:val="22"/>
          <w:szCs w:val="22"/>
        </w:rPr>
        <w:t xml:space="preserve"> </w:t>
      </w:r>
    </w:p>
    <w:p w:rsidR="00231714" w:rsidRPr="0082014A" w:rsidRDefault="00231714" w:rsidP="0082014A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  <w:lang w:val="ru-RU"/>
        </w:rPr>
      </w:pPr>
      <w:bookmarkStart w:id="11890" w:name="_Toc505185494"/>
      <w:bookmarkStart w:id="11891" w:name="_Toc66705085"/>
      <w:r w:rsidRPr="0082014A">
        <w:rPr>
          <w:rFonts w:ascii="Myriad Pro" w:hAnsi="Myriad Pro" w:cs="Calibri"/>
          <w:sz w:val="26"/>
          <w:szCs w:val="26"/>
        </w:rPr>
        <w:t>Функція «Вхідні повідомлення»</w:t>
      </w:r>
      <w:bookmarkEnd w:id="11890"/>
      <w:bookmarkEnd w:id="11891"/>
      <w:r w:rsidRPr="0082014A">
        <w:rPr>
          <w:rFonts w:ascii="Myriad Pro" w:hAnsi="Myriad Pro" w:cs="Calibri"/>
          <w:sz w:val="26"/>
          <w:szCs w:val="26"/>
        </w:rPr>
        <w:t xml:space="preserve">  </w:t>
      </w:r>
    </w:p>
    <w:p w:rsidR="00231714" w:rsidRDefault="00231714" w:rsidP="00231714">
      <w:pPr>
        <w:ind w:firstLine="567"/>
        <w:jc w:val="both"/>
        <w:rPr>
          <w:rFonts w:ascii="Myriad Pro" w:hAnsi="Myriad Pro"/>
          <w:sz w:val="24"/>
          <w:szCs w:val="24"/>
          <w:lang w:val="ru-RU"/>
        </w:rPr>
      </w:pPr>
      <w:r>
        <w:rPr>
          <w:rFonts w:ascii="Myriad Pro" w:hAnsi="Myriad Pro"/>
          <w:sz w:val="24"/>
          <w:szCs w:val="24"/>
          <w:lang w:val="ru-RU"/>
        </w:rPr>
        <w:t xml:space="preserve">Функція призначена для перегляду вхідних повідомлень користувача. Існує можливість вибору періоду повідомлень з календаря; оновлення даних в табличній формі; видалення повідомлення/повідомлень.  </w:t>
      </w:r>
    </w:p>
    <w:p w:rsidR="00231714" w:rsidRDefault="00231714" w:rsidP="00231714">
      <w:pPr>
        <w:jc w:val="center"/>
      </w:pPr>
      <w:r>
        <w:rPr>
          <w:noProof/>
          <w:lang w:val="ru-RU" w:eastAsia="ru-RU"/>
        </w:rPr>
        <w:drawing>
          <wp:inline distT="0" distB="0" distL="0" distR="0">
            <wp:extent cx="6048375" cy="2438400"/>
            <wp:effectExtent l="0" t="0" r="0" b="0"/>
            <wp:docPr id="214" name="Рисунок 214" descr="D:\2018\31.01.2018\c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2018\31.01.2018\c24.png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224" cy="2446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14" w:rsidRPr="00847E64" w:rsidRDefault="00231714" w:rsidP="009F35AB">
      <w:pPr>
        <w:pStyle w:val="ab"/>
        <w:numPr>
          <w:ilvl w:val="0"/>
          <w:numId w:val="2"/>
        </w:numPr>
        <w:ind w:left="2552" w:firstLine="0"/>
        <w:rPr>
          <w:rFonts w:ascii="Myriad Pro" w:hAnsi="Myriad Pro"/>
          <w:b/>
          <w:color w:val="FF0000"/>
        </w:rPr>
      </w:pPr>
      <w:r>
        <w:rPr>
          <w:rFonts w:ascii="Myriad Pro" w:hAnsi="Myriad Pro"/>
          <w:sz w:val="22"/>
          <w:szCs w:val="22"/>
        </w:rPr>
        <w:t xml:space="preserve">Функція «Вхідні повідомлення»  </w:t>
      </w:r>
      <w:r w:rsidRPr="00847E64">
        <w:rPr>
          <w:rFonts w:ascii="Myriad Pro" w:hAnsi="Myriad Pro"/>
          <w:sz w:val="22"/>
          <w:szCs w:val="22"/>
        </w:rPr>
        <w:t xml:space="preserve"> </w:t>
      </w:r>
    </w:p>
    <w:p w:rsidR="00231714" w:rsidRPr="00D718C8" w:rsidRDefault="00231714" w:rsidP="00231714">
      <w:pPr>
        <w:spacing w:after="0"/>
        <w:rPr>
          <w:rFonts w:ascii="Myriad Pro" w:hAnsi="Myriad Pro"/>
          <w:color w:val="FF0000"/>
          <w:sz w:val="24"/>
          <w:szCs w:val="24"/>
        </w:rPr>
      </w:pPr>
    </w:p>
    <w:p w:rsidR="00231714" w:rsidRPr="00D718C8" w:rsidRDefault="00231714" w:rsidP="00231714">
      <w:pPr>
        <w:spacing w:after="0"/>
        <w:rPr>
          <w:rFonts w:ascii="Myriad Pro" w:hAnsi="Myriad Pro"/>
          <w:color w:val="FF0000"/>
          <w:sz w:val="24"/>
          <w:szCs w:val="24"/>
        </w:rPr>
      </w:pPr>
      <w:r w:rsidRPr="00D718C8">
        <w:rPr>
          <w:rFonts w:ascii="Myriad Pro" w:hAnsi="Myriad Pro"/>
          <w:color w:val="FF0000"/>
          <w:sz w:val="24"/>
          <w:szCs w:val="24"/>
        </w:rPr>
        <w:t xml:space="preserve">1 </w:t>
      </w:r>
      <w:r w:rsidRPr="00D718C8">
        <w:rPr>
          <w:rFonts w:ascii="Myriad Pro" w:hAnsi="Myriad Pro"/>
          <w:sz w:val="24"/>
          <w:szCs w:val="24"/>
        </w:rPr>
        <w:t xml:space="preserve">– функція «Вхідні повідомлення» </w:t>
      </w:r>
    </w:p>
    <w:p w:rsidR="00231714" w:rsidRPr="00D718C8" w:rsidRDefault="00231714" w:rsidP="00231714">
      <w:pPr>
        <w:spacing w:after="0"/>
        <w:rPr>
          <w:rFonts w:ascii="Myriad Pro" w:hAnsi="Myriad Pro"/>
          <w:color w:val="FF0000"/>
          <w:sz w:val="24"/>
          <w:szCs w:val="24"/>
        </w:rPr>
      </w:pPr>
      <w:r w:rsidRPr="00D718C8">
        <w:rPr>
          <w:rFonts w:ascii="Myriad Pro" w:hAnsi="Myriad Pro"/>
          <w:color w:val="FF0000"/>
          <w:sz w:val="24"/>
          <w:szCs w:val="24"/>
        </w:rPr>
        <w:t xml:space="preserve">2 </w:t>
      </w:r>
      <w:r w:rsidRPr="00D718C8">
        <w:rPr>
          <w:rFonts w:ascii="Myriad Pro" w:hAnsi="Myriad Pro"/>
          <w:sz w:val="24"/>
          <w:szCs w:val="24"/>
        </w:rPr>
        <w:t xml:space="preserve">– період повідомлень – обирається з календаря або вводиться вручну </w:t>
      </w:r>
    </w:p>
    <w:p w:rsidR="00231714" w:rsidRPr="00D718C8" w:rsidRDefault="00231714" w:rsidP="00231714">
      <w:pPr>
        <w:spacing w:after="0"/>
        <w:rPr>
          <w:rFonts w:ascii="Myriad Pro" w:hAnsi="Myriad Pro"/>
          <w:color w:val="FF0000"/>
          <w:sz w:val="24"/>
          <w:szCs w:val="24"/>
        </w:rPr>
      </w:pPr>
      <w:r w:rsidRPr="00D718C8">
        <w:rPr>
          <w:rFonts w:ascii="Myriad Pro" w:hAnsi="Myriad Pro"/>
          <w:color w:val="FF0000"/>
          <w:sz w:val="24"/>
          <w:szCs w:val="24"/>
        </w:rPr>
        <w:t xml:space="preserve">3 </w:t>
      </w:r>
      <w:r w:rsidRPr="00D718C8">
        <w:rPr>
          <w:rFonts w:ascii="Myriad Pro" w:hAnsi="Myriad Pro"/>
          <w:sz w:val="24"/>
          <w:szCs w:val="24"/>
        </w:rPr>
        <w:t xml:space="preserve">– кнопка «Оновити дані» – оновлення інформації в таблиці  </w:t>
      </w:r>
    </w:p>
    <w:p w:rsidR="00231714" w:rsidRPr="00D718C8" w:rsidRDefault="00231714" w:rsidP="00231714">
      <w:pPr>
        <w:spacing w:after="0"/>
        <w:rPr>
          <w:rFonts w:ascii="Myriad Pro" w:hAnsi="Myriad Pro"/>
          <w:color w:val="FF0000"/>
          <w:sz w:val="24"/>
          <w:szCs w:val="24"/>
        </w:rPr>
      </w:pPr>
      <w:r w:rsidRPr="00D718C8">
        <w:rPr>
          <w:rFonts w:ascii="Myriad Pro" w:hAnsi="Myriad Pro"/>
          <w:color w:val="FF0000"/>
          <w:sz w:val="24"/>
          <w:szCs w:val="24"/>
        </w:rPr>
        <w:t xml:space="preserve">4 </w:t>
      </w:r>
      <w:r w:rsidRPr="00D718C8">
        <w:rPr>
          <w:rFonts w:ascii="Myriad Pro" w:hAnsi="Myriad Pro"/>
          <w:sz w:val="24"/>
          <w:szCs w:val="24"/>
        </w:rPr>
        <w:t>– кнопка «Видалити повідомлення»</w:t>
      </w:r>
    </w:p>
    <w:p w:rsidR="00231714" w:rsidRPr="00D718C8" w:rsidRDefault="00231714" w:rsidP="00231714">
      <w:pPr>
        <w:spacing w:after="0"/>
        <w:rPr>
          <w:rFonts w:ascii="Myriad Pro" w:hAnsi="Myriad Pro"/>
          <w:color w:val="FF0000"/>
          <w:sz w:val="24"/>
          <w:szCs w:val="24"/>
        </w:rPr>
      </w:pPr>
      <w:r w:rsidRPr="00D718C8">
        <w:rPr>
          <w:rFonts w:ascii="Myriad Pro" w:hAnsi="Myriad Pro"/>
          <w:color w:val="FF0000"/>
          <w:sz w:val="24"/>
          <w:szCs w:val="24"/>
        </w:rPr>
        <w:t xml:space="preserve">5 </w:t>
      </w:r>
      <w:r w:rsidRPr="00D718C8">
        <w:rPr>
          <w:rFonts w:ascii="Myriad Pro" w:hAnsi="Myriad Pro"/>
          <w:sz w:val="24"/>
          <w:szCs w:val="24"/>
        </w:rPr>
        <w:t xml:space="preserve">– чек-бокс для відмітки всіх повідомлень  </w:t>
      </w:r>
    </w:p>
    <w:p w:rsidR="00231714" w:rsidRPr="00D718C8" w:rsidRDefault="00231714" w:rsidP="00231714">
      <w:pPr>
        <w:spacing w:after="0"/>
        <w:rPr>
          <w:rFonts w:ascii="Myriad Pro" w:hAnsi="Myriad Pro"/>
          <w:sz w:val="24"/>
          <w:szCs w:val="24"/>
        </w:rPr>
      </w:pPr>
      <w:r w:rsidRPr="00D718C8">
        <w:rPr>
          <w:rFonts w:ascii="Myriad Pro" w:hAnsi="Myriad Pro"/>
          <w:color w:val="FF0000"/>
          <w:sz w:val="24"/>
          <w:szCs w:val="24"/>
        </w:rPr>
        <w:t xml:space="preserve">6 </w:t>
      </w:r>
      <w:r w:rsidRPr="00D718C8">
        <w:rPr>
          <w:rFonts w:ascii="Myriad Pro" w:hAnsi="Myriad Pro"/>
          <w:sz w:val="24"/>
          <w:szCs w:val="24"/>
        </w:rPr>
        <w:t>– чек-бокс для відмітки окремого повідомлення</w:t>
      </w:r>
    </w:p>
    <w:p w:rsidR="00231714" w:rsidRPr="00D718C8" w:rsidRDefault="00231714" w:rsidP="00231714">
      <w:pPr>
        <w:spacing w:after="0"/>
        <w:rPr>
          <w:rFonts w:ascii="Myriad Pro" w:hAnsi="Myriad Pro"/>
          <w:color w:val="FF0000"/>
          <w:sz w:val="24"/>
          <w:szCs w:val="24"/>
        </w:rPr>
      </w:pPr>
      <w:r w:rsidRPr="00D718C8">
        <w:rPr>
          <w:rFonts w:ascii="Myriad Pro" w:hAnsi="Myriad Pro"/>
          <w:color w:val="FF0000"/>
          <w:sz w:val="24"/>
          <w:szCs w:val="24"/>
        </w:rPr>
        <w:t xml:space="preserve">7 </w:t>
      </w:r>
      <w:r w:rsidRPr="00D718C8">
        <w:rPr>
          <w:rFonts w:ascii="Myriad Pro" w:hAnsi="Myriad Pro"/>
          <w:sz w:val="24"/>
          <w:szCs w:val="24"/>
        </w:rPr>
        <w:t>– перелік вхідних повідомлень до розгляду</w:t>
      </w:r>
    </w:p>
    <w:p w:rsidR="00231714" w:rsidRDefault="00231714" w:rsidP="00231714">
      <w:pPr>
        <w:rPr>
          <w:rFonts w:ascii="Myriad Pro" w:hAnsi="Myriad Pro" w:cs="Calibri"/>
          <w:b/>
          <w:sz w:val="24"/>
          <w:szCs w:val="24"/>
          <w:lang w:val="ru-RU"/>
        </w:rPr>
      </w:pPr>
    </w:p>
    <w:p w:rsidR="00193110" w:rsidRDefault="00193110" w:rsidP="00193110">
      <w:pPr>
        <w:rPr>
          <w:rFonts w:ascii="Myriad Pro" w:hAnsi="Myriad Pro" w:cs="Calibri"/>
          <w:b/>
          <w:color w:val="FF0000"/>
          <w:sz w:val="24"/>
          <w:szCs w:val="24"/>
          <w:lang w:val="ru-RU"/>
        </w:rPr>
      </w:pPr>
    </w:p>
    <w:p w:rsidR="004D3EF7" w:rsidRDefault="004D3EF7" w:rsidP="00193110">
      <w:pPr>
        <w:rPr>
          <w:rFonts w:ascii="Myriad Pro" w:hAnsi="Myriad Pro" w:cs="Calibri"/>
          <w:b/>
          <w:color w:val="FF0000"/>
          <w:sz w:val="24"/>
          <w:szCs w:val="24"/>
          <w:lang w:val="ru-RU"/>
        </w:rPr>
      </w:pPr>
    </w:p>
    <w:p w:rsidR="004D3EF7" w:rsidRDefault="004D3EF7" w:rsidP="00193110">
      <w:pPr>
        <w:rPr>
          <w:rFonts w:ascii="Myriad Pro" w:hAnsi="Myriad Pro" w:cs="Calibri"/>
          <w:b/>
          <w:color w:val="FF0000"/>
          <w:sz w:val="24"/>
          <w:szCs w:val="24"/>
          <w:lang w:val="ru-RU"/>
        </w:rPr>
      </w:pPr>
    </w:p>
    <w:p w:rsidR="004D3EF7" w:rsidRDefault="004D3EF7" w:rsidP="00193110">
      <w:pPr>
        <w:rPr>
          <w:rFonts w:ascii="Myriad Pro" w:hAnsi="Myriad Pro" w:cs="Calibri"/>
          <w:b/>
          <w:color w:val="FF0000"/>
          <w:sz w:val="24"/>
          <w:szCs w:val="24"/>
          <w:lang w:val="ru-RU"/>
        </w:rPr>
      </w:pPr>
    </w:p>
    <w:p w:rsidR="0082014A" w:rsidRDefault="0082014A" w:rsidP="0082014A">
      <w:pPr>
        <w:pStyle w:val="1"/>
        <w:numPr>
          <w:ilvl w:val="0"/>
          <w:numId w:val="1"/>
        </w:numPr>
        <w:tabs>
          <w:tab w:val="left" w:pos="993"/>
        </w:tabs>
        <w:spacing w:line="240" w:lineRule="auto"/>
        <w:jc w:val="left"/>
        <w:rPr>
          <w:rFonts w:ascii="Myriad Pro" w:hAnsi="Myriad Pro"/>
        </w:rPr>
      </w:pPr>
      <w:bookmarkStart w:id="11892" w:name="_Toc66705086"/>
      <w:r w:rsidRPr="0082014A">
        <w:rPr>
          <w:rFonts w:ascii="Myriad Pro" w:hAnsi="Myriad Pro" w:cs="Calibri"/>
          <w:sz w:val="28"/>
          <w:szCs w:val="28"/>
          <w:lang w:val="ru-RU"/>
        </w:rPr>
        <w:lastRenderedPageBreak/>
        <w:t>Бюдж</w:t>
      </w:r>
      <w:r>
        <w:rPr>
          <w:rFonts w:ascii="Myriad Pro" w:hAnsi="Myriad Pro" w:cs="Calibri"/>
          <w:sz w:val="28"/>
          <w:szCs w:val="28"/>
          <w:lang w:val="ru-RU"/>
        </w:rPr>
        <w:t xml:space="preserve">етна звітність </w:t>
      </w:r>
      <w:r w:rsidRPr="0082014A">
        <w:rPr>
          <w:rFonts w:ascii="Myriad Pro" w:hAnsi="Myriad Pro" w:cs="Calibri"/>
          <w:sz w:val="28"/>
          <w:szCs w:val="28"/>
          <w:lang w:val="ru-RU"/>
        </w:rPr>
        <w:t>за операціями із виконання МБ</w:t>
      </w:r>
      <w:bookmarkEnd w:id="11892"/>
    </w:p>
    <w:p w:rsidR="008E4D6C" w:rsidRPr="0082014A" w:rsidRDefault="008E4D6C" w:rsidP="0082014A">
      <w:pPr>
        <w:pStyle w:val="1"/>
        <w:numPr>
          <w:ilvl w:val="1"/>
          <w:numId w:val="1"/>
        </w:numPr>
        <w:tabs>
          <w:tab w:val="left" w:pos="993"/>
        </w:tabs>
        <w:spacing w:line="240" w:lineRule="auto"/>
        <w:jc w:val="left"/>
        <w:rPr>
          <w:rFonts w:ascii="Myriad Pro" w:hAnsi="Myriad Pro"/>
        </w:rPr>
      </w:pPr>
      <w:bookmarkStart w:id="11893" w:name="_Toc66705087"/>
      <w:r w:rsidRPr="0082014A">
        <w:rPr>
          <w:rFonts w:ascii="Myriad Pro" w:hAnsi="Myriad Pro" w:cs="Calibri"/>
          <w:sz w:val="28"/>
          <w:szCs w:val="28"/>
          <w:lang w:val="ru-RU"/>
        </w:rPr>
        <w:t>АРМ «Бюдж. Звітність за операціями із виконання МБ»</w:t>
      </w:r>
      <w:r w:rsidR="007019E0" w:rsidRPr="0082014A">
        <w:rPr>
          <w:rFonts w:ascii="Myriad Pro" w:hAnsi="Myriad Pro" w:cs="Calibri"/>
          <w:sz w:val="28"/>
          <w:szCs w:val="28"/>
          <w:lang w:val="ru-RU"/>
        </w:rPr>
        <w:t xml:space="preserve"> (Бухгалтер)</w:t>
      </w:r>
      <w:bookmarkEnd w:id="11893"/>
    </w:p>
    <w:p w:rsidR="00B44A42" w:rsidRPr="0082014A" w:rsidRDefault="00B44A42" w:rsidP="0082014A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</w:rPr>
      </w:pPr>
      <w:bookmarkStart w:id="11894" w:name="_Toc66705088"/>
      <w:r w:rsidRPr="0082014A">
        <w:rPr>
          <w:rFonts w:ascii="Myriad Pro" w:hAnsi="Myriad Pro" w:cs="Calibri"/>
          <w:sz w:val="26"/>
          <w:szCs w:val="26"/>
        </w:rPr>
        <w:t>Функція «Бюджетна звітність виконання бюджетів»</w:t>
      </w:r>
      <w:r w:rsidR="007019E0" w:rsidRPr="0082014A">
        <w:rPr>
          <w:rFonts w:ascii="Myriad Pro" w:hAnsi="Myriad Pro" w:cs="Calibri"/>
          <w:sz w:val="26"/>
          <w:szCs w:val="26"/>
        </w:rPr>
        <w:t xml:space="preserve"> (Бухгалтер)</w:t>
      </w:r>
      <w:bookmarkEnd w:id="11894"/>
    </w:p>
    <w:p w:rsidR="0039351A" w:rsidRPr="0039351A" w:rsidRDefault="0039351A" w:rsidP="0039351A">
      <w:pPr>
        <w:ind w:firstLine="709"/>
        <w:rPr>
          <w:color w:val="FF0000"/>
          <w:sz w:val="24"/>
          <w:szCs w:val="24"/>
          <w:u w:val="single"/>
        </w:rPr>
      </w:pPr>
      <w:r w:rsidRPr="0039351A">
        <w:rPr>
          <w:rFonts w:ascii="Myriad Pro" w:hAnsi="Myriad Pro"/>
          <w:sz w:val="24"/>
          <w:szCs w:val="24"/>
        </w:rPr>
        <w:t>Для створення звіту необхідно обрати звітну дату та натиснути</w:t>
      </w:r>
      <w:r w:rsidRPr="0039351A">
        <w:rPr>
          <w:rFonts w:ascii="Myriad Pro" w:hAnsi="Myriad Pro"/>
          <w:sz w:val="24"/>
          <w:szCs w:val="24"/>
          <w:lang w:val="ru-RU"/>
        </w:rPr>
        <w:t xml:space="preserve"> </w:t>
      </w:r>
      <w:r w:rsidRPr="0039351A">
        <w:rPr>
          <w:rFonts w:ascii="Myriad Pro" w:hAnsi="Myriad Pro"/>
          <w:sz w:val="24"/>
          <w:szCs w:val="24"/>
        </w:rPr>
        <w:t>кнопку «Створити».</w:t>
      </w:r>
    </w:p>
    <w:p w:rsidR="004D3EF7" w:rsidRDefault="007019E0" w:rsidP="0039351A">
      <w:pPr>
        <w:spacing w:after="0"/>
        <w:rPr>
          <w:lang w:val="ru-RU"/>
        </w:rPr>
      </w:pPr>
      <w:r w:rsidRPr="007019E0">
        <w:rPr>
          <w:noProof/>
          <w:lang w:val="ru-RU" w:eastAsia="ru-RU"/>
        </w:rPr>
        <w:drawing>
          <wp:inline distT="0" distB="0" distL="0" distR="0">
            <wp:extent cx="5940425" cy="1737868"/>
            <wp:effectExtent l="0" t="0" r="0" b="0"/>
            <wp:docPr id="55" name="Рисунок 55" descr="D:\PICS CF3\Screenshot_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PICS CF3\Screenshot_176.png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37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7EA" w:rsidRPr="00F17387" w:rsidRDefault="00F17387" w:rsidP="001867EA">
      <w:pPr>
        <w:pStyle w:val="ab"/>
        <w:numPr>
          <w:ilvl w:val="0"/>
          <w:numId w:val="2"/>
        </w:numPr>
        <w:ind w:firstLine="2126"/>
        <w:rPr>
          <w:rFonts w:ascii="Myriad Pro" w:hAnsi="Myriad Pro"/>
          <w:sz w:val="22"/>
          <w:szCs w:val="22"/>
        </w:rPr>
      </w:pPr>
      <w:r w:rsidRPr="00F17387">
        <w:rPr>
          <w:rFonts w:ascii="Myriad Pro" w:hAnsi="Myriad Pro"/>
          <w:sz w:val="22"/>
          <w:szCs w:val="22"/>
          <w:lang w:val="ru-RU"/>
        </w:rPr>
        <w:t>Фун</w:t>
      </w:r>
      <w:r w:rsidRPr="00F17387">
        <w:rPr>
          <w:rFonts w:ascii="Myriad Pro" w:hAnsi="Myriad Pro"/>
          <w:sz w:val="22"/>
          <w:szCs w:val="22"/>
        </w:rPr>
        <w:t>кція</w:t>
      </w:r>
      <w:r>
        <w:rPr>
          <w:rFonts w:ascii="Myriad Pro" w:hAnsi="Myriad Pro"/>
          <w:sz w:val="22"/>
          <w:szCs w:val="22"/>
        </w:rPr>
        <w:t xml:space="preserve"> «Бюджетна звітність виконання бюджетів»</w:t>
      </w:r>
    </w:p>
    <w:p w:rsidR="0039351A" w:rsidRPr="00156182" w:rsidRDefault="0039351A" w:rsidP="0039351A">
      <w:pPr>
        <w:spacing w:before="240"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В наступному вікні о</w:t>
      </w:r>
      <w:r>
        <w:rPr>
          <w:rFonts w:ascii="Myriad Pro" w:hAnsi="Myriad Pro"/>
          <w:sz w:val="24"/>
          <w:szCs w:val="24"/>
          <w:lang w:val="ru-RU"/>
        </w:rPr>
        <w:t>б</w:t>
      </w:r>
      <w:r>
        <w:rPr>
          <w:rFonts w:ascii="Myriad Pro" w:hAnsi="Myriad Pro"/>
          <w:sz w:val="24"/>
          <w:szCs w:val="24"/>
        </w:rPr>
        <w:t xml:space="preserve">рати з випадаючих списків довідників: </w:t>
      </w:r>
      <w:r w:rsidRPr="00156182">
        <w:rPr>
          <w:rFonts w:ascii="Myriad Pro" w:hAnsi="Myriad Pro"/>
          <w:sz w:val="24"/>
          <w:szCs w:val="24"/>
        </w:rPr>
        <w:t xml:space="preserve"> </w:t>
      </w:r>
    </w:p>
    <w:p w:rsidR="0039351A" w:rsidRPr="00B95C89" w:rsidRDefault="0039351A" w:rsidP="0039351A">
      <w:pPr>
        <w:pStyle w:val="a8"/>
        <w:numPr>
          <w:ilvl w:val="0"/>
          <w:numId w:val="45"/>
        </w:numPr>
        <w:spacing w:after="0"/>
        <w:rPr>
          <w:rFonts w:ascii="Myriad Pro" w:hAnsi="Myriad Pro"/>
          <w:sz w:val="24"/>
          <w:szCs w:val="24"/>
        </w:rPr>
      </w:pPr>
      <w:r w:rsidRPr="00B95C89">
        <w:rPr>
          <w:rFonts w:ascii="Myriad Pro" w:hAnsi="Myriad Pro"/>
          <w:sz w:val="24"/>
          <w:szCs w:val="24"/>
        </w:rPr>
        <w:t>Вид бюджету</w:t>
      </w:r>
      <w:r>
        <w:rPr>
          <w:rFonts w:ascii="Myriad Pro" w:hAnsi="Myriad Pro"/>
          <w:sz w:val="24"/>
          <w:szCs w:val="24"/>
        </w:rPr>
        <w:t>;</w:t>
      </w:r>
    </w:p>
    <w:p w:rsidR="0039351A" w:rsidRPr="00B95C89" w:rsidRDefault="0039351A" w:rsidP="0039351A">
      <w:pPr>
        <w:pStyle w:val="a8"/>
        <w:numPr>
          <w:ilvl w:val="0"/>
          <w:numId w:val="45"/>
        </w:num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Періодичність звіту;</w:t>
      </w:r>
    </w:p>
    <w:p w:rsidR="0039351A" w:rsidRDefault="0039351A" w:rsidP="0039351A">
      <w:pPr>
        <w:pStyle w:val="a8"/>
        <w:numPr>
          <w:ilvl w:val="0"/>
          <w:numId w:val="45"/>
        </w:num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Номер звіту;</w:t>
      </w:r>
    </w:p>
    <w:p w:rsidR="0039351A" w:rsidRDefault="0039351A" w:rsidP="0039351A">
      <w:pPr>
        <w:pStyle w:val="a8"/>
        <w:numPr>
          <w:ilvl w:val="0"/>
          <w:numId w:val="45"/>
        </w:num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Код території. </w:t>
      </w:r>
      <w:r w:rsidRPr="00B95C89">
        <w:rPr>
          <w:rFonts w:ascii="Myriad Pro" w:hAnsi="Myriad Pro"/>
          <w:sz w:val="24"/>
          <w:szCs w:val="24"/>
        </w:rPr>
        <w:t xml:space="preserve">  </w:t>
      </w:r>
    </w:p>
    <w:p w:rsidR="0039351A" w:rsidRPr="00B95C89" w:rsidRDefault="0039351A" w:rsidP="0039351A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Натиснути кнопку «Створити». </w:t>
      </w:r>
    </w:p>
    <w:p w:rsidR="004D3EF7" w:rsidRDefault="004D3EF7" w:rsidP="004D3EF7">
      <w:pPr>
        <w:jc w:val="center"/>
        <w:rPr>
          <w:lang w:val="ru-RU"/>
        </w:rPr>
      </w:pPr>
      <w:r w:rsidRPr="004D3EF7">
        <w:rPr>
          <w:noProof/>
          <w:lang w:val="ru-RU" w:eastAsia="ru-RU"/>
        </w:rPr>
        <w:drawing>
          <wp:inline distT="0" distB="0" distL="0" distR="0">
            <wp:extent cx="5141343" cy="1569406"/>
            <wp:effectExtent l="0" t="0" r="0" b="0"/>
            <wp:docPr id="15" name="Рисунок 15" descr="D:\PICS CF3\Screenshot_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ICS CF3\Screenshot_162.png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760" cy="1572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7EA" w:rsidRPr="001867EA" w:rsidRDefault="001867EA" w:rsidP="001867EA">
      <w:pPr>
        <w:pStyle w:val="ab"/>
        <w:numPr>
          <w:ilvl w:val="0"/>
          <w:numId w:val="2"/>
        </w:numPr>
        <w:ind w:firstLine="2126"/>
        <w:rPr>
          <w:rFonts w:ascii="Myriad Pro" w:hAnsi="Myriad Pro"/>
          <w:sz w:val="22"/>
          <w:szCs w:val="22"/>
        </w:rPr>
      </w:pPr>
      <w:r w:rsidRPr="001867EA">
        <w:rPr>
          <w:rFonts w:ascii="Myriad Pro" w:hAnsi="Myriad Pro"/>
          <w:sz w:val="22"/>
          <w:szCs w:val="22"/>
        </w:rPr>
        <w:t xml:space="preserve">Створення </w:t>
      </w:r>
      <w:r>
        <w:rPr>
          <w:rFonts w:ascii="Myriad Pro" w:hAnsi="Myriad Pro"/>
          <w:sz w:val="22"/>
          <w:szCs w:val="22"/>
        </w:rPr>
        <w:t xml:space="preserve">звіту </w:t>
      </w:r>
    </w:p>
    <w:p w:rsidR="0039351A" w:rsidRDefault="0039351A" w:rsidP="0039351A">
      <w:pPr>
        <w:rPr>
          <w:rFonts w:ascii="Myriad Pro" w:hAnsi="Myriad Pro"/>
          <w:sz w:val="24"/>
          <w:szCs w:val="24"/>
        </w:rPr>
      </w:pPr>
    </w:p>
    <w:p w:rsidR="0039351A" w:rsidRPr="0039351A" w:rsidRDefault="0039351A" w:rsidP="0039351A">
      <w:pPr>
        <w:rPr>
          <w:color w:val="FF0000"/>
          <w:sz w:val="24"/>
          <w:szCs w:val="24"/>
          <w:u w:val="single"/>
        </w:rPr>
      </w:pPr>
      <w:r w:rsidRPr="0039351A">
        <w:rPr>
          <w:rFonts w:ascii="Myriad Pro" w:hAnsi="Myriad Pro"/>
          <w:sz w:val="24"/>
          <w:szCs w:val="24"/>
        </w:rPr>
        <w:t>В результаті буде створено звіт</w:t>
      </w:r>
      <w:r w:rsidRPr="0039351A">
        <w:rPr>
          <w:rFonts w:ascii="Myriad Pro" w:hAnsi="Myriad Pro"/>
          <w:sz w:val="24"/>
          <w:szCs w:val="24"/>
          <w:lang w:val="ru-RU"/>
        </w:rPr>
        <w:t xml:space="preserve">, </w:t>
      </w:r>
      <w:r w:rsidRPr="0039351A">
        <w:rPr>
          <w:rFonts w:ascii="Myriad Pro" w:hAnsi="Myriad Pro"/>
          <w:sz w:val="24"/>
          <w:szCs w:val="24"/>
        </w:rPr>
        <w:t>статус «Внесення даних».</w:t>
      </w:r>
    </w:p>
    <w:p w:rsidR="004D3EF7" w:rsidRDefault="008940C7" w:rsidP="004D3EF7">
      <w:pPr>
        <w:rPr>
          <w:lang w:val="ru-RU"/>
        </w:rPr>
      </w:pPr>
      <w:r w:rsidRPr="008940C7">
        <w:rPr>
          <w:noProof/>
          <w:lang w:val="ru-RU" w:eastAsia="ru-RU"/>
        </w:rPr>
        <w:drawing>
          <wp:inline distT="0" distB="0" distL="0" distR="0">
            <wp:extent cx="5940425" cy="1603797"/>
            <wp:effectExtent l="0" t="0" r="0" b="0"/>
            <wp:docPr id="16" name="Рисунок 16" descr="D:\PICS CF3\Screenshot_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PICS CF3\Screenshot_163.png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03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7EA" w:rsidRPr="001867EA" w:rsidRDefault="001867EA" w:rsidP="001867EA">
      <w:pPr>
        <w:pStyle w:val="ab"/>
        <w:numPr>
          <w:ilvl w:val="0"/>
          <w:numId w:val="2"/>
        </w:numPr>
        <w:ind w:firstLine="2126"/>
        <w:rPr>
          <w:rFonts w:ascii="Myriad Pro" w:hAnsi="Myriad Pro"/>
          <w:sz w:val="22"/>
          <w:szCs w:val="22"/>
        </w:rPr>
      </w:pPr>
      <w:r w:rsidRPr="001867EA">
        <w:rPr>
          <w:rFonts w:ascii="Myriad Pro" w:hAnsi="Myriad Pro"/>
          <w:sz w:val="22"/>
          <w:szCs w:val="22"/>
        </w:rPr>
        <w:lastRenderedPageBreak/>
        <w:t>Внесення даних</w:t>
      </w:r>
    </w:p>
    <w:p w:rsidR="001867EA" w:rsidRDefault="001867EA" w:rsidP="004D3EF7">
      <w:pPr>
        <w:rPr>
          <w:lang w:val="ru-RU"/>
        </w:rPr>
      </w:pPr>
    </w:p>
    <w:p w:rsidR="001867EA" w:rsidRDefault="001867EA" w:rsidP="004D3EF7">
      <w:pPr>
        <w:rPr>
          <w:noProof/>
          <w:lang w:val="ru-RU" w:eastAsia="ru-RU"/>
        </w:rPr>
      </w:pPr>
    </w:p>
    <w:p w:rsidR="004D3EF7" w:rsidRDefault="008940C7" w:rsidP="004D3EF7">
      <w:pPr>
        <w:rPr>
          <w:lang w:val="ru-RU"/>
        </w:rPr>
      </w:pPr>
      <w:r w:rsidRPr="008940C7">
        <w:rPr>
          <w:noProof/>
          <w:lang w:val="ru-RU" w:eastAsia="ru-RU"/>
        </w:rPr>
        <w:drawing>
          <wp:inline distT="0" distB="0" distL="0" distR="0">
            <wp:extent cx="5940425" cy="3612857"/>
            <wp:effectExtent l="0" t="0" r="0" b="0"/>
            <wp:docPr id="19" name="Рисунок 19" descr="D:\PICS CF3\Screenshot_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ICS CF3\Screenshot_165.png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12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7EA" w:rsidRPr="001867EA" w:rsidRDefault="001867EA" w:rsidP="001867EA">
      <w:pPr>
        <w:pStyle w:val="ab"/>
        <w:numPr>
          <w:ilvl w:val="0"/>
          <w:numId w:val="2"/>
        </w:numPr>
        <w:ind w:firstLine="2126"/>
        <w:rPr>
          <w:rFonts w:ascii="Myriad Pro" w:hAnsi="Myriad Pro"/>
          <w:sz w:val="22"/>
          <w:szCs w:val="22"/>
        </w:rPr>
      </w:pPr>
      <w:r w:rsidRPr="001867EA">
        <w:rPr>
          <w:rFonts w:ascii="Myriad Pro" w:hAnsi="Myriad Pro"/>
          <w:sz w:val="22"/>
          <w:szCs w:val="22"/>
        </w:rPr>
        <w:t>Фрагмент звіту</w:t>
      </w:r>
    </w:p>
    <w:p w:rsidR="001867EA" w:rsidRDefault="001867EA" w:rsidP="004D3EF7">
      <w:pPr>
        <w:rPr>
          <w:rFonts w:ascii="Myriad Pro" w:hAnsi="Myriad Pro"/>
          <w:noProof/>
          <w:sz w:val="24"/>
          <w:szCs w:val="24"/>
          <w:lang w:val="ru-RU" w:eastAsia="ru-RU"/>
        </w:rPr>
      </w:pPr>
    </w:p>
    <w:p w:rsidR="008940C7" w:rsidRPr="008940C7" w:rsidRDefault="008940C7" w:rsidP="004D3EF7">
      <w:pPr>
        <w:rPr>
          <w:rFonts w:ascii="Myriad Pro" w:hAnsi="Myriad Pro"/>
          <w:noProof/>
          <w:sz w:val="24"/>
          <w:szCs w:val="24"/>
          <w:lang w:val="ru-RU" w:eastAsia="ru-RU"/>
        </w:rPr>
      </w:pPr>
      <w:r w:rsidRPr="008940C7">
        <w:rPr>
          <w:rFonts w:ascii="Myriad Pro" w:hAnsi="Myriad Pro"/>
          <w:noProof/>
          <w:sz w:val="24"/>
          <w:szCs w:val="24"/>
          <w:lang w:val="ru-RU" w:eastAsia="ru-RU"/>
        </w:rPr>
        <w:t>Функціональні кнопки:</w:t>
      </w:r>
    </w:p>
    <w:p w:rsidR="004D3EF7" w:rsidRDefault="008940C7" w:rsidP="004D3EF7">
      <w:pPr>
        <w:rPr>
          <w:lang w:val="ru-RU"/>
        </w:rPr>
      </w:pPr>
      <w:r w:rsidRPr="008940C7">
        <w:rPr>
          <w:noProof/>
          <w:lang w:val="ru-RU" w:eastAsia="ru-RU"/>
        </w:rPr>
        <w:drawing>
          <wp:inline distT="0" distB="0" distL="0" distR="0">
            <wp:extent cx="5037826" cy="253926"/>
            <wp:effectExtent l="0" t="0" r="0" b="0"/>
            <wp:docPr id="20" name="Рисунок 20" descr="D:\PICS CF3\Screenshot_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PICS CF3\Screenshot_166.png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603" cy="25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78D" w:rsidRPr="003C478D" w:rsidRDefault="003C478D" w:rsidP="003C478D">
      <w:pPr>
        <w:spacing w:after="0"/>
        <w:rPr>
          <w:rFonts w:ascii="Myriad Pro" w:hAnsi="Myriad Pro"/>
          <w:sz w:val="24"/>
          <w:szCs w:val="24"/>
          <w:lang w:val="ru-RU"/>
        </w:rPr>
      </w:pPr>
      <w:r w:rsidRPr="003C478D">
        <w:rPr>
          <w:rFonts w:ascii="Myriad Pro" w:hAnsi="Myriad Pro"/>
          <w:color w:val="FF0000"/>
          <w:sz w:val="24"/>
          <w:szCs w:val="24"/>
          <w:lang w:val="ru-RU"/>
        </w:rPr>
        <w:t>1</w:t>
      </w:r>
      <w:r>
        <w:rPr>
          <w:rFonts w:ascii="Myriad Pro" w:hAnsi="Myriad Pro"/>
          <w:sz w:val="24"/>
          <w:szCs w:val="24"/>
          <w:lang w:val="ru-RU"/>
        </w:rPr>
        <w:t xml:space="preserve"> – Дані ДКУ</w:t>
      </w:r>
    </w:p>
    <w:p w:rsidR="003C478D" w:rsidRPr="003C478D" w:rsidRDefault="003C478D" w:rsidP="003C478D">
      <w:pPr>
        <w:spacing w:after="0"/>
        <w:rPr>
          <w:rFonts w:ascii="Myriad Pro" w:hAnsi="Myriad Pro"/>
          <w:sz w:val="24"/>
          <w:szCs w:val="24"/>
          <w:lang w:val="ru-RU"/>
        </w:rPr>
      </w:pPr>
      <w:r w:rsidRPr="003C478D">
        <w:rPr>
          <w:rFonts w:ascii="Myriad Pro" w:hAnsi="Myriad Pro"/>
          <w:color w:val="FF0000"/>
          <w:sz w:val="24"/>
          <w:szCs w:val="24"/>
          <w:lang w:val="ru-RU"/>
        </w:rPr>
        <w:t xml:space="preserve">2 </w:t>
      </w:r>
      <w:r>
        <w:rPr>
          <w:rFonts w:ascii="Myriad Pro" w:hAnsi="Myriad Pro"/>
          <w:sz w:val="24"/>
          <w:szCs w:val="24"/>
          <w:lang w:val="ru-RU"/>
        </w:rPr>
        <w:t>– Підсумувати</w:t>
      </w:r>
    </w:p>
    <w:p w:rsidR="003C478D" w:rsidRPr="003C478D" w:rsidRDefault="003C478D" w:rsidP="003C478D">
      <w:pPr>
        <w:spacing w:after="0"/>
        <w:rPr>
          <w:rFonts w:ascii="Myriad Pro" w:hAnsi="Myriad Pro"/>
          <w:sz w:val="24"/>
          <w:szCs w:val="24"/>
          <w:lang w:val="ru-RU"/>
        </w:rPr>
      </w:pPr>
      <w:r w:rsidRPr="003C478D">
        <w:rPr>
          <w:rFonts w:ascii="Myriad Pro" w:hAnsi="Myriad Pro"/>
          <w:color w:val="FF0000"/>
          <w:sz w:val="24"/>
          <w:szCs w:val="24"/>
          <w:lang w:val="ru-RU"/>
        </w:rPr>
        <w:t>3</w:t>
      </w:r>
      <w:r>
        <w:rPr>
          <w:rFonts w:ascii="Myriad Pro" w:hAnsi="Myriad Pro"/>
          <w:sz w:val="24"/>
          <w:szCs w:val="24"/>
          <w:lang w:val="ru-RU"/>
        </w:rPr>
        <w:t xml:space="preserve"> – Протокол</w:t>
      </w:r>
    </w:p>
    <w:p w:rsidR="003C478D" w:rsidRPr="003C478D" w:rsidRDefault="003C478D" w:rsidP="003C478D">
      <w:pPr>
        <w:spacing w:after="0"/>
        <w:rPr>
          <w:rFonts w:ascii="Myriad Pro" w:hAnsi="Myriad Pro"/>
          <w:sz w:val="24"/>
          <w:szCs w:val="24"/>
          <w:lang w:val="ru-RU"/>
        </w:rPr>
      </w:pPr>
      <w:r w:rsidRPr="003C478D">
        <w:rPr>
          <w:rFonts w:ascii="Myriad Pro" w:hAnsi="Myriad Pro"/>
          <w:color w:val="FF0000"/>
          <w:sz w:val="24"/>
          <w:szCs w:val="24"/>
          <w:lang w:val="ru-RU"/>
        </w:rPr>
        <w:t>4</w:t>
      </w:r>
      <w:r>
        <w:rPr>
          <w:rFonts w:ascii="Myriad Pro" w:hAnsi="Myriad Pro"/>
          <w:sz w:val="24"/>
          <w:szCs w:val="24"/>
          <w:lang w:val="ru-RU"/>
        </w:rPr>
        <w:t xml:space="preserve"> – Друк</w:t>
      </w:r>
    </w:p>
    <w:p w:rsidR="003C478D" w:rsidRPr="003C478D" w:rsidRDefault="003C478D" w:rsidP="003C478D">
      <w:pPr>
        <w:spacing w:after="0"/>
        <w:rPr>
          <w:rFonts w:ascii="Myriad Pro" w:hAnsi="Myriad Pro"/>
          <w:sz w:val="24"/>
          <w:szCs w:val="24"/>
          <w:lang w:val="ru-RU"/>
        </w:rPr>
      </w:pPr>
      <w:r w:rsidRPr="003C478D">
        <w:rPr>
          <w:rFonts w:ascii="Myriad Pro" w:hAnsi="Myriad Pro"/>
          <w:color w:val="FF0000"/>
          <w:sz w:val="24"/>
          <w:szCs w:val="24"/>
          <w:lang w:val="ru-RU"/>
        </w:rPr>
        <w:t>5</w:t>
      </w:r>
      <w:r>
        <w:rPr>
          <w:rFonts w:ascii="Myriad Pro" w:hAnsi="Myriad Pro"/>
          <w:sz w:val="24"/>
          <w:szCs w:val="24"/>
          <w:lang w:val="ru-RU"/>
        </w:rPr>
        <w:t xml:space="preserve"> – Надіслати на підпис </w:t>
      </w:r>
    </w:p>
    <w:p w:rsidR="003C478D" w:rsidRPr="003C478D" w:rsidRDefault="003C478D" w:rsidP="003C478D">
      <w:pPr>
        <w:spacing w:after="0"/>
        <w:rPr>
          <w:rFonts w:ascii="Myriad Pro" w:hAnsi="Myriad Pro"/>
          <w:sz w:val="24"/>
          <w:szCs w:val="24"/>
          <w:lang w:val="ru-RU"/>
        </w:rPr>
      </w:pPr>
      <w:r w:rsidRPr="003C478D">
        <w:rPr>
          <w:rFonts w:ascii="Myriad Pro" w:hAnsi="Myriad Pro"/>
          <w:color w:val="FF0000"/>
          <w:sz w:val="24"/>
          <w:szCs w:val="24"/>
          <w:lang w:val="ru-RU"/>
        </w:rPr>
        <w:t xml:space="preserve">6 </w:t>
      </w:r>
      <w:r>
        <w:rPr>
          <w:rFonts w:ascii="Myriad Pro" w:hAnsi="Myriad Pro"/>
          <w:sz w:val="24"/>
          <w:szCs w:val="24"/>
          <w:lang w:val="ru-RU"/>
        </w:rPr>
        <w:t>–</w:t>
      </w:r>
      <w:r w:rsidR="0039351A">
        <w:rPr>
          <w:rFonts w:ascii="Myriad Pro" w:hAnsi="Myriad Pro"/>
          <w:sz w:val="24"/>
          <w:szCs w:val="24"/>
          <w:lang w:val="ru-RU"/>
        </w:rPr>
        <w:t xml:space="preserve"> Історія змін статусу</w:t>
      </w:r>
    </w:p>
    <w:p w:rsidR="00FA10EE" w:rsidRPr="00E04ECB" w:rsidRDefault="00FA10EE" w:rsidP="003C478D">
      <w:pPr>
        <w:spacing w:before="240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 xml:space="preserve">Після перевірки та завантаження </w:t>
      </w:r>
      <w:r>
        <w:rPr>
          <w:rFonts w:ascii="Myriad Pro" w:hAnsi="Myriad Pro"/>
          <w:sz w:val="24"/>
          <w:szCs w:val="24"/>
        </w:rPr>
        <w:t xml:space="preserve">звіту </w:t>
      </w:r>
      <w:r w:rsidRPr="00156182">
        <w:rPr>
          <w:rFonts w:ascii="Myriad Pro" w:hAnsi="Myriad Pro"/>
          <w:sz w:val="24"/>
          <w:szCs w:val="24"/>
        </w:rPr>
        <w:t xml:space="preserve">необхідно натиснути кнопку «Надіслати на підпис». Звіт буде надіслано на підпис Головному бухгалтеру. </w:t>
      </w:r>
      <w:r>
        <w:rPr>
          <w:rFonts w:ascii="Myriad Pro" w:hAnsi="Myriad Pro"/>
          <w:sz w:val="24"/>
          <w:szCs w:val="24"/>
        </w:rPr>
        <w:t>С</w:t>
      </w:r>
      <w:r w:rsidRPr="00E04ECB">
        <w:rPr>
          <w:rFonts w:ascii="Myriad Pro" w:hAnsi="Myriad Pro"/>
          <w:sz w:val="24"/>
          <w:szCs w:val="24"/>
        </w:rPr>
        <w:t xml:space="preserve">татус звіту «Внесення даних» </w:t>
      </w:r>
      <w:r>
        <w:rPr>
          <w:rFonts w:ascii="Myriad Pro" w:hAnsi="Myriad Pro"/>
          <w:sz w:val="24"/>
          <w:szCs w:val="24"/>
        </w:rPr>
        <w:t xml:space="preserve">зміниться </w:t>
      </w:r>
      <w:r w:rsidRPr="00E04ECB">
        <w:rPr>
          <w:rFonts w:ascii="Myriad Pro" w:hAnsi="Myriad Pro"/>
          <w:sz w:val="24"/>
          <w:szCs w:val="24"/>
        </w:rPr>
        <w:t>на «Передано на підпис».</w:t>
      </w:r>
    </w:p>
    <w:p w:rsidR="008940C7" w:rsidRDefault="00327534" w:rsidP="004D3EF7">
      <w:pPr>
        <w:rPr>
          <w:lang w:val="ru-RU"/>
        </w:rPr>
      </w:pPr>
      <w:r w:rsidRPr="00327534">
        <w:rPr>
          <w:noProof/>
          <w:lang w:val="ru-RU" w:eastAsia="ru-RU"/>
        </w:rPr>
        <w:drawing>
          <wp:inline distT="0" distB="0" distL="0" distR="0">
            <wp:extent cx="5940425" cy="1459432"/>
            <wp:effectExtent l="0" t="0" r="0" b="0"/>
            <wp:docPr id="44" name="Рисунок 44" descr="D:\PICS CF3\Screenshot_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ICS CF3\Screenshot_173.png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59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7EA" w:rsidRPr="001867EA" w:rsidRDefault="001867EA" w:rsidP="001867EA">
      <w:pPr>
        <w:pStyle w:val="ab"/>
        <w:numPr>
          <w:ilvl w:val="0"/>
          <w:numId w:val="2"/>
        </w:numPr>
        <w:ind w:firstLine="2126"/>
        <w:rPr>
          <w:rFonts w:ascii="Myriad Pro" w:hAnsi="Myriad Pro"/>
          <w:sz w:val="22"/>
          <w:szCs w:val="22"/>
        </w:rPr>
      </w:pPr>
      <w:r w:rsidRPr="001867EA">
        <w:rPr>
          <w:rFonts w:ascii="Myriad Pro" w:hAnsi="Myriad Pro"/>
          <w:sz w:val="22"/>
          <w:szCs w:val="22"/>
        </w:rPr>
        <w:t>Передано на підпис</w:t>
      </w:r>
    </w:p>
    <w:p w:rsidR="008940C7" w:rsidRDefault="008940C7" w:rsidP="004D3EF7">
      <w:pPr>
        <w:rPr>
          <w:lang w:val="ru-RU"/>
        </w:rPr>
      </w:pPr>
    </w:p>
    <w:p w:rsidR="007019E0" w:rsidRDefault="007019E0" w:rsidP="004D3EF7">
      <w:pPr>
        <w:rPr>
          <w:lang w:val="ru-RU"/>
        </w:rPr>
      </w:pPr>
    </w:p>
    <w:p w:rsidR="007019E0" w:rsidRDefault="007019E0" w:rsidP="0082014A">
      <w:pPr>
        <w:pStyle w:val="1"/>
        <w:numPr>
          <w:ilvl w:val="1"/>
          <w:numId w:val="1"/>
        </w:numPr>
        <w:spacing w:line="240" w:lineRule="auto"/>
        <w:jc w:val="left"/>
        <w:rPr>
          <w:rFonts w:ascii="Myriad Pro" w:hAnsi="Myriad Pro" w:cs="Calibri"/>
          <w:sz w:val="28"/>
          <w:szCs w:val="28"/>
          <w:lang w:val="ru-RU"/>
        </w:rPr>
      </w:pPr>
      <w:bookmarkStart w:id="11895" w:name="_Toc66705089"/>
      <w:r>
        <w:rPr>
          <w:rFonts w:ascii="Myriad Pro" w:hAnsi="Myriad Pro" w:cs="Calibri"/>
          <w:sz w:val="28"/>
          <w:szCs w:val="28"/>
          <w:lang w:val="ru-RU"/>
        </w:rPr>
        <w:t>АРМ «Бюдж. Звітність за операціями із виконання МБ» (Головний бухгалтер)</w:t>
      </w:r>
      <w:bookmarkEnd w:id="11895"/>
    </w:p>
    <w:p w:rsidR="008E4D6C" w:rsidRDefault="00B44A42" w:rsidP="0082014A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</w:rPr>
      </w:pPr>
      <w:bookmarkStart w:id="11896" w:name="_Toc66705090"/>
      <w:r w:rsidRPr="00B44A42">
        <w:rPr>
          <w:rFonts w:ascii="Myriad Pro" w:hAnsi="Myriad Pro" w:cs="Calibri"/>
          <w:sz w:val="26"/>
          <w:szCs w:val="26"/>
        </w:rPr>
        <w:t>Функція «Бюджетна звітність виконання бюджетів</w:t>
      </w:r>
      <w:r>
        <w:rPr>
          <w:rFonts w:ascii="Myriad Pro" w:hAnsi="Myriad Pro" w:cs="Calibri"/>
          <w:sz w:val="26"/>
          <w:szCs w:val="26"/>
        </w:rPr>
        <w:t xml:space="preserve"> (підписання)</w:t>
      </w:r>
      <w:r w:rsidRPr="00B44A42">
        <w:rPr>
          <w:rFonts w:ascii="Myriad Pro" w:hAnsi="Myriad Pro" w:cs="Calibri"/>
          <w:sz w:val="26"/>
          <w:szCs w:val="26"/>
        </w:rPr>
        <w:t>»</w:t>
      </w:r>
      <w:r w:rsidR="0039351A">
        <w:rPr>
          <w:rFonts w:ascii="Myriad Pro" w:hAnsi="Myriad Pro" w:cs="Calibri"/>
          <w:sz w:val="26"/>
          <w:szCs w:val="26"/>
        </w:rPr>
        <w:t xml:space="preserve"> (Головний бухгалтер)</w:t>
      </w:r>
      <w:bookmarkEnd w:id="11896"/>
    </w:p>
    <w:p w:rsidR="00FA10EE" w:rsidRDefault="00FA10EE" w:rsidP="0039351A">
      <w:pPr>
        <w:ind w:firstLine="709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Після чого виконується підпис звіту: </w:t>
      </w:r>
    </w:p>
    <w:p w:rsidR="00FA10EE" w:rsidRDefault="00FA10EE" w:rsidP="00FA10EE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1) В </w:t>
      </w:r>
      <w:r w:rsidR="003C478D" w:rsidRPr="003C478D">
        <w:rPr>
          <w:rFonts w:ascii="Myriad Pro" w:hAnsi="Myriad Pro" w:cs="Calibri"/>
          <w:sz w:val="24"/>
          <w:szCs w:val="24"/>
          <w:lang w:val="ru-RU"/>
        </w:rPr>
        <w:t>АРМ «Бюдж. Звітність за операціями із виконання МБ»</w:t>
      </w:r>
      <w:r w:rsidR="003C478D">
        <w:rPr>
          <w:rFonts w:ascii="Myriad Pro" w:hAnsi="Myriad Pro" w:cs="Calibri"/>
          <w:sz w:val="24"/>
          <w:szCs w:val="24"/>
          <w:lang w:val="ru-RU"/>
        </w:rPr>
        <w:t xml:space="preserve"> (Головний бухгалтер) </w:t>
      </w:r>
      <w:r>
        <w:rPr>
          <w:rFonts w:ascii="Myriad Pro" w:hAnsi="Myriad Pro"/>
          <w:sz w:val="24"/>
          <w:szCs w:val="24"/>
        </w:rPr>
        <w:t>-</w:t>
      </w:r>
      <w:r w:rsidRPr="00B95C89">
        <w:rPr>
          <w:rFonts w:ascii="Myriad Pro" w:hAnsi="Myriad Pro"/>
          <w:sz w:val="24"/>
          <w:szCs w:val="24"/>
        </w:rPr>
        <w:t xml:space="preserve">-&gt; </w:t>
      </w:r>
    </w:p>
    <w:p w:rsidR="00FA10EE" w:rsidRPr="00B95C89" w:rsidRDefault="00FA10EE" w:rsidP="00FA10EE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ф</w:t>
      </w:r>
      <w:r w:rsidRPr="00E04ECB">
        <w:rPr>
          <w:rFonts w:ascii="Myriad Pro" w:hAnsi="Myriad Pro"/>
          <w:sz w:val="24"/>
          <w:szCs w:val="24"/>
        </w:rPr>
        <w:t>ункція «</w:t>
      </w:r>
      <w:r>
        <w:rPr>
          <w:rFonts w:ascii="Myriad Pro" w:hAnsi="Myriad Pro"/>
          <w:sz w:val="24"/>
          <w:szCs w:val="24"/>
        </w:rPr>
        <w:t xml:space="preserve">Фін.звітність казначейство </w:t>
      </w:r>
      <w:r w:rsidRPr="00E04ECB">
        <w:rPr>
          <w:rFonts w:ascii="Myriad Pro" w:hAnsi="Myriad Pro"/>
          <w:sz w:val="24"/>
          <w:szCs w:val="24"/>
        </w:rPr>
        <w:t>(Підпис головного бухгалтера)»</w:t>
      </w:r>
      <w:r>
        <w:rPr>
          <w:rFonts w:ascii="Myriad Pro" w:hAnsi="Myriad Pro"/>
          <w:sz w:val="24"/>
          <w:szCs w:val="24"/>
        </w:rPr>
        <w:t>.</w:t>
      </w:r>
    </w:p>
    <w:p w:rsidR="004D3EF7" w:rsidRDefault="00AF793E" w:rsidP="00AF793E">
      <w:pPr>
        <w:spacing w:after="0"/>
      </w:pPr>
      <w:r>
        <w:rPr>
          <w:noProof/>
          <w:lang w:val="ru-RU" w:eastAsia="ru-RU"/>
        </w:rPr>
        <w:drawing>
          <wp:inline distT="0" distB="0" distL="0" distR="0" wp14:anchorId="3BE5D7EC" wp14:editId="7B995531">
            <wp:extent cx="5940425" cy="169608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9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93E" w:rsidRPr="001867EA" w:rsidRDefault="00AF793E" w:rsidP="0039351A">
      <w:pPr>
        <w:pStyle w:val="ab"/>
        <w:numPr>
          <w:ilvl w:val="0"/>
          <w:numId w:val="2"/>
        </w:numPr>
        <w:ind w:firstLine="708"/>
        <w:rPr>
          <w:rFonts w:ascii="Myriad Pro" w:hAnsi="Myriad Pro"/>
          <w:sz w:val="22"/>
          <w:szCs w:val="22"/>
        </w:rPr>
      </w:pPr>
      <w:r w:rsidRPr="001867EA">
        <w:rPr>
          <w:rFonts w:ascii="Myriad Pro" w:hAnsi="Myriad Pro"/>
          <w:sz w:val="22"/>
          <w:szCs w:val="22"/>
        </w:rPr>
        <w:t xml:space="preserve">Підпис </w:t>
      </w:r>
      <w:r>
        <w:rPr>
          <w:rFonts w:ascii="Myriad Pro" w:hAnsi="Myriad Pro"/>
          <w:sz w:val="22"/>
          <w:szCs w:val="22"/>
        </w:rPr>
        <w:t xml:space="preserve">Головного бухгалтера </w:t>
      </w:r>
    </w:p>
    <w:p w:rsidR="003C478D" w:rsidRDefault="003C478D" w:rsidP="0039351A">
      <w:pPr>
        <w:spacing w:before="240"/>
        <w:rPr>
          <w:rFonts w:ascii="Myriad Pro" w:hAnsi="Myriad Pro"/>
          <w:sz w:val="24"/>
          <w:szCs w:val="24"/>
        </w:rPr>
      </w:pPr>
      <w:r w:rsidRPr="003C478D">
        <w:rPr>
          <w:rFonts w:ascii="Myriad Pro" w:hAnsi="Myriad Pro"/>
          <w:sz w:val="24"/>
          <w:szCs w:val="24"/>
        </w:rPr>
        <w:t xml:space="preserve">В результаті статус звіту зміниться на «Підписано </w:t>
      </w:r>
      <w:r>
        <w:rPr>
          <w:rFonts w:ascii="Myriad Pro" w:hAnsi="Myriad Pro"/>
          <w:sz w:val="24"/>
          <w:szCs w:val="24"/>
        </w:rPr>
        <w:t>Головним бухгалтером»</w:t>
      </w:r>
      <w:r w:rsidRPr="003C478D">
        <w:rPr>
          <w:rFonts w:ascii="Myriad Pro" w:hAnsi="Myriad Pro"/>
          <w:sz w:val="24"/>
          <w:szCs w:val="24"/>
        </w:rPr>
        <w:t>.</w:t>
      </w:r>
    </w:p>
    <w:p w:rsidR="007019E0" w:rsidRDefault="007019E0" w:rsidP="0082014A">
      <w:pPr>
        <w:pStyle w:val="1"/>
        <w:numPr>
          <w:ilvl w:val="1"/>
          <w:numId w:val="1"/>
        </w:numPr>
        <w:spacing w:line="240" w:lineRule="auto"/>
        <w:jc w:val="left"/>
        <w:rPr>
          <w:rFonts w:ascii="Myriad Pro" w:hAnsi="Myriad Pro" w:cs="Calibri"/>
          <w:sz w:val="28"/>
          <w:szCs w:val="28"/>
          <w:lang w:val="ru-RU"/>
        </w:rPr>
      </w:pPr>
      <w:bookmarkStart w:id="11897" w:name="_Toc66705091"/>
      <w:r>
        <w:rPr>
          <w:rFonts w:ascii="Myriad Pro" w:hAnsi="Myriad Pro" w:cs="Calibri"/>
          <w:sz w:val="28"/>
          <w:szCs w:val="28"/>
          <w:lang w:val="ru-RU"/>
        </w:rPr>
        <w:t>АРМ «Бюдж. Звітність за операціями із виконання МБ» (Керівник)</w:t>
      </w:r>
      <w:bookmarkEnd w:id="11897"/>
    </w:p>
    <w:p w:rsidR="003C478D" w:rsidRDefault="003C478D" w:rsidP="0082014A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</w:rPr>
      </w:pPr>
      <w:bookmarkStart w:id="11898" w:name="_Toc66705092"/>
      <w:r w:rsidRPr="00B44A42">
        <w:rPr>
          <w:rFonts w:ascii="Myriad Pro" w:hAnsi="Myriad Pro" w:cs="Calibri"/>
          <w:sz w:val="26"/>
          <w:szCs w:val="26"/>
        </w:rPr>
        <w:t>Функція «Бюджетна звітність виконання бюджетів</w:t>
      </w:r>
      <w:r>
        <w:rPr>
          <w:rFonts w:ascii="Myriad Pro" w:hAnsi="Myriad Pro" w:cs="Calibri"/>
          <w:sz w:val="26"/>
          <w:szCs w:val="26"/>
        </w:rPr>
        <w:t xml:space="preserve"> (підписання)</w:t>
      </w:r>
      <w:r w:rsidRPr="00B44A42">
        <w:rPr>
          <w:rFonts w:ascii="Myriad Pro" w:hAnsi="Myriad Pro" w:cs="Calibri"/>
          <w:sz w:val="26"/>
          <w:szCs w:val="26"/>
        </w:rPr>
        <w:t>»</w:t>
      </w:r>
      <w:r>
        <w:rPr>
          <w:rFonts w:ascii="Myriad Pro" w:hAnsi="Myriad Pro" w:cs="Calibri"/>
          <w:sz w:val="26"/>
          <w:szCs w:val="26"/>
        </w:rPr>
        <w:t xml:space="preserve"> (Керівник)</w:t>
      </w:r>
      <w:bookmarkEnd w:id="11898"/>
    </w:p>
    <w:p w:rsidR="003C478D" w:rsidRDefault="003C478D" w:rsidP="003C478D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2) В </w:t>
      </w:r>
      <w:r w:rsidRPr="003C478D">
        <w:rPr>
          <w:rFonts w:ascii="Myriad Pro" w:hAnsi="Myriad Pro" w:cs="Calibri"/>
          <w:sz w:val="24"/>
          <w:szCs w:val="24"/>
          <w:lang w:val="ru-RU"/>
        </w:rPr>
        <w:t>АРМ «Бюдж. Звітність за операціями із виконання МБ»</w:t>
      </w:r>
      <w:r>
        <w:rPr>
          <w:rFonts w:ascii="Myriad Pro" w:hAnsi="Myriad Pro" w:cs="Calibri"/>
          <w:sz w:val="24"/>
          <w:szCs w:val="24"/>
          <w:lang w:val="ru-RU"/>
        </w:rPr>
        <w:t xml:space="preserve"> (Керівник) </w:t>
      </w:r>
      <w:r>
        <w:rPr>
          <w:rFonts w:ascii="Myriad Pro" w:hAnsi="Myriad Pro"/>
          <w:sz w:val="24"/>
          <w:szCs w:val="24"/>
        </w:rPr>
        <w:t>-</w:t>
      </w:r>
      <w:r w:rsidRPr="00E04ECB">
        <w:rPr>
          <w:rFonts w:ascii="Myriad Pro" w:hAnsi="Myriad Pro"/>
          <w:sz w:val="24"/>
          <w:szCs w:val="24"/>
        </w:rPr>
        <w:t>-&gt;</w:t>
      </w:r>
      <w:r>
        <w:rPr>
          <w:rFonts w:ascii="Myriad Pro" w:hAnsi="Myriad Pro"/>
          <w:sz w:val="24"/>
          <w:szCs w:val="24"/>
        </w:rPr>
        <w:t xml:space="preserve"> </w:t>
      </w:r>
    </w:p>
    <w:p w:rsidR="003C478D" w:rsidRPr="00B95C89" w:rsidRDefault="003C478D" w:rsidP="003C478D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ф</w:t>
      </w:r>
      <w:r w:rsidRPr="00B95C89">
        <w:rPr>
          <w:rFonts w:ascii="Myriad Pro" w:hAnsi="Myriad Pro"/>
          <w:sz w:val="24"/>
          <w:szCs w:val="24"/>
        </w:rPr>
        <w:t>ункція «</w:t>
      </w:r>
      <w:r>
        <w:rPr>
          <w:rFonts w:ascii="Myriad Pro" w:hAnsi="Myriad Pro"/>
          <w:sz w:val="24"/>
          <w:szCs w:val="24"/>
        </w:rPr>
        <w:t xml:space="preserve">Фін.звітність казначейство </w:t>
      </w:r>
      <w:r w:rsidRPr="00B95C89">
        <w:rPr>
          <w:rFonts w:ascii="Myriad Pro" w:hAnsi="Myriad Pro"/>
          <w:sz w:val="24"/>
          <w:szCs w:val="24"/>
        </w:rPr>
        <w:t xml:space="preserve">(Підпис </w:t>
      </w:r>
      <w:r>
        <w:rPr>
          <w:rFonts w:ascii="Myriad Pro" w:hAnsi="Myriad Pro"/>
          <w:sz w:val="24"/>
          <w:szCs w:val="24"/>
        </w:rPr>
        <w:t>к</w:t>
      </w:r>
      <w:r w:rsidRPr="00DC1085">
        <w:rPr>
          <w:rFonts w:ascii="Myriad Pro" w:hAnsi="Myriad Pro"/>
          <w:sz w:val="24"/>
          <w:szCs w:val="24"/>
        </w:rPr>
        <w:t>ерівника)</w:t>
      </w:r>
      <w:r>
        <w:rPr>
          <w:rFonts w:ascii="Myriad Pro" w:hAnsi="Myriad Pro"/>
          <w:sz w:val="24"/>
          <w:szCs w:val="24"/>
        </w:rPr>
        <w:t>.</w:t>
      </w:r>
      <w:r w:rsidRPr="00DC1085">
        <w:rPr>
          <w:rFonts w:ascii="Myriad Pro" w:hAnsi="Myriad Pro"/>
          <w:sz w:val="24"/>
          <w:szCs w:val="24"/>
        </w:rPr>
        <w:t xml:space="preserve"> </w:t>
      </w:r>
      <w:r>
        <w:rPr>
          <w:rFonts w:ascii="Myriad Pro" w:hAnsi="Myriad Pro"/>
          <w:sz w:val="24"/>
          <w:szCs w:val="24"/>
        </w:rPr>
        <w:t xml:space="preserve"> </w:t>
      </w:r>
    </w:p>
    <w:p w:rsidR="004D3EF7" w:rsidRDefault="00AF793E" w:rsidP="00AF793E">
      <w:pPr>
        <w:spacing w:after="0"/>
      </w:pPr>
      <w:r w:rsidRPr="00327534">
        <w:rPr>
          <w:noProof/>
          <w:lang w:val="ru-RU" w:eastAsia="ru-RU"/>
        </w:rPr>
        <w:drawing>
          <wp:inline distT="0" distB="0" distL="0" distR="0" wp14:anchorId="7798DD6A" wp14:editId="3E73293E">
            <wp:extent cx="5940425" cy="1276710"/>
            <wp:effectExtent l="0" t="0" r="0" b="0"/>
            <wp:docPr id="52" name="Рисунок 52" descr="D:\PICS CF3\Screenshot_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ICS CF3\Screenshot_174.png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862" cy="1278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7EA" w:rsidRPr="001867EA" w:rsidRDefault="001867EA" w:rsidP="0039351A">
      <w:pPr>
        <w:pStyle w:val="ab"/>
        <w:numPr>
          <w:ilvl w:val="0"/>
          <w:numId w:val="2"/>
        </w:numPr>
        <w:ind w:firstLine="708"/>
        <w:rPr>
          <w:rFonts w:ascii="Myriad Pro" w:hAnsi="Myriad Pro"/>
          <w:sz w:val="22"/>
          <w:szCs w:val="22"/>
        </w:rPr>
      </w:pPr>
      <w:r w:rsidRPr="001867EA">
        <w:rPr>
          <w:rFonts w:ascii="Myriad Pro" w:hAnsi="Myriad Pro"/>
          <w:sz w:val="22"/>
          <w:szCs w:val="22"/>
        </w:rPr>
        <w:t xml:space="preserve">Підпис </w:t>
      </w:r>
      <w:r w:rsidR="00AF793E">
        <w:rPr>
          <w:rFonts w:ascii="Myriad Pro" w:hAnsi="Myriad Pro"/>
          <w:sz w:val="22"/>
          <w:szCs w:val="22"/>
        </w:rPr>
        <w:t xml:space="preserve">керівника </w:t>
      </w:r>
    </w:p>
    <w:p w:rsidR="003C478D" w:rsidRDefault="003C478D" w:rsidP="003C478D">
      <w:pPr>
        <w:spacing w:before="240" w:line="360" w:lineRule="auto"/>
        <w:rPr>
          <w:rFonts w:ascii="Myriad Pro" w:hAnsi="Myriad Pro"/>
          <w:sz w:val="24"/>
          <w:szCs w:val="24"/>
        </w:rPr>
      </w:pPr>
      <w:r w:rsidRPr="00B95C89">
        <w:rPr>
          <w:rFonts w:ascii="Myriad Pro" w:hAnsi="Myriad Pro"/>
          <w:sz w:val="24"/>
          <w:szCs w:val="24"/>
        </w:rPr>
        <w:t>В результаті статус звіту зміниться на «Підписано керівником»</w:t>
      </w:r>
      <w:r>
        <w:rPr>
          <w:rFonts w:ascii="Myriad Pro" w:hAnsi="Myriad Pro"/>
          <w:sz w:val="24"/>
          <w:szCs w:val="24"/>
        </w:rPr>
        <w:t>.</w:t>
      </w:r>
    </w:p>
    <w:p w:rsidR="00B44A42" w:rsidRDefault="00B44A42" w:rsidP="0082014A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</w:rPr>
      </w:pPr>
      <w:bookmarkStart w:id="11899" w:name="_Toc66705093"/>
      <w:r w:rsidRPr="00B44A42">
        <w:rPr>
          <w:rFonts w:ascii="Myriad Pro" w:hAnsi="Myriad Pro" w:cs="Calibri"/>
          <w:sz w:val="26"/>
          <w:szCs w:val="26"/>
        </w:rPr>
        <w:t>Функція «Бюджетна звітність виконання бюджетів</w:t>
      </w:r>
      <w:r>
        <w:rPr>
          <w:rFonts w:ascii="Myriad Pro" w:hAnsi="Myriad Pro" w:cs="Calibri"/>
          <w:sz w:val="26"/>
          <w:szCs w:val="26"/>
        </w:rPr>
        <w:t xml:space="preserve"> (перегляд)</w:t>
      </w:r>
      <w:r w:rsidRPr="00B44A42">
        <w:rPr>
          <w:rFonts w:ascii="Myriad Pro" w:hAnsi="Myriad Pro" w:cs="Calibri"/>
          <w:sz w:val="26"/>
          <w:szCs w:val="26"/>
        </w:rPr>
        <w:t>»</w:t>
      </w:r>
      <w:r w:rsidR="007019E0">
        <w:rPr>
          <w:rFonts w:ascii="Myriad Pro" w:hAnsi="Myriad Pro" w:cs="Calibri"/>
          <w:sz w:val="26"/>
          <w:szCs w:val="26"/>
        </w:rPr>
        <w:t xml:space="preserve"> (Керівник)</w:t>
      </w:r>
      <w:bookmarkEnd w:id="11899"/>
    </w:p>
    <w:p w:rsidR="00FA10EE" w:rsidRPr="00FA10EE" w:rsidRDefault="00FA10EE" w:rsidP="00FA10EE">
      <w:pPr>
        <w:ind w:firstLine="709"/>
        <w:rPr>
          <w:rFonts w:ascii="Myriad Pro" w:hAnsi="Myriad Pro"/>
          <w:sz w:val="24"/>
          <w:szCs w:val="24"/>
        </w:rPr>
      </w:pPr>
      <w:r w:rsidRPr="00FA10EE">
        <w:rPr>
          <w:rFonts w:ascii="Myriad Pro" w:hAnsi="Myriad Pro"/>
          <w:sz w:val="24"/>
          <w:szCs w:val="24"/>
        </w:rPr>
        <w:t xml:space="preserve">Функція  призначена для перегляду інформації по сформованих звітах. Існує можливість експорту даних табличної форми в </w:t>
      </w:r>
      <w:r w:rsidRPr="00FA10EE">
        <w:rPr>
          <w:rFonts w:ascii="Myriad Pro" w:hAnsi="Myriad Pro"/>
          <w:sz w:val="24"/>
          <w:szCs w:val="24"/>
          <w:lang w:val="en-US"/>
        </w:rPr>
        <w:t>Excel</w:t>
      </w:r>
      <w:r w:rsidRPr="00FA10EE">
        <w:rPr>
          <w:rFonts w:ascii="Myriad Pro" w:hAnsi="Myriad Pro"/>
          <w:sz w:val="24"/>
          <w:szCs w:val="24"/>
          <w:lang w:val="ru-RU"/>
        </w:rPr>
        <w:t>.</w:t>
      </w:r>
      <w:r w:rsidRPr="00FA10EE">
        <w:rPr>
          <w:rFonts w:ascii="Myriad Pro" w:hAnsi="Myriad Pro"/>
          <w:sz w:val="24"/>
          <w:szCs w:val="24"/>
        </w:rPr>
        <w:t xml:space="preserve">  </w:t>
      </w:r>
    </w:p>
    <w:p w:rsidR="004D3EF7" w:rsidRDefault="00AF793E" w:rsidP="00AF793E">
      <w:pPr>
        <w:spacing w:after="0"/>
      </w:pPr>
      <w:r w:rsidRPr="00AF793E">
        <w:rPr>
          <w:noProof/>
          <w:lang w:val="ru-RU" w:eastAsia="ru-RU"/>
        </w:rPr>
        <w:lastRenderedPageBreak/>
        <w:drawing>
          <wp:inline distT="0" distB="0" distL="0" distR="0">
            <wp:extent cx="5940006" cy="1362974"/>
            <wp:effectExtent l="0" t="0" r="0" b="0"/>
            <wp:docPr id="49" name="Рисунок 49" descr="D:\PICS CF3\Screenshot_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ICS CF3\Screenshot_175.png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144" cy="1363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7EA" w:rsidRPr="003462E6" w:rsidRDefault="00AF793E" w:rsidP="0039351A">
      <w:pPr>
        <w:pStyle w:val="ab"/>
        <w:numPr>
          <w:ilvl w:val="0"/>
          <w:numId w:val="2"/>
        </w:numPr>
        <w:ind w:firstLine="708"/>
        <w:rPr>
          <w:rFonts w:ascii="Myriad Pro" w:hAnsi="Myriad Pro"/>
        </w:rPr>
      </w:pPr>
      <w:r>
        <w:rPr>
          <w:rFonts w:ascii="Myriad Pro" w:hAnsi="Myriad Pro"/>
        </w:rPr>
        <w:t>Функція «Бюджетна звітність виконання бюджетів (перегляд)»</w:t>
      </w:r>
    </w:p>
    <w:p w:rsidR="00FA10EE" w:rsidRDefault="00FA10EE" w:rsidP="00FA10EE">
      <w:pPr>
        <w:spacing w:after="0"/>
        <w:jc w:val="both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За замовчуванням в полі «Звітна дата» відображається поточний період.  </w:t>
      </w:r>
      <w:r w:rsidRPr="0096630D">
        <w:rPr>
          <w:rFonts w:ascii="Myriad Pro" w:hAnsi="Myriad Pro"/>
          <w:sz w:val="24"/>
          <w:szCs w:val="24"/>
        </w:rPr>
        <w:t>Також існує можливість перегляду звітів за попередні звітні періоди</w:t>
      </w:r>
      <w:r>
        <w:rPr>
          <w:rFonts w:ascii="Myriad Pro" w:hAnsi="Myriad Pro"/>
          <w:sz w:val="24"/>
          <w:szCs w:val="24"/>
        </w:rPr>
        <w:t xml:space="preserve">. В полі </w:t>
      </w:r>
      <w:r w:rsidRPr="0096630D">
        <w:rPr>
          <w:rFonts w:ascii="Myriad Pro" w:hAnsi="Myriad Pro"/>
          <w:sz w:val="24"/>
          <w:szCs w:val="24"/>
        </w:rPr>
        <w:t xml:space="preserve">«Звітна дата» </w:t>
      </w:r>
      <w:r>
        <w:rPr>
          <w:rFonts w:ascii="Myriad Pro" w:hAnsi="Myriad Pro"/>
          <w:sz w:val="24"/>
          <w:szCs w:val="24"/>
        </w:rPr>
        <w:t xml:space="preserve">необхідно </w:t>
      </w:r>
      <w:r w:rsidRPr="0096630D">
        <w:rPr>
          <w:rFonts w:ascii="Myriad Pro" w:hAnsi="Myriad Pro"/>
          <w:sz w:val="24"/>
          <w:szCs w:val="24"/>
        </w:rPr>
        <w:t>обрати з випадаючого списк</w:t>
      </w:r>
      <w:r>
        <w:rPr>
          <w:rFonts w:ascii="Myriad Pro" w:hAnsi="Myriad Pro"/>
          <w:sz w:val="24"/>
          <w:szCs w:val="24"/>
        </w:rPr>
        <w:t>у</w:t>
      </w:r>
      <w:r w:rsidRPr="0096630D">
        <w:rPr>
          <w:rFonts w:ascii="Myriad Pro" w:hAnsi="Myriad Pro"/>
          <w:sz w:val="24"/>
          <w:szCs w:val="24"/>
        </w:rPr>
        <w:t xml:space="preserve"> довідника період:</w:t>
      </w:r>
    </w:p>
    <w:p w:rsidR="00FA10EE" w:rsidRPr="0096630D" w:rsidRDefault="00FA10EE" w:rsidP="00FA10EE">
      <w:pPr>
        <w:spacing w:after="0"/>
        <w:rPr>
          <w:rFonts w:ascii="Myriad Pro" w:hAnsi="Myriad Pro"/>
          <w:sz w:val="24"/>
          <w:szCs w:val="24"/>
        </w:rPr>
      </w:pPr>
    </w:p>
    <w:p w:rsidR="00FA10EE" w:rsidRDefault="00FA10EE" w:rsidP="00FA10EE">
      <w:pPr>
        <w:jc w:val="center"/>
        <w:rPr>
          <w:rFonts w:ascii="Myriad Pro" w:hAnsi="Myriad Pro"/>
          <w:sz w:val="24"/>
          <w:szCs w:val="24"/>
        </w:rPr>
      </w:pPr>
      <w:r>
        <w:rPr>
          <w:noProof/>
          <w:lang w:val="ru-RU" w:eastAsia="ru-RU"/>
        </w:rPr>
        <w:drawing>
          <wp:inline distT="0" distB="0" distL="0" distR="0" wp14:anchorId="7E9CC2E7" wp14:editId="5EEE0AEE">
            <wp:extent cx="2733613" cy="139286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9969" cy="139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0EE" w:rsidRPr="008D2A1F" w:rsidRDefault="00FA10EE" w:rsidP="0039351A">
      <w:pPr>
        <w:pStyle w:val="ab"/>
        <w:numPr>
          <w:ilvl w:val="0"/>
          <w:numId w:val="2"/>
        </w:numPr>
        <w:rPr>
          <w:rFonts w:ascii="Myriad Pro" w:hAnsi="Myriad Pro"/>
          <w:bCs w:val="0"/>
          <w:sz w:val="22"/>
          <w:szCs w:val="22"/>
        </w:rPr>
      </w:pPr>
      <w:r>
        <w:rPr>
          <w:rFonts w:ascii="Myriad Pro" w:hAnsi="Myriad Pro"/>
          <w:bCs w:val="0"/>
          <w:sz w:val="22"/>
          <w:szCs w:val="22"/>
        </w:rPr>
        <w:t xml:space="preserve">Вибір попереднього періоду </w:t>
      </w:r>
    </w:p>
    <w:p w:rsidR="007019E0" w:rsidRDefault="00FA10EE" w:rsidP="0039351A">
      <w:pPr>
        <w:spacing w:before="24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Буде відображено звіти за обраний період.</w:t>
      </w:r>
    </w:p>
    <w:p w:rsidR="004C5B1E" w:rsidRDefault="004C5B1E" w:rsidP="004C5B1E">
      <w:pPr>
        <w:jc w:val="both"/>
        <w:rPr>
          <w:rFonts w:ascii="Myriad Pro" w:hAnsi="Myriad Pro"/>
          <w:sz w:val="24"/>
          <w:szCs w:val="24"/>
        </w:rPr>
      </w:pPr>
      <w:r w:rsidRPr="00156182">
        <w:rPr>
          <w:rFonts w:ascii="Myriad Pro" w:hAnsi="Myriad Pro"/>
          <w:sz w:val="24"/>
          <w:szCs w:val="24"/>
        </w:rPr>
        <w:t>Далі звіт потрібно</w:t>
      </w:r>
      <w:r>
        <w:rPr>
          <w:rFonts w:ascii="Myriad Pro" w:hAnsi="Myriad Pro"/>
          <w:sz w:val="24"/>
          <w:szCs w:val="24"/>
        </w:rPr>
        <w:t xml:space="preserve"> </w:t>
      </w:r>
      <w:r w:rsidRPr="00156182">
        <w:rPr>
          <w:rFonts w:ascii="Myriad Pro" w:hAnsi="Myriad Pro"/>
          <w:sz w:val="24"/>
          <w:szCs w:val="24"/>
        </w:rPr>
        <w:t>відправити в ДК</w:t>
      </w:r>
      <w:r>
        <w:rPr>
          <w:rFonts w:ascii="Myriad Pro" w:hAnsi="Myriad Pro"/>
          <w:sz w:val="24"/>
          <w:szCs w:val="24"/>
        </w:rPr>
        <w:t>С</w:t>
      </w:r>
      <w:r w:rsidRPr="00156182">
        <w:rPr>
          <w:rFonts w:ascii="Myriad Pro" w:hAnsi="Myriad Pro"/>
          <w:sz w:val="24"/>
          <w:szCs w:val="24"/>
        </w:rPr>
        <w:t xml:space="preserve">У. </w:t>
      </w:r>
      <w:r>
        <w:rPr>
          <w:rFonts w:ascii="Myriad Pro" w:hAnsi="Myriad Pro"/>
          <w:sz w:val="24"/>
          <w:szCs w:val="24"/>
        </w:rPr>
        <w:t xml:space="preserve"> </w:t>
      </w:r>
    </w:p>
    <w:p w:rsidR="004C5B1E" w:rsidRPr="00AF49F4" w:rsidRDefault="004C5B1E" w:rsidP="004C5B1E">
      <w:pPr>
        <w:rPr>
          <w:rFonts w:ascii="Myriad Pro" w:hAnsi="Myriad Pro"/>
          <w:sz w:val="24"/>
          <w:szCs w:val="24"/>
        </w:rPr>
      </w:pPr>
      <w:r w:rsidRPr="00AF49F4">
        <w:rPr>
          <w:rFonts w:ascii="Myriad Pro" w:hAnsi="Myriad Pro"/>
          <w:sz w:val="24"/>
          <w:szCs w:val="24"/>
        </w:rPr>
        <w:t>Детальний опис див. в розділ</w:t>
      </w:r>
      <w:r>
        <w:rPr>
          <w:rFonts w:ascii="Myriad Pro" w:hAnsi="Myriad Pro"/>
          <w:sz w:val="24"/>
          <w:szCs w:val="24"/>
        </w:rPr>
        <w:t>і</w:t>
      </w:r>
      <w:r w:rsidRPr="00AF49F4">
        <w:rPr>
          <w:rFonts w:ascii="Myriad Pro" w:hAnsi="Myriad Pro"/>
          <w:sz w:val="24"/>
          <w:szCs w:val="24"/>
        </w:rPr>
        <w:t>:</w:t>
      </w:r>
    </w:p>
    <w:p w:rsidR="007019E0" w:rsidRDefault="00513953" w:rsidP="004C5B1E">
      <w:pPr>
        <w:spacing w:before="240"/>
        <w:rPr>
          <w:rFonts w:ascii="Myriad Pro" w:hAnsi="Myriad Pro"/>
          <w:sz w:val="24"/>
          <w:szCs w:val="24"/>
        </w:rPr>
      </w:pPr>
      <w:r>
        <w:rPr>
          <w:rFonts w:ascii="Myriad Pro" w:hAnsi="Myriad Pro" w:cs="Calibri"/>
          <w:b/>
          <w:sz w:val="24"/>
          <w:szCs w:val="24"/>
        </w:rPr>
        <w:t>8</w:t>
      </w:r>
      <w:r w:rsidR="004C5B1E" w:rsidRPr="000C0075">
        <w:rPr>
          <w:rFonts w:ascii="Myriad Pro" w:hAnsi="Myriad Pro" w:cs="Calibri"/>
          <w:b/>
          <w:sz w:val="24"/>
          <w:szCs w:val="24"/>
        </w:rPr>
        <w:t>.4. АРМ «Відправка звітності»</w:t>
      </w:r>
    </w:p>
    <w:p w:rsidR="007019E0" w:rsidRDefault="007019E0" w:rsidP="0039351A">
      <w:pPr>
        <w:spacing w:before="240"/>
        <w:rPr>
          <w:rFonts w:ascii="Myriad Pro" w:hAnsi="Myriad Pro"/>
          <w:sz w:val="24"/>
          <w:szCs w:val="24"/>
        </w:rPr>
      </w:pPr>
    </w:p>
    <w:p w:rsidR="007019E0" w:rsidRDefault="007019E0" w:rsidP="0039351A">
      <w:pPr>
        <w:spacing w:before="240"/>
        <w:rPr>
          <w:rFonts w:ascii="Myriad Pro" w:hAnsi="Myriad Pro"/>
          <w:sz w:val="24"/>
          <w:szCs w:val="24"/>
        </w:rPr>
      </w:pPr>
    </w:p>
    <w:p w:rsidR="007019E0" w:rsidRDefault="007019E0" w:rsidP="0039351A">
      <w:pPr>
        <w:spacing w:before="240"/>
        <w:rPr>
          <w:rFonts w:ascii="Myriad Pro" w:hAnsi="Myriad Pro"/>
          <w:sz w:val="24"/>
          <w:szCs w:val="24"/>
        </w:rPr>
      </w:pPr>
    </w:p>
    <w:p w:rsidR="007019E0" w:rsidRDefault="007019E0" w:rsidP="0039351A">
      <w:pPr>
        <w:spacing w:before="240"/>
        <w:rPr>
          <w:rFonts w:ascii="Myriad Pro" w:hAnsi="Myriad Pro"/>
          <w:sz w:val="24"/>
          <w:szCs w:val="24"/>
        </w:rPr>
      </w:pPr>
    </w:p>
    <w:p w:rsidR="007019E0" w:rsidRDefault="007019E0" w:rsidP="0039351A">
      <w:pPr>
        <w:spacing w:before="240"/>
        <w:rPr>
          <w:rFonts w:ascii="Myriad Pro" w:hAnsi="Myriad Pro"/>
          <w:sz w:val="24"/>
          <w:szCs w:val="24"/>
        </w:rPr>
      </w:pPr>
    </w:p>
    <w:p w:rsidR="007019E0" w:rsidRDefault="007019E0" w:rsidP="0039351A">
      <w:pPr>
        <w:spacing w:before="240"/>
        <w:rPr>
          <w:rFonts w:ascii="Myriad Pro" w:hAnsi="Myriad Pro"/>
          <w:sz w:val="24"/>
          <w:szCs w:val="24"/>
        </w:rPr>
      </w:pPr>
    </w:p>
    <w:p w:rsidR="007019E0" w:rsidRDefault="007019E0" w:rsidP="0039351A">
      <w:pPr>
        <w:spacing w:before="240"/>
        <w:rPr>
          <w:rFonts w:ascii="Myriad Pro" w:hAnsi="Myriad Pro"/>
          <w:sz w:val="24"/>
          <w:szCs w:val="24"/>
        </w:rPr>
      </w:pPr>
    </w:p>
    <w:p w:rsidR="007019E0" w:rsidRDefault="007019E0" w:rsidP="0039351A">
      <w:pPr>
        <w:spacing w:before="240"/>
        <w:rPr>
          <w:rFonts w:ascii="Myriad Pro" w:hAnsi="Myriad Pro"/>
          <w:sz w:val="24"/>
          <w:szCs w:val="24"/>
        </w:rPr>
      </w:pPr>
    </w:p>
    <w:p w:rsidR="007019E0" w:rsidRDefault="007019E0" w:rsidP="0039351A">
      <w:pPr>
        <w:spacing w:before="240"/>
        <w:rPr>
          <w:rFonts w:ascii="Myriad Pro" w:hAnsi="Myriad Pro"/>
          <w:sz w:val="24"/>
          <w:szCs w:val="24"/>
        </w:rPr>
      </w:pPr>
    </w:p>
    <w:p w:rsidR="00FA10EE" w:rsidRDefault="00FA10EE" w:rsidP="0039351A">
      <w:pPr>
        <w:spacing w:before="24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 </w:t>
      </w:r>
    </w:p>
    <w:p w:rsidR="008E4D6C" w:rsidRDefault="008E4D6C" w:rsidP="0082014A">
      <w:pPr>
        <w:pStyle w:val="1"/>
        <w:numPr>
          <w:ilvl w:val="1"/>
          <w:numId w:val="1"/>
        </w:numPr>
        <w:spacing w:line="240" w:lineRule="auto"/>
        <w:jc w:val="left"/>
        <w:rPr>
          <w:rFonts w:ascii="Myriad Pro" w:hAnsi="Myriad Pro" w:cs="Calibri"/>
          <w:sz w:val="28"/>
          <w:szCs w:val="28"/>
          <w:lang w:val="ru-RU"/>
        </w:rPr>
      </w:pPr>
      <w:bookmarkStart w:id="11900" w:name="_Toc66705094"/>
      <w:r>
        <w:rPr>
          <w:rFonts w:ascii="Myriad Pro" w:hAnsi="Myriad Pro" w:cs="Calibri"/>
          <w:sz w:val="28"/>
          <w:szCs w:val="28"/>
          <w:lang w:val="ru-RU"/>
        </w:rPr>
        <w:lastRenderedPageBreak/>
        <w:t>АРМ «Перегляд звітності про виконання Державного бюджету України (ЗБ, ДБ, МБ)»</w:t>
      </w:r>
      <w:bookmarkEnd w:id="11900"/>
    </w:p>
    <w:p w:rsidR="008E4D6C" w:rsidRDefault="008E4D6C" w:rsidP="0082014A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  <w:lang w:val="ru-RU"/>
        </w:rPr>
      </w:pPr>
      <w:r>
        <w:rPr>
          <w:rFonts w:ascii="Myriad Pro" w:hAnsi="Myriad Pro" w:cs="Calibri"/>
          <w:sz w:val="28"/>
          <w:szCs w:val="28"/>
          <w:lang w:val="ru-RU"/>
        </w:rPr>
        <w:t xml:space="preserve"> </w:t>
      </w:r>
      <w:bookmarkStart w:id="11901" w:name="_Toc66705095"/>
      <w:r w:rsidR="00B44A42" w:rsidRPr="00B44A42">
        <w:rPr>
          <w:rFonts w:ascii="Myriad Pro" w:hAnsi="Myriad Pro" w:cs="Calibri"/>
          <w:sz w:val="26"/>
          <w:szCs w:val="26"/>
          <w:lang w:val="ru-RU"/>
        </w:rPr>
        <w:t>Функція</w:t>
      </w:r>
      <w:r w:rsidR="00B44A42">
        <w:rPr>
          <w:rFonts w:ascii="Myriad Pro" w:hAnsi="Myriad Pro" w:cs="Calibri"/>
          <w:sz w:val="26"/>
          <w:szCs w:val="26"/>
          <w:lang w:val="ru-RU"/>
        </w:rPr>
        <w:t xml:space="preserve"> «Звітність про виконання Державного бюджету України (ЗБ, ДБ, МБ)»</w:t>
      </w:r>
      <w:bookmarkEnd w:id="11901"/>
      <w:r w:rsidR="00B44A42" w:rsidRPr="00B44A42">
        <w:rPr>
          <w:rFonts w:ascii="Myriad Pro" w:hAnsi="Myriad Pro" w:cs="Calibri"/>
          <w:sz w:val="26"/>
          <w:szCs w:val="26"/>
          <w:lang w:val="ru-RU"/>
        </w:rPr>
        <w:t xml:space="preserve"> </w:t>
      </w:r>
    </w:p>
    <w:p w:rsidR="00B44A42" w:rsidRDefault="00B44A42" w:rsidP="00B44A42">
      <w:pPr>
        <w:spacing w:after="0"/>
        <w:ind w:firstLine="709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Функція призначена для перегляду звітів про виконання Державного бюджету. </w:t>
      </w:r>
      <w:r w:rsidRPr="003C4EB0">
        <w:rPr>
          <w:rFonts w:ascii="Myriad Pro" w:hAnsi="Myriad Pro"/>
          <w:sz w:val="24"/>
          <w:szCs w:val="24"/>
        </w:rPr>
        <w:t xml:space="preserve">Таблична форма функції зображена на </w:t>
      </w:r>
      <w:r>
        <w:rPr>
          <w:rFonts w:ascii="Myriad Pro" w:hAnsi="Myriad Pro"/>
          <w:sz w:val="24"/>
          <w:szCs w:val="24"/>
        </w:rPr>
        <w:fldChar w:fldCharType="begin"/>
      </w:r>
      <w:r>
        <w:rPr>
          <w:rFonts w:ascii="Myriad Pro" w:hAnsi="Myriad Pro"/>
          <w:sz w:val="24"/>
          <w:szCs w:val="24"/>
        </w:rPr>
        <w:instrText xml:space="preserve"> REF _Ref65664432 \r \h </w:instrText>
      </w:r>
      <w:r>
        <w:rPr>
          <w:rFonts w:ascii="Myriad Pro" w:hAnsi="Myriad Pro"/>
          <w:sz w:val="24"/>
          <w:szCs w:val="24"/>
        </w:rPr>
      </w:r>
      <w:r>
        <w:rPr>
          <w:rFonts w:ascii="Myriad Pro" w:hAnsi="Myriad Pro"/>
          <w:sz w:val="24"/>
          <w:szCs w:val="24"/>
        </w:rPr>
        <w:fldChar w:fldCharType="separate"/>
      </w:r>
      <w:r w:rsidR="00FA10EE">
        <w:rPr>
          <w:rFonts w:ascii="Myriad Pro" w:hAnsi="Myriad Pro"/>
          <w:sz w:val="24"/>
          <w:szCs w:val="24"/>
        </w:rPr>
        <w:t>Рис. 1.257</w:t>
      </w:r>
      <w:r>
        <w:rPr>
          <w:rFonts w:ascii="Myriad Pro" w:hAnsi="Myriad Pro"/>
          <w:sz w:val="24"/>
          <w:szCs w:val="24"/>
        </w:rPr>
        <w:fldChar w:fldCharType="end"/>
      </w:r>
      <w:r w:rsidRPr="003C4EB0">
        <w:rPr>
          <w:rFonts w:ascii="Myriad Pro" w:hAnsi="Myriad Pro"/>
          <w:sz w:val="24"/>
          <w:szCs w:val="24"/>
        </w:rPr>
        <w:t>.</w:t>
      </w:r>
      <w:r>
        <w:rPr>
          <w:rFonts w:ascii="Myriad Pro" w:hAnsi="Myriad Pro"/>
          <w:sz w:val="24"/>
          <w:szCs w:val="24"/>
        </w:rPr>
        <w:t xml:space="preserve"> </w:t>
      </w:r>
    </w:p>
    <w:p w:rsidR="00B44A42" w:rsidRDefault="00B44A42" w:rsidP="00B44A42">
      <w:p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Необхідно обрати з довідників: </w:t>
      </w:r>
    </w:p>
    <w:p w:rsidR="00B44A42" w:rsidRPr="00764A3C" w:rsidRDefault="00B44A42" w:rsidP="00E849DB">
      <w:pPr>
        <w:pStyle w:val="a8"/>
        <w:numPr>
          <w:ilvl w:val="0"/>
          <w:numId w:val="40"/>
        </w:num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звітну дату;</w:t>
      </w:r>
    </w:p>
    <w:p w:rsidR="00B44A42" w:rsidRPr="00764A3C" w:rsidRDefault="00B44A42" w:rsidP="00E849DB">
      <w:pPr>
        <w:pStyle w:val="a8"/>
        <w:numPr>
          <w:ilvl w:val="0"/>
          <w:numId w:val="40"/>
        </w:numPr>
        <w:rPr>
          <w:rFonts w:ascii="Myriad Pro" w:hAnsi="Myriad Pro"/>
          <w:sz w:val="24"/>
          <w:szCs w:val="24"/>
        </w:rPr>
      </w:pPr>
      <w:r w:rsidRPr="00764A3C">
        <w:rPr>
          <w:rFonts w:ascii="Myriad Pro" w:hAnsi="Myriad Pro"/>
          <w:sz w:val="24"/>
          <w:szCs w:val="24"/>
        </w:rPr>
        <w:t>періодичність звітності (місячна / квартальна (проміжна)</w:t>
      </w:r>
      <w:r>
        <w:rPr>
          <w:rFonts w:ascii="Myriad Pro" w:hAnsi="Myriad Pro"/>
          <w:sz w:val="24"/>
          <w:szCs w:val="24"/>
        </w:rPr>
        <w:t xml:space="preserve"> / </w:t>
      </w:r>
      <w:r w:rsidRPr="00764A3C">
        <w:rPr>
          <w:rFonts w:ascii="Myriad Pro" w:hAnsi="Myriad Pro"/>
          <w:sz w:val="24"/>
          <w:szCs w:val="24"/>
        </w:rPr>
        <w:t>річна)</w:t>
      </w:r>
      <w:r>
        <w:rPr>
          <w:rFonts w:ascii="Myriad Pro" w:hAnsi="Myriad Pro"/>
          <w:sz w:val="24"/>
          <w:szCs w:val="24"/>
        </w:rPr>
        <w:t>;</w:t>
      </w:r>
      <w:r w:rsidRPr="00764A3C">
        <w:rPr>
          <w:rFonts w:ascii="Myriad Pro" w:hAnsi="Myriad Pro"/>
          <w:sz w:val="24"/>
          <w:szCs w:val="24"/>
        </w:rPr>
        <w:t xml:space="preserve"> </w:t>
      </w:r>
    </w:p>
    <w:p w:rsidR="00B44A42" w:rsidRDefault="00B44A42" w:rsidP="00E849DB">
      <w:pPr>
        <w:pStyle w:val="a8"/>
        <w:numPr>
          <w:ilvl w:val="0"/>
          <w:numId w:val="40"/>
        </w:numPr>
        <w:spacing w:after="0"/>
        <w:rPr>
          <w:rFonts w:ascii="Myriad Pro" w:hAnsi="Myriad Pro"/>
          <w:sz w:val="24"/>
          <w:szCs w:val="24"/>
        </w:rPr>
      </w:pPr>
      <w:r w:rsidRPr="00764A3C">
        <w:rPr>
          <w:rFonts w:ascii="Myriad Pro" w:hAnsi="Myriad Pro"/>
          <w:sz w:val="24"/>
          <w:szCs w:val="24"/>
        </w:rPr>
        <w:t>тип звітності (бюджетна/фінансова звітність)</w:t>
      </w:r>
      <w:r>
        <w:rPr>
          <w:rFonts w:ascii="Myriad Pro" w:hAnsi="Myriad Pro"/>
          <w:sz w:val="24"/>
          <w:szCs w:val="24"/>
        </w:rPr>
        <w:t>.</w:t>
      </w:r>
    </w:p>
    <w:p w:rsidR="00B44A42" w:rsidRDefault="00B44A42" w:rsidP="00B44A42">
      <w:pPr>
        <w:pStyle w:val="a8"/>
        <w:spacing w:after="0"/>
        <w:rPr>
          <w:rFonts w:ascii="Myriad Pro" w:hAnsi="Myriad Pro"/>
          <w:sz w:val="24"/>
          <w:szCs w:val="24"/>
        </w:rPr>
      </w:pPr>
    </w:p>
    <w:p w:rsidR="00B44A42" w:rsidRDefault="004D3EF7" w:rsidP="00B44A42">
      <w:pPr>
        <w:spacing w:after="0"/>
      </w:pPr>
      <w:r w:rsidRPr="004D3EF7">
        <w:rPr>
          <w:noProof/>
          <w:lang w:val="ru-RU" w:eastAsia="ru-RU"/>
        </w:rPr>
        <w:drawing>
          <wp:inline distT="0" distB="0" distL="0" distR="0">
            <wp:extent cx="5940425" cy="3038927"/>
            <wp:effectExtent l="0" t="0" r="0" b="0"/>
            <wp:docPr id="11" name="Рисунок 11" descr="D:\PICS CF3\Screenshot_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ICS CF3\Screenshot_160.png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38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42" w:rsidRPr="00C86C82" w:rsidRDefault="00B44A42" w:rsidP="0039351A">
      <w:pPr>
        <w:pStyle w:val="ab"/>
        <w:numPr>
          <w:ilvl w:val="0"/>
          <w:numId w:val="2"/>
        </w:numPr>
        <w:ind w:firstLine="0"/>
      </w:pPr>
      <w:bookmarkStart w:id="11902" w:name="_Ref65664432"/>
      <w:r w:rsidRPr="00393846">
        <w:rPr>
          <w:rFonts w:ascii="Myriad Pro" w:hAnsi="Myriad Pro"/>
          <w:sz w:val="22"/>
          <w:szCs w:val="22"/>
        </w:rPr>
        <w:t>Функція «Звітність про виконання Державного бюджету України (ЗБ, ДБ, МБ)</w:t>
      </w:r>
      <w:bookmarkEnd w:id="11902"/>
    </w:p>
    <w:p w:rsidR="00B44A42" w:rsidRPr="00C86C82" w:rsidRDefault="00B44A42" w:rsidP="00B44A42">
      <w:pPr>
        <w:spacing w:before="240"/>
        <w:rPr>
          <w:rFonts w:ascii="Myriad Pro" w:hAnsi="Myriad Pro"/>
          <w:sz w:val="24"/>
          <w:szCs w:val="24"/>
        </w:rPr>
      </w:pPr>
      <w:r w:rsidRPr="00C86C82">
        <w:rPr>
          <w:rFonts w:ascii="Myriad Pro" w:hAnsi="Myriad Pro"/>
          <w:sz w:val="24"/>
          <w:szCs w:val="24"/>
        </w:rPr>
        <w:t xml:space="preserve">В </w:t>
      </w:r>
      <w:r>
        <w:rPr>
          <w:rFonts w:ascii="Myriad Pro" w:hAnsi="Myriad Pro"/>
          <w:sz w:val="24"/>
          <w:szCs w:val="24"/>
        </w:rPr>
        <w:t xml:space="preserve">результаті </w:t>
      </w:r>
      <w:r w:rsidRPr="00C86C82">
        <w:rPr>
          <w:rFonts w:ascii="Myriad Pro" w:hAnsi="Myriad Pro"/>
          <w:sz w:val="24"/>
          <w:szCs w:val="24"/>
        </w:rPr>
        <w:t xml:space="preserve">буде відображено перелік звітів з можливістю детального перегляду. </w:t>
      </w:r>
    </w:p>
    <w:p w:rsidR="00B44A42" w:rsidRDefault="004D3EF7" w:rsidP="00B44A42">
      <w:r w:rsidRPr="004D3EF7">
        <w:rPr>
          <w:noProof/>
          <w:lang w:val="ru-RU" w:eastAsia="ru-RU"/>
        </w:rPr>
        <w:drawing>
          <wp:inline distT="0" distB="0" distL="0" distR="0">
            <wp:extent cx="5939622" cy="3010619"/>
            <wp:effectExtent l="0" t="0" r="0" b="0"/>
            <wp:docPr id="12" name="Рисунок 12" descr="D:\PICS CF3\Screenshot_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ICS CF3\Screenshot_161.png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70" cy="3014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42" w:rsidRPr="00C86C82" w:rsidRDefault="00B44A42" w:rsidP="0039351A">
      <w:pPr>
        <w:pStyle w:val="ab"/>
        <w:numPr>
          <w:ilvl w:val="0"/>
          <w:numId w:val="2"/>
        </w:numPr>
        <w:ind w:firstLine="0"/>
      </w:pPr>
      <w:r>
        <w:rPr>
          <w:rFonts w:ascii="Myriad Pro" w:hAnsi="Myriad Pro"/>
          <w:sz w:val="22"/>
          <w:szCs w:val="22"/>
        </w:rPr>
        <w:t>Сформовані звіти для перегляду</w:t>
      </w:r>
    </w:p>
    <w:p w:rsidR="008E4D6C" w:rsidRPr="008E4D6C" w:rsidRDefault="008E4D6C" w:rsidP="0082014A">
      <w:pPr>
        <w:pStyle w:val="1"/>
        <w:numPr>
          <w:ilvl w:val="1"/>
          <w:numId w:val="1"/>
        </w:numPr>
        <w:spacing w:line="240" w:lineRule="auto"/>
        <w:jc w:val="left"/>
        <w:rPr>
          <w:rFonts w:ascii="Myriad Pro" w:hAnsi="Myriad Pro" w:cs="Calibri"/>
          <w:sz w:val="28"/>
          <w:szCs w:val="28"/>
          <w:lang w:val="ru-RU"/>
        </w:rPr>
      </w:pPr>
      <w:bookmarkStart w:id="11903" w:name="_Toc66705096"/>
      <w:r w:rsidRPr="008E4D6C">
        <w:rPr>
          <w:rFonts w:ascii="Myriad Pro" w:hAnsi="Myriad Pro" w:cs="Calibri"/>
          <w:sz w:val="28"/>
          <w:szCs w:val="28"/>
        </w:rPr>
        <w:lastRenderedPageBreak/>
        <w:t>АРМ «Перегляд звітності про виконання МБ»</w:t>
      </w:r>
      <w:bookmarkEnd w:id="11903"/>
    </w:p>
    <w:p w:rsidR="00193110" w:rsidRDefault="00193110" w:rsidP="0082014A">
      <w:pPr>
        <w:pStyle w:val="1"/>
        <w:numPr>
          <w:ilvl w:val="2"/>
          <w:numId w:val="1"/>
        </w:numPr>
        <w:spacing w:line="240" w:lineRule="auto"/>
        <w:jc w:val="left"/>
        <w:rPr>
          <w:rFonts w:ascii="Myriad Pro" w:hAnsi="Myriad Pro" w:cs="Calibri"/>
          <w:sz w:val="26"/>
          <w:szCs w:val="26"/>
        </w:rPr>
      </w:pPr>
      <w:bookmarkStart w:id="11904" w:name="_Toc66292345"/>
      <w:bookmarkStart w:id="11905" w:name="_Toc66705097"/>
      <w:r>
        <w:rPr>
          <w:rFonts w:ascii="Myriad Pro" w:hAnsi="Myriad Pro" w:cs="Calibri"/>
          <w:sz w:val="26"/>
          <w:szCs w:val="26"/>
        </w:rPr>
        <w:t>Функція «Звітність про виконання місцевих бюджетів»</w:t>
      </w:r>
      <w:bookmarkEnd w:id="11904"/>
      <w:bookmarkEnd w:id="11905"/>
    </w:p>
    <w:p w:rsidR="00193110" w:rsidRDefault="00193110" w:rsidP="00193110">
      <w:pPr>
        <w:spacing w:after="0"/>
        <w:ind w:firstLine="709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Функція призначена для перегляду звітів про виконання місцевих бюджетів. </w:t>
      </w:r>
      <w:r w:rsidRPr="003C4EB0">
        <w:rPr>
          <w:rFonts w:ascii="Myriad Pro" w:hAnsi="Myriad Pro"/>
          <w:sz w:val="24"/>
          <w:szCs w:val="24"/>
        </w:rPr>
        <w:t>Таблична форма функції зображена на</w:t>
      </w:r>
      <w:r>
        <w:rPr>
          <w:rFonts w:ascii="Myriad Pro" w:hAnsi="Myriad Pro"/>
          <w:sz w:val="24"/>
          <w:szCs w:val="24"/>
        </w:rPr>
        <w:t xml:space="preserve"> .</w:t>
      </w:r>
    </w:p>
    <w:p w:rsidR="00193110" w:rsidRDefault="00193110" w:rsidP="00193110">
      <w:p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Необхідно обрати з довідників: </w:t>
      </w:r>
    </w:p>
    <w:p w:rsidR="00193110" w:rsidRPr="00764A3C" w:rsidRDefault="00193110" w:rsidP="00E849DB">
      <w:pPr>
        <w:pStyle w:val="a8"/>
        <w:numPr>
          <w:ilvl w:val="0"/>
          <w:numId w:val="40"/>
        </w:numPr>
        <w:spacing w:after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>звітну дату;</w:t>
      </w:r>
    </w:p>
    <w:p w:rsidR="00193110" w:rsidRPr="00764A3C" w:rsidRDefault="00193110" w:rsidP="00E849DB">
      <w:pPr>
        <w:pStyle w:val="a8"/>
        <w:numPr>
          <w:ilvl w:val="0"/>
          <w:numId w:val="40"/>
        </w:numPr>
        <w:rPr>
          <w:rFonts w:ascii="Myriad Pro" w:hAnsi="Myriad Pro"/>
          <w:sz w:val="24"/>
          <w:szCs w:val="24"/>
        </w:rPr>
      </w:pPr>
      <w:r w:rsidRPr="00764A3C">
        <w:rPr>
          <w:rFonts w:ascii="Myriad Pro" w:hAnsi="Myriad Pro"/>
          <w:sz w:val="24"/>
          <w:szCs w:val="24"/>
        </w:rPr>
        <w:t>періодичність звітності (місячна / квартальна (проміжна)</w:t>
      </w:r>
      <w:r>
        <w:rPr>
          <w:rFonts w:ascii="Myriad Pro" w:hAnsi="Myriad Pro"/>
          <w:sz w:val="24"/>
          <w:szCs w:val="24"/>
        </w:rPr>
        <w:t xml:space="preserve"> / </w:t>
      </w:r>
      <w:r w:rsidRPr="00764A3C">
        <w:rPr>
          <w:rFonts w:ascii="Myriad Pro" w:hAnsi="Myriad Pro"/>
          <w:sz w:val="24"/>
          <w:szCs w:val="24"/>
        </w:rPr>
        <w:t>річна)</w:t>
      </w:r>
      <w:r>
        <w:rPr>
          <w:rFonts w:ascii="Myriad Pro" w:hAnsi="Myriad Pro"/>
          <w:sz w:val="24"/>
          <w:szCs w:val="24"/>
        </w:rPr>
        <w:t>;</w:t>
      </w:r>
      <w:r w:rsidRPr="00764A3C">
        <w:rPr>
          <w:rFonts w:ascii="Myriad Pro" w:hAnsi="Myriad Pro"/>
          <w:sz w:val="24"/>
          <w:szCs w:val="24"/>
        </w:rPr>
        <w:t xml:space="preserve"> </w:t>
      </w:r>
    </w:p>
    <w:p w:rsidR="00193110" w:rsidRDefault="00193110" w:rsidP="00E849DB">
      <w:pPr>
        <w:pStyle w:val="a8"/>
        <w:numPr>
          <w:ilvl w:val="0"/>
          <w:numId w:val="40"/>
        </w:numPr>
        <w:spacing w:after="0"/>
        <w:rPr>
          <w:rFonts w:ascii="Myriad Pro" w:hAnsi="Myriad Pro"/>
          <w:sz w:val="24"/>
          <w:szCs w:val="24"/>
        </w:rPr>
      </w:pPr>
      <w:r w:rsidRPr="00764A3C">
        <w:rPr>
          <w:rFonts w:ascii="Myriad Pro" w:hAnsi="Myriad Pro"/>
          <w:sz w:val="24"/>
          <w:szCs w:val="24"/>
        </w:rPr>
        <w:t>тип звітності (бюджетна/фінансова звітність про виконання місцевих бюджетів)</w:t>
      </w:r>
      <w:r>
        <w:rPr>
          <w:rFonts w:ascii="Myriad Pro" w:hAnsi="Myriad Pro"/>
          <w:sz w:val="24"/>
          <w:szCs w:val="24"/>
        </w:rPr>
        <w:t>.</w:t>
      </w:r>
    </w:p>
    <w:p w:rsidR="00193110" w:rsidRPr="00764A3C" w:rsidRDefault="00193110" w:rsidP="00193110">
      <w:pPr>
        <w:rPr>
          <w:rFonts w:ascii="Myriad Pro" w:hAnsi="Myriad Pro"/>
          <w:sz w:val="24"/>
          <w:szCs w:val="24"/>
        </w:rPr>
      </w:pPr>
      <w:r>
        <w:rPr>
          <w:rFonts w:ascii="Myriad Pro" w:hAnsi="Myriad Pro"/>
          <w:sz w:val="24"/>
          <w:szCs w:val="24"/>
        </w:rPr>
        <w:t xml:space="preserve">В правій частині форми буде відображено перелік звітів з можливістю детального перегляду. </w:t>
      </w:r>
    </w:p>
    <w:p w:rsidR="00193110" w:rsidRDefault="008E4D6C" w:rsidP="00193110">
      <w:pPr>
        <w:rPr>
          <w:rFonts w:ascii="Myriad Pro" w:hAnsi="Myriad Pro" w:cs="Calibri"/>
          <w:b/>
          <w:color w:val="FF0000"/>
          <w:sz w:val="24"/>
          <w:szCs w:val="24"/>
          <w:lang w:val="ru-RU"/>
        </w:rPr>
      </w:pPr>
      <w:r w:rsidRPr="008E4D6C">
        <w:rPr>
          <w:rFonts w:ascii="Myriad Pro" w:hAnsi="Myriad Pro" w:cs="Calibri"/>
          <w:b/>
          <w:noProof/>
          <w:color w:val="FF0000"/>
          <w:sz w:val="24"/>
          <w:szCs w:val="24"/>
          <w:lang w:val="ru-RU" w:eastAsia="ru-RU"/>
        </w:rPr>
        <w:drawing>
          <wp:inline distT="0" distB="0" distL="0" distR="0">
            <wp:extent cx="5940425" cy="3369145"/>
            <wp:effectExtent l="0" t="0" r="0" b="0"/>
            <wp:docPr id="7" name="Рисунок 7" descr="D:\PICS CF3\Screenshot_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ICS CF3\Screenshot_159.png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6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EF7" w:rsidRPr="004D3EF7" w:rsidRDefault="004D3EF7" w:rsidP="0039351A">
      <w:pPr>
        <w:pStyle w:val="ab"/>
        <w:numPr>
          <w:ilvl w:val="0"/>
          <w:numId w:val="2"/>
        </w:numPr>
        <w:ind w:firstLine="0"/>
        <w:rPr>
          <w:rFonts w:ascii="Myriad Pro" w:hAnsi="Myriad Pro"/>
          <w:sz w:val="22"/>
          <w:szCs w:val="22"/>
        </w:rPr>
      </w:pPr>
      <w:r w:rsidRPr="004D3EF7">
        <w:rPr>
          <w:rFonts w:ascii="Myriad Pro" w:hAnsi="Myriad Pro"/>
          <w:sz w:val="22"/>
          <w:szCs w:val="22"/>
        </w:rPr>
        <w:t xml:space="preserve">Функція «Звітність про виконання </w:t>
      </w:r>
      <w:r>
        <w:rPr>
          <w:rFonts w:ascii="Myriad Pro" w:hAnsi="Myriad Pro"/>
          <w:sz w:val="22"/>
          <w:szCs w:val="22"/>
        </w:rPr>
        <w:t>місцевих бюджетів</w:t>
      </w:r>
      <w:r w:rsidRPr="004D3EF7">
        <w:rPr>
          <w:rFonts w:ascii="Myriad Pro" w:hAnsi="Myriad Pro"/>
          <w:sz w:val="22"/>
          <w:szCs w:val="22"/>
        </w:rPr>
        <w:t>»</w:t>
      </w:r>
    </w:p>
    <w:p w:rsidR="00193110" w:rsidRPr="00880FEB" w:rsidRDefault="00193110" w:rsidP="00193110">
      <w:pPr>
        <w:spacing w:before="240"/>
        <w:jc w:val="both"/>
        <w:rPr>
          <w:rFonts w:ascii="Myriad Pro" w:hAnsi="Myriad Pro"/>
          <w:sz w:val="24"/>
          <w:szCs w:val="24"/>
        </w:rPr>
      </w:pPr>
      <w:r w:rsidRPr="00880FEB">
        <w:rPr>
          <w:rFonts w:ascii="Myriad Pro" w:hAnsi="Myriad Pro"/>
          <w:sz w:val="24"/>
          <w:szCs w:val="24"/>
        </w:rPr>
        <w:t>Для детального перегляду звіту потрібно обрати необхідний звіт та натиснути кнопку «Переглянути». В результаті буде відображена форма звіту.</w:t>
      </w:r>
    </w:p>
    <w:p w:rsidR="00193110" w:rsidRDefault="00193110" w:rsidP="00193110">
      <w:pPr>
        <w:rPr>
          <w:rFonts w:ascii="Myriad Pro" w:hAnsi="Myriad Pro" w:cs="Calibri"/>
          <w:b/>
          <w:color w:val="FF0000"/>
          <w:sz w:val="24"/>
          <w:szCs w:val="24"/>
          <w:lang w:val="ru-RU"/>
        </w:rPr>
      </w:pPr>
      <w:r w:rsidRPr="00193110">
        <w:rPr>
          <w:rFonts w:ascii="Myriad Pro" w:hAnsi="Myriad Pro" w:cs="Calibri"/>
          <w:b/>
          <w:noProof/>
          <w:color w:val="FF0000"/>
          <w:sz w:val="24"/>
          <w:szCs w:val="24"/>
          <w:lang w:val="ru-RU" w:eastAsia="ru-RU"/>
        </w:rPr>
        <w:drawing>
          <wp:inline distT="0" distB="0" distL="0" distR="0">
            <wp:extent cx="5936963" cy="2493034"/>
            <wp:effectExtent l="0" t="0" r="0" b="0"/>
            <wp:docPr id="5" name="Рисунок 5" descr="D:\PICS CF3\Screenshot_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ICS CF3\Screenshot_158.png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329" cy="2512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EF7" w:rsidRPr="004D3EF7" w:rsidRDefault="004D3EF7" w:rsidP="0039351A">
      <w:pPr>
        <w:pStyle w:val="ab"/>
        <w:numPr>
          <w:ilvl w:val="0"/>
          <w:numId w:val="2"/>
        </w:numPr>
        <w:ind w:firstLine="2126"/>
        <w:rPr>
          <w:rFonts w:ascii="Myriad Pro" w:hAnsi="Myriad Pro"/>
          <w:sz w:val="22"/>
          <w:szCs w:val="22"/>
        </w:rPr>
      </w:pPr>
      <w:r w:rsidRPr="004D3EF7">
        <w:rPr>
          <w:rFonts w:ascii="Myriad Pro" w:hAnsi="Myriad Pro"/>
          <w:sz w:val="22"/>
          <w:szCs w:val="22"/>
        </w:rPr>
        <w:t>Форма звіту</w:t>
      </w:r>
    </w:p>
    <w:p w:rsidR="00231714" w:rsidRPr="00134290" w:rsidRDefault="00231714" w:rsidP="0082014A">
      <w:pPr>
        <w:pStyle w:val="1"/>
        <w:numPr>
          <w:ilvl w:val="0"/>
          <w:numId w:val="1"/>
        </w:numPr>
        <w:spacing w:line="240" w:lineRule="auto"/>
        <w:jc w:val="left"/>
        <w:rPr>
          <w:rFonts w:ascii="Myriad Pro" w:hAnsi="Myriad Pro" w:cs="Calibri"/>
        </w:rPr>
      </w:pPr>
      <w:bookmarkStart w:id="11906" w:name="_Toc5966623"/>
      <w:bookmarkStart w:id="11907" w:name="_Toc5967633"/>
      <w:bookmarkStart w:id="11908" w:name="_Toc5970686"/>
      <w:bookmarkStart w:id="11909" w:name="_Toc5966624"/>
      <w:bookmarkStart w:id="11910" w:name="_Toc5967634"/>
      <w:bookmarkStart w:id="11911" w:name="_Toc5970687"/>
      <w:bookmarkStart w:id="11912" w:name="_Toc5966625"/>
      <w:bookmarkStart w:id="11913" w:name="_Toc5967635"/>
      <w:bookmarkStart w:id="11914" w:name="_Toc5970688"/>
      <w:bookmarkStart w:id="11915" w:name="_Toc5966626"/>
      <w:bookmarkStart w:id="11916" w:name="_Toc5967636"/>
      <w:bookmarkStart w:id="11917" w:name="_Toc5970689"/>
      <w:bookmarkStart w:id="11918" w:name="_Toc5640539"/>
      <w:bookmarkStart w:id="11919" w:name="_Toc5699817"/>
      <w:bookmarkStart w:id="11920" w:name="_Toc5704389"/>
      <w:bookmarkStart w:id="11921" w:name="_Toc5724454"/>
      <w:bookmarkStart w:id="11922" w:name="_Toc5726753"/>
      <w:bookmarkStart w:id="11923" w:name="_Toc5640540"/>
      <w:bookmarkStart w:id="11924" w:name="_Toc5699818"/>
      <w:bookmarkStart w:id="11925" w:name="_Toc5704390"/>
      <w:bookmarkStart w:id="11926" w:name="_Toc5724455"/>
      <w:bookmarkStart w:id="11927" w:name="_Toc5726754"/>
      <w:bookmarkStart w:id="11928" w:name="_Toc5640541"/>
      <w:bookmarkStart w:id="11929" w:name="_Toc5699819"/>
      <w:bookmarkStart w:id="11930" w:name="_Toc5704391"/>
      <w:bookmarkStart w:id="11931" w:name="_Toc5724456"/>
      <w:bookmarkStart w:id="11932" w:name="_Toc5726755"/>
      <w:bookmarkStart w:id="11933" w:name="_Toc5640542"/>
      <w:bookmarkStart w:id="11934" w:name="_Toc5699820"/>
      <w:bookmarkStart w:id="11935" w:name="_Toc5704392"/>
      <w:bookmarkStart w:id="11936" w:name="_Toc5724457"/>
      <w:bookmarkStart w:id="11937" w:name="_Toc5726756"/>
      <w:bookmarkStart w:id="11938" w:name="_Toc5640543"/>
      <w:bookmarkStart w:id="11939" w:name="_Toc5699821"/>
      <w:bookmarkStart w:id="11940" w:name="_Toc5704393"/>
      <w:bookmarkStart w:id="11941" w:name="_Toc5724458"/>
      <w:bookmarkStart w:id="11942" w:name="_Toc5726757"/>
      <w:bookmarkStart w:id="11943" w:name="_Toc5640544"/>
      <w:bookmarkStart w:id="11944" w:name="_Toc5699822"/>
      <w:bookmarkStart w:id="11945" w:name="_Toc5704394"/>
      <w:bookmarkStart w:id="11946" w:name="_Toc5724459"/>
      <w:bookmarkStart w:id="11947" w:name="_Toc5726758"/>
      <w:bookmarkStart w:id="11948" w:name="_Toc5640545"/>
      <w:bookmarkStart w:id="11949" w:name="_Toc5699823"/>
      <w:bookmarkStart w:id="11950" w:name="_Toc5704395"/>
      <w:bookmarkStart w:id="11951" w:name="_Toc5724460"/>
      <w:bookmarkStart w:id="11952" w:name="_Toc5726759"/>
      <w:bookmarkStart w:id="11953" w:name="_Toc5640546"/>
      <w:bookmarkStart w:id="11954" w:name="_Toc5699824"/>
      <w:bookmarkStart w:id="11955" w:name="_Toc5704396"/>
      <w:bookmarkStart w:id="11956" w:name="_Toc5724461"/>
      <w:bookmarkStart w:id="11957" w:name="_Toc5726760"/>
      <w:bookmarkStart w:id="11958" w:name="_Toc5640547"/>
      <w:bookmarkStart w:id="11959" w:name="_Toc5699825"/>
      <w:bookmarkStart w:id="11960" w:name="_Toc5704397"/>
      <w:bookmarkStart w:id="11961" w:name="_Toc5724462"/>
      <w:bookmarkStart w:id="11962" w:name="_Toc5726761"/>
      <w:bookmarkStart w:id="11963" w:name="_Toc5640548"/>
      <w:bookmarkStart w:id="11964" w:name="_Toc5699826"/>
      <w:bookmarkStart w:id="11965" w:name="_Toc5704398"/>
      <w:bookmarkStart w:id="11966" w:name="_Toc5724463"/>
      <w:bookmarkStart w:id="11967" w:name="_Toc5726762"/>
      <w:bookmarkStart w:id="11968" w:name="_Toc5966627"/>
      <w:bookmarkStart w:id="11969" w:name="_Toc5967637"/>
      <w:bookmarkStart w:id="11970" w:name="_Toc5970690"/>
      <w:bookmarkStart w:id="11971" w:name="_Toc5966628"/>
      <w:bookmarkStart w:id="11972" w:name="_Toc5967638"/>
      <w:bookmarkStart w:id="11973" w:name="_Toc5970691"/>
      <w:bookmarkStart w:id="11974" w:name="_Toc5966629"/>
      <w:bookmarkStart w:id="11975" w:name="_Toc5967639"/>
      <w:bookmarkStart w:id="11976" w:name="_Toc5970692"/>
      <w:bookmarkStart w:id="11977" w:name="_Toc5966630"/>
      <w:bookmarkStart w:id="11978" w:name="_Toc5967640"/>
      <w:bookmarkStart w:id="11979" w:name="_Toc5970693"/>
      <w:bookmarkStart w:id="11980" w:name="_Toc5966631"/>
      <w:bookmarkStart w:id="11981" w:name="_Toc5967641"/>
      <w:bookmarkStart w:id="11982" w:name="_Toc5970694"/>
      <w:bookmarkStart w:id="11983" w:name="_Toc5966632"/>
      <w:bookmarkStart w:id="11984" w:name="_Toc5967642"/>
      <w:bookmarkStart w:id="11985" w:name="_Toc5970695"/>
      <w:bookmarkStart w:id="11986" w:name="_Toc5966633"/>
      <w:bookmarkStart w:id="11987" w:name="_Toc5967643"/>
      <w:bookmarkStart w:id="11988" w:name="_Toc5970696"/>
      <w:bookmarkStart w:id="11989" w:name="_Toc5966634"/>
      <w:bookmarkStart w:id="11990" w:name="_Toc5967644"/>
      <w:bookmarkStart w:id="11991" w:name="_Toc5970697"/>
      <w:bookmarkStart w:id="11992" w:name="_Toc5966635"/>
      <w:bookmarkStart w:id="11993" w:name="_Toc5967645"/>
      <w:bookmarkStart w:id="11994" w:name="_Toc5970698"/>
      <w:bookmarkStart w:id="11995" w:name="_Toc5966636"/>
      <w:bookmarkStart w:id="11996" w:name="_Toc5967646"/>
      <w:bookmarkStart w:id="11997" w:name="_Toc5970699"/>
      <w:bookmarkStart w:id="11998" w:name="_Toc5966637"/>
      <w:bookmarkStart w:id="11999" w:name="_Toc5967647"/>
      <w:bookmarkStart w:id="12000" w:name="_Toc5970700"/>
      <w:bookmarkStart w:id="12001" w:name="_Toc5966638"/>
      <w:bookmarkStart w:id="12002" w:name="_Toc5967648"/>
      <w:bookmarkStart w:id="12003" w:name="_Toc5970701"/>
      <w:bookmarkStart w:id="12004" w:name="_Toc5966639"/>
      <w:bookmarkStart w:id="12005" w:name="_Toc5967649"/>
      <w:bookmarkStart w:id="12006" w:name="_Toc5970702"/>
      <w:bookmarkStart w:id="12007" w:name="_Toc5966640"/>
      <w:bookmarkStart w:id="12008" w:name="_Toc5967650"/>
      <w:bookmarkStart w:id="12009" w:name="_Toc5970703"/>
      <w:bookmarkStart w:id="12010" w:name="_Toc5966641"/>
      <w:bookmarkStart w:id="12011" w:name="_Toc5967651"/>
      <w:bookmarkStart w:id="12012" w:name="_Toc5970704"/>
      <w:bookmarkStart w:id="12013" w:name="_Toc5966642"/>
      <w:bookmarkStart w:id="12014" w:name="_Toc5967652"/>
      <w:bookmarkStart w:id="12015" w:name="_Toc5970705"/>
      <w:bookmarkStart w:id="12016" w:name="_Toc5966643"/>
      <w:bookmarkStart w:id="12017" w:name="_Toc5967653"/>
      <w:bookmarkStart w:id="12018" w:name="_Toc5970706"/>
      <w:bookmarkStart w:id="12019" w:name="_Toc5966644"/>
      <w:bookmarkStart w:id="12020" w:name="_Toc5967654"/>
      <w:bookmarkStart w:id="12021" w:name="_Toc5970707"/>
      <w:bookmarkStart w:id="12022" w:name="_Toc5966645"/>
      <w:bookmarkStart w:id="12023" w:name="_Toc5967655"/>
      <w:bookmarkStart w:id="12024" w:name="_Toc5970708"/>
      <w:bookmarkStart w:id="12025" w:name="_Toc5966646"/>
      <w:bookmarkStart w:id="12026" w:name="_Toc5967656"/>
      <w:bookmarkStart w:id="12027" w:name="_Toc5970709"/>
      <w:bookmarkStart w:id="12028" w:name="_Toc5966647"/>
      <w:bookmarkStart w:id="12029" w:name="_Toc5967657"/>
      <w:bookmarkStart w:id="12030" w:name="_Toc5970710"/>
      <w:bookmarkStart w:id="12031" w:name="_Toc5966648"/>
      <w:bookmarkStart w:id="12032" w:name="_Toc5967658"/>
      <w:bookmarkStart w:id="12033" w:name="_Toc5970711"/>
      <w:bookmarkStart w:id="12034" w:name="_Toc5966649"/>
      <w:bookmarkStart w:id="12035" w:name="_Toc5967659"/>
      <w:bookmarkStart w:id="12036" w:name="_Toc5970712"/>
      <w:bookmarkStart w:id="12037" w:name="_Toc5966650"/>
      <w:bookmarkStart w:id="12038" w:name="_Toc5967660"/>
      <w:bookmarkStart w:id="12039" w:name="_Toc5970713"/>
      <w:bookmarkStart w:id="12040" w:name="_Toc5966651"/>
      <w:bookmarkStart w:id="12041" w:name="_Toc5967661"/>
      <w:bookmarkStart w:id="12042" w:name="_Toc5970714"/>
      <w:bookmarkStart w:id="12043" w:name="_Toc5966652"/>
      <w:bookmarkStart w:id="12044" w:name="_Toc5967662"/>
      <w:bookmarkStart w:id="12045" w:name="_Toc5970715"/>
      <w:bookmarkStart w:id="12046" w:name="_Toc5966653"/>
      <w:bookmarkStart w:id="12047" w:name="_Toc5967663"/>
      <w:bookmarkStart w:id="12048" w:name="_Toc5970716"/>
      <w:bookmarkStart w:id="12049" w:name="_Toc5966654"/>
      <w:bookmarkStart w:id="12050" w:name="_Toc5967664"/>
      <w:bookmarkStart w:id="12051" w:name="_Toc5970717"/>
      <w:bookmarkStart w:id="12052" w:name="_Toc5966655"/>
      <w:bookmarkStart w:id="12053" w:name="_Toc5967665"/>
      <w:bookmarkStart w:id="12054" w:name="_Toc5970718"/>
      <w:bookmarkStart w:id="12055" w:name="_Toc5966656"/>
      <w:bookmarkStart w:id="12056" w:name="_Toc5967666"/>
      <w:bookmarkStart w:id="12057" w:name="_Toc5970719"/>
      <w:bookmarkStart w:id="12058" w:name="_Toc5966657"/>
      <w:bookmarkStart w:id="12059" w:name="_Toc5967667"/>
      <w:bookmarkStart w:id="12060" w:name="_Toc5970720"/>
      <w:bookmarkStart w:id="12061" w:name="_Toc5966658"/>
      <w:bookmarkStart w:id="12062" w:name="_Toc5967668"/>
      <w:bookmarkStart w:id="12063" w:name="_Toc5970721"/>
      <w:bookmarkStart w:id="12064" w:name="_Toc5966659"/>
      <w:bookmarkStart w:id="12065" w:name="_Toc5967669"/>
      <w:bookmarkStart w:id="12066" w:name="_Toc5970722"/>
      <w:bookmarkStart w:id="12067" w:name="_Toc5966660"/>
      <w:bookmarkStart w:id="12068" w:name="_Toc5967670"/>
      <w:bookmarkStart w:id="12069" w:name="_Toc5970723"/>
      <w:bookmarkStart w:id="12070" w:name="_Toc5966661"/>
      <w:bookmarkStart w:id="12071" w:name="_Toc5967671"/>
      <w:bookmarkStart w:id="12072" w:name="_Toc5970724"/>
      <w:bookmarkStart w:id="12073" w:name="_Toc5966662"/>
      <w:bookmarkStart w:id="12074" w:name="_Toc5967672"/>
      <w:bookmarkStart w:id="12075" w:name="_Toc5970725"/>
      <w:bookmarkStart w:id="12076" w:name="_Toc5966663"/>
      <w:bookmarkStart w:id="12077" w:name="_Toc5967673"/>
      <w:bookmarkStart w:id="12078" w:name="_Toc5970726"/>
      <w:bookmarkStart w:id="12079" w:name="_Toc5966664"/>
      <w:bookmarkStart w:id="12080" w:name="_Toc5967674"/>
      <w:bookmarkStart w:id="12081" w:name="_Toc5970727"/>
      <w:bookmarkStart w:id="12082" w:name="_Toc5966665"/>
      <w:bookmarkStart w:id="12083" w:name="_Toc5967675"/>
      <w:bookmarkStart w:id="12084" w:name="_Toc5970728"/>
      <w:bookmarkStart w:id="12085" w:name="_Toc5966666"/>
      <w:bookmarkStart w:id="12086" w:name="_Toc5967676"/>
      <w:bookmarkStart w:id="12087" w:name="_Toc5970729"/>
      <w:bookmarkStart w:id="12088" w:name="_Toc5966667"/>
      <w:bookmarkStart w:id="12089" w:name="_Toc5967677"/>
      <w:bookmarkStart w:id="12090" w:name="_Toc5970730"/>
      <w:bookmarkStart w:id="12091" w:name="_Toc5966668"/>
      <w:bookmarkStart w:id="12092" w:name="_Toc5967678"/>
      <w:bookmarkStart w:id="12093" w:name="_Toc5970731"/>
      <w:bookmarkStart w:id="12094" w:name="_Toc5966669"/>
      <w:bookmarkStart w:id="12095" w:name="_Toc5967679"/>
      <w:bookmarkStart w:id="12096" w:name="_Toc5970732"/>
      <w:bookmarkStart w:id="12097" w:name="_Toc5890248"/>
      <w:bookmarkStart w:id="12098" w:name="_Toc5890767"/>
      <w:bookmarkStart w:id="12099" w:name="_Toc5900149"/>
      <w:bookmarkStart w:id="12100" w:name="_Toc5959299"/>
      <w:bookmarkStart w:id="12101" w:name="_Toc5962356"/>
      <w:bookmarkStart w:id="12102" w:name="_Toc5964199"/>
      <w:bookmarkStart w:id="12103" w:name="_Toc5964947"/>
      <w:bookmarkStart w:id="12104" w:name="_Toc5965694"/>
      <w:bookmarkStart w:id="12105" w:name="_Toc5966670"/>
      <w:bookmarkStart w:id="12106" w:name="_Toc5967680"/>
      <w:bookmarkStart w:id="12107" w:name="_Toc5970733"/>
      <w:bookmarkStart w:id="12108" w:name="_Toc5890249"/>
      <w:bookmarkStart w:id="12109" w:name="_Toc5890768"/>
      <w:bookmarkStart w:id="12110" w:name="_Toc5900150"/>
      <w:bookmarkStart w:id="12111" w:name="_Toc5959300"/>
      <w:bookmarkStart w:id="12112" w:name="_Toc5962357"/>
      <w:bookmarkStart w:id="12113" w:name="_Toc5964200"/>
      <w:bookmarkStart w:id="12114" w:name="_Toc5964948"/>
      <w:bookmarkStart w:id="12115" w:name="_Toc5965695"/>
      <w:bookmarkStart w:id="12116" w:name="_Toc5966671"/>
      <w:bookmarkStart w:id="12117" w:name="_Toc5967681"/>
      <w:bookmarkStart w:id="12118" w:name="_Toc5970734"/>
      <w:bookmarkStart w:id="12119" w:name="_Toc5890250"/>
      <w:bookmarkStart w:id="12120" w:name="_Toc5890769"/>
      <w:bookmarkStart w:id="12121" w:name="_Toc5900151"/>
      <w:bookmarkStart w:id="12122" w:name="_Toc5959301"/>
      <w:bookmarkStart w:id="12123" w:name="_Toc5962358"/>
      <w:bookmarkStart w:id="12124" w:name="_Toc5964201"/>
      <w:bookmarkStart w:id="12125" w:name="_Toc5964949"/>
      <w:bookmarkStart w:id="12126" w:name="_Toc5965696"/>
      <w:bookmarkStart w:id="12127" w:name="_Toc5966672"/>
      <w:bookmarkStart w:id="12128" w:name="_Toc5967682"/>
      <w:bookmarkStart w:id="12129" w:name="_Toc5970735"/>
      <w:bookmarkStart w:id="12130" w:name="_Toc5966673"/>
      <w:bookmarkStart w:id="12131" w:name="_Toc5967683"/>
      <w:bookmarkStart w:id="12132" w:name="_Toc5970736"/>
      <w:bookmarkStart w:id="12133" w:name="_Toc5966674"/>
      <w:bookmarkStart w:id="12134" w:name="_Toc5967684"/>
      <w:bookmarkStart w:id="12135" w:name="_Toc5970737"/>
      <w:bookmarkStart w:id="12136" w:name="_Toc5966675"/>
      <w:bookmarkStart w:id="12137" w:name="_Toc5967685"/>
      <w:bookmarkStart w:id="12138" w:name="_Toc5970738"/>
      <w:bookmarkStart w:id="12139" w:name="_Toc5966676"/>
      <w:bookmarkStart w:id="12140" w:name="_Toc5967686"/>
      <w:bookmarkStart w:id="12141" w:name="_Toc5970739"/>
      <w:bookmarkStart w:id="12142" w:name="_Toc5966677"/>
      <w:bookmarkStart w:id="12143" w:name="_Toc5967687"/>
      <w:bookmarkStart w:id="12144" w:name="_Toc5970740"/>
      <w:bookmarkStart w:id="12145" w:name="_Toc5966678"/>
      <w:bookmarkStart w:id="12146" w:name="_Toc5967688"/>
      <w:bookmarkStart w:id="12147" w:name="_Toc5970741"/>
      <w:bookmarkStart w:id="12148" w:name="_Toc5966679"/>
      <w:bookmarkStart w:id="12149" w:name="_Toc5967689"/>
      <w:bookmarkStart w:id="12150" w:name="_Toc5970742"/>
      <w:bookmarkStart w:id="12151" w:name="_Toc5966680"/>
      <w:bookmarkStart w:id="12152" w:name="_Toc5967690"/>
      <w:bookmarkStart w:id="12153" w:name="_Toc5970743"/>
      <w:bookmarkStart w:id="12154" w:name="_Toc5966681"/>
      <w:bookmarkStart w:id="12155" w:name="_Toc5967691"/>
      <w:bookmarkStart w:id="12156" w:name="_Toc5970744"/>
      <w:bookmarkStart w:id="12157" w:name="_Toc5966682"/>
      <w:bookmarkStart w:id="12158" w:name="_Toc5967692"/>
      <w:bookmarkStart w:id="12159" w:name="_Toc5970745"/>
      <w:bookmarkStart w:id="12160" w:name="_Toc5966683"/>
      <w:bookmarkStart w:id="12161" w:name="_Toc5967693"/>
      <w:bookmarkStart w:id="12162" w:name="_Toc5970746"/>
      <w:bookmarkStart w:id="12163" w:name="_Toc5966684"/>
      <w:bookmarkStart w:id="12164" w:name="_Toc5967694"/>
      <w:bookmarkStart w:id="12165" w:name="_Toc5970747"/>
      <w:bookmarkStart w:id="12166" w:name="_Toc5966685"/>
      <w:bookmarkStart w:id="12167" w:name="_Toc5967695"/>
      <w:bookmarkStart w:id="12168" w:name="_Toc5970748"/>
      <w:bookmarkStart w:id="12169" w:name="_Toc5966686"/>
      <w:bookmarkStart w:id="12170" w:name="_Toc5967696"/>
      <w:bookmarkStart w:id="12171" w:name="_Toc5970749"/>
      <w:bookmarkStart w:id="12172" w:name="_Toc5966687"/>
      <w:bookmarkStart w:id="12173" w:name="_Toc5967697"/>
      <w:bookmarkStart w:id="12174" w:name="_Toc5970750"/>
      <w:bookmarkStart w:id="12175" w:name="_Toc5966688"/>
      <w:bookmarkStart w:id="12176" w:name="_Toc5967698"/>
      <w:bookmarkStart w:id="12177" w:name="_Toc5970751"/>
      <w:bookmarkStart w:id="12178" w:name="_Toc5966689"/>
      <w:bookmarkStart w:id="12179" w:name="_Toc5967699"/>
      <w:bookmarkStart w:id="12180" w:name="_Toc5970752"/>
      <w:bookmarkStart w:id="12181" w:name="_Toc5966690"/>
      <w:bookmarkStart w:id="12182" w:name="_Toc5967700"/>
      <w:bookmarkStart w:id="12183" w:name="_Toc5970753"/>
      <w:bookmarkStart w:id="12184" w:name="_Toc5966691"/>
      <w:bookmarkStart w:id="12185" w:name="_Toc5967701"/>
      <w:bookmarkStart w:id="12186" w:name="_Toc5970754"/>
      <w:bookmarkStart w:id="12187" w:name="_Toc5966692"/>
      <w:bookmarkStart w:id="12188" w:name="_Toc5967702"/>
      <w:bookmarkStart w:id="12189" w:name="_Toc5970755"/>
      <w:bookmarkStart w:id="12190" w:name="_Toc5966693"/>
      <w:bookmarkStart w:id="12191" w:name="_Toc5967703"/>
      <w:bookmarkStart w:id="12192" w:name="_Toc5970756"/>
      <w:bookmarkStart w:id="12193" w:name="_Toc5966694"/>
      <w:bookmarkStart w:id="12194" w:name="_Toc5967704"/>
      <w:bookmarkStart w:id="12195" w:name="_Toc5970757"/>
      <w:bookmarkStart w:id="12196" w:name="_Toc5966695"/>
      <w:bookmarkStart w:id="12197" w:name="_Toc5967705"/>
      <w:bookmarkStart w:id="12198" w:name="_Toc5970758"/>
      <w:bookmarkStart w:id="12199" w:name="_Toc5966696"/>
      <w:bookmarkStart w:id="12200" w:name="_Toc5967706"/>
      <w:bookmarkStart w:id="12201" w:name="_Toc5970759"/>
      <w:bookmarkStart w:id="12202" w:name="_Toc5966697"/>
      <w:bookmarkStart w:id="12203" w:name="_Toc5967707"/>
      <w:bookmarkStart w:id="12204" w:name="_Toc5970760"/>
      <w:bookmarkStart w:id="12205" w:name="_Toc5966698"/>
      <w:bookmarkStart w:id="12206" w:name="_Toc5967708"/>
      <w:bookmarkStart w:id="12207" w:name="_Toc5970761"/>
      <w:bookmarkStart w:id="12208" w:name="_Toc5966699"/>
      <w:bookmarkStart w:id="12209" w:name="_Toc5967709"/>
      <w:bookmarkStart w:id="12210" w:name="_Toc5970762"/>
      <w:bookmarkStart w:id="12211" w:name="_Toc5966700"/>
      <w:bookmarkStart w:id="12212" w:name="_Toc5967710"/>
      <w:bookmarkStart w:id="12213" w:name="_Toc5970763"/>
      <w:bookmarkStart w:id="12214" w:name="_Toc5966701"/>
      <w:bookmarkStart w:id="12215" w:name="_Toc5967711"/>
      <w:bookmarkStart w:id="12216" w:name="_Toc5970764"/>
      <w:bookmarkStart w:id="12217" w:name="_Toc5966702"/>
      <w:bookmarkStart w:id="12218" w:name="_Toc5967712"/>
      <w:bookmarkStart w:id="12219" w:name="_Toc5970765"/>
      <w:bookmarkStart w:id="12220" w:name="_Toc5966703"/>
      <w:bookmarkStart w:id="12221" w:name="_Toc5967713"/>
      <w:bookmarkStart w:id="12222" w:name="_Toc5970766"/>
      <w:bookmarkStart w:id="12223" w:name="_Toc5966704"/>
      <w:bookmarkStart w:id="12224" w:name="_Toc5967714"/>
      <w:bookmarkStart w:id="12225" w:name="_Toc5970767"/>
      <w:bookmarkStart w:id="12226" w:name="_Toc5966705"/>
      <w:bookmarkStart w:id="12227" w:name="_Toc5967715"/>
      <w:bookmarkStart w:id="12228" w:name="_Toc5970768"/>
      <w:bookmarkStart w:id="12229" w:name="_Toc5966706"/>
      <w:bookmarkStart w:id="12230" w:name="_Toc5967716"/>
      <w:bookmarkStart w:id="12231" w:name="_Toc5970769"/>
      <w:bookmarkStart w:id="12232" w:name="_Toc5966707"/>
      <w:bookmarkStart w:id="12233" w:name="_Toc5967717"/>
      <w:bookmarkStart w:id="12234" w:name="_Toc5970770"/>
      <w:bookmarkStart w:id="12235" w:name="_Toc5966708"/>
      <w:bookmarkStart w:id="12236" w:name="_Toc5967718"/>
      <w:bookmarkStart w:id="12237" w:name="_Toc5970771"/>
      <w:bookmarkStart w:id="12238" w:name="_Toc5966709"/>
      <w:bookmarkStart w:id="12239" w:name="_Toc5967719"/>
      <w:bookmarkStart w:id="12240" w:name="_Toc5970772"/>
      <w:bookmarkStart w:id="12241" w:name="_Toc5640552"/>
      <w:bookmarkStart w:id="12242" w:name="_Toc5699830"/>
      <w:bookmarkStart w:id="12243" w:name="_Toc5704402"/>
      <w:bookmarkStart w:id="12244" w:name="_Toc5724467"/>
      <w:bookmarkStart w:id="12245" w:name="_Toc5726766"/>
      <w:bookmarkStart w:id="12246" w:name="_Toc5640553"/>
      <w:bookmarkStart w:id="12247" w:name="_Toc5699831"/>
      <w:bookmarkStart w:id="12248" w:name="_Toc5704403"/>
      <w:bookmarkStart w:id="12249" w:name="_Toc5724468"/>
      <w:bookmarkStart w:id="12250" w:name="_Toc5726767"/>
      <w:bookmarkStart w:id="12251" w:name="_Toc5640554"/>
      <w:bookmarkStart w:id="12252" w:name="_Toc5699832"/>
      <w:bookmarkStart w:id="12253" w:name="_Toc5704404"/>
      <w:bookmarkStart w:id="12254" w:name="_Toc5724469"/>
      <w:bookmarkStart w:id="12255" w:name="_Toc5726768"/>
      <w:bookmarkStart w:id="12256" w:name="_Toc5640555"/>
      <w:bookmarkStart w:id="12257" w:name="_Toc5699833"/>
      <w:bookmarkStart w:id="12258" w:name="_Toc5704405"/>
      <w:bookmarkStart w:id="12259" w:name="_Toc5724470"/>
      <w:bookmarkStart w:id="12260" w:name="_Toc5726769"/>
      <w:bookmarkStart w:id="12261" w:name="_Toc5640556"/>
      <w:bookmarkStart w:id="12262" w:name="_Toc5699834"/>
      <w:bookmarkStart w:id="12263" w:name="_Toc5704406"/>
      <w:bookmarkStart w:id="12264" w:name="_Toc5724471"/>
      <w:bookmarkStart w:id="12265" w:name="_Toc5726770"/>
      <w:bookmarkStart w:id="12266" w:name="_Toc5640557"/>
      <w:bookmarkStart w:id="12267" w:name="_Toc5699835"/>
      <w:bookmarkStart w:id="12268" w:name="_Toc5704407"/>
      <w:bookmarkStart w:id="12269" w:name="_Toc5724472"/>
      <w:bookmarkStart w:id="12270" w:name="_Toc5726771"/>
      <w:bookmarkStart w:id="12271" w:name="_Toc5640558"/>
      <w:bookmarkStart w:id="12272" w:name="_Toc5699836"/>
      <w:bookmarkStart w:id="12273" w:name="_Toc5704408"/>
      <w:bookmarkStart w:id="12274" w:name="_Toc5724473"/>
      <w:bookmarkStart w:id="12275" w:name="_Toc5726772"/>
      <w:bookmarkStart w:id="12276" w:name="_Toc5640559"/>
      <w:bookmarkStart w:id="12277" w:name="_Toc5699837"/>
      <w:bookmarkStart w:id="12278" w:name="_Toc5704409"/>
      <w:bookmarkStart w:id="12279" w:name="_Toc5724474"/>
      <w:bookmarkStart w:id="12280" w:name="_Toc5726773"/>
      <w:bookmarkStart w:id="12281" w:name="_Toc5640560"/>
      <w:bookmarkStart w:id="12282" w:name="_Toc5699838"/>
      <w:bookmarkStart w:id="12283" w:name="_Toc5704410"/>
      <w:bookmarkStart w:id="12284" w:name="_Toc5724475"/>
      <w:bookmarkStart w:id="12285" w:name="_Toc5726774"/>
      <w:bookmarkStart w:id="12286" w:name="_Toc5640561"/>
      <w:bookmarkStart w:id="12287" w:name="_Toc5699839"/>
      <w:bookmarkStart w:id="12288" w:name="_Toc5704411"/>
      <w:bookmarkStart w:id="12289" w:name="_Toc5724476"/>
      <w:bookmarkStart w:id="12290" w:name="_Toc5726775"/>
      <w:bookmarkStart w:id="12291" w:name="_Toc5640562"/>
      <w:bookmarkStart w:id="12292" w:name="_Toc5699840"/>
      <w:bookmarkStart w:id="12293" w:name="_Toc5704412"/>
      <w:bookmarkStart w:id="12294" w:name="_Toc5724477"/>
      <w:bookmarkStart w:id="12295" w:name="_Toc5726776"/>
      <w:bookmarkStart w:id="12296" w:name="_Toc5640563"/>
      <w:bookmarkStart w:id="12297" w:name="_Toc5699841"/>
      <w:bookmarkStart w:id="12298" w:name="_Toc5704413"/>
      <w:bookmarkStart w:id="12299" w:name="_Toc5724478"/>
      <w:bookmarkStart w:id="12300" w:name="_Toc5726777"/>
      <w:bookmarkStart w:id="12301" w:name="_Toc5640564"/>
      <w:bookmarkStart w:id="12302" w:name="_Toc5699842"/>
      <w:bookmarkStart w:id="12303" w:name="_Toc5704414"/>
      <w:bookmarkStart w:id="12304" w:name="_Toc5724479"/>
      <w:bookmarkStart w:id="12305" w:name="_Toc5726778"/>
      <w:bookmarkStart w:id="12306" w:name="_Toc5640565"/>
      <w:bookmarkStart w:id="12307" w:name="_Toc5699843"/>
      <w:bookmarkStart w:id="12308" w:name="_Toc5704415"/>
      <w:bookmarkStart w:id="12309" w:name="_Toc5724480"/>
      <w:bookmarkStart w:id="12310" w:name="_Toc5726779"/>
      <w:bookmarkStart w:id="12311" w:name="_Toc5640566"/>
      <w:bookmarkStart w:id="12312" w:name="_Toc5699844"/>
      <w:bookmarkStart w:id="12313" w:name="_Toc5704416"/>
      <w:bookmarkStart w:id="12314" w:name="_Toc5724481"/>
      <w:bookmarkStart w:id="12315" w:name="_Toc5726780"/>
      <w:bookmarkStart w:id="12316" w:name="_Toc5640567"/>
      <w:bookmarkStart w:id="12317" w:name="_Toc5699845"/>
      <w:bookmarkStart w:id="12318" w:name="_Toc5704417"/>
      <w:bookmarkStart w:id="12319" w:name="_Toc5724482"/>
      <w:bookmarkStart w:id="12320" w:name="_Toc5726781"/>
      <w:bookmarkStart w:id="12321" w:name="_Toc5640568"/>
      <w:bookmarkStart w:id="12322" w:name="_Toc5699846"/>
      <w:bookmarkStart w:id="12323" w:name="_Toc5704418"/>
      <w:bookmarkStart w:id="12324" w:name="_Toc5724483"/>
      <w:bookmarkStart w:id="12325" w:name="_Toc5726782"/>
      <w:bookmarkStart w:id="12326" w:name="_Toc5640569"/>
      <w:bookmarkStart w:id="12327" w:name="_Toc5699847"/>
      <w:bookmarkStart w:id="12328" w:name="_Toc5704419"/>
      <w:bookmarkStart w:id="12329" w:name="_Toc5724484"/>
      <w:bookmarkStart w:id="12330" w:name="_Toc5726783"/>
      <w:bookmarkStart w:id="12331" w:name="_Toc517268129"/>
      <w:bookmarkStart w:id="12332" w:name="_Toc517268130"/>
      <w:bookmarkStart w:id="12333" w:name="_Toc509569941"/>
      <w:bookmarkStart w:id="12334" w:name="_Toc509570282"/>
      <w:bookmarkStart w:id="12335" w:name="_Toc509570613"/>
      <w:bookmarkStart w:id="12336" w:name="_Toc509570946"/>
      <w:bookmarkStart w:id="12337" w:name="_Toc509573982"/>
      <w:bookmarkStart w:id="12338" w:name="_Toc509576974"/>
      <w:bookmarkStart w:id="12339" w:name="_Toc509577269"/>
      <w:bookmarkStart w:id="12340" w:name="_Toc509577425"/>
      <w:bookmarkStart w:id="12341" w:name="_Toc509908088"/>
      <w:bookmarkStart w:id="12342" w:name="_Toc509908611"/>
      <w:bookmarkStart w:id="12343" w:name="_Toc509909488"/>
      <w:bookmarkStart w:id="12344" w:name="_Toc509911654"/>
      <w:bookmarkStart w:id="12345" w:name="_Toc509911828"/>
      <w:bookmarkStart w:id="12346" w:name="_Toc509911999"/>
      <w:bookmarkStart w:id="12347" w:name="_Toc509912175"/>
      <w:bookmarkStart w:id="12348" w:name="_Toc506461353"/>
      <w:bookmarkStart w:id="12349" w:name="_Toc66705098"/>
      <w:bookmarkEnd w:id="11906"/>
      <w:bookmarkEnd w:id="11907"/>
      <w:bookmarkEnd w:id="11908"/>
      <w:bookmarkEnd w:id="11909"/>
      <w:bookmarkEnd w:id="11910"/>
      <w:bookmarkEnd w:id="11911"/>
      <w:bookmarkEnd w:id="11912"/>
      <w:bookmarkEnd w:id="11913"/>
      <w:bookmarkEnd w:id="11914"/>
      <w:bookmarkEnd w:id="11915"/>
      <w:bookmarkEnd w:id="11916"/>
      <w:bookmarkEnd w:id="11917"/>
      <w:bookmarkEnd w:id="11918"/>
      <w:bookmarkEnd w:id="11919"/>
      <w:bookmarkEnd w:id="11920"/>
      <w:bookmarkEnd w:id="11921"/>
      <w:bookmarkEnd w:id="11922"/>
      <w:bookmarkEnd w:id="11923"/>
      <w:bookmarkEnd w:id="11924"/>
      <w:bookmarkEnd w:id="11925"/>
      <w:bookmarkEnd w:id="11926"/>
      <w:bookmarkEnd w:id="11927"/>
      <w:bookmarkEnd w:id="11928"/>
      <w:bookmarkEnd w:id="11929"/>
      <w:bookmarkEnd w:id="11930"/>
      <w:bookmarkEnd w:id="11931"/>
      <w:bookmarkEnd w:id="11932"/>
      <w:bookmarkEnd w:id="11933"/>
      <w:bookmarkEnd w:id="11934"/>
      <w:bookmarkEnd w:id="11935"/>
      <w:bookmarkEnd w:id="11936"/>
      <w:bookmarkEnd w:id="11937"/>
      <w:bookmarkEnd w:id="11938"/>
      <w:bookmarkEnd w:id="11939"/>
      <w:bookmarkEnd w:id="11940"/>
      <w:bookmarkEnd w:id="11941"/>
      <w:bookmarkEnd w:id="11942"/>
      <w:bookmarkEnd w:id="11943"/>
      <w:bookmarkEnd w:id="11944"/>
      <w:bookmarkEnd w:id="11945"/>
      <w:bookmarkEnd w:id="11946"/>
      <w:bookmarkEnd w:id="11947"/>
      <w:bookmarkEnd w:id="11948"/>
      <w:bookmarkEnd w:id="11949"/>
      <w:bookmarkEnd w:id="11950"/>
      <w:bookmarkEnd w:id="11951"/>
      <w:bookmarkEnd w:id="11952"/>
      <w:bookmarkEnd w:id="11953"/>
      <w:bookmarkEnd w:id="11954"/>
      <w:bookmarkEnd w:id="11955"/>
      <w:bookmarkEnd w:id="11956"/>
      <w:bookmarkEnd w:id="11957"/>
      <w:bookmarkEnd w:id="11958"/>
      <w:bookmarkEnd w:id="11959"/>
      <w:bookmarkEnd w:id="11960"/>
      <w:bookmarkEnd w:id="11961"/>
      <w:bookmarkEnd w:id="11962"/>
      <w:bookmarkEnd w:id="11963"/>
      <w:bookmarkEnd w:id="11964"/>
      <w:bookmarkEnd w:id="11965"/>
      <w:bookmarkEnd w:id="11966"/>
      <w:bookmarkEnd w:id="11967"/>
      <w:bookmarkEnd w:id="11968"/>
      <w:bookmarkEnd w:id="11969"/>
      <w:bookmarkEnd w:id="11970"/>
      <w:bookmarkEnd w:id="11971"/>
      <w:bookmarkEnd w:id="11972"/>
      <w:bookmarkEnd w:id="11973"/>
      <w:bookmarkEnd w:id="11974"/>
      <w:bookmarkEnd w:id="11975"/>
      <w:bookmarkEnd w:id="11976"/>
      <w:bookmarkEnd w:id="11977"/>
      <w:bookmarkEnd w:id="11978"/>
      <w:bookmarkEnd w:id="11979"/>
      <w:bookmarkEnd w:id="11980"/>
      <w:bookmarkEnd w:id="11981"/>
      <w:bookmarkEnd w:id="11982"/>
      <w:bookmarkEnd w:id="11983"/>
      <w:bookmarkEnd w:id="11984"/>
      <w:bookmarkEnd w:id="11985"/>
      <w:bookmarkEnd w:id="11986"/>
      <w:bookmarkEnd w:id="11987"/>
      <w:bookmarkEnd w:id="11988"/>
      <w:bookmarkEnd w:id="11989"/>
      <w:bookmarkEnd w:id="11990"/>
      <w:bookmarkEnd w:id="11991"/>
      <w:bookmarkEnd w:id="11992"/>
      <w:bookmarkEnd w:id="11993"/>
      <w:bookmarkEnd w:id="11994"/>
      <w:bookmarkEnd w:id="11995"/>
      <w:bookmarkEnd w:id="11996"/>
      <w:bookmarkEnd w:id="11997"/>
      <w:bookmarkEnd w:id="11998"/>
      <w:bookmarkEnd w:id="11999"/>
      <w:bookmarkEnd w:id="12000"/>
      <w:bookmarkEnd w:id="12001"/>
      <w:bookmarkEnd w:id="12002"/>
      <w:bookmarkEnd w:id="12003"/>
      <w:bookmarkEnd w:id="12004"/>
      <w:bookmarkEnd w:id="12005"/>
      <w:bookmarkEnd w:id="12006"/>
      <w:bookmarkEnd w:id="12007"/>
      <w:bookmarkEnd w:id="12008"/>
      <w:bookmarkEnd w:id="12009"/>
      <w:bookmarkEnd w:id="12010"/>
      <w:bookmarkEnd w:id="12011"/>
      <w:bookmarkEnd w:id="12012"/>
      <w:bookmarkEnd w:id="12013"/>
      <w:bookmarkEnd w:id="12014"/>
      <w:bookmarkEnd w:id="12015"/>
      <w:bookmarkEnd w:id="12016"/>
      <w:bookmarkEnd w:id="12017"/>
      <w:bookmarkEnd w:id="12018"/>
      <w:bookmarkEnd w:id="12019"/>
      <w:bookmarkEnd w:id="12020"/>
      <w:bookmarkEnd w:id="12021"/>
      <w:bookmarkEnd w:id="12022"/>
      <w:bookmarkEnd w:id="12023"/>
      <w:bookmarkEnd w:id="12024"/>
      <w:bookmarkEnd w:id="12025"/>
      <w:bookmarkEnd w:id="12026"/>
      <w:bookmarkEnd w:id="12027"/>
      <w:bookmarkEnd w:id="12028"/>
      <w:bookmarkEnd w:id="12029"/>
      <w:bookmarkEnd w:id="12030"/>
      <w:bookmarkEnd w:id="12031"/>
      <w:bookmarkEnd w:id="12032"/>
      <w:bookmarkEnd w:id="12033"/>
      <w:bookmarkEnd w:id="12034"/>
      <w:bookmarkEnd w:id="12035"/>
      <w:bookmarkEnd w:id="12036"/>
      <w:bookmarkEnd w:id="12037"/>
      <w:bookmarkEnd w:id="12038"/>
      <w:bookmarkEnd w:id="12039"/>
      <w:bookmarkEnd w:id="12040"/>
      <w:bookmarkEnd w:id="12041"/>
      <w:bookmarkEnd w:id="12042"/>
      <w:bookmarkEnd w:id="12043"/>
      <w:bookmarkEnd w:id="12044"/>
      <w:bookmarkEnd w:id="12045"/>
      <w:bookmarkEnd w:id="12046"/>
      <w:bookmarkEnd w:id="12047"/>
      <w:bookmarkEnd w:id="12048"/>
      <w:bookmarkEnd w:id="12049"/>
      <w:bookmarkEnd w:id="12050"/>
      <w:bookmarkEnd w:id="12051"/>
      <w:bookmarkEnd w:id="12052"/>
      <w:bookmarkEnd w:id="12053"/>
      <w:bookmarkEnd w:id="12054"/>
      <w:bookmarkEnd w:id="12055"/>
      <w:bookmarkEnd w:id="12056"/>
      <w:bookmarkEnd w:id="12057"/>
      <w:bookmarkEnd w:id="12058"/>
      <w:bookmarkEnd w:id="12059"/>
      <w:bookmarkEnd w:id="12060"/>
      <w:bookmarkEnd w:id="12061"/>
      <w:bookmarkEnd w:id="12062"/>
      <w:bookmarkEnd w:id="12063"/>
      <w:bookmarkEnd w:id="12064"/>
      <w:bookmarkEnd w:id="12065"/>
      <w:bookmarkEnd w:id="12066"/>
      <w:bookmarkEnd w:id="12067"/>
      <w:bookmarkEnd w:id="12068"/>
      <w:bookmarkEnd w:id="12069"/>
      <w:bookmarkEnd w:id="12070"/>
      <w:bookmarkEnd w:id="12071"/>
      <w:bookmarkEnd w:id="12072"/>
      <w:bookmarkEnd w:id="12073"/>
      <w:bookmarkEnd w:id="12074"/>
      <w:bookmarkEnd w:id="12075"/>
      <w:bookmarkEnd w:id="12076"/>
      <w:bookmarkEnd w:id="12077"/>
      <w:bookmarkEnd w:id="12078"/>
      <w:bookmarkEnd w:id="12079"/>
      <w:bookmarkEnd w:id="12080"/>
      <w:bookmarkEnd w:id="12081"/>
      <w:bookmarkEnd w:id="12082"/>
      <w:bookmarkEnd w:id="12083"/>
      <w:bookmarkEnd w:id="12084"/>
      <w:bookmarkEnd w:id="12085"/>
      <w:bookmarkEnd w:id="12086"/>
      <w:bookmarkEnd w:id="12087"/>
      <w:bookmarkEnd w:id="12088"/>
      <w:bookmarkEnd w:id="12089"/>
      <w:bookmarkEnd w:id="12090"/>
      <w:bookmarkEnd w:id="12091"/>
      <w:bookmarkEnd w:id="12092"/>
      <w:bookmarkEnd w:id="12093"/>
      <w:bookmarkEnd w:id="12094"/>
      <w:bookmarkEnd w:id="12095"/>
      <w:bookmarkEnd w:id="12096"/>
      <w:bookmarkEnd w:id="12097"/>
      <w:bookmarkEnd w:id="12098"/>
      <w:bookmarkEnd w:id="12099"/>
      <w:bookmarkEnd w:id="12100"/>
      <w:bookmarkEnd w:id="12101"/>
      <w:bookmarkEnd w:id="12102"/>
      <w:bookmarkEnd w:id="12103"/>
      <w:bookmarkEnd w:id="12104"/>
      <w:bookmarkEnd w:id="12105"/>
      <w:bookmarkEnd w:id="12106"/>
      <w:bookmarkEnd w:id="12107"/>
      <w:bookmarkEnd w:id="12108"/>
      <w:bookmarkEnd w:id="12109"/>
      <w:bookmarkEnd w:id="12110"/>
      <w:bookmarkEnd w:id="12111"/>
      <w:bookmarkEnd w:id="12112"/>
      <w:bookmarkEnd w:id="12113"/>
      <w:bookmarkEnd w:id="12114"/>
      <w:bookmarkEnd w:id="12115"/>
      <w:bookmarkEnd w:id="12116"/>
      <w:bookmarkEnd w:id="12117"/>
      <w:bookmarkEnd w:id="12118"/>
      <w:bookmarkEnd w:id="12119"/>
      <w:bookmarkEnd w:id="12120"/>
      <w:bookmarkEnd w:id="12121"/>
      <w:bookmarkEnd w:id="12122"/>
      <w:bookmarkEnd w:id="12123"/>
      <w:bookmarkEnd w:id="12124"/>
      <w:bookmarkEnd w:id="12125"/>
      <w:bookmarkEnd w:id="12126"/>
      <w:bookmarkEnd w:id="12127"/>
      <w:bookmarkEnd w:id="12128"/>
      <w:bookmarkEnd w:id="12129"/>
      <w:bookmarkEnd w:id="12130"/>
      <w:bookmarkEnd w:id="12131"/>
      <w:bookmarkEnd w:id="12132"/>
      <w:bookmarkEnd w:id="12133"/>
      <w:bookmarkEnd w:id="12134"/>
      <w:bookmarkEnd w:id="12135"/>
      <w:bookmarkEnd w:id="12136"/>
      <w:bookmarkEnd w:id="12137"/>
      <w:bookmarkEnd w:id="12138"/>
      <w:bookmarkEnd w:id="12139"/>
      <w:bookmarkEnd w:id="12140"/>
      <w:bookmarkEnd w:id="12141"/>
      <w:bookmarkEnd w:id="12142"/>
      <w:bookmarkEnd w:id="12143"/>
      <w:bookmarkEnd w:id="12144"/>
      <w:bookmarkEnd w:id="12145"/>
      <w:bookmarkEnd w:id="12146"/>
      <w:bookmarkEnd w:id="12147"/>
      <w:bookmarkEnd w:id="12148"/>
      <w:bookmarkEnd w:id="12149"/>
      <w:bookmarkEnd w:id="12150"/>
      <w:bookmarkEnd w:id="12151"/>
      <w:bookmarkEnd w:id="12152"/>
      <w:bookmarkEnd w:id="12153"/>
      <w:bookmarkEnd w:id="12154"/>
      <w:bookmarkEnd w:id="12155"/>
      <w:bookmarkEnd w:id="12156"/>
      <w:bookmarkEnd w:id="12157"/>
      <w:bookmarkEnd w:id="12158"/>
      <w:bookmarkEnd w:id="12159"/>
      <w:bookmarkEnd w:id="12160"/>
      <w:bookmarkEnd w:id="12161"/>
      <w:bookmarkEnd w:id="12162"/>
      <w:bookmarkEnd w:id="12163"/>
      <w:bookmarkEnd w:id="12164"/>
      <w:bookmarkEnd w:id="12165"/>
      <w:bookmarkEnd w:id="12166"/>
      <w:bookmarkEnd w:id="12167"/>
      <w:bookmarkEnd w:id="12168"/>
      <w:bookmarkEnd w:id="12169"/>
      <w:bookmarkEnd w:id="12170"/>
      <w:bookmarkEnd w:id="12171"/>
      <w:bookmarkEnd w:id="12172"/>
      <w:bookmarkEnd w:id="12173"/>
      <w:bookmarkEnd w:id="12174"/>
      <w:bookmarkEnd w:id="12175"/>
      <w:bookmarkEnd w:id="12176"/>
      <w:bookmarkEnd w:id="12177"/>
      <w:bookmarkEnd w:id="12178"/>
      <w:bookmarkEnd w:id="12179"/>
      <w:bookmarkEnd w:id="12180"/>
      <w:bookmarkEnd w:id="12181"/>
      <w:bookmarkEnd w:id="12182"/>
      <w:bookmarkEnd w:id="12183"/>
      <w:bookmarkEnd w:id="12184"/>
      <w:bookmarkEnd w:id="12185"/>
      <w:bookmarkEnd w:id="12186"/>
      <w:bookmarkEnd w:id="12187"/>
      <w:bookmarkEnd w:id="12188"/>
      <w:bookmarkEnd w:id="12189"/>
      <w:bookmarkEnd w:id="12190"/>
      <w:bookmarkEnd w:id="12191"/>
      <w:bookmarkEnd w:id="12192"/>
      <w:bookmarkEnd w:id="12193"/>
      <w:bookmarkEnd w:id="12194"/>
      <w:bookmarkEnd w:id="12195"/>
      <w:bookmarkEnd w:id="12196"/>
      <w:bookmarkEnd w:id="12197"/>
      <w:bookmarkEnd w:id="12198"/>
      <w:bookmarkEnd w:id="12199"/>
      <w:bookmarkEnd w:id="12200"/>
      <w:bookmarkEnd w:id="12201"/>
      <w:bookmarkEnd w:id="12202"/>
      <w:bookmarkEnd w:id="12203"/>
      <w:bookmarkEnd w:id="12204"/>
      <w:bookmarkEnd w:id="12205"/>
      <w:bookmarkEnd w:id="12206"/>
      <w:bookmarkEnd w:id="12207"/>
      <w:bookmarkEnd w:id="12208"/>
      <w:bookmarkEnd w:id="12209"/>
      <w:bookmarkEnd w:id="12210"/>
      <w:bookmarkEnd w:id="12211"/>
      <w:bookmarkEnd w:id="12212"/>
      <w:bookmarkEnd w:id="12213"/>
      <w:bookmarkEnd w:id="12214"/>
      <w:bookmarkEnd w:id="12215"/>
      <w:bookmarkEnd w:id="12216"/>
      <w:bookmarkEnd w:id="12217"/>
      <w:bookmarkEnd w:id="12218"/>
      <w:bookmarkEnd w:id="12219"/>
      <w:bookmarkEnd w:id="12220"/>
      <w:bookmarkEnd w:id="12221"/>
      <w:bookmarkEnd w:id="12222"/>
      <w:bookmarkEnd w:id="12223"/>
      <w:bookmarkEnd w:id="12224"/>
      <w:bookmarkEnd w:id="12225"/>
      <w:bookmarkEnd w:id="12226"/>
      <w:bookmarkEnd w:id="12227"/>
      <w:bookmarkEnd w:id="12228"/>
      <w:bookmarkEnd w:id="12229"/>
      <w:bookmarkEnd w:id="12230"/>
      <w:bookmarkEnd w:id="12231"/>
      <w:bookmarkEnd w:id="12232"/>
      <w:bookmarkEnd w:id="12233"/>
      <w:bookmarkEnd w:id="12234"/>
      <w:bookmarkEnd w:id="12235"/>
      <w:bookmarkEnd w:id="12236"/>
      <w:bookmarkEnd w:id="12237"/>
      <w:bookmarkEnd w:id="12238"/>
      <w:bookmarkEnd w:id="12239"/>
      <w:bookmarkEnd w:id="12240"/>
      <w:bookmarkEnd w:id="12241"/>
      <w:bookmarkEnd w:id="12242"/>
      <w:bookmarkEnd w:id="12243"/>
      <w:bookmarkEnd w:id="12244"/>
      <w:bookmarkEnd w:id="12245"/>
      <w:bookmarkEnd w:id="12246"/>
      <w:bookmarkEnd w:id="12247"/>
      <w:bookmarkEnd w:id="12248"/>
      <w:bookmarkEnd w:id="12249"/>
      <w:bookmarkEnd w:id="12250"/>
      <w:bookmarkEnd w:id="12251"/>
      <w:bookmarkEnd w:id="12252"/>
      <w:bookmarkEnd w:id="12253"/>
      <w:bookmarkEnd w:id="12254"/>
      <w:bookmarkEnd w:id="12255"/>
      <w:bookmarkEnd w:id="12256"/>
      <w:bookmarkEnd w:id="12257"/>
      <w:bookmarkEnd w:id="12258"/>
      <w:bookmarkEnd w:id="12259"/>
      <w:bookmarkEnd w:id="12260"/>
      <w:bookmarkEnd w:id="12261"/>
      <w:bookmarkEnd w:id="12262"/>
      <w:bookmarkEnd w:id="12263"/>
      <w:bookmarkEnd w:id="12264"/>
      <w:bookmarkEnd w:id="12265"/>
      <w:bookmarkEnd w:id="12266"/>
      <w:bookmarkEnd w:id="12267"/>
      <w:bookmarkEnd w:id="12268"/>
      <w:bookmarkEnd w:id="12269"/>
      <w:bookmarkEnd w:id="12270"/>
      <w:bookmarkEnd w:id="12271"/>
      <w:bookmarkEnd w:id="12272"/>
      <w:bookmarkEnd w:id="12273"/>
      <w:bookmarkEnd w:id="12274"/>
      <w:bookmarkEnd w:id="12275"/>
      <w:bookmarkEnd w:id="12276"/>
      <w:bookmarkEnd w:id="12277"/>
      <w:bookmarkEnd w:id="12278"/>
      <w:bookmarkEnd w:id="12279"/>
      <w:bookmarkEnd w:id="12280"/>
      <w:bookmarkEnd w:id="12281"/>
      <w:bookmarkEnd w:id="12282"/>
      <w:bookmarkEnd w:id="12283"/>
      <w:bookmarkEnd w:id="12284"/>
      <w:bookmarkEnd w:id="12285"/>
      <w:bookmarkEnd w:id="12286"/>
      <w:bookmarkEnd w:id="12287"/>
      <w:bookmarkEnd w:id="12288"/>
      <w:bookmarkEnd w:id="12289"/>
      <w:bookmarkEnd w:id="12290"/>
      <w:bookmarkEnd w:id="12291"/>
      <w:bookmarkEnd w:id="12292"/>
      <w:bookmarkEnd w:id="12293"/>
      <w:bookmarkEnd w:id="12294"/>
      <w:bookmarkEnd w:id="12295"/>
      <w:bookmarkEnd w:id="12296"/>
      <w:bookmarkEnd w:id="12297"/>
      <w:bookmarkEnd w:id="12298"/>
      <w:bookmarkEnd w:id="12299"/>
      <w:bookmarkEnd w:id="12300"/>
      <w:bookmarkEnd w:id="12301"/>
      <w:bookmarkEnd w:id="12302"/>
      <w:bookmarkEnd w:id="12303"/>
      <w:bookmarkEnd w:id="12304"/>
      <w:bookmarkEnd w:id="12305"/>
      <w:bookmarkEnd w:id="12306"/>
      <w:bookmarkEnd w:id="12307"/>
      <w:bookmarkEnd w:id="12308"/>
      <w:bookmarkEnd w:id="12309"/>
      <w:bookmarkEnd w:id="12310"/>
      <w:bookmarkEnd w:id="12311"/>
      <w:bookmarkEnd w:id="12312"/>
      <w:bookmarkEnd w:id="12313"/>
      <w:bookmarkEnd w:id="12314"/>
      <w:bookmarkEnd w:id="12315"/>
      <w:bookmarkEnd w:id="12316"/>
      <w:bookmarkEnd w:id="12317"/>
      <w:bookmarkEnd w:id="12318"/>
      <w:bookmarkEnd w:id="12319"/>
      <w:bookmarkEnd w:id="12320"/>
      <w:bookmarkEnd w:id="12321"/>
      <w:bookmarkEnd w:id="12322"/>
      <w:bookmarkEnd w:id="12323"/>
      <w:bookmarkEnd w:id="12324"/>
      <w:bookmarkEnd w:id="12325"/>
      <w:bookmarkEnd w:id="12326"/>
      <w:bookmarkEnd w:id="12327"/>
      <w:bookmarkEnd w:id="12328"/>
      <w:bookmarkEnd w:id="12329"/>
      <w:bookmarkEnd w:id="12330"/>
      <w:bookmarkEnd w:id="12331"/>
      <w:bookmarkEnd w:id="12332"/>
      <w:bookmarkEnd w:id="12333"/>
      <w:bookmarkEnd w:id="12334"/>
      <w:bookmarkEnd w:id="12335"/>
      <w:bookmarkEnd w:id="12336"/>
      <w:bookmarkEnd w:id="12337"/>
      <w:bookmarkEnd w:id="12338"/>
      <w:bookmarkEnd w:id="12339"/>
      <w:bookmarkEnd w:id="12340"/>
      <w:bookmarkEnd w:id="12341"/>
      <w:bookmarkEnd w:id="12342"/>
      <w:bookmarkEnd w:id="12343"/>
      <w:bookmarkEnd w:id="12344"/>
      <w:bookmarkEnd w:id="12345"/>
      <w:bookmarkEnd w:id="12346"/>
      <w:bookmarkEnd w:id="12347"/>
      <w:r w:rsidRPr="007F2B50">
        <w:rPr>
          <w:rFonts w:ascii="Myriad Pro" w:hAnsi="Myriad Pro"/>
        </w:rPr>
        <w:lastRenderedPageBreak/>
        <w:t>Транспортні файли звітних даних</w:t>
      </w:r>
      <w:bookmarkEnd w:id="12348"/>
      <w:bookmarkEnd w:id="12349"/>
    </w:p>
    <w:p w:rsidR="00231714" w:rsidRPr="00134290" w:rsidRDefault="00231714" w:rsidP="00231714">
      <w:pPr>
        <w:pStyle w:val="af4"/>
        <w:ind w:left="0"/>
        <w:rPr>
          <w:rFonts w:ascii="Myriad Pro" w:hAnsi="Myriad Pro"/>
          <w:sz w:val="24"/>
        </w:rPr>
      </w:pPr>
    </w:p>
    <w:p w:rsidR="00231714" w:rsidRPr="00F404F3" w:rsidRDefault="00231714" w:rsidP="00231714">
      <w:pPr>
        <w:jc w:val="both"/>
        <w:rPr>
          <w:rFonts w:ascii="Myriad Pro" w:hAnsi="Myriad Pro"/>
          <w:u w:val="single"/>
        </w:rPr>
      </w:pPr>
      <w:r w:rsidRPr="00F404F3">
        <w:rPr>
          <w:rFonts w:ascii="Myriad Pro" w:hAnsi="Myriad Pro"/>
          <w:b/>
          <w:bCs/>
          <w:u w:val="single"/>
        </w:rPr>
        <w:t>Баланс</w:t>
      </w:r>
    </w:p>
    <w:p w:rsidR="00231714" w:rsidRPr="00F404F3" w:rsidRDefault="00231714" w:rsidP="00231714">
      <w:pPr>
        <w:jc w:val="both"/>
        <w:rPr>
          <w:rFonts w:ascii="Myriad Pro" w:hAnsi="Myriad Pro"/>
          <w:b/>
        </w:rPr>
      </w:pPr>
      <w:r w:rsidRPr="00F404F3">
        <w:rPr>
          <w:rFonts w:ascii="Myriad Pro" w:hAnsi="Myriad Pro"/>
          <w:b/>
          <w:lang w:val="en-US"/>
        </w:rPr>
        <w:t>F</w:t>
      </w:r>
      <w:r w:rsidRPr="00F404F3">
        <w:rPr>
          <w:rFonts w:ascii="Myriad Pro" w:hAnsi="Myriad Pro"/>
          <w:b/>
        </w:rPr>
        <w:t>1</w:t>
      </w:r>
      <w:r w:rsidRPr="00F404F3">
        <w:rPr>
          <w:rFonts w:ascii="Myriad Pro" w:hAnsi="Myriad Pro"/>
          <w:b/>
          <w:lang w:val="en-US"/>
        </w:rPr>
        <w:t>ppkxxx</w:t>
      </w:r>
      <w:r w:rsidRPr="00F404F3">
        <w:rPr>
          <w:rFonts w:ascii="Myriad Pro" w:hAnsi="Myriad Pro"/>
          <w:b/>
        </w:rPr>
        <w:t>.</w:t>
      </w:r>
      <w:r w:rsidRPr="00F404F3">
        <w:rPr>
          <w:rFonts w:ascii="Myriad Pro" w:hAnsi="Myriad Pro"/>
          <w:b/>
          <w:lang w:val="en-US"/>
        </w:rPr>
        <w:t>dbf</w:t>
      </w:r>
      <w:r w:rsidRPr="00F404F3">
        <w:rPr>
          <w:rFonts w:ascii="Myriad Pro" w:hAnsi="Myriad Pro"/>
        </w:rPr>
        <w:t>, де:</w:t>
      </w:r>
    </w:p>
    <w:p w:rsidR="00231714" w:rsidRPr="00F404F3" w:rsidRDefault="00231714" w:rsidP="00231714">
      <w:pPr>
        <w:jc w:val="both"/>
        <w:rPr>
          <w:rFonts w:ascii="Myriad Pro" w:hAnsi="Myriad Pro"/>
        </w:rPr>
      </w:pPr>
      <w:r w:rsidRPr="002E1EF5">
        <w:rPr>
          <w:rFonts w:ascii="Myriad Pro" w:hAnsi="Myriad Pro"/>
        </w:rPr>
        <w:t xml:space="preserve">     </w:t>
      </w:r>
      <w:r w:rsidRPr="00F404F3">
        <w:rPr>
          <w:rFonts w:ascii="Myriad Pro" w:hAnsi="Myriad Pro"/>
          <w:lang w:val="en-US"/>
        </w:rPr>
        <w:t>xxx</w:t>
      </w:r>
      <w:r w:rsidRPr="00F404F3">
        <w:rPr>
          <w:rFonts w:ascii="Myriad Pro" w:hAnsi="Myriad Pro"/>
        </w:rPr>
        <w:t xml:space="preserve"> – код відомчої класифікаціїї;</w:t>
      </w:r>
    </w:p>
    <w:p w:rsidR="00231714" w:rsidRPr="00F404F3" w:rsidRDefault="00231714" w:rsidP="00231714">
      <w:pPr>
        <w:jc w:val="both"/>
        <w:rPr>
          <w:rFonts w:ascii="Myriad Pro" w:hAnsi="Myriad Pro"/>
        </w:rPr>
      </w:pPr>
      <w:r w:rsidRPr="002E1EF5">
        <w:rPr>
          <w:rFonts w:ascii="Myriad Pro" w:hAnsi="Myriad Pro"/>
        </w:rPr>
        <w:t xml:space="preserve">     </w:t>
      </w:r>
      <w:r w:rsidRPr="00F404F3">
        <w:rPr>
          <w:rFonts w:ascii="Myriad Pro" w:hAnsi="Myriad Pro"/>
        </w:rPr>
        <w:t>рр – дві останні цифри звітного року;</w:t>
      </w:r>
    </w:p>
    <w:p w:rsidR="00231714" w:rsidRPr="00F404F3" w:rsidRDefault="00231714" w:rsidP="00231714">
      <w:pPr>
        <w:jc w:val="both"/>
        <w:rPr>
          <w:rFonts w:ascii="Myriad Pro" w:hAnsi="Myriad Pro"/>
        </w:rPr>
      </w:pPr>
      <w:r w:rsidRPr="007F2B50">
        <w:rPr>
          <w:rFonts w:ascii="Myriad Pro" w:hAnsi="Myriad Pro"/>
        </w:rPr>
        <w:t xml:space="preserve">     </w:t>
      </w:r>
      <w:r w:rsidRPr="00F404F3">
        <w:rPr>
          <w:rFonts w:ascii="Myriad Pro" w:hAnsi="Myriad Pro"/>
          <w:lang w:val="en-US"/>
        </w:rPr>
        <w:t>k</w:t>
      </w:r>
      <w:r w:rsidRPr="00F404F3">
        <w:rPr>
          <w:rFonts w:ascii="Myriad Pro" w:hAnsi="Myriad Pro"/>
        </w:rPr>
        <w:t xml:space="preserve">  - звітний квартал</w:t>
      </w: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"/>
        <w:gridCol w:w="2126"/>
        <w:gridCol w:w="1276"/>
        <w:gridCol w:w="5103"/>
      </w:tblGrid>
      <w:tr w:rsidR="00231714" w:rsidRPr="00F404F3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AE7442">
              <w:rPr>
                <w:rFonts w:ascii="Myriad Pro" w:hAnsi="Myriad Pro"/>
                <w:b/>
                <w:lang w:val="en-US"/>
              </w:rPr>
              <w:t>N</w:t>
            </w:r>
            <w:r w:rsidRPr="00AE7442">
              <w:rPr>
                <w:rFonts w:ascii="Myriad Pro" w:hAnsi="Myriad Pro"/>
                <w:b/>
              </w:rPr>
              <w:t xml:space="preserve"> п/п</w:t>
            </w:r>
          </w:p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</w:rPr>
            </w:pP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AE7442">
              <w:rPr>
                <w:rFonts w:ascii="Myriad Pro" w:hAnsi="Myriad Pro"/>
                <w:b/>
              </w:rPr>
              <w:t>Ім’я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AE7442">
              <w:rPr>
                <w:rFonts w:ascii="Myriad Pro" w:hAnsi="Myriad Pro"/>
                <w:b/>
              </w:rPr>
              <w:t>Формат</w:t>
            </w:r>
          </w:p>
        </w:tc>
        <w:tc>
          <w:tcPr>
            <w:tcW w:w="5103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AE7442">
              <w:rPr>
                <w:rFonts w:ascii="Myriad Pro" w:hAnsi="Myriad Pro"/>
                <w:b/>
              </w:rPr>
              <w:t>Призначення</w:t>
            </w:r>
          </w:p>
        </w:tc>
      </w:tr>
      <w:tr w:rsidR="00231714" w:rsidRPr="00F404F3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1</w:t>
            </w: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STROKA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</w:rPr>
              <w:t>N</w:t>
            </w:r>
            <w:r w:rsidRPr="00AE7442">
              <w:rPr>
                <w:rFonts w:ascii="Myriad Pro" w:hAnsi="Myriad Pro"/>
                <w:lang w:val="en-US"/>
              </w:rPr>
              <w:t>4</w:t>
            </w:r>
          </w:p>
        </w:tc>
        <w:tc>
          <w:tcPr>
            <w:tcW w:w="5103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Код рядка</w:t>
            </w:r>
          </w:p>
        </w:tc>
      </w:tr>
      <w:tr w:rsidR="00231714" w:rsidRPr="00F404F3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2</w:t>
            </w: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BEGIN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</w:t>
            </w:r>
          </w:p>
        </w:tc>
        <w:tc>
          <w:tcPr>
            <w:tcW w:w="5103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Залишок коштів на початок звітного періоду</w:t>
            </w:r>
          </w:p>
        </w:tc>
      </w:tr>
      <w:tr w:rsidR="00231714" w:rsidRPr="00F404F3" w:rsidTr="00807318">
        <w:trPr>
          <w:trHeight w:val="417"/>
        </w:trPr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3</w:t>
            </w: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Q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</w:t>
            </w:r>
          </w:p>
        </w:tc>
        <w:tc>
          <w:tcPr>
            <w:tcW w:w="5103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Залишок коштів на кінець звітного періоду</w:t>
            </w:r>
          </w:p>
        </w:tc>
      </w:tr>
    </w:tbl>
    <w:p w:rsidR="00231714" w:rsidRPr="00F404F3" w:rsidRDefault="00231714" w:rsidP="00231714">
      <w:pPr>
        <w:pStyle w:val="32"/>
        <w:jc w:val="center"/>
        <w:rPr>
          <w:rFonts w:ascii="Myriad Pro" w:hAnsi="Myriad Pro"/>
          <w:b/>
          <w:sz w:val="24"/>
          <w:szCs w:val="24"/>
          <w:u w:val="single"/>
        </w:rPr>
      </w:pPr>
    </w:p>
    <w:p w:rsidR="00231714" w:rsidRPr="00F404F3" w:rsidRDefault="00231714" w:rsidP="00231714">
      <w:pPr>
        <w:pStyle w:val="32"/>
        <w:ind w:left="0"/>
        <w:rPr>
          <w:rFonts w:ascii="Myriad Pro" w:hAnsi="Myriad Pro"/>
          <w:b/>
          <w:sz w:val="24"/>
          <w:szCs w:val="24"/>
          <w:u w:val="single"/>
        </w:rPr>
      </w:pPr>
      <w:r w:rsidRPr="00F404F3">
        <w:rPr>
          <w:rFonts w:ascii="Myriad Pro" w:hAnsi="Myriad Pro"/>
          <w:b/>
          <w:sz w:val="24"/>
          <w:szCs w:val="24"/>
          <w:u w:val="single"/>
        </w:rPr>
        <w:t>Звіт про фінансові результати</w:t>
      </w:r>
    </w:p>
    <w:p w:rsidR="00231714" w:rsidRPr="00F404F3" w:rsidRDefault="00231714" w:rsidP="00231714">
      <w:pPr>
        <w:pStyle w:val="32"/>
        <w:ind w:left="0"/>
        <w:rPr>
          <w:rFonts w:ascii="Myriad Pro" w:hAnsi="Myriad Pro"/>
          <w:sz w:val="24"/>
          <w:szCs w:val="24"/>
          <w:u w:val="single"/>
        </w:rPr>
      </w:pPr>
      <w:r w:rsidRPr="00F404F3">
        <w:rPr>
          <w:rFonts w:ascii="Myriad Pro" w:hAnsi="Myriad Pro"/>
          <w:b/>
          <w:sz w:val="24"/>
          <w:szCs w:val="24"/>
        </w:rPr>
        <w:t>Розділ І</w:t>
      </w:r>
      <w:r w:rsidRPr="00F404F3">
        <w:rPr>
          <w:rFonts w:ascii="Myriad Pro" w:hAnsi="Myriad Pro"/>
          <w:sz w:val="24"/>
          <w:szCs w:val="24"/>
        </w:rPr>
        <w:t>.</w:t>
      </w:r>
      <w:r w:rsidRPr="00F404F3">
        <w:rPr>
          <w:rFonts w:ascii="Myriad Pro" w:hAnsi="Myriad Pro"/>
          <w:sz w:val="24"/>
          <w:szCs w:val="24"/>
          <w:u w:val="single"/>
        </w:rPr>
        <w:t>Фінансовий результат діяльності</w:t>
      </w:r>
    </w:p>
    <w:p w:rsidR="00231714" w:rsidRPr="00F404F3" w:rsidRDefault="00231714" w:rsidP="00231714">
      <w:pPr>
        <w:jc w:val="both"/>
        <w:rPr>
          <w:rFonts w:ascii="Myriad Pro" w:hAnsi="Myriad Pro"/>
          <w:b/>
        </w:rPr>
      </w:pPr>
      <w:r w:rsidRPr="00F404F3">
        <w:rPr>
          <w:rFonts w:ascii="Myriad Pro" w:hAnsi="Myriad Pro"/>
          <w:b/>
          <w:lang w:val="en-US"/>
        </w:rPr>
        <w:t>R</w:t>
      </w:r>
      <w:r w:rsidRPr="00F404F3">
        <w:rPr>
          <w:rFonts w:ascii="Myriad Pro" w:hAnsi="Myriad Pro"/>
          <w:b/>
        </w:rPr>
        <w:t>1</w:t>
      </w:r>
      <w:r w:rsidRPr="00F404F3">
        <w:rPr>
          <w:rFonts w:ascii="Myriad Pro" w:hAnsi="Myriad Pro"/>
          <w:b/>
          <w:lang w:val="en-US"/>
        </w:rPr>
        <w:t>yyqxxx</w:t>
      </w:r>
      <w:r w:rsidRPr="00F404F3">
        <w:rPr>
          <w:rFonts w:ascii="Myriad Pro" w:hAnsi="Myriad Pro"/>
          <w:b/>
        </w:rPr>
        <w:t>.</w:t>
      </w:r>
      <w:r w:rsidRPr="00F404F3">
        <w:rPr>
          <w:rFonts w:ascii="Myriad Pro" w:hAnsi="Myriad Pro"/>
          <w:b/>
          <w:lang w:val="en-US"/>
        </w:rPr>
        <w:t>dbf</w:t>
      </w:r>
      <w:r w:rsidRPr="00F404F3">
        <w:rPr>
          <w:rFonts w:ascii="Myriad Pro" w:hAnsi="Myriad Pro"/>
          <w:b/>
        </w:rPr>
        <w:t xml:space="preserve"> </w:t>
      </w:r>
      <w:r w:rsidRPr="00F404F3">
        <w:rPr>
          <w:rFonts w:ascii="Myriad Pro" w:hAnsi="Myriad Pro"/>
        </w:rPr>
        <w:t>, де:</w:t>
      </w:r>
    </w:p>
    <w:p w:rsidR="00231714" w:rsidRPr="00F404F3" w:rsidRDefault="00231714" w:rsidP="00231714">
      <w:pPr>
        <w:jc w:val="both"/>
        <w:rPr>
          <w:rFonts w:ascii="Myriad Pro" w:hAnsi="Myriad Pro"/>
        </w:rPr>
      </w:pPr>
      <w:r w:rsidRPr="002E1EF5">
        <w:rPr>
          <w:rFonts w:ascii="Myriad Pro" w:hAnsi="Myriad Pro"/>
        </w:rPr>
        <w:t xml:space="preserve">     </w:t>
      </w:r>
      <w:r w:rsidRPr="00F404F3">
        <w:rPr>
          <w:rFonts w:ascii="Myriad Pro" w:hAnsi="Myriad Pro"/>
          <w:lang w:val="en-US"/>
        </w:rPr>
        <w:t>xxx</w:t>
      </w:r>
      <w:r w:rsidRPr="00F404F3">
        <w:rPr>
          <w:rFonts w:ascii="Myriad Pro" w:hAnsi="Myriad Pro"/>
        </w:rPr>
        <w:t xml:space="preserve"> – код відомчої класифікаціїї;</w:t>
      </w:r>
    </w:p>
    <w:p w:rsidR="00231714" w:rsidRPr="002E1EF5" w:rsidRDefault="00231714" w:rsidP="00231714">
      <w:pPr>
        <w:jc w:val="both"/>
        <w:rPr>
          <w:rFonts w:ascii="Myriad Pro" w:hAnsi="Myriad Pro"/>
        </w:rPr>
      </w:pPr>
      <w:r w:rsidRPr="002E1EF5">
        <w:rPr>
          <w:rFonts w:ascii="Myriad Pro" w:hAnsi="Myriad Pro"/>
        </w:rPr>
        <w:t xml:space="preserve">     </w:t>
      </w:r>
      <w:r w:rsidRPr="00F404F3">
        <w:rPr>
          <w:rFonts w:ascii="Myriad Pro" w:hAnsi="Myriad Pro"/>
          <w:lang w:val="en-US"/>
        </w:rPr>
        <w:t>yy</w:t>
      </w:r>
      <w:r w:rsidRPr="00F404F3">
        <w:rPr>
          <w:rFonts w:ascii="Myriad Pro" w:hAnsi="Myriad Pro"/>
        </w:rPr>
        <w:t xml:space="preserve"> – дві останні цифри звітного року</w:t>
      </w:r>
      <w:r w:rsidRPr="002E1EF5">
        <w:rPr>
          <w:rFonts w:ascii="Myriad Pro" w:hAnsi="Myriad Pro"/>
        </w:rPr>
        <w:t>;</w:t>
      </w:r>
    </w:p>
    <w:p w:rsidR="00231714" w:rsidRPr="00F404F3" w:rsidRDefault="00231714" w:rsidP="00231714">
      <w:pPr>
        <w:jc w:val="both"/>
        <w:rPr>
          <w:rFonts w:ascii="Myriad Pro" w:hAnsi="Myriad Pro"/>
        </w:rPr>
      </w:pPr>
      <w:r w:rsidRPr="002E1EF5">
        <w:rPr>
          <w:rFonts w:ascii="Myriad Pro" w:hAnsi="Myriad Pro"/>
        </w:rPr>
        <w:t xml:space="preserve"> </w:t>
      </w:r>
      <w:r w:rsidRPr="007F2B50">
        <w:rPr>
          <w:rFonts w:ascii="Myriad Pro" w:hAnsi="Myriad Pro"/>
          <w:lang w:val="ru-RU"/>
        </w:rPr>
        <w:t xml:space="preserve">    </w:t>
      </w:r>
      <w:r w:rsidRPr="00F404F3">
        <w:rPr>
          <w:rFonts w:ascii="Myriad Pro" w:hAnsi="Myriad Pro"/>
          <w:lang w:val="en-US"/>
        </w:rPr>
        <w:t>q</w:t>
      </w:r>
      <w:r w:rsidRPr="00F404F3">
        <w:rPr>
          <w:rFonts w:ascii="Myriad Pro" w:hAnsi="Myriad Pro"/>
        </w:rPr>
        <w:t xml:space="preserve">  - звітний квартал</w:t>
      </w:r>
    </w:p>
    <w:tbl>
      <w:tblPr>
        <w:tblW w:w="935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"/>
        <w:gridCol w:w="2126"/>
        <w:gridCol w:w="1276"/>
        <w:gridCol w:w="5132"/>
      </w:tblGrid>
      <w:tr w:rsidR="00231714" w:rsidRPr="00AE7442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AE7442">
              <w:rPr>
                <w:rFonts w:ascii="Myriad Pro" w:hAnsi="Myriad Pro"/>
                <w:b/>
                <w:lang w:val="en-US"/>
              </w:rPr>
              <w:t>N</w:t>
            </w:r>
            <w:r w:rsidRPr="00AE7442">
              <w:rPr>
                <w:rFonts w:ascii="Myriad Pro" w:hAnsi="Myriad Pro"/>
                <w:b/>
              </w:rPr>
              <w:t xml:space="preserve"> п/п</w:t>
            </w:r>
          </w:p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</w:rPr>
            </w:pP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AE7442">
              <w:rPr>
                <w:rFonts w:ascii="Myriad Pro" w:hAnsi="Myriad Pro"/>
                <w:b/>
              </w:rPr>
              <w:t>Ім’я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AE7442">
              <w:rPr>
                <w:rFonts w:ascii="Myriad Pro" w:hAnsi="Myriad Pro"/>
                <w:b/>
              </w:rPr>
              <w:t>Формат</w:t>
            </w:r>
          </w:p>
        </w:tc>
        <w:tc>
          <w:tcPr>
            <w:tcW w:w="513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AE7442">
              <w:rPr>
                <w:rFonts w:ascii="Myriad Pro" w:hAnsi="Myriad Pro"/>
                <w:b/>
              </w:rPr>
              <w:t>Призначення</w:t>
            </w:r>
          </w:p>
        </w:tc>
      </w:tr>
      <w:tr w:rsidR="00231714" w:rsidRPr="00AE7442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1</w:t>
            </w: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KVK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N</w:t>
            </w:r>
            <w:r w:rsidRPr="00AE7442">
              <w:rPr>
                <w:rFonts w:ascii="Myriad Pro" w:hAnsi="Myriad Pro"/>
              </w:rPr>
              <w:t>10</w:t>
            </w:r>
          </w:p>
        </w:tc>
        <w:tc>
          <w:tcPr>
            <w:tcW w:w="5132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bCs/>
              </w:rPr>
              <w:t>Код відомчої класифікації</w:t>
            </w:r>
          </w:p>
        </w:tc>
      </w:tr>
      <w:tr w:rsidR="00231714" w:rsidRPr="00AE7442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2</w:t>
            </w: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STROKA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N4</w:t>
            </w:r>
          </w:p>
        </w:tc>
        <w:tc>
          <w:tcPr>
            <w:tcW w:w="5132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Код рядка</w:t>
            </w:r>
          </w:p>
        </w:tc>
      </w:tr>
      <w:tr w:rsidR="00231714" w:rsidRPr="00AE7442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3</w:t>
            </w: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BEGIN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</w:t>
            </w:r>
          </w:p>
        </w:tc>
        <w:tc>
          <w:tcPr>
            <w:tcW w:w="5132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За звітний період</w:t>
            </w:r>
          </w:p>
        </w:tc>
      </w:tr>
      <w:tr w:rsidR="00231714" w:rsidRPr="00AE7442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4</w:t>
            </w: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Q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</w:t>
            </w:r>
          </w:p>
        </w:tc>
        <w:tc>
          <w:tcPr>
            <w:tcW w:w="5132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За аналогічний період попереднього року</w:t>
            </w:r>
          </w:p>
        </w:tc>
      </w:tr>
    </w:tbl>
    <w:p w:rsidR="00231714" w:rsidRPr="00AE7442" w:rsidRDefault="00231714" w:rsidP="00231714">
      <w:pPr>
        <w:pStyle w:val="32"/>
        <w:rPr>
          <w:rFonts w:ascii="Myriad Pro" w:hAnsi="Myriad Pro"/>
          <w:sz w:val="22"/>
          <w:szCs w:val="22"/>
        </w:rPr>
      </w:pPr>
    </w:p>
    <w:p w:rsidR="00231714" w:rsidRPr="00F404F3" w:rsidRDefault="00231714" w:rsidP="00231714">
      <w:pPr>
        <w:pStyle w:val="32"/>
        <w:ind w:left="0"/>
        <w:rPr>
          <w:rFonts w:ascii="Myriad Pro" w:hAnsi="Myriad Pro"/>
          <w:sz w:val="24"/>
          <w:szCs w:val="24"/>
        </w:rPr>
      </w:pPr>
      <w:r>
        <w:rPr>
          <w:rFonts w:ascii="Myriad Pro" w:hAnsi="Myriad Pro"/>
          <w:b/>
          <w:sz w:val="24"/>
          <w:szCs w:val="24"/>
          <w:lang w:val="uk-UA"/>
        </w:rPr>
        <w:t>Р</w:t>
      </w:r>
      <w:r w:rsidRPr="00F404F3">
        <w:rPr>
          <w:rFonts w:ascii="Myriad Pro" w:hAnsi="Myriad Pro"/>
          <w:b/>
          <w:sz w:val="24"/>
          <w:szCs w:val="24"/>
        </w:rPr>
        <w:t>озділ ІІ</w:t>
      </w:r>
      <w:r w:rsidRPr="00F404F3">
        <w:rPr>
          <w:rFonts w:ascii="Myriad Pro" w:hAnsi="Myriad Pro"/>
          <w:sz w:val="24"/>
          <w:szCs w:val="24"/>
        </w:rPr>
        <w:t xml:space="preserve">. </w:t>
      </w:r>
      <w:r w:rsidRPr="00F404F3">
        <w:rPr>
          <w:rFonts w:ascii="Myriad Pro" w:hAnsi="Myriad Pro"/>
          <w:sz w:val="24"/>
          <w:szCs w:val="24"/>
          <w:u w:val="single"/>
        </w:rPr>
        <w:t>Видатки бюджету (кошторису) за функціональною класифікацією видатків та кредитування бюджету</w:t>
      </w:r>
    </w:p>
    <w:p w:rsidR="00231714" w:rsidRPr="00F404F3" w:rsidRDefault="00231714" w:rsidP="00231714">
      <w:pPr>
        <w:jc w:val="both"/>
        <w:rPr>
          <w:rFonts w:ascii="Myriad Pro" w:hAnsi="Myriad Pro"/>
          <w:b/>
        </w:rPr>
      </w:pPr>
      <w:r w:rsidRPr="00F404F3">
        <w:rPr>
          <w:rFonts w:ascii="Myriad Pro" w:hAnsi="Myriad Pro"/>
          <w:b/>
          <w:lang w:val="en-US"/>
        </w:rPr>
        <w:t>R</w:t>
      </w:r>
      <w:r w:rsidRPr="00F404F3">
        <w:rPr>
          <w:rFonts w:ascii="Myriad Pro" w:hAnsi="Myriad Pro"/>
          <w:b/>
        </w:rPr>
        <w:t>2</w:t>
      </w:r>
      <w:r w:rsidRPr="00F404F3">
        <w:rPr>
          <w:rFonts w:ascii="Myriad Pro" w:hAnsi="Myriad Pro"/>
          <w:b/>
          <w:lang w:val="en-US"/>
        </w:rPr>
        <w:t>yyqxxx</w:t>
      </w:r>
      <w:r w:rsidRPr="00F404F3">
        <w:rPr>
          <w:rFonts w:ascii="Myriad Pro" w:hAnsi="Myriad Pro"/>
          <w:b/>
        </w:rPr>
        <w:t>.</w:t>
      </w:r>
      <w:r w:rsidRPr="00F404F3">
        <w:rPr>
          <w:rFonts w:ascii="Myriad Pro" w:hAnsi="Myriad Pro"/>
          <w:b/>
          <w:lang w:val="en-US"/>
        </w:rPr>
        <w:t>dbf</w:t>
      </w:r>
      <w:r w:rsidRPr="00F404F3">
        <w:rPr>
          <w:rFonts w:ascii="Myriad Pro" w:hAnsi="Myriad Pro"/>
        </w:rPr>
        <w:t>, де:</w:t>
      </w:r>
    </w:p>
    <w:p w:rsidR="00231714" w:rsidRPr="00F404F3" w:rsidRDefault="00231714" w:rsidP="00231714">
      <w:pPr>
        <w:jc w:val="both"/>
        <w:rPr>
          <w:rFonts w:ascii="Myriad Pro" w:hAnsi="Myriad Pro"/>
        </w:rPr>
      </w:pPr>
      <w:r w:rsidRPr="002E1EF5">
        <w:rPr>
          <w:rFonts w:ascii="Myriad Pro" w:hAnsi="Myriad Pro"/>
        </w:rPr>
        <w:t xml:space="preserve">     </w:t>
      </w:r>
      <w:r w:rsidRPr="00F404F3">
        <w:rPr>
          <w:rFonts w:ascii="Myriad Pro" w:hAnsi="Myriad Pro"/>
          <w:lang w:val="en-US"/>
        </w:rPr>
        <w:t>xxx</w:t>
      </w:r>
      <w:r w:rsidRPr="00F404F3">
        <w:rPr>
          <w:rFonts w:ascii="Myriad Pro" w:hAnsi="Myriad Pro"/>
        </w:rPr>
        <w:t xml:space="preserve"> – код відомчої класифікаціїї;</w:t>
      </w:r>
    </w:p>
    <w:p w:rsidR="00231714" w:rsidRPr="00F404F3" w:rsidRDefault="00231714" w:rsidP="00231714">
      <w:pPr>
        <w:jc w:val="both"/>
        <w:rPr>
          <w:rFonts w:ascii="Myriad Pro" w:hAnsi="Myriad Pro"/>
        </w:rPr>
      </w:pPr>
      <w:r w:rsidRPr="002E1EF5">
        <w:rPr>
          <w:rFonts w:ascii="Myriad Pro" w:hAnsi="Myriad Pro"/>
        </w:rPr>
        <w:t xml:space="preserve">     </w:t>
      </w:r>
      <w:r w:rsidRPr="00F404F3">
        <w:rPr>
          <w:rFonts w:ascii="Myriad Pro" w:hAnsi="Myriad Pro"/>
          <w:lang w:val="en-US"/>
        </w:rPr>
        <w:t>yy</w:t>
      </w:r>
      <w:r w:rsidRPr="00F404F3">
        <w:rPr>
          <w:rFonts w:ascii="Myriad Pro" w:hAnsi="Myriad Pro"/>
        </w:rPr>
        <w:t xml:space="preserve"> – дві останні цифри звітного року;</w:t>
      </w:r>
    </w:p>
    <w:p w:rsidR="00231714" w:rsidRPr="00F404F3" w:rsidRDefault="00231714" w:rsidP="00231714">
      <w:pPr>
        <w:jc w:val="both"/>
        <w:rPr>
          <w:rFonts w:ascii="Myriad Pro" w:hAnsi="Myriad Pro"/>
        </w:rPr>
      </w:pPr>
      <w:r w:rsidRPr="007F2B50">
        <w:rPr>
          <w:rFonts w:ascii="Myriad Pro" w:hAnsi="Myriad Pro"/>
          <w:lang w:val="ru-RU"/>
        </w:rPr>
        <w:t xml:space="preserve">     </w:t>
      </w:r>
      <w:r w:rsidRPr="00F404F3">
        <w:rPr>
          <w:rFonts w:ascii="Myriad Pro" w:hAnsi="Myriad Pro"/>
          <w:lang w:val="en-US"/>
        </w:rPr>
        <w:t>q</w:t>
      </w:r>
      <w:r w:rsidRPr="00F404F3">
        <w:rPr>
          <w:rFonts w:ascii="Myriad Pro" w:hAnsi="Myriad Pro"/>
        </w:rPr>
        <w:t xml:space="preserve">  - звітний квартал</w:t>
      </w:r>
    </w:p>
    <w:tbl>
      <w:tblPr>
        <w:tblW w:w="935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"/>
        <w:gridCol w:w="2126"/>
        <w:gridCol w:w="1276"/>
        <w:gridCol w:w="5132"/>
      </w:tblGrid>
      <w:tr w:rsidR="00231714" w:rsidRPr="00AE7442" w:rsidTr="00807318">
        <w:trPr>
          <w:trHeight w:val="735"/>
        </w:trPr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  <w:bCs/>
              </w:rPr>
            </w:pPr>
            <w:r w:rsidRPr="00AE7442">
              <w:rPr>
                <w:rFonts w:ascii="Myriad Pro" w:hAnsi="Myriad Pro"/>
                <w:b/>
                <w:bCs/>
                <w:lang w:val="en-US"/>
              </w:rPr>
              <w:t>N</w:t>
            </w:r>
            <w:r w:rsidRPr="00AE7442">
              <w:rPr>
                <w:rFonts w:ascii="Myriad Pro" w:hAnsi="Myriad Pro"/>
                <w:b/>
                <w:bCs/>
              </w:rPr>
              <w:t xml:space="preserve"> п/п</w:t>
            </w:r>
          </w:p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  <w:bCs/>
              </w:rPr>
            </w:pP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  <w:bCs/>
              </w:rPr>
            </w:pPr>
            <w:r w:rsidRPr="00AE7442">
              <w:rPr>
                <w:rFonts w:ascii="Myriad Pro" w:hAnsi="Myriad Pro"/>
                <w:b/>
                <w:bCs/>
              </w:rPr>
              <w:t>Ім’я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  <w:bCs/>
              </w:rPr>
            </w:pPr>
            <w:r w:rsidRPr="00AE7442">
              <w:rPr>
                <w:rFonts w:ascii="Myriad Pro" w:hAnsi="Myriad Pro"/>
                <w:b/>
                <w:bCs/>
              </w:rPr>
              <w:t>Формат</w:t>
            </w:r>
          </w:p>
        </w:tc>
        <w:tc>
          <w:tcPr>
            <w:tcW w:w="513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  <w:bCs/>
              </w:rPr>
            </w:pPr>
            <w:r w:rsidRPr="00AE7442">
              <w:rPr>
                <w:rFonts w:ascii="Myriad Pro" w:hAnsi="Myriad Pro"/>
                <w:b/>
                <w:bCs/>
              </w:rPr>
              <w:t>Призначення</w:t>
            </w:r>
          </w:p>
        </w:tc>
      </w:tr>
      <w:tr w:rsidR="00231714" w:rsidRPr="00AE7442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1</w:t>
            </w: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KVK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N</w:t>
            </w:r>
            <w:r w:rsidRPr="00AE7442">
              <w:rPr>
                <w:rFonts w:ascii="Myriad Pro" w:hAnsi="Myriad Pro"/>
              </w:rPr>
              <w:t>10</w:t>
            </w:r>
          </w:p>
        </w:tc>
        <w:tc>
          <w:tcPr>
            <w:tcW w:w="5132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КВК</w:t>
            </w:r>
          </w:p>
        </w:tc>
      </w:tr>
      <w:tr w:rsidR="00231714" w:rsidRPr="00AE7442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lastRenderedPageBreak/>
              <w:t>2</w:t>
            </w: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kodr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N4</w:t>
            </w:r>
          </w:p>
        </w:tc>
        <w:tc>
          <w:tcPr>
            <w:tcW w:w="5132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Код рядка</w:t>
            </w:r>
          </w:p>
        </w:tc>
      </w:tr>
      <w:tr w:rsidR="00231714" w:rsidRPr="00AE7442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3</w:t>
            </w: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BEGIN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</w:t>
            </w:r>
          </w:p>
        </w:tc>
        <w:tc>
          <w:tcPr>
            <w:tcW w:w="5132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За звітний період</w:t>
            </w:r>
          </w:p>
        </w:tc>
      </w:tr>
      <w:tr w:rsidR="00231714" w:rsidRPr="00AE7442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4</w:t>
            </w: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Q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</w:t>
            </w:r>
          </w:p>
        </w:tc>
        <w:tc>
          <w:tcPr>
            <w:tcW w:w="5132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За аналогічний період попереднього року</w:t>
            </w:r>
          </w:p>
        </w:tc>
      </w:tr>
    </w:tbl>
    <w:p w:rsidR="00231714" w:rsidRPr="007F2B50" w:rsidRDefault="00231714" w:rsidP="00231714">
      <w:pPr>
        <w:pStyle w:val="32"/>
        <w:rPr>
          <w:rFonts w:ascii="Myriad Pro" w:hAnsi="Myriad Pro"/>
          <w:b/>
          <w:sz w:val="24"/>
          <w:szCs w:val="24"/>
        </w:rPr>
      </w:pPr>
    </w:p>
    <w:p w:rsidR="00231714" w:rsidRPr="00F404F3" w:rsidRDefault="00231714" w:rsidP="00231714">
      <w:pPr>
        <w:pStyle w:val="32"/>
        <w:ind w:left="0"/>
        <w:rPr>
          <w:rFonts w:ascii="Myriad Pro" w:hAnsi="Myriad Pro"/>
          <w:sz w:val="24"/>
          <w:szCs w:val="24"/>
          <w:u w:val="single"/>
        </w:rPr>
      </w:pPr>
      <w:r w:rsidRPr="00F404F3">
        <w:rPr>
          <w:rFonts w:ascii="Myriad Pro" w:hAnsi="Myriad Pro"/>
          <w:b/>
          <w:sz w:val="24"/>
          <w:szCs w:val="24"/>
        </w:rPr>
        <w:t>Розділ ІІІ</w:t>
      </w:r>
      <w:r w:rsidRPr="00F404F3">
        <w:rPr>
          <w:rFonts w:ascii="Myriad Pro" w:hAnsi="Myriad Pro"/>
          <w:sz w:val="24"/>
          <w:szCs w:val="24"/>
        </w:rPr>
        <w:t xml:space="preserve">. </w:t>
      </w:r>
      <w:r w:rsidRPr="00F404F3">
        <w:rPr>
          <w:rFonts w:ascii="Myriad Pro" w:hAnsi="Myriad Pro"/>
          <w:sz w:val="24"/>
          <w:szCs w:val="24"/>
          <w:u w:val="single"/>
        </w:rPr>
        <w:t>Виконання бюджету (кошторису)</w:t>
      </w:r>
    </w:p>
    <w:p w:rsidR="00231714" w:rsidRPr="00F404F3" w:rsidRDefault="00231714" w:rsidP="00231714">
      <w:pPr>
        <w:jc w:val="both"/>
        <w:rPr>
          <w:rFonts w:ascii="Myriad Pro" w:hAnsi="Myriad Pro"/>
          <w:b/>
        </w:rPr>
      </w:pPr>
      <w:r w:rsidRPr="00F404F3">
        <w:rPr>
          <w:rFonts w:ascii="Myriad Pro" w:hAnsi="Myriad Pro"/>
          <w:b/>
          <w:lang w:val="en-US"/>
        </w:rPr>
        <w:t>R</w:t>
      </w:r>
      <w:r w:rsidRPr="00F404F3">
        <w:rPr>
          <w:rFonts w:ascii="Myriad Pro" w:hAnsi="Myriad Pro"/>
          <w:b/>
        </w:rPr>
        <w:t>3</w:t>
      </w:r>
      <w:r w:rsidRPr="00F404F3">
        <w:rPr>
          <w:rFonts w:ascii="Myriad Pro" w:hAnsi="Myriad Pro"/>
          <w:b/>
          <w:lang w:val="en-US"/>
        </w:rPr>
        <w:t>yyqxxx</w:t>
      </w:r>
      <w:r w:rsidRPr="00F404F3">
        <w:rPr>
          <w:rFonts w:ascii="Myriad Pro" w:hAnsi="Myriad Pro"/>
          <w:b/>
        </w:rPr>
        <w:t>.</w:t>
      </w:r>
      <w:r w:rsidRPr="00F404F3">
        <w:rPr>
          <w:rFonts w:ascii="Myriad Pro" w:hAnsi="Myriad Pro"/>
          <w:b/>
          <w:lang w:val="en-US"/>
        </w:rPr>
        <w:t>dbf</w:t>
      </w:r>
      <w:r w:rsidRPr="00F404F3">
        <w:rPr>
          <w:rFonts w:ascii="Myriad Pro" w:hAnsi="Myriad Pro"/>
        </w:rPr>
        <w:t>, де:</w:t>
      </w:r>
    </w:p>
    <w:p w:rsidR="00231714" w:rsidRPr="00F404F3" w:rsidRDefault="00231714" w:rsidP="00231714">
      <w:pPr>
        <w:jc w:val="both"/>
        <w:rPr>
          <w:rFonts w:ascii="Myriad Pro" w:hAnsi="Myriad Pro"/>
        </w:rPr>
      </w:pPr>
      <w:r w:rsidRPr="002E1EF5">
        <w:rPr>
          <w:rFonts w:ascii="Myriad Pro" w:hAnsi="Myriad Pro"/>
        </w:rPr>
        <w:t xml:space="preserve">     </w:t>
      </w:r>
      <w:r w:rsidRPr="00F404F3">
        <w:rPr>
          <w:rFonts w:ascii="Myriad Pro" w:hAnsi="Myriad Pro"/>
          <w:lang w:val="en-US"/>
        </w:rPr>
        <w:t>xxx</w:t>
      </w:r>
      <w:r w:rsidRPr="00F404F3">
        <w:rPr>
          <w:rFonts w:ascii="Myriad Pro" w:hAnsi="Myriad Pro"/>
        </w:rPr>
        <w:t xml:space="preserve"> – код відомчої класифікаціїї;</w:t>
      </w:r>
    </w:p>
    <w:p w:rsidR="00231714" w:rsidRPr="00F404F3" w:rsidRDefault="00231714" w:rsidP="00231714">
      <w:pPr>
        <w:jc w:val="both"/>
        <w:rPr>
          <w:rFonts w:ascii="Myriad Pro" w:hAnsi="Myriad Pro"/>
        </w:rPr>
      </w:pPr>
      <w:r w:rsidRPr="002E1EF5">
        <w:rPr>
          <w:rFonts w:ascii="Myriad Pro" w:hAnsi="Myriad Pro"/>
        </w:rPr>
        <w:t xml:space="preserve">     </w:t>
      </w:r>
      <w:r w:rsidRPr="00F404F3">
        <w:rPr>
          <w:rFonts w:ascii="Myriad Pro" w:hAnsi="Myriad Pro"/>
          <w:lang w:val="en-US"/>
        </w:rPr>
        <w:t>yy</w:t>
      </w:r>
      <w:r w:rsidRPr="00F404F3">
        <w:rPr>
          <w:rFonts w:ascii="Myriad Pro" w:hAnsi="Myriad Pro"/>
        </w:rPr>
        <w:t xml:space="preserve"> – дві останні цифри звітного року;</w:t>
      </w:r>
    </w:p>
    <w:p w:rsidR="00231714" w:rsidRPr="00F404F3" w:rsidRDefault="00231714" w:rsidP="00231714">
      <w:pPr>
        <w:jc w:val="both"/>
        <w:rPr>
          <w:rFonts w:ascii="Myriad Pro" w:hAnsi="Myriad Pro"/>
        </w:rPr>
      </w:pPr>
      <w:r w:rsidRPr="007F2B50">
        <w:rPr>
          <w:rFonts w:ascii="Myriad Pro" w:hAnsi="Myriad Pro"/>
          <w:lang w:val="ru-RU"/>
        </w:rPr>
        <w:t xml:space="preserve">     </w:t>
      </w:r>
      <w:r w:rsidRPr="00F404F3">
        <w:rPr>
          <w:rFonts w:ascii="Myriad Pro" w:hAnsi="Myriad Pro"/>
          <w:lang w:val="en-US"/>
        </w:rPr>
        <w:t>q</w:t>
      </w:r>
      <w:r w:rsidRPr="00F404F3">
        <w:rPr>
          <w:rFonts w:ascii="Myriad Pro" w:hAnsi="Myriad Pro"/>
        </w:rPr>
        <w:t xml:space="preserve">  - звітний квартал</w:t>
      </w:r>
    </w:p>
    <w:tbl>
      <w:tblPr>
        <w:tblW w:w="935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"/>
        <w:gridCol w:w="2126"/>
        <w:gridCol w:w="1276"/>
        <w:gridCol w:w="5132"/>
      </w:tblGrid>
      <w:tr w:rsidR="00231714" w:rsidRPr="00F404F3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AE7442">
              <w:rPr>
                <w:rFonts w:ascii="Myriad Pro" w:hAnsi="Myriad Pro"/>
                <w:b/>
                <w:lang w:val="en-US"/>
              </w:rPr>
              <w:t>N</w:t>
            </w:r>
            <w:r w:rsidRPr="00AE7442">
              <w:rPr>
                <w:rFonts w:ascii="Myriad Pro" w:hAnsi="Myriad Pro"/>
                <w:b/>
              </w:rPr>
              <w:t xml:space="preserve"> п/п</w:t>
            </w:r>
          </w:p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</w:rPr>
            </w:pP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AE7442">
              <w:rPr>
                <w:rFonts w:ascii="Myriad Pro" w:hAnsi="Myriad Pro"/>
                <w:b/>
              </w:rPr>
              <w:t>Ім’я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AE7442">
              <w:rPr>
                <w:rFonts w:ascii="Myriad Pro" w:hAnsi="Myriad Pro"/>
                <w:b/>
              </w:rPr>
              <w:t>Формат</w:t>
            </w:r>
          </w:p>
        </w:tc>
        <w:tc>
          <w:tcPr>
            <w:tcW w:w="513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AE7442">
              <w:rPr>
                <w:rFonts w:ascii="Myriad Pro" w:hAnsi="Myriad Pro"/>
                <w:b/>
              </w:rPr>
              <w:t>Призначення</w:t>
            </w:r>
          </w:p>
        </w:tc>
      </w:tr>
      <w:tr w:rsidR="00231714" w:rsidRPr="00F404F3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1</w:t>
            </w: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KVK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N</w:t>
            </w:r>
            <w:r w:rsidRPr="00AE7442">
              <w:rPr>
                <w:rFonts w:ascii="Myriad Pro" w:hAnsi="Myriad Pro"/>
              </w:rPr>
              <w:t>10</w:t>
            </w:r>
          </w:p>
        </w:tc>
        <w:tc>
          <w:tcPr>
            <w:tcW w:w="5132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bCs/>
              </w:rPr>
              <w:t>Код відомчої класифікації</w:t>
            </w:r>
          </w:p>
        </w:tc>
      </w:tr>
      <w:tr w:rsidR="00231714" w:rsidRPr="00F404F3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2</w:t>
            </w: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STROKA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N4</w:t>
            </w:r>
          </w:p>
        </w:tc>
        <w:tc>
          <w:tcPr>
            <w:tcW w:w="5132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Код рядка</w:t>
            </w:r>
          </w:p>
        </w:tc>
      </w:tr>
      <w:tr w:rsidR="00231714" w:rsidRPr="00F404F3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3</w:t>
            </w: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ZPLAN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</w:t>
            </w:r>
          </w:p>
        </w:tc>
        <w:tc>
          <w:tcPr>
            <w:tcW w:w="5132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Загальний фонд, план на звітний період</w:t>
            </w:r>
          </w:p>
        </w:tc>
      </w:tr>
      <w:tr w:rsidR="00231714" w:rsidRPr="00F404F3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4</w:t>
            </w: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ZU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</w:t>
            </w:r>
          </w:p>
        </w:tc>
        <w:tc>
          <w:tcPr>
            <w:tcW w:w="5132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Загальний фонд, план на звітний період з урахуванням змін</w:t>
            </w:r>
          </w:p>
        </w:tc>
      </w:tr>
      <w:tr w:rsidR="00231714" w:rsidRPr="00F404F3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5</w:t>
            </w: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ZFAKT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</w:t>
            </w:r>
          </w:p>
        </w:tc>
        <w:tc>
          <w:tcPr>
            <w:tcW w:w="5132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Загальний фонд, фактична сума виконання</w:t>
            </w:r>
          </w:p>
        </w:tc>
      </w:tr>
      <w:tr w:rsidR="00231714" w:rsidRPr="00F404F3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6</w:t>
            </w: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ZR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</w:t>
            </w:r>
          </w:p>
        </w:tc>
        <w:tc>
          <w:tcPr>
            <w:tcW w:w="5132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Загальний фонд, різниця (графа 5 мінус графа 4)</w:t>
            </w:r>
          </w:p>
        </w:tc>
      </w:tr>
      <w:tr w:rsidR="00231714" w:rsidRPr="00F404F3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7</w:t>
            </w: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SPLAN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</w:t>
            </w:r>
          </w:p>
        </w:tc>
        <w:tc>
          <w:tcPr>
            <w:tcW w:w="5132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Спеціальний фонд, план на звітний період</w:t>
            </w:r>
          </w:p>
        </w:tc>
      </w:tr>
      <w:tr w:rsidR="00231714" w:rsidRPr="00F404F3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8</w:t>
            </w: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SU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</w:t>
            </w:r>
          </w:p>
        </w:tc>
        <w:tc>
          <w:tcPr>
            <w:tcW w:w="5132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Спеціальний фонд, план на звітний період з урахуванням змін</w:t>
            </w:r>
          </w:p>
        </w:tc>
      </w:tr>
      <w:tr w:rsidR="00231714" w:rsidRPr="00F404F3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9</w:t>
            </w: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SFAKT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</w:t>
            </w:r>
          </w:p>
        </w:tc>
        <w:tc>
          <w:tcPr>
            <w:tcW w:w="5132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Спеціальний фонд, фактична сума виконання</w:t>
            </w:r>
          </w:p>
        </w:tc>
      </w:tr>
      <w:tr w:rsidR="00231714" w:rsidRPr="00F404F3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10</w:t>
            </w: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SR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</w:t>
            </w:r>
          </w:p>
        </w:tc>
        <w:tc>
          <w:tcPr>
            <w:tcW w:w="5132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Спеціальний фонд, різниця (графа 9 мінус графа 8)</w:t>
            </w:r>
          </w:p>
        </w:tc>
      </w:tr>
    </w:tbl>
    <w:p w:rsidR="00231714" w:rsidRPr="00F404F3" w:rsidRDefault="00231714" w:rsidP="00231714">
      <w:pPr>
        <w:pStyle w:val="32"/>
        <w:rPr>
          <w:rFonts w:ascii="Myriad Pro" w:hAnsi="Myriad Pro"/>
          <w:sz w:val="24"/>
          <w:szCs w:val="24"/>
        </w:rPr>
      </w:pPr>
    </w:p>
    <w:p w:rsidR="00231714" w:rsidRPr="00F404F3" w:rsidRDefault="00231714" w:rsidP="00231714">
      <w:pPr>
        <w:pStyle w:val="32"/>
        <w:ind w:left="0"/>
        <w:rPr>
          <w:rFonts w:ascii="Myriad Pro" w:hAnsi="Myriad Pro"/>
          <w:sz w:val="24"/>
          <w:szCs w:val="24"/>
        </w:rPr>
      </w:pPr>
      <w:r w:rsidRPr="00F404F3">
        <w:rPr>
          <w:rFonts w:ascii="Myriad Pro" w:hAnsi="Myriad Pro"/>
          <w:b/>
          <w:sz w:val="24"/>
          <w:szCs w:val="24"/>
        </w:rPr>
        <w:t>Розділ І</w:t>
      </w:r>
      <w:r w:rsidRPr="00F404F3">
        <w:rPr>
          <w:rFonts w:ascii="Myriad Pro" w:hAnsi="Myriad Pro"/>
          <w:b/>
          <w:sz w:val="24"/>
          <w:szCs w:val="24"/>
          <w:lang w:val="en-US"/>
        </w:rPr>
        <w:t>V</w:t>
      </w:r>
      <w:r w:rsidRPr="00F404F3">
        <w:rPr>
          <w:rFonts w:ascii="Myriad Pro" w:hAnsi="Myriad Pro"/>
          <w:sz w:val="24"/>
          <w:szCs w:val="24"/>
        </w:rPr>
        <w:t xml:space="preserve">. </w:t>
      </w:r>
      <w:r w:rsidRPr="00F404F3">
        <w:rPr>
          <w:rFonts w:ascii="Myriad Pro" w:hAnsi="Myriad Pro"/>
          <w:sz w:val="24"/>
          <w:szCs w:val="24"/>
          <w:u w:val="single"/>
        </w:rPr>
        <w:t>Елементи витрат за обмінними операціями</w:t>
      </w:r>
    </w:p>
    <w:p w:rsidR="00231714" w:rsidRPr="00F404F3" w:rsidRDefault="00231714" w:rsidP="00231714">
      <w:pPr>
        <w:jc w:val="both"/>
        <w:rPr>
          <w:rFonts w:ascii="Myriad Pro" w:hAnsi="Myriad Pro"/>
          <w:b/>
        </w:rPr>
      </w:pPr>
      <w:r w:rsidRPr="00F404F3">
        <w:rPr>
          <w:rFonts w:ascii="Myriad Pro" w:hAnsi="Myriad Pro"/>
          <w:b/>
          <w:lang w:val="en-US"/>
        </w:rPr>
        <w:t>R</w:t>
      </w:r>
      <w:r w:rsidRPr="00F404F3">
        <w:rPr>
          <w:rFonts w:ascii="Myriad Pro" w:hAnsi="Myriad Pro"/>
          <w:b/>
        </w:rPr>
        <w:t>4</w:t>
      </w:r>
      <w:r w:rsidRPr="00F404F3">
        <w:rPr>
          <w:rFonts w:ascii="Myriad Pro" w:hAnsi="Myriad Pro"/>
          <w:b/>
          <w:lang w:val="en-US"/>
        </w:rPr>
        <w:t>yyqxxx</w:t>
      </w:r>
      <w:r w:rsidRPr="00F404F3">
        <w:rPr>
          <w:rFonts w:ascii="Myriad Pro" w:hAnsi="Myriad Pro"/>
          <w:b/>
        </w:rPr>
        <w:t>.</w:t>
      </w:r>
      <w:r w:rsidRPr="00F404F3">
        <w:rPr>
          <w:rFonts w:ascii="Myriad Pro" w:hAnsi="Myriad Pro"/>
          <w:b/>
          <w:lang w:val="en-US"/>
        </w:rPr>
        <w:t>dbf</w:t>
      </w:r>
      <w:r w:rsidRPr="00F404F3">
        <w:rPr>
          <w:rFonts w:ascii="Myriad Pro" w:hAnsi="Myriad Pro"/>
        </w:rPr>
        <w:t>, де:</w:t>
      </w:r>
    </w:p>
    <w:p w:rsidR="00231714" w:rsidRPr="00F404F3" w:rsidRDefault="00231714" w:rsidP="00231714">
      <w:pPr>
        <w:spacing w:after="0"/>
        <w:ind w:firstLine="567"/>
        <w:jc w:val="both"/>
        <w:rPr>
          <w:rFonts w:ascii="Myriad Pro" w:hAnsi="Myriad Pro"/>
        </w:rPr>
      </w:pPr>
      <w:r w:rsidRPr="00F404F3">
        <w:rPr>
          <w:rFonts w:ascii="Myriad Pro" w:hAnsi="Myriad Pro"/>
          <w:lang w:val="en-US"/>
        </w:rPr>
        <w:t>xxx</w:t>
      </w:r>
      <w:r w:rsidRPr="00F404F3">
        <w:rPr>
          <w:rFonts w:ascii="Myriad Pro" w:hAnsi="Myriad Pro"/>
        </w:rPr>
        <w:t xml:space="preserve"> – код відомчої класифікаціїї;</w:t>
      </w:r>
    </w:p>
    <w:p w:rsidR="00231714" w:rsidRPr="00F404F3" w:rsidRDefault="00231714" w:rsidP="00231714">
      <w:pPr>
        <w:spacing w:after="0"/>
        <w:ind w:firstLine="567"/>
        <w:jc w:val="both"/>
        <w:rPr>
          <w:rFonts w:ascii="Myriad Pro" w:hAnsi="Myriad Pro"/>
        </w:rPr>
      </w:pPr>
      <w:r w:rsidRPr="00F404F3">
        <w:rPr>
          <w:rFonts w:ascii="Myriad Pro" w:hAnsi="Myriad Pro"/>
          <w:lang w:val="en-US"/>
        </w:rPr>
        <w:t>yy</w:t>
      </w:r>
      <w:r w:rsidRPr="00F404F3">
        <w:rPr>
          <w:rFonts w:ascii="Myriad Pro" w:hAnsi="Myriad Pro"/>
        </w:rPr>
        <w:t xml:space="preserve"> – дві останні цифри звітного року;</w:t>
      </w:r>
    </w:p>
    <w:p w:rsidR="00231714" w:rsidRDefault="00231714" w:rsidP="00231714">
      <w:pPr>
        <w:spacing w:after="0"/>
        <w:ind w:firstLine="567"/>
        <w:jc w:val="both"/>
        <w:rPr>
          <w:rFonts w:ascii="Myriad Pro" w:hAnsi="Myriad Pro"/>
        </w:rPr>
      </w:pPr>
      <w:r w:rsidRPr="00F404F3">
        <w:rPr>
          <w:rFonts w:ascii="Myriad Pro" w:hAnsi="Myriad Pro"/>
          <w:lang w:val="en-US"/>
        </w:rPr>
        <w:t>q</w:t>
      </w:r>
      <w:r w:rsidRPr="00F404F3">
        <w:rPr>
          <w:rFonts w:ascii="Myriad Pro" w:hAnsi="Myriad Pro"/>
        </w:rPr>
        <w:t xml:space="preserve">  - звітний квартал</w:t>
      </w:r>
    </w:p>
    <w:p w:rsidR="00231714" w:rsidRDefault="00231714" w:rsidP="00231714">
      <w:pPr>
        <w:spacing w:after="0"/>
        <w:jc w:val="both"/>
        <w:rPr>
          <w:rFonts w:ascii="Myriad Pro" w:hAnsi="Myriad Pro"/>
        </w:rPr>
      </w:pPr>
    </w:p>
    <w:p w:rsidR="00231714" w:rsidRPr="00F404F3" w:rsidRDefault="00231714" w:rsidP="00231714">
      <w:pPr>
        <w:spacing w:after="0"/>
        <w:jc w:val="both"/>
        <w:rPr>
          <w:rFonts w:ascii="Myriad Pro" w:hAnsi="Myriad Pro"/>
        </w:rPr>
      </w:pPr>
    </w:p>
    <w:tbl>
      <w:tblPr>
        <w:tblW w:w="935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"/>
        <w:gridCol w:w="2126"/>
        <w:gridCol w:w="1276"/>
        <w:gridCol w:w="5132"/>
      </w:tblGrid>
      <w:tr w:rsidR="00231714" w:rsidRPr="00AE7442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  <w:bCs/>
              </w:rPr>
            </w:pPr>
            <w:r w:rsidRPr="00AE7442">
              <w:rPr>
                <w:rFonts w:ascii="Myriad Pro" w:hAnsi="Myriad Pro"/>
                <w:b/>
                <w:bCs/>
                <w:lang w:val="en-US"/>
              </w:rPr>
              <w:t>N</w:t>
            </w:r>
            <w:r w:rsidRPr="00AE7442">
              <w:rPr>
                <w:rFonts w:ascii="Myriad Pro" w:hAnsi="Myriad Pro"/>
                <w:b/>
                <w:bCs/>
              </w:rPr>
              <w:t xml:space="preserve"> п/п</w:t>
            </w:r>
          </w:p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  <w:bCs/>
              </w:rPr>
            </w:pP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  <w:bCs/>
              </w:rPr>
            </w:pPr>
            <w:r w:rsidRPr="00AE7442">
              <w:rPr>
                <w:rFonts w:ascii="Myriad Pro" w:hAnsi="Myriad Pro"/>
                <w:b/>
                <w:bCs/>
              </w:rPr>
              <w:t>Ім’я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  <w:bCs/>
              </w:rPr>
            </w:pPr>
            <w:r w:rsidRPr="00AE7442">
              <w:rPr>
                <w:rFonts w:ascii="Myriad Pro" w:hAnsi="Myriad Pro"/>
                <w:b/>
                <w:bCs/>
              </w:rPr>
              <w:t>Формат</w:t>
            </w:r>
          </w:p>
        </w:tc>
        <w:tc>
          <w:tcPr>
            <w:tcW w:w="513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  <w:bCs/>
              </w:rPr>
            </w:pPr>
            <w:r w:rsidRPr="00AE7442">
              <w:rPr>
                <w:rFonts w:ascii="Myriad Pro" w:hAnsi="Myriad Pro"/>
                <w:b/>
                <w:bCs/>
              </w:rPr>
              <w:t>Призначення</w:t>
            </w:r>
          </w:p>
        </w:tc>
      </w:tr>
      <w:tr w:rsidR="00231714" w:rsidRPr="00AE7442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1</w:t>
            </w: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KVK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N</w:t>
            </w:r>
            <w:r w:rsidRPr="00AE7442">
              <w:rPr>
                <w:rFonts w:ascii="Myriad Pro" w:hAnsi="Myriad Pro"/>
              </w:rPr>
              <w:t>10</w:t>
            </w:r>
          </w:p>
        </w:tc>
        <w:tc>
          <w:tcPr>
            <w:tcW w:w="5132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КВК</w:t>
            </w:r>
          </w:p>
        </w:tc>
      </w:tr>
      <w:tr w:rsidR="00231714" w:rsidRPr="00AE7442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2</w:t>
            </w: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kodr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N4</w:t>
            </w:r>
          </w:p>
        </w:tc>
        <w:tc>
          <w:tcPr>
            <w:tcW w:w="5132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Код рядка</w:t>
            </w:r>
          </w:p>
        </w:tc>
      </w:tr>
      <w:tr w:rsidR="00231714" w:rsidRPr="00AE7442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3</w:t>
            </w: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BEGIN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</w:t>
            </w:r>
          </w:p>
        </w:tc>
        <w:tc>
          <w:tcPr>
            <w:tcW w:w="5132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За звітний період</w:t>
            </w:r>
          </w:p>
        </w:tc>
      </w:tr>
      <w:tr w:rsidR="00231714" w:rsidRPr="00AE7442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lastRenderedPageBreak/>
              <w:t>4</w:t>
            </w:r>
          </w:p>
        </w:tc>
        <w:tc>
          <w:tcPr>
            <w:tcW w:w="212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Q</w:t>
            </w:r>
          </w:p>
        </w:tc>
        <w:tc>
          <w:tcPr>
            <w:tcW w:w="1276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</w:t>
            </w:r>
          </w:p>
        </w:tc>
        <w:tc>
          <w:tcPr>
            <w:tcW w:w="5132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За аналогічний період попереднього року</w:t>
            </w:r>
          </w:p>
        </w:tc>
      </w:tr>
    </w:tbl>
    <w:p w:rsidR="00231714" w:rsidRPr="007F2B50" w:rsidRDefault="00231714" w:rsidP="00231714">
      <w:pPr>
        <w:pStyle w:val="af4"/>
        <w:ind w:left="0"/>
        <w:rPr>
          <w:rFonts w:ascii="Myriad Pro" w:hAnsi="Myriad Pro"/>
          <w:b w:val="0"/>
          <w:i w:val="0"/>
          <w:sz w:val="24"/>
          <w:lang w:val="ru-RU"/>
        </w:rPr>
      </w:pPr>
    </w:p>
    <w:p w:rsidR="00231714" w:rsidRPr="002E1EF5" w:rsidRDefault="00231714" w:rsidP="00231714">
      <w:pPr>
        <w:pStyle w:val="af4"/>
        <w:ind w:left="0"/>
        <w:rPr>
          <w:rFonts w:ascii="Myriad Pro" w:hAnsi="Myriad Pro"/>
          <w:b w:val="0"/>
          <w:i w:val="0"/>
          <w:sz w:val="24"/>
        </w:rPr>
      </w:pPr>
      <w:r w:rsidRPr="002E1EF5">
        <w:rPr>
          <w:rFonts w:ascii="Myriad Pro" w:hAnsi="Myriad Pro"/>
          <w:b w:val="0"/>
          <w:i w:val="0"/>
          <w:sz w:val="24"/>
        </w:rPr>
        <w:t>Дані по всіх формах звітності</w:t>
      </w:r>
      <w:r w:rsidRPr="002E1EF5">
        <w:rPr>
          <w:rFonts w:ascii="Myriad Pro" w:hAnsi="Myriad Pro"/>
          <w:b w:val="0"/>
          <w:i w:val="0"/>
          <w:sz w:val="24"/>
          <w:lang w:val="ru-RU"/>
        </w:rPr>
        <w:t xml:space="preserve"> </w:t>
      </w:r>
      <w:r w:rsidRPr="002E1EF5">
        <w:rPr>
          <w:rFonts w:ascii="Myriad Pro" w:hAnsi="Myriad Pro"/>
          <w:b w:val="0"/>
          <w:i w:val="0"/>
          <w:sz w:val="24"/>
        </w:rPr>
        <w:t>передаються</w:t>
      </w:r>
      <w:r w:rsidRPr="002E1EF5">
        <w:rPr>
          <w:rFonts w:ascii="Myriad Pro" w:hAnsi="Myriad Pro"/>
          <w:b w:val="0"/>
          <w:i w:val="0"/>
          <w:sz w:val="24"/>
          <w:lang w:val="ru-RU"/>
        </w:rPr>
        <w:t xml:space="preserve"> у</w:t>
      </w:r>
      <w:r w:rsidRPr="002E1EF5">
        <w:rPr>
          <w:rFonts w:ascii="Myriad Pro" w:hAnsi="Myriad Pro"/>
          <w:b w:val="0"/>
          <w:i w:val="0"/>
          <w:sz w:val="24"/>
        </w:rPr>
        <w:t xml:space="preserve"> грн</w:t>
      </w:r>
      <w:r w:rsidRPr="002E1EF5">
        <w:rPr>
          <w:rFonts w:ascii="Myriad Pro" w:hAnsi="Myriad Pro"/>
          <w:b w:val="0"/>
          <w:i w:val="0"/>
          <w:sz w:val="24"/>
          <w:lang w:val="ru-RU"/>
        </w:rPr>
        <w:t>. з ко</w:t>
      </w:r>
      <w:r w:rsidRPr="002E1EF5">
        <w:rPr>
          <w:rFonts w:ascii="Myriad Pro" w:hAnsi="Myriad Pro"/>
          <w:b w:val="0"/>
          <w:i w:val="0"/>
          <w:sz w:val="24"/>
        </w:rPr>
        <w:t>пійками</w:t>
      </w:r>
      <w:r w:rsidRPr="002E1EF5">
        <w:rPr>
          <w:rFonts w:ascii="Myriad Pro" w:hAnsi="Myriad Pro"/>
          <w:b w:val="0"/>
          <w:i w:val="0"/>
          <w:sz w:val="24"/>
          <w:lang w:val="ru-RU"/>
        </w:rPr>
        <w:t xml:space="preserve"> </w:t>
      </w:r>
      <w:r w:rsidRPr="002E1EF5">
        <w:rPr>
          <w:rFonts w:ascii="Myriad Pro" w:hAnsi="Myriad Pro"/>
          <w:b w:val="0"/>
          <w:i w:val="0"/>
          <w:sz w:val="24"/>
        </w:rPr>
        <w:t xml:space="preserve">(з </w:t>
      </w:r>
      <w:r w:rsidRPr="002E1EF5">
        <w:rPr>
          <w:rFonts w:ascii="Myriad Pro" w:hAnsi="Myriad Pro"/>
          <w:b w:val="0"/>
          <w:i w:val="0"/>
          <w:sz w:val="24"/>
          <w:lang w:val="ru-RU"/>
        </w:rPr>
        <w:t>дв</w:t>
      </w:r>
      <w:r w:rsidRPr="002E1EF5">
        <w:rPr>
          <w:rFonts w:ascii="Myriad Pro" w:hAnsi="Myriad Pro"/>
          <w:b w:val="0"/>
          <w:i w:val="0"/>
          <w:sz w:val="24"/>
        </w:rPr>
        <w:t>ома десятковими знаками після коми).</w:t>
      </w:r>
    </w:p>
    <w:p w:rsidR="00231714" w:rsidRDefault="00231714" w:rsidP="00231714">
      <w:pPr>
        <w:jc w:val="both"/>
        <w:rPr>
          <w:rFonts w:ascii="Myriad Pro" w:hAnsi="Myriad Pro"/>
          <w:b/>
          <w:bCs/>
        </w:rPr>
      </w:pPr>
    </w:p>
    <w:p w:rsidR="00231714" w:rsidRPr="00D75F07" w:rsidRDefault="00231714" w:rsidP="00231714">
      <w:pPr>
        <w:jc w:val="both"/>
        <w:rPr>
          <w:rFonts w:ascii="Myriad Pro" w:hAnsi="Myriad Pro"/>
          <w:b/>
          <w:bCs/>
        </w:rPr>
      </w:pPr>
      <w:r w:rsidRPr="00D75F07">
        <w:rPr>
          <w:rFonts w:ascii="Myriad Pro" w:hAnsi="Myriad Pro"/>
          <w:b/>
          <w:bCs/>
        </w:rPr>
        <w:t xml:space="preserve">Форма 2 </w:t>
      </w:r>
      <w:r w:rsidRPr="00D75F07">
        <w:rPr>
          <w:rFonts w:ascii="Myriad Pro" w:hAnsi="Myriad Pro"/>
          <w:b/>
        </w:rPr>
        <w:t xml:space="preserve">– </w:t>
      </w:r>
      <w:r w:rsidRPr="002E1EF5">
        <w:rPr>
          <w:rFonts w:ascii="Myriad Pro" w:hAnsi="Myriad Pro"/>
          <w:b/>
        </w:rPr>
        <w:t xml:space="preserve"> </w:t>
      </w:r>
      <w:r w:rsidRPr="00D75F07">
        <w:rPr>
          <w:rFonts w:ascii="Myriad Pro" w:hAnsi="Myriad Pro"/>
          <w:b/>
        </w:rPr>
        <w:t>Звіт про виконання загального фонду кошторису установи</w:t>
      </w:r>
    </w:p>
    <w:p w:rsidR="00231714" w:rsidRDefault="00231714" w:rsidP="00231714">
      <w:pPr>
        <w:jc w:val="both"/>
        <w:rPr>
          <w:rFonts w:ascii="Myriad Pro" w:hAnsi="Myriad Pro"/>
        </w:rPr>
      </w:pPr>
      <w:r w:rsidRPr="00D75F07">
        <w:rPr>
          <w:rFonts w:ascii="Myriad Pro" w:hAnsi="Myriad Pro"/>
          <w:b/>
          <w:lang w:val="en-US"/>
        </w:rPr>
        <w:t>Fxxxppk</w:t>
      </w:r>
      <w:r w:rsidRPr="002E1EF5">
        <w:rPr>
          <w:rFonts w:ascii="Myriad Pro" w:hAnsi="Myriad Pro"/>
          <w:b/>
        </w:rPr>
        <w:t>.</w:t>
      </w:r>
      <w:r w:rsidRPr="00D75F07">
        <w:rPr>
          <w:rFonts w:ascii="Myriad Pro" w:hAnsi="Myriad Pro"/>
          <w:b/>
          <w:lang w:val="en-US"/>
        </w:rPr>
        <w:t>dbf</w:t>
      </w:r>
      <w:r w:rsidRPr="002E1EF5">
        <w:rPr>
          <w:rFonts w:ascii="Myriad Pro" w:hAnsi="Myriad Pro"/>
        </w:rPr>
        <w:t xml:space="preserve">, </w:t>
      </w:r>
      <w:r w:rsidRPr="00D75F07">
        <w:rPr>
          <w:rFonts w:ascii="Myriad Pro" w:hAnsi="Myriad Pro"/>
        </w:rPr>
        <w:t>де</w:t>
      </w:r>
      <w:r>
        <w:rPr>
          <w:rFonts w:ascii="Myriad Pro" w:hAnsi="Myriad Pro"/>
        </w:rPr>
        <w:t>:</w:t>
      </w:r>
    </w:p>
    <w:p w:rsidR="00231714" w:rsidRPr="002E1EF5" w:rsidRDefault="00231714" w:rsidP="00231714">
      <w:pPr>
        <w:spacing w:after="0"/>
        <w:ind w:firstLine="567"/>
        <w:jc w:val="both"/>
        <w:rPr>
          <w:rFonts w:ascii="Myriad Pro" w:hAnsi="Myriad Pro"/>
        </w:rPr>
      </w:pPr>
      <w:r w:rsidRPr="00D75F07">
        <w:rPr>
          <w:rFonts w:ascii="Myriad Pro" w:hAnsi="Myriad Pro"/>
          <w:lang w:val="en-US"/>
        </w:rPr>
        <w:t>xxx</w:t>
      </w:r>
      <w:r w:rsidRPr="002E1EF5">
        <w:rPr>
          <w:rFonts w:ascii="Myriad Pro" w:hAnsi="Myriad Pro"/>
        </w:rPr>
        <w:t xml:space="preserve"> – </w:t>
      </w:r>
      <w:r w:rsidRPr="00D75F07">
        <w:rPr>
          <w:rFonts w:ascii="Myriad Pro" w:hAnsi="Myriad Pro"/>
        </w:rPr>
        <w:t>код відомчої класифікаціїї</w:t>
      </w:r>
      <w:r w:rsidRPr="002E1EF5">
        <w:rPr>
          <w:rFonts w:ascii="Myriad Pro" w:hAnsi="Myriad Pro"/>
        </w:rPr>
        <w:t>;</w:t>
      </w:r>
    </w:p>
    <w:p w:rsidR="00231714" w:rsidRPr="002E1EF5" w:rsidRDefault="00231714" w:rsidP="00231714">
      <w:pPr>
        <w:spacing w:after="0"/>
        <w:ind w:left="567"/>
        <w:jc w:val="both"/>
        <w:rPr>
          <w:rFonts w:ascii="Myriad Pro" w:hAnsi="Myriad Pro"/>
        </w:rPr>
      </w:pPr>
      <w:r w:rsidRPr="00D75F07">
        <w:rPr>
          <w:rFonts w:ascii="Myriad Pro" w:hAnsi="Myriad Pro"/>
        </w:rPr>
        <w:t>рр – дві останні цифри звітного року</w:t>
      </w:r>
      <w:r w:rsidRPr="002E1EF5">
        <w:rPr>
          <w:rFonts w:ascii="Myriad Pro" w:hAnsi="Myriad Pro"/>
        </w:rPr>
        <w:t>;</w:t>
      </w:r>
    </w:p>
    <w:p w:rsidR="00231714" w:rsidRPr="00D75F07" w:rsidRDefault="00231714" w:rsidP="00231714">
      <w:pPr>
        <w:spacing w:after="0"/>
        <w:ind w:left="567"/>
        <w:jc w:val="both"/>
        <w:rPr>
          <w:rFonts w:ascii="Myriad Pro" w:hAnsi="Myriad Pro"/>
        </w:rPr>
      </w:pPr>
      <w:r w:rsidRPr="00D75F07">
        <w:rPr>
          <w:rFonts w:ascii="Myriad Pro" w:hAnsi="Myriad Pro"/>
          <w:lang w:val="en-US"/>
        </w:rPr>
        <w:t>k</w:t>
      </w:r>
      <w:r w:rsidRPr="00D75F07">
        <w:rPr>
          <w:rFonts w:ascii="Myriad Pro" w:hAnsi="Myriad Pro"/>
        </w:rPr>
        <w:t xml:space="preserve">  – звітний квартал</w:t>
      </w:r>
    </w:p>
    <w:p w:rsidR="00231714" w:rsidRDefault="00231714" w:rsidP="00231714">
      <w:pPr>
        <w:ind w:left="-567"/>
        <w:jc w:val="both"/>
        <w:rPr>
          <w:rFonts w:ascii="Myriad Pro" w:hAnsi="Myriad Pro"/>
          <w:lang w:val="ru-RU"/>
        </w:rPr>
      </w:pPr>
      <w:r w:rsidRPr="00D75F07">
        <w:rPr>
          <w:rFonts w:ascii="Myriad Pro" w:hAnsi="Myriad Pro"/>
        </w:rPr>
        <w:t xml:space="preserve">    </w:t>
      </w:r>
      <w:r w:rsidRPr="007F2B50">
        <w:rPr>
          <w:rFonts w:ascii="Myriad Pro" w:hAnsi="Myriad Pro"/>
          <w:lang w:val="ru-RU"/>
        </w:rPr>
        <w:t xml:space="preserve">       </w:t>
      </w:r>
    </w:p>
    <w:p w:rsidR="00231714" w:rsidRPr="00D75F07" w:rsidRDefault="00231714" w:rsidP="00231714">
      <w:pPr>
        <w:jc w:val="both"/>
        <w:rPr>
          <w:rFonts w:ascii="Myriad Pro" w:hAnsi="Myriad Pro"/>
        </w:rPr>
      </w:pPr>
      <w:r w:rsidRPr="00D75F07">
        <w:rPr>
          <w:rFonts w:ascii="Myriad Pro" w:hAnsi="Myriad Pro"/>
        </w:rPr>
        <w:t>Дані по підсумковим кодам  економічної класифікації не вводяться.</w:t>
      </w:r>
    </w:p>
    <w:tbl>
      <w:tblPr>
        <w:tblW w:w="935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80"/>
        <w:gridCol w:w="2127"/>
        <w:gridCol w:w="1275"/>
        <w:gridCol w:w="5274"/>
      </w:tblGrid>
      <w:tr w:rsidR="00231714" w:rsidRPr="00D75F07" w:rsidTr="00807318">
        <w:tc>
          <w:tcPr>
            <w:tcW w:w="680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AE7442">
              <w:rPr>
                <w:rFonts w:ascii="Myriad Pro" w:hAnsi="Myriad Pro"/>
                <w:b/>
                <w:lang w:val="en-US"/>
              </w:rPr>
              <w:t>N</w:t>
            </w:r>
            <w:r w:rsidRPr="00AE7442">
              <w:rPr>
                <w:rFonts w:ascii="Myriad Pro" w:hAnsi="Myriad Pro"/>
                <w:b/>
              </w:rPr>
              <w:t xml:space="preserve"> п/п</w:t>
            </w:r>
          </w:p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</w:rPr>
            </w:pPr>
          </w:p>
        </w:tc>
        <w:tc>
          <w:tcPr>
            <w:tcW w:w="2127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AE7442">
              <w:rPr>
                <w:rFonts w:ascii="Myriad Pro" w:hAnsi="Myriad Pro"/>
                <w:b/>
              </w:rPr>
              <w:t>Ім’я</w:t>
            </w:r>
          </w:p>
        </w:tc>
        <w:tc>
          <w:tcPr>
            <w:tcW w:w="1275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AE7442">
              <w:rPr>
                <w:rFonts w:ascii="Myriad Pro" w:hAnsi="Myriad Pro"/>
                <w:b/>
              </w:rPr>
              <w:t>Формат</w:t>
            </w:r>
          </w:p>
        </w:tc>
        <w:tc>
          <w:tcPr>
            <w:tcW w:w="5274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AE7442">
              <w:rPr>
                <w:rFonts w:ascii="Myriad Pro" w:hAnsi="Myriad Pro"/>
                <w:b/>
              </w:rPr>
              <w:t>Призначення</w:t>
            </w:r>
          </w:p>
        </w:tc>
      </w:tr>
      <w:tr w:rsidR="00231714" w:rsidRPr="00D75F07" w:rsidTr="00807318">
        <w:tc>
          <w:tcPr>
            <w:tcW w:w="680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1</w:t>
            </w:r>
          </w:p>
        </w:tc>
        <w:tc>
          <w:tcPr>
            <w:tcW w:w="2127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KPK</w:t>
            </w:r>
          </w:p>
        </w:tc>
        <w:tc>
          <w:tcPr>
            <w:tcW w:w="1275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N7</w:t>
            </w:r>
          </w:p>
        </w:tc>
        <w:tc>
          <w:tcPr>
            <w:tcW w:w="5274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Код програмної класифікації</w:t>
            </w:r>
          </w:p>
        </w:tc>
      </w:tr>
      <w:tr w:rsidR="00231714" w:rsidRPr="00D75F07" w:rsidTr="00807318">
        <w:tc>
          <w:tcPr>
            <w:tcW w:w="680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2</w:t>
            </w:r>
          </w:p>
        </w:tc>
        <w:tc>
          <w:tcPr>
            <w:tcW w:w="2127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KEKV</w:t>
            </w:r>
          </w:p>
        </w:tc>
        <w:tc>
          <w:tcPr>
            <w:tcW w:w="1275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N4</w:t>
            </w:r>
          </w:p>
        </w:tc>
        <w:tc>
          <w:tcPr>
            <w:tcW w:w="5274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Код економічної класифікації</w:t>
            </w:r>
          </w:p>
        </w:tc>
      </w:tr>
      <w:tr w:rsidR="00231714" w:rsidRPr="00D75F07" w:rsidTr="00807318">
        <w:tc>
          <w:tcPr>
            <w:tcW w:w="680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3</w:t>
            </w:r>
          </w:p>
        </w:tc>
        <w:tc>
          <w:tcPr>
            <w:tcW w:w="2127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SUM_ZAT</w:t>
            </w:r>
          </w:p>
        </w:tc>
        <w:tc>
          <w:tcPr>
            <w:tcW w:w="1275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N16.2</w:t>
            </w:r>
          </w:p>
        </w:tc>
        <w:tc>
          <w:tcPr>
            <w:tcW w:w="5274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Затверджено кошторисом на рік</w:t>
            </w:r>
          </w:p>
        </w:tc>
      </w:tr>
      <w:tr w:rsidR="00231714" w:rsidRPr="00D75F07" w:rsidTr="00807318">
        <w:tc>
          <w:tcPr>
            <w:tcW w:w="680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4</w:t>
            </w:r>
          </w:p>
        </w:tc>
        <w:tc>
          <w:tcPr>
            <w:tcW w:w="2127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</w:rPr>
              <w:t>SUM_</w:t>
            </w:r>
            <w:r w:rsidRPr="00AE7442">
              <w:rPr>
                <w:rFonts w:ascii="Myriad Pro" w:hAnsi="Myriad Pro"/>
                <w:lang w:val="en-US"/>
              </w:rPr>
              <w:t>LIM</w:t>
            </w:r>
          </w:p>
        </w:tc>
        <w:tc>
          <w:tcPr>
            <w:tcW w:w="1275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N16.2</w:t>
            </w:r>
          </w:p>
        </w:tc>
        <w:tc>
          <w:tcPr>
            <w:tcW w:w="5274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 xml:space="preserve">Затверджено на відповідний період </w:t>
            </w:r>
          </w:p>
        </w:tc>
      </w:tr>
      <w:tr w:rsidR="00231714" w:rsidRPr="00D75F07" w:rsidTr="00807318">
        <w:tc>
          <w:tcPr>
            <w:tcW w:w="680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5</w:t>
            </w:r>
          </w:p>
        </w:tc>
        <w:tc>
          <w:tcPr>
            <w:tcW w:w="2127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SUM</w:t>
            </w:r>
            <w:r w:rsidRPr="00AE7442">
              <w:rPr>
                <w:rFonts w:ascii="Myriad Pro" w:hAnsi="Myriad Pro"/>
              </w:rPr>
              <w:t>_</w:t>
            </w:r>
            <w:r w:rsidRPr="00AE7442">
              <w:rPr>
                <w:rFonts w:ascii="Myriad Pro" w:hAnsi="Myriad Pro"/>
                <w:lang w:val="en-US"/>
              </w:rPr>
              <w:t>OSTN</w:t>
            </w:r>
          </w:p>
        </w:tc>
        <w:tc>
          <w:tcPr>
            <w:tcW w:w="1275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N16.2</w:t>
            </w:r>
          </w:p>
        </w:tc>
        <w:tc>
          <w:tcPr>
            <w:tcW w:w="5274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Залишок на початок року</w:t>
            </w:r>
          </w:p>
        </w:tc>
      </w:tr>
      <w:tr w:rsidR="00231714" w:rsidRPr="00D75F07" w:rsidTr="00807318">
        <w:tc>
          <w:tcPr>
            <w:tcW w:w="680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6</w:t>
            </w:r>
          </w:p>
        </w:tc>
        <w:tc>
          <w:tcPr>
            <w:tcW w:w="2127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SUM_FIN</w:t>
            </w:r>
          </w:p>
        </w:tc>
        <w:tc>
          <w:tcPr>
            <w:tcW w:w="1275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N16.2</w:t>
            </w:r>
          </w:p>
        </w:tc>
        <w:tc>
          <w:tcPr>
            <w:tcW w:w="5274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Надійшло коштів за звітний період</w:t>
            </w:r>
          </w:p>
        </w:tc>
      </w:tr>
      <w:tr w:rsidR="00231714" w:rsidRPr="00D75F07" w:rsidTr="00807318">
        <w:tc>
          <w:tcPr>
            <w:tcW w:w="680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7</w:t>
            </w:r>
          </w:p>
        </w:tc>
        <w:tc>
          <w:tcPr>
            <w:tcW w:w="2127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SUM_KAS</w:t>
            </w:r>
          </w:p>
        </w:tc>
        <w:tc>
          <w:tcPr>
            <w:tcW w:w="1275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N16.2</w:t>
            </w:r>
          </w:p>
        </w:tc>
        <w:tc>
          <w:tcPr>
            <w:tcW w:w="5274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 xml:space="preserve">Касові видатки </w:t>
            </w:r>
          </w:p>
        </w:tc>
      </w:tr>
      <w:tr w:rsidR="00231714" w:rsidRPr="00D75F07" w:rsidTr="00807318">
        <w:tc>
          <w:tcPr>
            <w:tcW w:w="680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8</w:t>
            </w:r>
          </w:p>
        </w:tc>
        <w:tc>
          <w:tcPr>
            <w:tcW w:w="2127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SUM_FAK</w:t>
            </w:r>
          </w:p>
        </w:tc>
        <w:tc>
          <w:tcPr>
            <w:tcW w:w="1275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N16.2</w:t>
            </w:r>
          </w:p>
        </w:tc>
        <w:tc>
          <w:tcPr>
            <w:tcW w:w="5274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 xml:space="preserve">Фактичні видатки </w:t>
            </w:r>
          </w:p>
        </w:tc>
      </w:tr>
      <w:tr w:rsidR="00231714" w:rsidRPr="00D75F07" w:rsidTr="00807318">
        <w:tc>
          <w:tcPr>
            <w:tcW w:w="680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9</w:t>
            </w:r>
          </w:p>
        </w:tc>
        <w:tc>
          <w:tcPr>
            <w:tcW w:w="2127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SUM_OSTK</w:t>
            </w:r>
          </w:p>
        </w:tc>
        <w:tc>
          <w:tcPr>
            <w:tcW w:w="1275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N16.2</w:t>
            </w:r>
          </w:p>
        </w:tc>
        <w:tc>
          <w:tcPr>
            <w:tcW w:w="5274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Залишок на кінець звітного періоду</w:t>
            </w:r>
          </w:p>
        </w:tc>
      </w:tr>
    </w:tbl>
    <w:p w:rsidR="00231714" w:rsidRPr="00D75F07" w:rsidRDefault="00231714" w:rsidP="00231714">
      <w:pPr>
        <w:jc w:val="both"/>
        <w:rPr>
          <w:rFonts w:ascii="Myriad Pro" w:hAnsi="Myriad Pro"/>
          <w:b/>
          <w:bCs/>
        </w:rPr>
      </w:pPr>
    </w:p>
    <w:p w:rsidR="00231714" w:rsidRDefault="00231714" w:rsidP="00231714">
      <w:pPr>
        <w:rPr>
          <w:rFonts w:ascii="Myriad Pro" w:hAnsi="Myriad Pro"/>
          <w:b/>
          <w:bCs/>
        </w:rPr>
      </w:pPr>
    </w:p>
    <w:p w:rsidR="00231714" w:rsidRDefault="00231714" w:rsidP="00231714">
      <w:pPr>
        <w:rPr>
          <w:rFonts w:ascii="Myriad Pro" w:hAnsi="Myriad Pro"/>
          <w:b/>
          <w:bCs/>
        </w:rPr>
      </w:pPr>
    </w:p>
    <w:p w:rsidR="00231714" w:rsidRDefault="00231714" w:rsidP="00231714">
      <w:pPr>
        <w:rPr>
          <w:rFonts w:ascii="Myriad Pro" w:hAnsi="Myriad Pro"/>
          <w:b/>
          <w:bCs/>
        </w:rPr>
      </w:pPr>
    </w:p>
    <w:p w:rsidR="00231714" w:rsidRDefault="00231714" w:rsidP="00231714">
      <w:pPr>
        <w:rPr>
          <w:rFonts w:ascii="Myriad Pro" w:hAnsi="Myriad Pro"/>
          <w:b/>
          <w:bCs/>
        </w:rPr>
      </w:pPr>
    </w:p>
    <w:p w:rsidR="00231714" w:rsidRDefault="00231714" w:rsidP="00231714">
      <w:pPr>
        <w:rPr>
          <w:rFonts w:ascii="Myriad Pro" w:hAnsi="Myriad Pro"/>
          <w:b/>
          <w:bCs/>
        </w:rPr>
      </w:pPr>
    </w:p>
    <w:p w:rsidR="00231714" w:rsidRDefault="00231714" w:rsidP="00231714">
      <w:pPr>
        <w:rPr>
          <w:rFonts w:ascii="Myriad Pro" w:hAnsi="Myriad Pro"/>
          <w:b/>
          <w:bCs/>
        </w:rPr>
      </w:pPr>
    </w:p>
    <w:p w:rsidR="00231714" w:rsidRDefault="00231714" w:rsidP="00231714">
      <w:pPr>
        <w:rPr>
          <w:rFonts w:ascii="Myriad Pro" w:hAnsi="Myriad Pro"/>
          <w:b/>
          <w:bCs/>
        </w:rPr>
      </w:pPr>
    </w:p>
    <w:p w:rsidR="00231714" w:rsidRDefault="00231714" w:rsidP="00231714">
      <w:pPr>
        <w:rPr>
          <w:rFonts w:ascii="Myriad Pro" w:hAnsi="Myriad Pro"/>
          <w:b/>
          <w:bCs/>
        </w:rPr>
      </w:pPr>
    </w:p>
    <w:p w:rsidR="00231714" w:rsidRDefault="00231714" w:rsidP="00231714">
      <w:pPr>
        <w:rPr>
          <w:rFonts w:ascii="Myriad Pro" w:hAnsi="Myriad Pro"/>
          <w:b/>
          <w:bCs/>
        </w:rPr>
      </w:pPr>
    </w:p>
    <w:p w:rsidR="00231714" w:rsidRDefault="00231714" w:rsidP="00231714">
      <w:pPr>
        <w:rPr>
          <w:rFonts w:ascii="Myriad Pro" w:hAnsi="Myriad Pro"/>
          <w:b/>
          <w:bCs/>
        </w:rPr>
      </w:pPr>
    </w:p>
    <w:p w:rsidR="00231714" w:rsidRDefault="00231714" w:rsidP="00231714">
      <w:pPr>
        <w:rPr>
          <w:rFonts w:ascii="Myriad Pro" w:hAnsi="Myriad Pro"/>
          <w:b/>
          <w:bCs/>
        </w:rPr>
      </w:pPr>
    </w:p>
    <w:p w:rsidR="00231714" w:rsidRPr="00D75F07" w:rsidRDefault="00231714" w:rsidP="00231714">
      <w:pPr>
        <w:rPr>
          <w:rFonts w:ascii="Myriad Pro" w:hAnsi="Myriad Pro"/>
        </w:rPr>
      </w:pPr>
      <w:r w:rsidRPr="00D75F07">
        <w:rPr>
          <w:rFonts w:ascii="Myriad Pro" w:hAnsi="Myriad Pro"/>
          <w:b/>
          <w:bCs/>
        </w:rPr>
        <w:lastRenderedPageBreak/>
        <w:t xml:space="preserve">Форми 4-1, 4-2, 4-3, 4-4 </w:t>
      </w:r>
      <w:r w:rsidRPr="00D75F07">
        <w:rPr>
          <w:rFonts w:ascii="Myriad Pro" w:hAnsi="Myriad Pro"/>
          <w:b/>
        </w:rPr>
        <w:t>–</w:t>
      </w:r>
      <w:r w:rsidRPr="00AE7442">
        <w:rPr>
          <w:rFonts w:ascii="Myriad Pro" w:hAnsi="Myriad Pro"/>
          <w:b/>
          <w:lang w:val="ru-RU"/>
        </w:rPr>
        <w:t xml:space="preserve"> </w:t>
      </w:r>
      <w:r w:rsidRPr="00D75F07">
        <w:rPr>
          <w:rFonts w:ascii="Myriad Pro" w:hAnsi="Myriad Pro"/>
          <w:b/>
        </w:rPr>
        <w:t xml:space="preserve"> Звіт про надходження і використання коштів спеціального фонду</w:t>
      </w:r>
      <w:r w:rsidRPr="00D75F07">
        <w:rPr>
          <w:rFonts w:ascii="Myriad Pro" w:hAnsi="Myriad Pro"/>
        </w:rPr>
        <w:t>.</w:t>
      </w:r>
    </w:p>
    <w:p w:rsidR="00231714" w:rsidRPr="007B0D48" w:rsidRDefault="00231714" w:rsidP="00231714">
      <w:pPr>
        <w:spacing w:after="0"/>
        <w:jc w:val="both"/>
        <w:rPr>
          <w:rFonts w:ascii="Myriad Pro" w:hAnsi="Myriad Pro"/>
        </w:rPr>
      </w:pPr>
      <w:r w:rsidRPr="007B0D48">
        <w:rPr>
          <w:rFonts w:ascii="Myriad Pro" w:hAnsi="Myriad Pro"/>
        </w:rPr>
        <w:t xml:space="preserve">Форма 4-1 –  </w:t>
      </w:r>
      <w:r w:rsidRPr="007B0D48">
        <w:rPr>
          <w:rFonts w:ascii="Myriad Pro" w:hAnsi="Myriad Pro"/>
          <w:lang w:val="en-US"/>
        </w:rPr>
        <w:t>RKxxxpp</w:t>
      </w:r>
      <w:r w:rsidRPr="007B0D48">
        <w:rPr>
          <w:rFonts w:ascii="Myriad Pro" w:hAnsi="Myriad Pro"/>
        </w:rPr>
        <w:t>к.</w:t>
      </w:r>
      <w:r w:rsidRPr="007B0D48">
        <w:rPr>
          <w:rFonts w:ascii="Myriad Pro" w:hAnsi="Myriad Pro"/>
          <w:lang w:val="en-US"/>
        </w:rPr>
        <w:t>dbf</w:t>
      </w:r>
      <w:r w:rsidRPr="007B0D48">
        <w:rPr>
          <w:rFonts w:ascii="Myriad Pro" w:hAnsi="Myriad Pro"/>
        </w:rPr>
        <w:t>,</w:t>
      </w:r>
    </w:p>
    <w:p w:rsidR="00231714" w:rsidRPr="007B0D48" w:rsidRDefault="00231714" w:rsidP="00231714">
      <w:pPr>
        <w:spacing w:after="0"/>
        <w:jc w:val="both"/>
        <w:rPr>
          <w:rFonts w:ascii="Myriad Pro" w:hAnsi="Myriad Pro"/>
        </w:rPr>
      </w:pPr>
      <w:r w:rsidRPr="007B0D48">
        <w:rPr>
          <w:rFonts w:ascii="Myriad Pro" w:hAnsi="Myriad Pro"/>
        </w:rPr>
        <w:t xml:space="preserve">Форма 4-2 –  </w:t>
      </w:r>
      <w:r w:rsidRPr="007B0D48">
        <w:rPr>
          <w:rFonts w:ascii="Myriad Pro" w:hAnsi="Myriad Pro"/>
          <w:lang w:val="en-US"/>
        </w:rPr>
        <w:t>DKxxxpp</w:t>
      </w:r>
      <w:r w:rsidRPr="007B0D48">
        <w:rPr>
          <w:rFonts w:ascii="Myriad Pro" w:hAnsi="Myriad Pro"/>
        </w:rPr>
        <w:t>к.</w:t>
      </w:r>
      <w:r w:rsidRPr="007B0D48">
        <w:rPr>
          <w:rFonts w:ascii="Myriad Pro" w:hAnsi="Myriad Pro"/>
          <w:lang w:val="en-US"/>
        </w:rPr>
        <w:t>dbf</w:t>
      </w:r>
      <w:r w:rsidRPr="007B0D48">
        <w:rPr>
          <w:rFonts w:ascii="Myriad Pro" w:hAnsi="Myriad Pro"/>
        </w:rPr>
        <w:t>,</w:t>
      </w:r>
    </w:p>
    <w:p w:rsidR="00231714" w:rsidRPr="007B0D48" w:rsidRDefault="00231714" w:rsidP="00231714">
      <w:pPr>
        <w:spacing w:after="0"/>
        <w:jc w:val="both"/>
        <w:rPr>
          <w:rFonts w:ascii="Myriad Pro" w:hAnsi="Myriad Pro"/>
        </w:rPr>
      </w:pPr>
      <w:r w:rsidRPr="007B0D48">
        <w:rPr>
          <w:rFonts w:ascii="Myriad Pro" w:hAnsi="Myriad Pro"/>
        </w:rPr>
        <w:t xml:space="preserve">Форма 4-3 –  </w:t>
      </w:r>
      <w:r w:rsidRPr="007B0D48">
        <w:rPr>
          <w:rFonts w:ascii="Myriad Pro" w:hAnsi="Myriad Pro"/>
          <w:lang w:val="en-US"/>
        </w:rPr>
        <w:t>SKxxxpp</w:t>
      </w:r>
      <w:r w:rsidRPr="007B0D48">
        <w:rPr>
          <w:rFonts w:ascii="Myriad Pro" w:hAnsi="Myriad Pro"/>
        </w:rPr>
        <w:t>к.</w:t>
      </w:r>
      <w:r w:rsidRPr="007B0D48">
        <w:rPr>
          <w:rFonts w:ascii="Myriad Pro" w:hAnsi="Myriad Pro"/>
          <w:lang w:val="en-US"/>
        </w:rPr>
        <w:t>dbf</w:t>
      </w:r>
      <w:r w:rsidRPr="007B0D48">
        <w:rPr>
          <w:rFonts w:ascii="Myriad Pro" w:hAnsi="Myriad Pro"/>
        </w:rPr>
        <w:t xml:space="preserve"> ,</w:t>
      </w:r>
    </w:p>
    <w:p w:rsidR="00231714" w:rsidRPr="007B0D48" w:rsidRDefault="00231714" w:rsidP="00231714">
      <w:pPr>
        <w:spacing w:after="0"/>
        <w:jc w:val="both"/>
        <w:rPr>
          <w:rFonts w:ascii="Myriad Pro" w:hAnsi="Myriad Pro"/>
        </w:rPr>
      </w:pPr>
      <w:r w:rsidRPr="007B0D48">
        <w:rPr>
          <w:rFonts w:ascii="Myriad Pro" w:hAnsi="Myriad Pro"/>
        </w:rPr>
        <w:t xml:space="preserve">Форма 4-4 –  </w:t>
      </w:r>
      <w:r w:rsidRPr="007B0D48">
        <w:rPr>
          <w:rFonts w:ascii="Myriad Pro" w:hAnsi="Myriad Pro"/>
          <w:lang w:val="en-US"/>
        </w:rPr>
        <w:t>MKxxxpp</w:t>
      </w:r>
      <w:r w:rsidRPr="007B0D48">
        <w:rPr>
          <w:rFonts w:ascii="Myriad Pro" w:hAnsi="Myriad Pro"/>
        </w:rPr>
        <w:t>к.</w:t>
      </w:r>
      <w:r w:rsidRPr="007B0D48">
        <w:rPr>
          <w:rFonts w:ascii="Myriad Pro" w:hAnsi="Myriad Pro"/>
          <w:lang w:val="en-US"/>
        </w:rPr>
        <w:t>dbf</w:t>
      </w:r>
      <w:r w:rsidRPr="007B0D48">
        <w:rPr>
          <w:rFonts w:ascii="Myriad Pro" w:hAnsi="Myriad Pro"/>
        </w:rPr>
        <w:t xml:space="preserve"> , </w:t>
      </w:r>
    </w:p>
    <w:p w:rsidR="00231714" w:rsidRPr="007B0D48" w:rsidRDefault="00231714" w:rsidP="00231714">
      <w:pPr>
        <w:spacing w:after="0"/>
        <w:jc w:val="both"/>
        <w:rPr>
          <w:rFonts w:ascii="Myriad Pro" w:hAnsi="Myriad Pro"/>
        </w:rPr>
      </w:pPr>
      <w:r w:rsidRPr="007B0D48">
        <w:rPr>
          <w:rFonts w:ascii="Myriad Pro" w:hAnsi="Myriad Pro"/>
        </w:rPr>
        <w:t xml:space="preserve">Форма 4-5 –  </w:t>
      </w:r>
      <w:r w:rsidRPr="007B0D48">
        <w:rPr>
          <w:rFonts w:ascii="Myriad Pro" w:hAnsi="Myriad Pro"/>
          <w:lang w:val="en-US"/>
        </w:rPr>
        <w:t>NKxxxpp</w:t>
      </w:r>
      <w:r w:rsidRPr="007B0D48">
        <w:rPr>
          <w:rFonts w:ascii="Myriad Pro" w:hAnsi="Myriad Pro"/>
        </w:rPr>
        <w:t>к.</w:t>
      </w:r>
      <w:r w:rsidRPr="007B0D48">
        <w:rPr>
          <w:rFonts w:ascii="Myriad Pro" w:hAnsi="Myriad Pro"/>
          <w:lang w:val="en-US"/>
        </w:rPr>
        <w:t>dbf</w:t>
      </w:r>
      <w:r w:rsidRPr="007B0D48">
        <w:rPr>
          <w:rFonts w:ascii="Myriad Pro" w:hAnsi="Myriad Pro"/>
        </w:rPr>
        <w:t xml:space="preserve"> , де:</w:t>
      </w:r>
    </w:p>
    <w:p w:rsidR="00231714" w:rsidRPr="00D75F07" w:rsidRDefault="00231714" w:rsidP="00231714">
      <w:pPr>
        <w:jc w:val="both"/>
        <w:rPr>
          <w:rFonts w:ascii="Myriad Pro" w:hAnsi="Myriad Pro"/>
        </w:rPr>
      </w:pPr>
      <w:r w:rsidRPr="00D75F07">
        <w:rPr>
          <w:rFonts w:ascii="Myriad Pro" w:hAnsi="Myriad Pro"/>
          <w:lang w:val="en-US"/>
        </w:rPr>
        <w:t>xxx</w:t>
      </w:r>
      <w:r w:rsidRPr="00D75F07">
        <w:rPr>
          <w:rFonts w:ascii="Myriad Pro" w:hAnsi="Myriad Pro"/>
        </w:rPr>
        <w:t xml:space="preserve"> – код відомчої класифікаціїї;</w:t>
      </w:r>
    </w:p>
    <w:p w:rsidR="00231714" w:rsidRPr="00D75F07" w:rsidRDefault="00231714" w:rsidP="00231714">
      <w:pPr>
        <w:jc w:val="both"/>
        <w:rPr>
          <w:rFonts w:ascii="Myriad Pro" w:hAnsi="Myriad Pro"/>
        </w:rPr>
      </w:pPr>
      <w:r w:rsidRPr="00D75F07">
        <w:rPr>
          <w:rFonts w:ascii="Myriad Pro" w:hAnsi="Myriad Pro"/>
        </w:rPr>
        <w:t>рр – дві останні цифри звітного року;</w:t>
      </w:r>
    </w:p>
    <w:p w:rsidR="00231714" w:rsidRPr="00D75F07" w:rsidRDefault="00231714" w:rsidP="00231714">
      <w:pPr>
        <w:jc w:val="both"/>
        <w:rPr>
          <w:rFonts w:ascii="Myriad Pro" w:hAnsi="Myriad Pro"/>
        </w:rPr>
      </w:pPr>
      <w:r w:rsidRPr="00D75F07">
        <w:rPr>
          <w:rFonts w:ascii="Myriad Pro" w:hAnsi="Myriad Pro"/>
        </w:rPr>
        <w:t>к  – звітний квартал</w:t>
      </w:r>
    </w:p>
    <w:p w:rsidR="00231714" w:rsidRPr="00D75F07" w:rsidRDefault="00231714" w:rsidP="00231714">
      <w:pPr>
        <w:jc w:val="both"/>
        <w:rPr>
          <w:rFonts w:ascii="Myriad Pro" w:hAnsi="Myriad Pro"/>
        </w:rPr>
      </w:pPr>
      <w:r w:rsidRPr="00D75F07">
        <w:rPr>
          <w:rFonts w:ascii="Myriad Pro" w:hAnsi="Myriad Pro"/>
        </w:rPr>
        <w:t xml:space="preserve">Для введення даних по надходженням використовуються </w:t>
      </w:r>
      <w:r w:rsidRPr="00D75F07">
        <w:rPr>
          <w:rFonts w:ascii="Myriad Pro" w:hAnsi="Myriad Pro"/>
          <w:b/>
          <w:bCs/>
        </w:rPr>
        <w:t>технічні</w:t>
      </w:r>
      <w:r w:rsidRPr="00D75F07">
        <w:rPr>
          <w:rFonts w:ascii="Myriad Pro" w:hAnsi="Myriad Pro"/>
        </w:rPr>
        <w:t xml:space="preserve"> </w:t>
      </w:r>
      <w:r w:rsidRPr="00D75F07">
        <w:rPr>
          <w:rFonts w:ascii="Myriad Pro" w:hAnsi="Myriad Pro"/>
          <w:b/>
          <w:bCs/>
        </w:rPr>
        <w:t>коди</w:t>
      </w:r>
      <w:r w:rsidRPr="00D75F07">
        <w:rPr>
          <w:rFonts w:ascii="Myriad Pro" w:hAnsi="Myriad Pro"/>
        </w:rPr>
        <w:t xml:space="preserve"> (КЕК):</w:t>
      </w:r>
    </w:p>
    <w:p w:rsidR="00231714" w:rsidRPr="007B0D48" w:rsidRDefault="00231714" w:rsidP="00231714">
      <w:pPr>
        <w:spacing w:after="0"/>
        <w:rPr>
          <w:rFonts w:ascii="Myriad Pro" w:hAnsi="Myriad Pro"/>
          <w:bCs/>
          <w:iCs/>
        </w:rPr>
      </w:pPr>
      <w:r w:rsidRPr="007B0D48">
        <w:rPr>
          <w:rFonts w:ascii="Myriad Pro" w:hAnsi="Myriad Pro"/>
          <w:bCs/>
          <w:iCs/>
        </w:rPr>
        <w:t>0 –  всього видатки та надходження;</w:t>
      </w:r>
    </w:p>
    <w:p w:rsidR="00231714" w:rsidRPr="007B0D48" w:rsidRDefault="00231714" w:rsidP="00231714">
      <w:pPr>
        <w:spacing w:after="0"/>
        <w:rPr>
          <w:rFonts w:ascii="Myriad Pro" w:hAnsi="Myriad Pro"/>
          <w:bCs/>
          <w:iCs/>
        </w:rPr>
      </w:pPr>
      <w:r w:rsidRPr="007B0D48">
        <w:rPr>
          <w:rFonts w:ascii="Myriad Pro" w:hAnsi="Myriad Pro"/>
          <w:bCs/>
          <w:iCs/>
        </w:rPr>
        <w:t>2 –  за послуги, що надаються бюджетним установам згідно з функціональними повноваженнями;</w:t>
      </w:r>
    </w:p>
    <w:p w:rsidR="00231714" w:rsidRPr="007B0D48" w:rsidRDefault="00231714" w:rsidP="00231714">
      <w:pPr>
        <w:spacing w:after="0"/>
        <w:rPr>
          <w:rFonts w:ascii="Myriad Pro" w:hAnsi="Myriad Pro"/>
          <w:bCs/>
          <w:iCs/>
        </w:rPr>
      </w:pPr>
      <w:r w:rsidRPr="007B0D48">
        <w:rPr>
          <w:rFonts w:ascii="Myriad Pro" w:hAnsi="Myriad Pro"/>
          <w:bCs/>
          <w:iCs/>
        </w:rPr>
        <w:t>3 –  від господарської та/або виробничої діяльності;</w:t>
      </w:r>
    </w:p>
    <w:p w:rsidR="00231714" w:rsidRPr="007B0D48" w:rsidRDefault="00231714" w:rsidP="00231714">
      <w:pPr>
        <w:spacing w:after="0"/>
        <w:rPr>
          <w:rFonts w:ascii="Myriad Pro" w:hAnsi="Myriad Pro"/>
          <w:bCs/>
          <w:iCs/>
        </w:rPr>
      </w:pPr>
      <w:r w:rsidRPr="007B0D48">
        <w:rPr>
          <w:rFonts w:ascii="Myriad Pro" w:hAnsi="Myriad Pro"/>
          <w:bCs/>
          <w:iCs/>
        </w:rPr>
        <w:t>4 –  за оренду майна бюджетних установ;</w:t>
      </w:r>
    </w:p>
    <w:p w:rsidR="00231714" w:rsidRPr="007B0D48" w:rsidRDefault="00231714" w:rsidP="00231714">
      <w:pPr>
        <w:spacing w:after="0"/>
        <w:rPr>
          <w:rFonts w:ascii="Myriad Pro" w:hAnsi="Myriad Pro"/>
          <w:bCs/>
          <w:iCs/>
        </w:rPr>
      </w:pPr>
      <w:r w:rsidRPr="007B0D48">
        <w:rPr>
          <w:rFonts w:ascii="Myriad Pro" w:hAnsi="Myriad Pro"/>
          <w:bCs/>
          <w:iCs/>
        </w:rPr>
        <w:t>5 –  від реалізації майна;</w:t>
      </w:r>
    </w:p>
    <w:p w:rsidR="00231714" w:rsidRPr="007B0D48" w:rsidRDefault="00231714" w:rsidP="00231714">
      <w:pPr>
        <w:spacing w:after="0"/>
        <w:rPr>
          <w:rFonts w:ascii="Myriad Pro" w:hAnsi="Myriad Pro"/>
          <w:bCs/>
          <w:iCs/>
        </w:rPr>
      </w:pPr>
      <w:r w:rsidRPr="007B0D48">
        <w:rPr>
          <w:rFonts w:ascii="Myriad Pro" w:hAnsi="Myriad Pro"/>
          <w:bCs/>
          <w:iCs/>
        </w:rPr>
        <w:t>6 –  від отримання грантів та дарунків;</w:t>
      </w:r>
    </w:p>
    <w:p w:rsidR="00231714" w:rsidRPr="007B0D48" w:rsidRDefault="00231714" w:rsidP="00231714">
      <w:pPr>
        <w:spacing w:after="0"/>
        <w:rPr>
          <w:rFonts w:ascii="Myriad Pro" w:hAnsi="Myriad Pro"/>
          <w:bCs/>
          <w:iCs/>
        </w:rPr>
      </w:pPr>
      <w:r w:rsidRPr="007B0D48">
        <w:rPr>
          <w:rFonts w:ascii="Myriad Pro" w:hAnsi="Myriad Pro"/>
          <w:bCs/>
          <w:iCs/>
        </w:rPr>
        <w:t>7 –  отримані на виконання окремих доручень;</w:t>
      </w:r>
    </w:p>
    <w:p w:rsidR="00231714" w:rsidRPr="007B0D48" w:rsidRDefault="00231714" w:rsidP="00231714">
      <w:pPr>
        <w:spacing w:after="0"/>
        <w:rPr>
          <w:rFonts w:ascii="Myriad Pro" w:hAnsi="Myriad Pro"/>
          <w:bCs/>
          <w:iCs/>
        </w:rPr>
      </w:pPr>
      <w:r w:rsidRPr="007B0D48">
        <w:rPr>
          <w:rFonts w:ascii="Myriad Pro" w:hAnsi="Myriad Pro"/>
          <w:bCs/>
          <w:iCs/>
        </w:rPr>
        <w:t>8 –  фінансування;</w:t>
      </w:r>
    </w:p>
    <w:p w:rsidR="00231714" w:rsidRPr="007B0D48" w:rsidRDefault="00231714" w:rsidP="00231714">
      <w:pPr>
        <w:spacing w:after="0"/>
        <w:rPr>
          <w:rFonts w:ascii="Myriad Pro" w:hAnsi="Myriad Pro"/>
          <w:bCs/>
          <w:iCs/>
        </w:rPr>
      </w:pPr>
      <w:r w:rsidRPr="007B0D48">
        <w:rPr>
          <w:rFonts w:ascii="Myriad Pro" w:hAnsi="Myriad Pro"/>
          <w:bCs/>
          <w:iCs/>
        </w:rPr>
        <w:t>9 –  субвенції з місцевого бюджету державному бюджету на виконання програм соціально-економічного та культурного розвитку регіонів;</w:t>
      </w:r>
    </w:p>
    <w:p w:rsidR="00231714" w:rsidRPr="007B0D48" w:rsidRDefault="00231714" w:rsidP="00231714">
      <w:pPr>
        <w:spacing w:after="0"/>
        <w:rPr>
          <w:rFonts w:ascii="Myriad Pro" w:hAnsi="Myriad Pro"/>
          <w:bCs/>
          <w:iCs/>
        </w:rPr>
      </w:pPr>
      <w:r w:rsidRPr="007B0D48">
        <w:rPr>
          <w:rFonts w:ascii="Myriad Pro" w:hAnsi="Myriad Pro"/>
          <w:bCs/>
          <w:iCs/>
        </w:rPr>
        <w:t>11 –  надходження вищих та професійно-технічних навчальних закладів від розміщення на депозитах тимчасово вільних бюджетних коштів, отриманих за надання платних послуг, якщо таким закладам законом надано відповідне право.</w:t>
      </w:r>
    </w:p>
    <w:p w:rsidR="00231714" w:rsidRPr="007B0D48" w:rsidRDefault="00231714" w:rsidP="00231714">
      <w:pPr>
        <w:jc w:val="both"/>
        <w:rPr>
          <w:rFonts w:ascii="Myriad Pro" w:hAnsi="Myriad Pro"/>
          <w:bCs/>
        </w:rPr>
      </w:pPr>
      <w:r w:rsidRPr="007B0D48">
        <w:rPr>
          <w:rFonts w:ascii="Myriad Pro" w:hAnsi="Myriad Pro"/>
          <w:bCs/>
        </w:rPr>
        <w:t>Дані по підсумковим кодам  економічної класифікації не вводяться.</w:t>
      </w:r>
    </w:p>
    <w:tbl>
      <w:tblPr>
        <w:tblW w:w="935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4"/>
        <w:gridCol w:w="1984"/>
        <w:gridCol w:w="1276"/>
        <w:gridCol w:w="5132"/>
      </w:tblGrid>
      <w:tr w:rsidR="00231714" w:rsidRPr="00D75F07" w:rsidTr="00807318">
        <w:trPr>
          <w:tblHeader/>
        </w:trPr>
        <w:tc>
          <w:tcPr>
            <w:tcW w:w="964" w:type="dxa"/>
          </w:tcPr>
          <w:p w:rsidR="00231714" w:rsidRPr="00AE7442" w:rsidRDefault="00231714" w:rsidP="00807318">
            <w:pPr>
              <w:spacing w:line="360" w:lineRule="auto"/>
              <w:jc w:val="center"/>
              <w:rPr>
                <w:rFonts w:ascii="Myriad Pro" w:eastAsia="Arial" w:hAnsi="Myriad Pro"/>
                <w:b/>
                <w:color w:val="000000"/>
              </w:rPr>
            </w:pPr>
            <w:r w:rsidRPr="00AE7442">
              <w:rPr>
                <w:rFonts w:ascii="Myriad Pro" w:hAnsi="Myriad Pro"/>
                <w:b/>
                <w:lang w:val="en-US"/>
              </w:rPr>
              <w:t>N</w:t>
            </w:r>
            <w:r w:rsidRPr="00AE7442">
              <w:rPr>
                <w:rFonts w:ascii="Myriad Pro" w:hAnsi="Myriad Pro"/>
                <w:b/>
              </w:rPr>
              <w:t xml:space="preserve"> п/п</w:t>
            </w:r>
          </w:p>
          <w:p w:rsidR="00231714" w:rsidRPr="00AE7442" w:rsidRDefault="00231714" w:rsidP="00807318">
            <w:pPr>
              <w:spacing w:line="360" w:lineRule="auto"/>
              <w:jc w:val="center"/>
              <w:rPr>
                <w:rFonts w:ascii="Myriad Pro" w:eastAsia="Arial" w:hAnsi="Myriad Pro"/>
                <w:b/>
                <w:color w:val="000000"/>
              </w:rPr>
            </w:pPr>
          </w:p>
        </w:tc>
        <w:tc>
          <w:tcPr>
            <w:tcW w:w="1984" w:type="dxa"/>
            <w:hideMark/>
          </w:tcPr>
          <w:p w:rsidR="00231714" w:rsidRPr="00AE7442" w:rsidRDefault="00231714" w:rsidP="00807318">
            <w:pPr>
              <w:spacing w:line="360" w:lineRule="auto"/>
              <w:jc w:val="center"/>
              <w:rPr>
                <w:rFonts w:ascii="Myriad Pro" w:eastAsia="Arial" w:hAnsi="Myriad Pro"/>
                <w:b/>
                <w:color w:val="000000"/>
              </w:rPr>
            </w:pPr>
            <w:r w:rsidRPr="00AE7442">
              <w:rPr>
                <w:rFonts w:ascii="Myriad Pro" w:hAnsi="Myriad Pro"/>
                <w:b/>
              </w:rPr>
              <w:t>Назва поля</w:t>
            </w:r>
          </w:p>
        </w:tc>
        <w:tc>
          <w:tcPr>
            <w:tcW w:w="1276" w:type="dxa"/>
            <w:hideMark/>
          </w:tcPr>
          <w:p w:rsidR="00231714" w:rsidRPr="00AE7442" w:rsidRDefault="00231714" w:rsidP="00807318">
            <w:pPr>
              <w:spacing w:line="360" w:lineRule="auto"/>
              <w:jc w:val="center"/>
              <w:rPr>
                <w:rFonts w:ascii="Myriad Pro" w:eastAsia="Arial" w:hAnsi="Myriad Pro"/>
                <w:b/>
                <w:color w:val="000000"/>
              </w:rPr>
            </w:pPr>
            <w:r w:rsidRPr="00AE7442">
              <w:rPr>
                <w:rFonts w:ascii="Myriad Pro" w:hAnsi="Myriad Pro"/>
                <w:b/>
              </w:rPr>
              <w:t>Формат</w:t>
            </w:r>
          </w:p>
        </w:tc>
        <w:tc>
          <w:tcPr>
            <w:tcW w:w="5132" w:type="dxa"/>
            <w:hideMark/>
          </w:tcPr>
          <w:p w:rsidR="00231714" w:rsidRPr="00AE7442" w:rsidRDefault="00231714" w:rsidP="00807318">
            <w:pPr>
              <w:spacing w:line="360" w:lineRule="auto"/>
              <w:jc w:val="center"/>
              <w:rPr>
                <w:rFonts w:ascii="Myriad Pro" w:eastAsia="Arial" w:hAnsi="Myriad Pro"/>
                <w:b/>
                <w:color w:val="000000"/>
              </w:rPr>
            </w:pPr>
            <w:r w:rsidRPr="00AE7442">
              <w:rPr>
                <w:rFonts w:ascii="Myriad Pro" w:hAnsi="Myriad Pro"/>
                <w:b/>
              </w:rPr>
              <w:t>Призначення</w:t>
            </w:r>
          </w:p>
        </w:tc>
      </w:tr>
      <w:tr w:rsidR="00231714" w:rsidRPr="00D75F07" w:rsidTr="00807318">
        <w:tc>
          <w:tcPr>
            <w:tcW w:w="964" w:type="dxa"/>
            <w:hideMark/>
          </w:tcPr>
          <w:p w:rsidR="00231714" w:rsidRPr="005B1589" w:rsidRDefault="00231714" w:rsidP="00807318">
            <w:pPr>
              <w:spacing w:line="360" w:lineRule="auto"/>
              <w:jc w:val="center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1</w:t>
            </w:r>
          </w:p>
        </w:tc>
        <w:tc>
          <w:tcPr>
            <w:tcW w:w="1984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  <w:lang w:val="en-US"/>
              </w:rPr>
            </w:pPr>
            <w:r w:rsidRPr="005B1589">
              <w:rPr>
                <w:rFonts w:ascii="Myriad Pro" w:hAnsi="Myriad Pro"/>
                <w:lang w:val="en-US"/>
              </w:rPr>
              <w:t>KPK</w:t>
            </w:r>
          </w:p>
        </w:tc>
        <w:tc>
          <w:tcPr>
            <w:tcW w:w="1276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N7</w:t>
            </w:r>
          </w:p>
        </w:tc>
        <w:tc>
          <w:tcPr>
            <w:tcW w:w="5132" w:type="dxa"/>
            <w:hideMark/>
          </w:tcPr>
          <w:p w:rsidR="00231714" w:rsidRPr="005B1589" w:rsidRDefault="00231714" w:rsidP="00807318">
            <w:pPr>
              <w:spacing w:line="360" w:lineRule="auto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Код програмної класифікації</w:t>
            </w:r>
          </w:p>
        </w:tc>
      </w:tr>
      <w:tr w:rsidR="00231714" w:rsidRPr="00D75F07" w:rsidTr="00807318">
        <w:tc>
          <w:tcPr>
            <w:tcW w:w="964" w:type="dxa"/>
            <w:hideMark/>
          </w:tcPr>
          <w:p w:rsidR="00231714" w:rsidRPr="005B1589" w:rsidRDefault="00231714" w:rsidP="00807318">
            <w:pPr>
              <w:spacing w:line="360" w:lineRule="auto"/>
              <w:jc w:val="center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2</w:t>
            </w:r>
          </w:p>
        </w:tc>
        <w:tc>
          <w:tcPr>
            <w:tcW w:w="1984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KEKV</w:t>
            </w:r>
          </w:p>
        </w:tc>
        <w:tc>
          <w:tcPr>
            <w:tcW w:w="1276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N4</w:t>
            </w:r>
          </w:p>
        </w:tc>
        <w:tc>
          <w:tcPr>
            <w:tcW w:w="5132" w:type="dxa"/>
            <w:hideMark/>
          </w:tcPr>
          <w:p w:rsidR="00231714" w:rsidRPr="005B1589" w:rsidRDefault="00231714" w:rsidP="00807318">
            <w:pPr>
              <w:spacing w:line="360" w:lineRule="auto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Код економічної класифікації</w:t>
            </w:r>
          </w:p>
        </w:tc>
      </w:tr>
      <w:tr w:rsidR="00231714" w:rsidRPr="00D75F07" w:rsidTr="00807318">
        <w:tc>
          <w:tcPr>
            <w:tcW w:w="964" w:type="dxa"/>
            <w:hideMark/>
          </w:tcPr>
          <w:p w:rsidR="00231714" w:rsidRPr="005B1589" w:rsidRDefault="00231714" w:rsidP="00807318">
            <w:pPr>
              <w:spacing w:line="360" w:lineRule="auto"/>
              <w:jc w:val="center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3</w:t>
            </w:r>
          </w:p>
        </w:tc>
        <w:tc>
          <w:tcPr>
            <w:tcW w:w="1984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ZAT</w:t>
            </w:r>
          </w:p>
        </w:tc>
        <w:tc>
          <w:tcPr>
            <w:tcW w:w="1276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N16.2</w:t>
            </w:r>
          </w:p>
        </w:tc>
        <w:tc>
          <w:tcPr>
            <w:tcW w:w="5132" w:type="dxa"/>
            <w:hideMark/>
          </w:tcPr>
          <w:p w:rsidR="00231714" w:rsidRPr="005B1589" w:rsidRDefault="00231714" w:rsidP="00807318">
            <w:pPr>
              <w:spacing w:line="360" w:lineRule="auto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Затверджено кошторисом на рік</w:t>
            </w:r>
          </w:p>
        </w:tc>
      </w:tr>
      <w:tr w:rsidR="00231714" w:rsidRPr="00D75F07" w:rsidTr="00807318">
        <w:tc>
          <w:tcPr>
            <w:tcW w:w="964" w:type="dxa"/>
            <w:hideMark/>
          </w:tcPr>
          <w:p w:rsidR="00231714" w:rsidRPr="005B1589" w:rsidRDefault="00231714" w:rsidP="00807318">
            <w:pPr>
              <w:spacing w:line="360" w:lineRule="auto"/>
              <w:jc w:val="center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4</w:t>
            </w:r>
          </w:p>
        </w:tc>
        <w:tc>
          <w:tcPr>
            <w:tcW w:w="1984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  <w:lang w:val="en-US"/>
              </w:rPr>
            </w:pPr>
            <w:r w:rsidRPr="005B1589">
              <w:rPr>
                <w:rFonts w:ascii="Myriad Pro" w:hAnsi="Myriad Pro"/>
                <w:lang w:val="en-US"/>
              </w:rPr>
              <w:t>ZATVP</w:t>
            </w:r>
          </w:p>
        </w:tc>
        <w:tc>
          <w:tcPr>
            <w:tcW w:w="1276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N16.2</w:t>
            </w:r>
          </w:p>
        </w:tc>
        <w:tc>
          <w:tcPr>
            <w:tcW w:w="5132" w:type="dxa"/>
            <w:hideMark/>
          </w:tcPr>
          <w:p w:rsidR="00231714" w:rsidRPr="005B1589" w:rsidRDefault="00231714" w:rsidP="00807318">
            <w:pPr>
              <w:spacing w:line="360" w:lineRule="auto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Затверджено на відповідний період</w:t>
            </w:r>
          </w:p>
        </w:tc>
      </w:tr>
      <w:tr w:rsidR="00231714" w:rsidRPr="00D75F07" w:rsidTr="00807318">
        <w:tc>
          <w:tcPr>
            <w:tcW w:w="964" w:type="dxa"/>
            <w:hideMark/>
          </w:tcPr>
          <w:p w:rsidR="00231714" w:rsidRPr="005B1589" w:rsidRDefault="00231714" w:rsidP="00807318">
            <w:pPr>
              <w:spacing w:line="360" w:lineRule="auto"/>
              <w:jc w:val="center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5</w:t>
            </w:r>
          </w:p>
        </w:tc>
        <w:tc>
          <w:tcPr>
            <w:tcW w:w="1984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OSTN</w:t>
            </w:r>
          </w:p>
        </w:tc>
        <w:tc>
          <w:tcPr>
            <w:tcW w:w="1276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N16.2</w:t>
            </w:r>
          </w:p>
        </w:tc>
        <w:tc>
          <w:tcPr>
            <w:tcW w:w="5132" w:type="dxa"/>
            <w:hideMark/>
          </w:tcPr>
          <w:p w:rsidR="00231714" w:rsidRPr="005B1589" w:rsidRDefault="00231714" w:rsidP="00807318">
            <w:pPr>
              <w:spacing w:line="360" w:lineRule="auto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Залишок на початок року</w:t>
            </w:r>
          </w:p>
        </w:tc>
      </w:tr>
      <w:tr w:rsidR="00231714" w:rsidRPr="00D75F07" w:rsidTr="00807318">
        <w:tc>
          <w:tcPr>
            <w:tcW w:w="964" w:type="dxa"/>
            <w:hideMark/>
          </w:tcPr>
          <w:p w:rsidR="00231714" w:rsidRPr="005B1589" w:rsidRDefault="00231714" w:rsidP="00807318">
            <w:pPr>
              <w:spacing w:line="360" w:lineRule="auto"/>
              <w:jc w:val="center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6</w:t>
            </w:r>
          </w:p>
        </w:tc>
        <w:tc>
          <w:tcPr>
            <w:tcW w:w="1984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  <w:lang w:val="en-US"/>
              </w:rPr>
              <w:t>B</w:t>
            </w:r>
            <w:r w:rsidRPr="005B1589">
              <w:rPr>
                <w:rFonts w:ascii="Myriad Pro" w:hAnsi="Myriad Pro"/>
              </w:rPr>
              <w:t>OSTN</w:t>
            </w:r>
          </w:p>
        </w:tc>
        <w:tc>
          <w:tcPr>
            <w:tcW w:w="1276" w:type="dxa"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</w:p>
        </w:tc>
        <w:tc>
          <w:tcPr>
            <w:tcW w:w="5132" w:type="dxa"/>
            <w:hideMark/>
          </w:tcPr>
          <w:p w:rsidR="00231714" w:rsidRPr="005B1589" w:rsidRDefault="00231714" w:rsidP="00807318">
            <w:pPr>
              <w:spacing w:line="360" w:lineRule="auto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Залишок на початок року, у т.ч. на рахунках в банках</w:t>
            </w:r>
          </w:p>
        </w:tc>
      </w:tr>
      <w:tr w:rsidR="00231714" w:rsidRPr="00D75F07" w:rsidTr="00807318">
        <w:tc>
          <w:tcPr>
            <w:tcW w:w="964" w:type="dxa"/>
            <w:hideMark/>
          </w:tcPr>
          <w:p w:rsidR="00231714" w:rsidRPr="005B1589" w:rsidRDefault="00231714" w:rsidP="00807318">
            <w:pPr>
              <w:spacing w:line="360" w:lineRule="auto"/>
              <w:jc w:val="center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7</w:t>
            </w:r>
          </w:p>
        </w:tc>
        <w:tc>
          <w:tcPr>
            <w:tcW w:w="1984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  <w:lang w:val="en-US"/>
              </w:rPr>
              <w:t>PZAL</w:t>
            </w:r>
          </w:p>
        </w:tc>
        <w:tc>
          <w:tcPr>
            <w:tcW w:w="1276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N16.2</w:t>
            </w:r>
          </w:p>
        </w:tc>
        <w:tc>
          <w:tcPr>
            <w:tcW w:w="5132" w:type="dxa"/>
            <w:hideMark/>
          </w:tcPr>
          <w:p w:rsidR="00231714" w:rsidRPr="005B1589" w:rsidRDefault="00231714" w:rsidP="00807318">
            <w:pPr>
              <w:spacing w:line="360" w:lineRule="auto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Перераховано залишок</w:t>
            </w:r>
          </w:p>
        </w:tc>
      </w:tr>
      <w:tr w:rsidR="00231714" w:rsidRPr="00D75F07" w:rsidTr="00807318">
        <w:tc>
          <w:tcPr>
            <w:tcW w:w="964" w:type="dxa"/>
            <w:hideMark/>
          </w:tcPr>
          <w:p w:rsidR="00231714" w:rsidRPr="005B1589" w:rsidRDefault="00231714" w:rsidP="00807318">
            <w:pPr>
              <w:spacing w:line="360" w:lineRule="auto"/>
              <w:jc w:val="center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8</w:t>
            </w:r>
          </w:p>
        </w:tc>
        <w:tc>
          <w:tcPr>
            <w:tcW w:w="1984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  <w:lang w:val="en-US"/>
              </w:rPr>
            </w:pPr>
            <w:r w:rsidRPr="005B1589">
              <w:rPr>
                <w:rFonts w:ascii="Myriad Pro" w:hAnsi="Myriad Pro"/>
                <w:lang w:val="en-US"/>
              </w:rPr>
              <w:t>OZAL</w:t>
            </w:r>
          </w:p>
        </w:tc>
        <w:tc>
          <w:tcPr>
            <w:tcW w:w="1276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N16.2</w:t>
            </w:r>
          </w:p>
        </w:tc>
        <w:tc>
          <w:tcPr>
            <w:tcW w:w="5132" w:type="dxa"/>
            <w:hideMark/>
          </w:tcPr>
          <w:p w:rsidR="00231714" w:rsidRPr="005B1589" w:rsidRDefault="00231714" w:rsidP="00807318">
            <w:pPr>
              <w:spacing w:line="360" w:lineRule="auto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Отримано залишок</w:t>
            </w:r>
          </w:p>
        </w:tc>
      </w:tr>
      <w:tr w:rsidR="00231714" w:rsidRPr="00D75F07" w:rsidTr="00807318">
        <w:tc>
          <w:tcPr>
            <w:tcW w:w="964" w:type="dxa"/>
            <w:hideMark/>
          </w:tcPr>
          <w:p w:rsidR="00231714" w:rsidRPr="005B1589" w:rsidRDefault="00231714" w:rsidP="00807318">
            <w:pPr>
              <w:spacing w:line="360" w:lineRule="auto"/>
              <w:jc w:val="center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eastAsia="Arial" w:hAnsi="Myriad Pro"/>
                <w:color w:val="000000"/>
              </w:rPr>
              <w:t>9</w:t>
            </w:r>
          </w:p>
        </w:tc>
        <w:tc>
          <w:tcPr>
            <w:tcW w:w="1984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  <w:lang w:val="en-US"/>
              </w:rPr>
              <w:t>NDOCH</w:t>
            </w:r>
          </w:p>
        </w:tc>
        <w:tc>
          <w:tcPr>
            <w:tcW w:w="1276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N16.2</w:t>
            </w:r>
          </w:p>
        </w:tc>
        <w:tc>
          <w:tcPr>
            <w:tcW w:w="5132" w:type="dxa"/>
            <w:hideMark/>
          </w:tcPr>
          <w:p w:rsidR="00231714" w:rsidRPr="005B1589" w:rsidRDefault="00231714" w:rsidP="00807318">
            <w:pPr>
              <w:spacing w:line="360" w:lineRule="auto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Нараховано доходів</w:t>
            </w:r>
          </w:p>
        </w:tc>
      </w:tr>
      <w:tr w:rsidR="00231714" w:rsidRPr="00D75F07" w:rsidTr="00807318">
        <w:tc>
          <w:tcPr>
            <w:tcW w:w="964" w:type="dxa"/>
            <w:hideMark/>
          </w:tcPr>
          <w:p w:rsidR="00231714" w:rsidRPr="005B1589" w:rsidRDefault="00231714" w:rsidP="00807318">
            <w:pPr>
              <w:spacing w:line="360" w:lineRule="auto"/>
              <w:jc w:val="center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10</w:t>
            </w:r>
          </w:p>
        </w:tc>
        <w:tc>
          <w:tcPr>
            <w:tcW w:w="1984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FINANS</w:t>
            </w:r>
          </w:p>
        </w:tc>
        <w:tc>
          <w:tcPr>
            <w:tcW w:w="1276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N16.2</w:t>
            </w:r>
          </w:p>
        </w:tc>
        <w:tc>
          <w:tcPr>
            <w:tcW w:w="5132" w:type="dxa"/>
            <w:hideMark/>
          </w:tcPr>
          <w:p w:rsidR="00231714" w:rsidRPr="005B1589" w:rsidRDefault="00231714" w:rsidP="00807318">
            <w:pPr>
              <w:spacing w:line="360" w:lineRule="auto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 xml:space="preserve">Надійшло коштів </w:t>
            </w:r>
          </w:p>
        </w:tc>
      </w:tr>
      <w:tr w:rsidR="00231714" w:rsidRPr="00D75F07" w:rsidTr="00807318">
        <w:tc>
          <w:tcPr>
            <w:tcW w:w="964" w:type="dxa"/>
            <w:hideMark/>
          </w:tcPr>
          <w:p w:rsidR="00231714" w:rsidRPr="005B1589" w:rsidRDefault="00231714" w:rsidP="00807318">
            <w:pPr>
              <w:spacing w:line="360" w:lineRule="auto"/>
              <w:jc w:val="center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lastRenderedPageBreak/>
              <w:t>11</w:t>
            </w:r>
          </w:p>
        </w:tc>
        <w:tc>
          <w:tcPr>
            <w:tcW w:w="1984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RASX</w:t>
            </w:r>
          </w:p>
        </w:tc>
        <w:tc>
          <w:tcPr>
            <w:tcW w:w="1276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N16.2</w:t>
            </w:r>
          </w:p>
        </w:tc>
        <w:tc>
          <w:tcPr>
            <w:tcW w:w="5132" w:type="dxa"/>
            <w:hideMark/>
          </w:tcPr>
          <w:p w:rsidR="00231714" w:rsidRPr="005B1589" w:rsidRDefault="00231714" w:rsidP="00807318">
            <w:pPr>
              <w:spacing w:line="360" w:lineRule="auto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Касові видатки усього</w:t>
            </w:r>
          </w:p>
        </w:tc>
      </w:tr>
      <w:tr w:rsidR="00231714" w:rsidRPr="00D75F07" w:rsidTr="00807318">
        <w:tc>
          <w:tcPr>
            <w:tcW w:w="964" w:type="dxa"/>
            <w:hideMark/>
          </w:tcPr>
          <w:p w:rsidR="00231714" w:rsidRPr="005B1589" w:rsidRDefault="00231714" w:rsidP="00807318">
            <w:pPr>
              <w:spacing w:line="360" w:lineRule="auto"/>
              <w:jc w:val="center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12</w:t>
            </w:r>
          </w:p>
        </w:tc>
        <w:tc>
          <w:tcPr>
            <w:tcW w:w="1984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  <w:lang w:val="en-US"/>
              </w:rPr>
              <w:t>B</w:t>
            </w:r>
            <w:r w:rsidRPr="005B1589">
              <w:rPr>
                <w:rFonts w:ascii="Myriad Pro" w:hAnsi="Myriad Pro"/>
              </w:rPr>
              <w:t>RASX</w:t>
            </w:r>
          </w:p>
        </w:tc>
        <w:tc>
          <w:tcPr>
            <w:tcW w:w="1276" w:type="dxa"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</w:p>
        </w:tc>
        <w:tc>
          <w:tcPr>
            <w:tcW w:w="5132" w:type="dxa"/>
            <w:hideMark/>
          </w:tcPr>
          <w:p w:rsidR="00231714" w:rsidRPr="005B1589" w:rsidRDefault="00231714" w:rsidP="00807318">
            <w:pPr>
              <w:spacing w:line="360" w:lineRule="auto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Касові видатки, у т.ч. перераховано з рахунків в банках</w:t>
            </w:r>
          </w:p>
        </w:tc>
      </w:tr>
      <w:tr w:rsidR="00231714" w:rsidRPr="00D75F07" w:rsidTr="00807318">
        <w:tc>
          <w:tcPr>
            <w:tcW w:w="964" w:type="dxa"/>
            <w:hideMark/>
          </w:tcPr>
          <w:p w:rsidR="00231714" w:rsidRPr="005B1589" w:rsidRDefault="00231714" w:rsidP="00807318">
            <w:pPr>
              <w:spacing w:line="360" w:lineRule="auto"/>
              <w:jc w:val="center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13</w:t>
            </w:r>
          </w:p>
        </w:tc>
        <w:tc>
          <w:tcPr>
            <w:tcW w:w="1984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  <w:lang w:val="en-US"/>
              </w:rPr>
              <w:t>KVPZ</w:t>
            </w:r>
          </w:p>
        </w:tc>
        <w:tc>
          <w:tcPr>
            <w:tcW w:w="1276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N16.2</w:t>
            </w:r>
          </w:p>
        </w:tc>
        <w:tc>
          <w:tcPr>
            <w:tcW w:w="5132" w:type="dxa"/>
            <w:hideMark/>
          </w:tcPr>
          <w:p w:rsidR="00231714" w:rsidRPr="005B1589" w:rsidRDefault="00231714" w:rsidP="00807318">
            <w:pPr>
              <w:spacing w:line="360" w:lineRule="auto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Касові видатки, що спрямовано на погашення заборгованості загального фонду</w:t>
            </w:r>
          </w:p>
        </w:tc>
      </w:tr>
      <w:tr w:rsidR="00231714" w:rsidRPr="00D75F07" w:rsidTr="00807318">
        <w:tc>
          <w:tcPr>
            <w:tcW w:w="964" w:type="dxa"/>
            <w:hideMark/>
          </w:tcPr>
          <w:p w:rsidR="00231714" w:rsidRPr="005B1589" w:rsidRDefault="00231714" w:rsidP="00807318">
            <w:pPr>
              <w:spacing w:line="360" w:lineRule="auto"/>
              <w:jc w:val="center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14</w:t>
            </w:r>
          </w:p>
        </w:tc>
        <w:tc>
          <w:tcPr>
            <w:tcW w:w="1984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  <w:lang w:val="en-US"/>
              </w:rPr>
              <w:t>BKVPZ</w:t>
            </w:r>
          </w:p>
        </w:tc>
        <w:tc>
          <w:tcPr>
            <w:tcW w:w="1276" w:type="dxa"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</w:p>
        </w:tc>
        <w:tc>
          <w:tcPr>
            <w:tcW w:w="5132" w:type="dxa"/>
            <w:hideMark/>
          </w:tcPr>
          <w:p w:rsidR="00231714" w:rsidRPr="005B1589" w:rsidRDefault="00231714" w:rsidP="00807318">
            <w:pPr>
              <w:spacing w:line="360" w:lineRule="auto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у т.ч. спрямовано на погашення заборгованості загального фонду з рахунків в банках</w:t>
            </w:r>
          </w:p>
        </w:tc>
      </w:tr>
      <w:tr w:rsidR="00231714" w:rsidRPr="00D75F07" w:rsidTr="00807318">
        <w:tc>
          <w:tcPr>
            <w:tcW w:w="964" w:type="dxa"/>
            <w:hideMark/>
          </w:tcPr>
          <w:p w:rsidR="00231714" w:rsidRPr="005B1589" w:rsidRDefault="00231714" w:rsidP="00807318">
            <w:pPr>
              <w:spacing w:line="360" w:lineRule="auto"/>
              <w:jc w:val="center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15</w:t>
            </w:r>
          </w:p>
        </w:tc>
        <w:tc>
          <w:tcPr>
            <w:tcW w:w="1984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FAKT</w:t>
            </w:r>
          </w:p>
        </w:tc>
        <w:tc>
          <w:tcPr>
            <w:tcW w:w="1276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N16.2</w:t>
            </w:r>
          </w:p>
        </w:tc>
        <w:tc>
          <w:tcPr>
            <w:tcW w:w="5132" w:type="dxa"/>
            <w:hideMark/>
          </w:tcPr>
          <w:p w:rsidR="00231714" w:rsidRPr="005B1589" w:rsidRDefault="00231714" w:rsidP="00807318">
            <w:pPr>
              <w:spacing w:line="360" w:lineRule="auto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 xml:space="preserve">Фактичні видатки усього </w:t>
            </w:r>
          </w:p>
        </w:tc>
      </w:tr>
      <w:tr w:rsidR="00231714" w:rsidRPr="00D75F07" w:rsidTr="00807318">
        <w:tc>
          <w:tcPr>
            <w:tcW w:w="964" w:type="dxa"/>
            <w:hideMark/>
          </w:tcPr>
          <w:p w:rsidR="00231714" w:rsidRPr="005B1589" w:rsidRDefault="00231714" w:rsidP="00807318">
            <w:pPr>
              <w:spacing w:line="360" w:lineRule="auto"/>
              <w:jc w:val="center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16</w:t>
            </w:r>
          </w:p>
        </w:tc>
        <w:tc>
          <w:tcPr>
            <w:tcW w:w="1984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  <w:lang w:val="en-US"/>
              </w:rPr>
              <w:t>FAKTZ</w:t>
            </w:r>
          </w:p>
        </w:tc>
        <w:tc>
          <w:tcPr>
            <w:tcW w:w="1276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N16.2</w:t>
            </w:r>
          </w:p>
        </w:tc>
        <w:tc>
          <w:tcPr>
            <w:tcW w:w="5132" w:type="dxa"/>
            <w:hideMark/>
          </w:tcPr>
          <w:p w:rsidR="00231714" w:rsidRPr="005B1589" w:rsidRDefault="00231714" w:rsidP="00807318">
            <w:pPr>
              <w:spacing w:line="360" w:lineRule="auto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Фактичні видатки, що проведені за видатками загального фонду</w:t>
            </w:r>
          </w:p>
        </w:tc>
      </w:tr>
      <w:tr w:rsidR="00231714" w:rsidRPr="00D75F07" w:rsidTr="00807318">
        <w:tc>
          <w:tcPr>
            <w:tcW w:w="964" w:type="dxa"/>
            <w:hideMark/>
          </w:tcPr>
          <w:p w:rsidR="00231714" w:rsidRPr="005B1589" w:rsidRDefault="00231714" w:rsidP="00807318">
            <w:pPr>
              <w:spacing w:line="360" w:lineRule="auto"/>
              <w:jc w:val="center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17</w:t>
            </w:r>
          </w:p>
        </w:tc>
        <w:tc>
          <w:tcPr>
            <w:tcW w:w="1984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OSTK</w:t>
            </w:r>
          </w:p>
        </w:tc>
        <w:tc>
          <w:tcPr>
            <w:tcW w:w="1276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N16.2</w:t>
            </w:r>
          </w:p>
        </w:tc>
        <w:tc>
          <w:tcPr>
            <w:tcW w:w="5132" w:type="dxa"/>
            <w:hideMark/>
          </w:tcPr>
          <w:p w:rsidR="00231714" w:rsidRPr="005B1589" w:rsidRDefault="00231714" w:rsidP="00807318">
            <w:pPr>
              <w:spacing w:line="360" w:lineRule="auto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Залишок на кінець звітного періоду</w:t>
            </w:r>
          </w:p>
        </w:tc>
      </w:tr>
      <w:tr w:rsidR="00231714" w:rsidRPr="00D75F07" w:rsidTr="00807318">
        <w:tc>
          <w:tcPr>
            <w:tcW w:w="964" w:type="dxa"/>
            <w:hideMark/>
          </w:tcPr>
          <w:p w:rsidR="00231714" w:rsidRPr="005B1589" w:rsidRDefault="00231714" w:rsidP="00807318">
            <w:pPr>
              <w:spacing w:line="360" w:lineRule="auto"/>
              <w:jc w:val="center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18</w:t>
            </w:r>
          </w:p>
        </w:tc>
        <w:tc>
          <w:tcPr>
            <w:tcW w:w="1984" w:type="dxa"/>
            <w:hideMark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  <w:lang w:val="en-US"/>
              </w:rPr>
              <w:t>B</w:t>
            </w:r>
            <w:r w:rsidRPr="005B1589">
              <w:rPr>
                <w:rFonts w:ascii="Myriad Pro" w:hAnsi="Myriad Pro"/>
              </w:rPr>
              <w:t>OSTK</w:t>
            </w:r>
          </w:p>
        </w:tc>
        <w:tc>
          <w:tcPr>
            <w:tcW w:w="1276" w:type="dxa"/>
          </w:tcPr>
          <w:p w:rsidR="00231714" w:rsidRPr="005B1589" w:rsidRDefault="00231714" w:rsidP="00807318">
            <w:pPr>
              <w:spacing w:line="360" w:lineRule="auto"/>
              <w:jc w:val="both"/>
              <w:rPr>
                <w:rFonts w:ascii="Myriad Pro" w:eastAsia="Arial" w:hAnsi="Myriad Pro"/>
                <w:color w:val="000000"/>
              </w:rPr>
            </w:pPr>
          </w:p>
        </w:tc>
        <w:tc>
          <w:tcPr>
            <w:tcW w:w="5132" w:type="dxa"/>
            <w:hideMark/>
          </w:tcPr>
          <w:p w:rsidR="00231714" w:rsidRPr="005B1589" w:rsidRDefault="00231714" w:rsidP="00807318">
            <w:pPr>
              <w:spacing w:line="360" w:lineRule="auto"/>
              <w:rPr>
                <w:rFonts w:ascii="Myriad Pro" w:eastAsia="Arial" w:hAnsi="Myriad Pro"/>
                <w:color w:val="000000"/>
              </w:rPr>
            </w:pPr>
            <w:r w:rsidRPr="005B1589">
              <w:rPr>
                <w:rFonts w:ascii="Myriad Pro" w:hAnsi="Myriad Pro"/>
              </w:rPr>
              <w:t>Залишок на кінець звітного періоду, у т.ч. на рахунках в банках</w:t>
            </w:r>
          </w:p>
        </w:tc>
      </w:tr>
    </w:tbl>
    <w:p w:rsidR="00231714" w:rsidRDefault="00231714" w:rsidP="00231714">
      <w:pPr>
        <w:jc w:val="both"/>
        <w:rPr>
          <w:rFonts w:ascii="Myriad Pro" w:hAnsi="Myriad Pro"/>
          <w:b/>
        </w:rPr>
      </w:pPr>
    </w:p>
    <w:p w:rsidR="00231714" w:rsidRDefault="00231714" w:rsidP="00231714">
      <w:pPr>
        <w:jc w:val="both"/>
        <w:rPr>
          <w:rFonts w:ascii="Myriad Pro" w:hAnsi="Myriad Pro"/>
          <w:b/>
        </w:rPr>
      </w:pPr>
    </w:p>
    <w:p w:rsidR="00A20F54" w:rsidRDefault="00A20F54" w:rsidP="00231714">
      <w:pPr>
        <w:jc w:val="both"/>
        <w:rPr>
          <w:rFonts w:ascii="Myriad Pro" w:hAnsi="Myriad Pro"/>
          <w:b/>
        </w:rPr>
      </w:pPr>
    </w:p>
    <w:p w:rsidR="00231714" w:rsidRDefault="00231714" w:rsidP="00231714">
      <w:pPr>
        <w:jc w:val="both"/>
        <w:rPr>
          <w:rFonts w:ascii="Myriad Pro" w:hAnsi="Myriad Pro"/>
          <w:b/>
        </w:rPr>
      </w:pPr>
    </w:p>
    <w:p w:rsidR="00231714" w:rsidRDefault="00231714" w:rsidP="00231714">
      <w:pPr>
        <w:jc w:val="both"/>
        <w:rPr>
          <w:rFonts w:ascii="Myriad Pro" w:hAnsi="Myriad Pro"/>
          <w:b/>
        </w:rPr>
      </w:pPr>
    </w:p>
    <w:p w:rsidR="00231714" w:rsidRDefault="00231714" w:rsidP="00231714">
      <w:pPr>
        <w:jc w:val="both"/>
        <w:rPr>
          <w:rFonts w:ascii="Myriad Pro" w:hAnsi="Myriad Pro"/>
          <w:b/>
        </w:rPr>
      </w:pPr>
    </w:p>
    <w:p w:rsidR="00231714" w:rsidRDefault="00231714" w:rsidP="00231714">
      <w:pPr>
        <w:jc w:val="both"/>
        <w:rPr>
          <w:rFonts w:ascii="Myriad Pro" w:hAnsi="Myriad Pro"/>
          <w:b/>
        </w:rPr>
      </w:pPr>
    </w:p>
    <w:p w:rsidR="00231714" w:rsidRDefault="00231714" w:rsidP="00231714">
      <w:pPr>
        <w:jc w:val="both"/>
        <w:rPr>
          <w:rFonts w:ascii="Myriad Pro" w:hAnsi="Myriad Pro"/>
          <w:b/>
        </w:rPr>
      </w:pPr>
    </w:p>
    <w:p w:rsidR="00231714" w:rsidRDefault="00231714" w:rsidP="00231714">
      <w:pPr>
        <w:jc w:val="both"/>
        <w:rPr>
          <w:rFonts w:ascii="Myriad Pro" w:hAnsi="Myriad Pro"/>
          <w:b/>
        </w:rPr>
      </w:pPr>
    </w:p>
    <w:p w:rsidR="00231714" w:rsidRDefault="00231714" w:rsidP="00231714">
      <w:pPr>
        <w:jc w:val="both"/>
        <w:rPr>
          <w:rFonts w:ascii="Myriad Pro" w:hAnsi="Myriad Pro"/>
          <w:b/>
        </w:rPr>
      </w:pPr>
    </w:p>
    <w:p w:rsidR="00231714" w:rsidRDefault="00231714" w:rsidP="00231714">
      <w:pPr>
        <w:jc w:val="both"/>
        <w:rPr>
          <w:rFonts w:ascii="Myriad Pro" w:hAnsi="Myriad Pro"/>
          <w:b/>
        </w:rPr>
      </w:pPr>
    </w:p>
    <w:p w:rsidR="00231714" w:rsidRDefault="00231714" w:rsidP="00231714">
      <w:pPr>
        <w:jc w:val="both"/>
        <w:rPr>
          <w:rFonts w:ascii="Myriad Pro" w:hAnsi="Myriad Pro"/>
          <w:b/>
        </w:rPr>
      </w:pPr>
    </w:p>
    <w:p w:rsidR="00231714" w:rsidRDefault="00231714" w:rsidP="00231714">
      <w:pPr>
        <w:jc w:val="both"/>
        <w:rPr>
          <w:rFonts w:ascii="Myriad Pro" w:hAnsi="Myriad Pro"/>
          <w:b/>
        </w:rPr>
      </w:pPr>
    </w:p>
    <w:p w:rsidR="00231714" w:rsidRDefault="00231714" w:rsidP="00231714">
      <w:pPr>
        <w:jc w:val="both"/>
        <w:rPr>
          <w:rFonts w:ascii="Myriad Pro" w:hAnsi="Myriad Pro"/>
          <w:b/>
        </w:rPr>
      </w:pPr>
    </w:p>
    <w:p w:rsidR="00231714" w:rsidRDefault="00231714" w:rsidP="00231714">
      <w:pPr>
        <w:jc w:val="both"/>
        <w:rPr>
          <w:rFonts w:ascii="Myriad Pro" w:hAnsi="Myriad Pro"/>
          <w:b/>
        </w:rPr>
      </w:pPr>
    </w:p>
    <w:p w:rsidR="00231714" w:rsidRDefault="00231714" w:rsidP="00231714">
      <w:pPr>
        <w:jc w:val="both"/>
        <w:rPr>
          <w:rFonts w:ascii="Myriad Pro" w:hAnsi="Myriad Pro"/>
          <w:b/>
        </w:rPr>
      </w:pPr>
    </w:p>
    <w:p w:rsidR="00231714" w:rsidRDefault="00231714" w:rsidP="00231714">
      <w:pPr>
        <w:jc w:val="both"/>
        <w:rPr>
          <w:rFonts w:ascii="Myriad Pro" w:hAnsi="Myriad Pro"/>
          <w:b/>
        </w:rPr>
      </w:pPr>
    </w:p>
    <w:p w:rsidR="00231714" w:rsidRPr="00D75F07" w:rsidRDefault="00231714" w:rsidP="00231714">
      <w:pPr>
        <w:jc w:val="both"/>
        <w:rPr>
          <w:rFonts w:ascii="Myriad Pro" w:hAnsi="Myriad Pro"/>
          <w:b/>
        </w:rPr>
      </w:pPr>
      <w:r w:rsidRPr="00D75F07">
        <w:rPr>
          <w:rFonts w:ascii="Myriad Pro" w:hAnsi="Myriad Pro"/>
          <w:b/>
        </w:rPr>
        <w:lastRenderedPageBreak/>
        <w:t>Форма 7</w:t>
      </w:r>
      <w:r>
        <w:rPr>
          <w:rFonts w:ascii="Myriad Pro" w:hAnsi="Myriad Pro"/>
          <w:b/>
        </w:rPr>
        <w:t xml:space="preserve"> </w:t>
      </w:r>
      <w:r w:rsidRPr="004B0790">
        <w:rPr>
          <w:rFonts w:ascii="Myriad Pro" w:hAnsi="Myriad Pro"/>
        </w:rPr>
        <w:t xml:space="preserve">– </w:t>
      </w:r>
      <w:r w:rsidRPr="007F2B50">
        <w:rPr>
          <w:rFonts w:ascii="Myriad Pro" w:hAnsi="Myriad Pro"/>
          <w:lang w:val="ru-RU"/>
        </w:rPr>
        <w:t xml:space="preserve"> </w:t>
      </w:r>
      <w:r w:rsidRPr="00D75F07">
        <w:rPr>
          <w:rFonts w:ascii="Myriad Pro" w:hAnsi="Myriad Pro"/>
          <w:b/>
        </w:rPr>
        <w:t xml:space="preserve">Звіт про заборгованість </w:t>
      </w:r>
    </w:p>
    <w:p w:rsidR="00231714" w:rsidRPr="00D75F07" w:rsidRDefault="00231714" w:rsidP="00231714">
      <w:pPr>
        <w:jc w:val="both"/>
        <w:rPr>
          <w:rFonts w:ascii="Myriad Pro" w:hAnsi="Myriad Pro"/>
        </w:rPr>
      </w:pPr>
      <w:r w:rsidRPr="00D75F07">
        <w:rPr>
          <w:rFonts w:ascii="Myriad Pro" w:hAnsi="Myriad Pro"/>
          <w:b/>
          <w:lang w:val="en-US"/>
        </w:rPr>
        <w:t>F</w:t>
      </w:r>
      <w:r w:rsidRPr="00D75F07">
        <w:rPr>
          <w:rFonts w:ascii="Myriad Pro" w:hAnsi="Myriad Pro"/>
          <w:b/>
        </w:rPr>
        <w:t>7</w:t>
      </w:r>
      <w:r w:rsidRPr="00D75F07">
        <w:rPr>
          <w:rFonts w:ascii="Myriad Pro" w:hAnsi="Myriad Pro"/>
          <w:b/>
          <w:lang w:val="en-US"/>
        </w:rPr>
        <w:t>xxxppk</w:t>
      </w:r>
      <w:r w:rsidRPr="00D75F07">
        <w:rPr>
          <w:rFonts w:ascii="Myriad Pro" w:hAnsi="Myriad Pro"/>
          <w:b/>
        </w:rPr>
        <w:t>.</w:t>
      </w:r>
      <w:r w:rsidRPr="00D75F07">
        <w:rPr>
          <w:rFonts w:ascii="Myriad Pro" w:hAnsi="Myriad Pro"/>
          <w:b/>
          <w:lang w:val="en-US"/>
        </w:rPr>
        <w:t>dbf</w:t>
      </w:r>
      <w:r w:rsidRPr="00D75F07">
        <w:rPr>
          <w:rFonts w:ascii="Myriad Pro" w:hAnsi="Myriad Pro"/>
          <w:b/>
        </w:rPr>
        <w:t xml:space="preserve"> - </w:t>
      </w:r>
      <w:r w:rsidRPr="00D75F07">
        <w:rPr>
          <w:rFonts w:ascii="Myriad Pro" w:hAnsi="Myriad Pro"/>
          <w:bCs/>
        </w:rPr>
        <w:t>загальний фонд</w:t>
      </w:r>
      <w:r w:rsidRPr="00D75F07">
        <w:rPr>
          <w:rFonts w:ascii="Myriad Pro" w:hAnsi="Myriad Pro"/>
        </w:rPr>
        <w:t xml:space="preserve">; </w:t>
      </w:r>
    </w:p>
    <w:p w:rsidR="00231714" w:rsidRPr="00D75F07" w:rsidRDefault="00231714" w:rsidP="00231714">
      <w:pPr>
        <w:jc w:val="both"/>
        <w:rPr>
          <w:rFonts w:ascii="Myriad Pro" w:hAnsi="Myriad Pro"/>
        </w:rPr>
      </w:pPr>
      <w:r w:rsidRPr="00D75F07">
        <w:rPr>
          <w:rFonts w:ascii="Myriad Pro" w:hAnsi="Myriad Pro"/>
          <w:b/>
          <w:lang w:val="en-US"/>
        </w:rPr>
        <w:t>P</w:t>
      </w:r>
      <w:r w:rsidRPr="00D75F07">
        <w:rPr>
          <w:rFonts w:ascii="Myriad Pro" w:hAnsi="Myriad Pro"/>
          <w:b/>
        </w:rPr>
        <w:t>7</w:t>
      </w:r>
      <w:r w:rsidRPr="00D75F07">
        <w:rPr>
          <w:rFonts w:ascii="Myriad Pro" w:hAnsi="Myriad Pro"/>
          <w:b/>
          <w:lang w:val="en-US"/>
        </w:rPr>
        <w:t>xxxppk</w:t>
      </w:r>
      <w:r w:rsidRPr="00D75F07">
        <w:rPr>
          <w:rFonts w:ascii="Myriad Pro" w:hAnsi="Myriad Pro"/>
          <w:b/>
        </w:rPr>
        <w:t>.</w:t>
      </w:r>
      <w:r w:rsidRPr="00D75F07">
        <w:rPr>
          <w:rFonts w:ascii="Myriad Pro" w:hAnsi="Myriad Pro"/>
          <w:b/>
          <w:lang w:val="en-US"/>
        </w:rPr>
        <w:t>dbf</w:t>
      </w:r>
      <w:r w:rsidRPr="00D75F07">
        <w:rPr>
          <w:rFonts w:ascii="Myriad Pro" w:hAnsi="Myriad Pro"/>
        </w:rPr>
        <w:t xml:space="preserve"> - </w:t>
      </w:r>
      <w:r w:rsidRPr="00D75F07">
        <w:rPr>
          <w:rFonts w:ascii="Myriad Pro" w:hAnsi="Myriad Pro"/>
          <w:bCs/>
        </w:rPr>
        <w:t>спеціальний фонд</w:t>
      </w:r>
      <w:r w:rsidRPr="00D75F07">
        <w:rPr>
          <w:rFonts w:ascii="Myriad Pro" w:hAnsi="Myriad Pro"/>
        </w:rPr>
        <w:t xml:space="preserve"> , де:</w:t>
      </w:r>
    </w:p>
    <w:p w:rsidR="00231714" w:rsidRPr="00D75F07" w:rsidRDefault="00231714" w:rsidP="00231714">
      <w:pPr>
        <w:jc w:val="both"/>
        <w:rPr>
          <w:rFonts w:ascii="Myriad Pro" w:hAnsi="Myriad Pro"/>
        </w:rPr>
      </w:pPr>
      <w:r w:rsidRPr="00D75F07">
        <w:rPr>
          <w:rFonts w:ascii="Myriad Pro" w:hAnsi="Myriad Pro"/>
        </w:rPr>
        <w:t xml:space="preserve">       </w:t>
      </w:r>
      <w:r w:rsidRPr="00D75F07">
        <w:rPr>
          <w:rFonts w:ascii="Myriad Pro" w:hAnsi="Myriad Pro"/>
          <w:lang w:val="en-US"/>
        </w:rPr>
        <w:t>xxx</w:t>
      </w:r>
      <w:r w:rsidRPr="00D75F07">
        <w:rPr>
          <w:rFonts w:ascii="Myriad Pro" w:hAnsi="Myriad Pro"/>
        </w:rPr>
        <w:t xml:space="preserve"> – код відомчої класифікаціїї;</w:t>
      </w:r>
    </w:p>
    <w:p w:rsidR="00231714" w:rsidRPr="00D75F07" w:rsidRDefault="00231714" w:rsidP="00231714">
      <w:pPr>
        <w:jc w:val="both"/>
        <w:rPr>
          <w:rFonts w:ascii="Myriad Pro" w:hAnsi="Myriad Pro"/>
        </w:rPr>
      </w:pPr>
      <w:r w:rsidRPr="00D75F07">
        <w:rPr>
          <w:rFonts w:ascii="Myriad Pro" w:hAnsi="Myriad Pro"/>
        </w:rPr>
        <w:t xml:space="preserve">       рр – дві останні цифри звітного року;</w:t>
      </w:r>
    </w:p>
    <w:p w:rsidR="00231714" w:rsidRPr="00D75F07" w:rsidRDefault="00231714" w:rsidP="00231714">
      <w:pPr>
        <w:jc w:val="both"/>
        <w:rPr>
          <w:rFonts w:ascii="Myriad Pro" w:hAnsi="Myriad Pro"/>
        </w:rPr>
      </w:pPr>
      <w:r w:rsidRPr="00D75F07">
        <w:rPr>
          <w:rFonts w:ascii="Myriad Pro" w:hAnsi="Myriad Pro"/>
        </w:rPr>
        <w:t xml:space="preserve">       </w:t>
      </w:r>
      <w:r w:rsidRPr="00D75F07">
        <w:rPr>
          <w:rFonts w:ascii="Myriad Pro" w:hAnsi="Myriad Pro"/>
          <w:lang w:val="en-US"/>
        </w:rPr>
        <w:t>k</w:t>
      </w:r>
      <w:r w:rsidRPr="00D75F07">
        <w:rPr>
          <w:rFonts w:ascii="Myriad Pro" w:hAnsi="Myriad Pro"/>
        </w:rPr>
        <w:t xml:space="preserve">  –</w:t>
      </w:r>
      <w:r>
        <w:rPr>
          <w:rFonts w:ascii="Myriad Pro" w:hAnsi="Myriad Pro"/>
        </w:rPr>
        <w:t xml:space="preserve"> </w:t>
      </w:r>
      <w:r w:rsidRPr="00D75F07">
        <w:rPr>
          <w:rFonts w:ascii="Myriad Pro" w:hAnsi="Myriad Pro"/>
        </w:rPr>
        <w:t>звітний квартал</w:t>
      </w:r>
    </w:p>
    <w:p w:rsidR="00231714" w:rsidRPr="00D75F07" w:rsidRDefault="00231714" w:rsidP="00231714">
      <w:pPr>
        <w:jc w:val="both"/>
        <w:rPr>
          <w:rFonts w:ascii="Myriad Pro" w:hAnsi="Myriad Pro"/>
        </w:rPr>
      </w:pPr>
      <w:r w:rsidRPr="00D75F07">
        <w:rPr>
          <w:rFonts w:ascii="Myriad Pro" w:hAnsi="Myriad Pro"/>
        </w:rPr>
        <w:t xml:space="preserve">Для введення даних </w:t>
      </w:r>
      <w:r w:rsidRPr="00D75F07">
        <w:rPr>
          <w:rFonts w:ascii="Myriad Pro" w:hAnsi="Myriad Pro"/>
          <w:b/>
        </w:rPr>
        <w:t xml:space="preserve">по формі 7 </w:t>
      </w:r>
      <w:r w:rsidRPr="00D75F07">
        <w:rPr>
          <w:rFonts w:ascii="Myriad Pro" w:hAnsi="Myriad Pro"/>
        </w:rPr>
        <w:t xml:space="preserve">використовуються </w:t>
      </w:r>
      <w:r w:rsidRPr="00D75F07">
        <w:rPr>
          <w:rFonts w:ascii="Myriad Pro" w:hAnsi="Myriad Pro"/>
          <w:b/>
          <w:bCs/>
        </w:rPr>
        <w:t>технічні</w:t>
      </w:r>
      <w:r w:rsidRPr="00D75F07">
        <w:rPr>
          <w:rFonts w:ascii="Myriad Pro" w:hAnsi="Myriad Pro"/>
        </w:rPr>
        <w:t xml:space="preserve"> </w:t>
      </w:r>
      <w:r w:rsidRPr="00D75F07">
        <w:rPr>
          <w:rFonts w:ascii="Myriad Pro" w:hAnsi="Myriad Pro"/>
          <w:b/>
          <w:bCs/>
        </w:rPr>
        <w:t>коди</w:t>
      </w:r>
      <w:r w:rsidRPr="00D75F07">
        <w:rPr>
          <w:rFonts w:ascii="Myriad Pro" w:hAnsi="Myriad Pro"/>
        </w:rPr>
        <w:t xml:space="preserve"> (КЕК) :</w:t>
      </w:r>
    </w:p>
    <w:p w:rsidR="00231714" w:rsidRPr="00BB4F55" w:rsidRDefault="00231714" w:rsidP="00231714">
      <w:pPr>
        <w:jc w:val="both"/>
        <w:rPr>
          <w:rFonts w:ascii="Myriad Pro" w:hAnsi="Myriad Pro"/>
          <w:b/>
          <w:bCs/>
          <w:iCs/>
        </w:rPr>
      </w:pPr>
      <w:r w:rsidRPr="00BB4F55">
        <w:rPr>
          <w:rFonts w:ascii="Myriad Pro" w:hAnsi="Myriad Pro"/>
          <w:b/>
          <w:bCs/>
          <w:iCs/>
        </w:rPr>
        <w:t>0 –  доходи;</w:t>
      </w:r>
    </w:p>
    <w:p w:rsidR="00231714" w:rsidRPr="00BB4F55" w:rsidRDefault="00231714" w:rsidP="00231714">
      <w:pPr>
        <w:jc w:val="both"/>
        <w:rPr>
          <w:rFonts w:ascii="Myriad Pro" w:hAnsi="Myriad Pro"/>
          <w:b/>
          <w:bCs/>
          <w:iCs/>
        </w:rPr>
      </w:pPr>
      <w:r w:rsidRPr="00BB4F55">
        <w:rPr>
          <w:rFonts w:ascii="Myriad Pro" w:hAnsi="Myriad Pro"/>
          <w:b/>
          <w:bCs/>
          <w:iCs/>
        </w:rPr>
        <w:t>1 –  видатки всього;</w:t>
      </w:r>
    </w:p>
    <w:p w:rsidR="00231714" w:rsidRPr="00BB4F55" w:rsidRDefault="00231714" w:rsidP="00231714">
      <w:pPr>
        <w:jc w:val="both"/>
        <w:rPr>
          <w:rFonts w:ascii="Myriad Pro" w:hAnsi="Myriad Pro"/>
          <w:b/>
          <w:bCs/>
          <w:iCs/>
        </w:rPr>
      </w:pPr>
      <w:r w:rsidRPr="00BB4F55">
        <w:rPr>
          <w:rFonts w:ascii="Myriad Pro" w:hAnsi="Myriad Pro"/>
          <w:b/>
          <w:bCs/>
          <w:iCs/>
        </w:rPr>
        <w:t>9999 – всього доходи та видатки</w:t>
      </w:r>
    </w:p>
    <w:tbl>
      <w:tblPr>
        <w:tblW w:w="949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"/>
        <w:gridCol w:w="992"/>
        <w:gridCol w:w="1134"/>
        <w:gridCol w:w="6550"/>
      </w:tblGrid>
      <w:tr w:rsidR="00231714" w:rsidRPr="00D75F07" w:rsidTr="00807318">
        <w:trPr>
          <w:trHeight w:val="321"/>
        </w:trPr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AE7442">
              <w:rPr>
                <w:rFonts w:ascii="Myriad Pro" w:hAnsi="Myriad Pro"/>
                <w:b/>
                <w:lang w:val="en-US"/>
              </w:rPr>
              <w:t>N</w:t>
            </w:r>
            <w:r w:rsidRPr="00AE7442">
              <w:rPr>
                <w:rFonts w:ascii="Myriad Pro" w:hAnsi="Myriad Pro"/>
                <w:b/>
              </w:rPr>
              <w:t xml:space="preserve"> п/п</w:t>
            </w:r>
          </w:p>
        </w:tc>
        <w:tc>
          <w:tcPr>
            <w:tcW w:w="99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AE7442">
              <w:rPr>
                <w:rFonts w:ascii="Myriad Pro" w:hAnsi="Myriad Pro"/>
                <w:b/>
              </w:rPr>
              <w:t>Ім’я</w:t>
            </w:r>
          </w:p>
        </w:tc>
        <w:tc>
          <w:tcPr>
            <w:tcW w:w="1134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AE7442">
              <w:rPr>
                <w:rFonts w:ascii="Myriad Pro" w:hAnsi="Myriad Pro"/>
                <w:b/>
              </w:rPr>
              <w:t>Формат</w:t>
            </w:r>
          </w:p>
        </w:tc>
        <w:tc>
          <w:tcPr>
            <w:tcW w:w="6550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AE7442">
              <w:rPr>
                <w:rFonts w:ascii="Myriad Pro" w:hAnsi="Myriad Pro"/>
                <w:b/>
              </w:rPr>
              <w:t>Призначення</w:t>
            </w:r>
          </w:p>
        </w:tc>
      </w:tr>
      <w:tr w:rsidR="00231714" w:rsidRPr="00D75F07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1</w:t>
            </w:r>
          </w:p>
        </w:tc>
        <w:tc>
          <w:tcPr>
            <w:tcW w:w="992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KPK</w:t>
            </w:r>
          </w:p>
        </w:tc>
        <w:tc>
          <w:tcPr>
            <w:tcW w:w="1134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N7</w:t>
            </w:r>
          </w:p>
        </w:tc>
        <w:tc>
          <w:tcPr>
            <w:tcW w:w="6550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Код програмної класифікації</w:t>
            </w:r>
          </w:p>
        </w:tc>
      </w:tr>
      <w:tr w:rsidR="00231714" w:rsidRPr="00D75F07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2</w:t>
            </w:r>
          </w:p>
        </w:tc>
        <w:tc>
          <w:tcPr>
            <w:tcW w:w="992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KEKV</w:t>
            </w:r>
          </w:p>
        </w:tc>
        <w:tc>
          <w:tcPr>
            <w:tcW w:w="1134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N4</w:t>
            </w:r>
          </w:p>
        </w:tc>
        <w:tc>
          <w:tcPr>
            <w:tcW w:w="6550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Код економічної класифікації</w:t>
            </w:r>
          </w:p>
        </w:tc>
      </w:tr>
      <w:tr w:rsidR="00231714" w:rsidRPr="00D75F07" w:rsidTr="00807318">
        <w:trPr>
          <w:trHeight w:val="311"/>
        </w:trPr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3</w:t>
            </w:r>
          </w:p>
        </w:tc>
        <w:tc>
          <w:tcPr>
            <w:tcW w:w="992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DZALR</w:t>
            </w:r>
          </w:p>
        </w:tc>
        <w:tc>
          <w:tcPr>
            <w:tcW w:w="1134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N16.2</w:t>
            </w:r>
          </w:p>
        </w:tc>
        <w:tc>
          <w:tcPr>
            <w:tcW w:w="6550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Дебіторська заборгованість на початок року</w:t>
            </w:r>
          </w:p>
        </w:tc>
      </w:tr>
      <w:tr w:rsidR="00231714" w:rsidRPr="00D75F07" w:rsidTr="00807318">
        <w:trPr>
          <w:trHeight w:val="364"/>
        </w:trPr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4</w:t>
            </w:r>
          </w:p>
        </w:tc>
        <w:tc>
          <w:tcPr>
            <w:tcW w:w="992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DVID</w:t>
            </w:r>
          </w:p>
        </w:tc>
        <w:tc>
          <w:tcPr>
            <w:tcW w:w="1134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N16.2</w:t>
            </w:r>
          </w:p>
        </w:tc>
        <w:tc>
          <w:tcPr>
            <w:tcW w:w="6550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 xml:space="preserve">Дебіторська заборгованість на звітну дату </w:t>
            </w:r>
          </w:p>
        </w:tc>
      </w:tr>
      <w:tr w:rsidR="00231714" w:rsidRPr="00D75F07" w:rsidTr="00807318">
        <w:trPr>
          <w:trHeight w:val="664"/>
        </w:trPr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5</w:t>
            </w:r>
          </w:p>
        </w:tc>
        <w:tc>
          <w:tcPr>
            <w:tcW w:w="992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D</w:t>
            </w:r>
            <w:r w:rsidRPr="00AE7442">
              <w:rPr>
                <w:rFonts w:ascii="Myriad Pro" w:hAnsi="Myriad Pro"/>
              </w:rPr>
              <w:t>ZALK</w:t>
            </w:r>
          </w:p>
        </w:tc>
        <w:tc>
          <w:tcPr>
            <w:tcW w:w="1134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N16.2</w:t>
            </w:r>
          </w:p>
        </w:tc>
        <w:tc>
          <w:tcPr>
            <w:tcW w:w="6550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Прострочена дебіторська заборгованість на звітну дату</w:t>
            </w:r>
          </w:p>
        </w:tc>
      </w:tr>
      <w:tr w:rsidR="00231714" w:rsidRPr="00D75F07" w:rsidTr="00807318">
        <w:trPr>
          <w:trHeight w:val="283"/>
        </w:trPr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6</w:t>
            </w:r>
          </w:p>
        </w:tc>
        <w:tc>
          <w:tcPr>
            <w:tcW w:w="992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DSPIS</w:t>
            </w:r>
          </w:p>
        </w:tc>
        <w:tc>
          <w:tcPr>
            <w:tcW w:w="1134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N</w:t>
            </w:r>
            <w:r w:rsidRPr="00AE7442">
              <w:rPr>
                <w:rFonts w:ascii="Myriad Pro" w:hAnsi="Myriad Pro"/>
              </w:rPr>
              <w:t>16.2</w:t>
            </w:r>
          </w:p>
        </w:tc>
        <w:tc>
          <w:tcPr>
            <w:tcW w:w="6550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Дебіторська заборгованість списана</w:t>
            </w:r>
          </w:p>
        </w:tc>
      </w:tr>
      <w:tr w:rsidR="00231714" w:rsidRPr="00D75F07" w:rsidTr="00807318">
        <w:trPr>
          <w:trHeight w:val="307"/>
        </w:trPr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7</w:t>
            </w:r>
          </w:p>
        </w:tc>
        <w:tc>
          <w:tcPr>
            <w:tcW w:w="992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KZALR</w:t>
            </w:r>
          </w:p>
        </w:tc>
        <w:tc>
          <w:tcPr>
            <w:tcW w:w="1134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N16.2</w:t>
            </w:r>
          </w:p>
        </w:tc>
        <w:tc>
          <w:tcPr>
            <w:tcW w:w="6550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Кредиторська заборгованість на початок року усього</w:t>
            </w:r>
          </w:p>
        </w:tc>
      </w:tr>
      <w:tr w:rsidR="00231714" w:rsidRPr="00D75F07" w:rsidTr="00807318">
        <w:trPr>
          <w:trHeight w:val="359"/>
        </w:trPr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8</w:t>
            </w:r>
          </w:p>
        </w:tc>
        <w:tc>
          <w:tcPr>
            <w:tcW w:w="992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KVID</w:t>
            </w:r>
          </w:p>
        </w:tc>
        <w:tc>
          <w:tcPr>
            <w:tcW w:w="1134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N16.2</w:t>
            </w:r>
          </w:p>
        </w:tc>
        <w:tc>
          <w:tcPr>
            <w:tcW w:w="6550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Кредиторська заборгованість на звітну дату усього</w:t>
            </w:r>
          </w:p>
        </w:tc>
      </w:tr>
      <w:tr w:rsidR="00231714" w:rsidRPr="00D75F07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9</w:t>
            </w:r>
          </w:p>
        </w:tc>
        <w:tc>
          <w:tcPr>
            <w:tcW w:w="992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KZBD</w:t>
            </w:r>
          </w:p>
        </w:tc>
        <w:tc>
          <w:tcPr>
            <w:tcW w:w="1134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N16.2</w:t>
            </w:r>
          </w:p>
        </w:tc>
        <w:tc>
          <w:tcPr>
            <w:tcW w:w="6550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Кредиторська заборгованість на звітну дату у тому числі бюджетна</w:t>
            </w:r>
          </w:p>
        </w:tc>
      </w:tr>
      <w:tr w:rsidR="00231714" w:rsidRPr="00D75F07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</w:rPr>
              <w:t>1</w:t>
            </w:r>
            <w:r w:rsidRPr="00AE7442">
              <w:rPr>
                <w:rFonts w:ascii="Myriad Pro" w:hAnsi="Myriad Pro"/>
                <w:lang w:val="en-US"/>
              </w:rPr>
              <w:t>0</w:t>
            </w:r>
          </w:p>
        </w:tc>
        <w:tc>
          <w:tcPr>
            <w:tcW w:w="992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KNBD</w:t>
            </w:r>
          </w:p>
        </w:tc>
        <w:tc>
          <w:tcPr>
            <w:tcW w:w="1134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N16.2</w:t>
            </w:r>
          </w:p>
        </w:tc>
        <w:tc>
          <w:tcPr>
            <w:tcW w:w="6550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Кредиторська заборгованість на звітну дату у тому числі небюджетна</w:t>
            </w:r>
          </w:p>
        </w:tc>
      </w:tr>
      <w:tr w:rsidR="00231714" w:rsidRPr="00D75F07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</w:rPr>
              <w:t>1</w:t>
            </w:r>
            <w:r w:rsidRPr="00AE7442">
              <w:rPr>
                <w:rFonts w:ascii="Myriad Pro" w:hAnsi="Myriad Pro"/>
                <w:lang w:val="en-US"/>
              </w:rPr>
              <w:t>1</w:t>
            </w:r>
          </w:p>
        </w:tc>
        <w:tc>
          <w:tcPr>
            <w:tcW w:w="992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KZALK</w:t>
            </w:r>
          </w:p>
        </w:tc>
        <w:tc>
          <w:tcPr>
            <w:tcW w:w="1134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N16.2</w:t>
            </w:r>
          </w:p>
        </w:tc>
        <w:tc>
          <w:tcPr>
            <w:tcW w:w="6550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 xml:space="preserve">Прострочена кредиторська заборгованість на звітну дату </w:t>
            </w:r>
          </w:p>
        </w:tc>
      </w:tr>
      <w:tr w:rsidR="00231714" w:rsidRPr="00D75F07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</w:rPr>
              <w:t>1</w:t>
            </w:r>
            <w:r w:rsidRPr="00AE7442">
              <w:rPr>
                <w:rFonts w:ascii="Myriad Pro" w:hAnsi="Myriad Pro"/>
                <w:lang w:val="en-US"/>
              </w:rPr>
              <w:t>2</w:t>
            </w:r>
          </w:p>
        </w:tc>
        <w:tc>
          <w:tcPr>
            <w:tcW w:w="992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KZTON</w:t>
            </w:r>
          </w:p>
        </w:tc>
        <w:tc>
          <w:tcPr>
            <w:tcW w:w="1134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N16.2</w:t>
            </w:r>
          </w:p>
        </w:tc>
        <w:tc>
          <w:tcPr>
            <w:tcW w:w="6550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Кредиторська заборгованість на звітну дату, термін оплати якої не настав</w:t>
            </w:r>
          </w:p>
        </w:tc>
      </w:tr>
      <w:tr w:rsidR="00231714" w:rsidRPr="00D75F07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</w:rPr>
              <w:t>1</w:t>
            </w:r>
            <w:r w:rsidRPr="00AE7442">
              <w:rPr>
                <w:rFonts w:ascii="Myriad Pro" w:hAnsi="Myriad Pro"/>
                <w:lang w:val="en-US"/>
              </w:rPr>
              <w:t>3</w:t>
            </w:r>
          </w:p>
        </w:tc>
        <w:tc>
          <w:tcPr>
            <w:tcW w:w="992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KSPIS</w:t>
            </w:r>
          </w:p>
        </w:tc>
        <w:tc>
          <w:tcPr>
            <w:tcW w:w="1134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N</w:t>
            </w:r>
            <w:r w:rsidRPr="00AE7442">
              <w:rPr>
                <w:rFonts w:ascii="Myriad Pro" w:hAnsi="Myriad Pro"/>
              </w:rPr>
              <w:t>16.2</w:t>
            </w:r>
          </w:p>
        </w:tc>
        <w:tc>
          <w:tcPr>
            <w:tcW w:w="6550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 xml:space="preserve">Списана кредиторська заборгованість на звітну дату </w:t>
            </w:r>
          </w:p>
        </w:tc>
      </w:tr>
      <w:tr w:rsidR="00231714" w:rsidRPr="00D75F07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14</w:t>
            </w:r>
          </w:p>
        </w:tc>
        <w:tc>
          <w:tcPr>
            <w:tcW w:w="992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KBDD</w:t>
            </w:r>
          </w:p>
        </w:tc>
        <w:tc>
          <w:tcPr>
            <w:tcW w:w="1134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  <w:lang w:val="en-US"/>
              </w:rPr>
              <w:t>N</w:t>
            </w:r>
            <w:r w:rsidRPr="00AE7442">
              <w:rPr>
                <w:rFonts w:ascii="Myriad Pro" w:hAnsi="Myriad Pro"/>
              </w:rPr>
              <w:t>16.2</w:t>
            </w:r>
          </w:p>
        </w:tc>
        <w:tc>
          <w:tcPr>
            <w:tcW w:w="6550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Зареєстровані фінансові зобов’язання на звітну дату всього</w:t>
            </w:r>
          </w:p>
        </w:tc>
      </w:tr>
      <w:tr w:rsidR="00231714" w:rsidRPr="00D75F07" w:rsidTr="00807318">
        <w:tc>
          <w:tcPr>
            <w:tcW w:w="822" w:type="dxa"/>
          </w:tcPr>
          <w:p w:rsidR="00231714" w:rsidRPr="00AE7442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15</w:t>
            </w:r>
          </w:p>
        </w:tc>
        <w:tc>
          <w:tcPr>
            <w:tcW w:w="992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KIND</w:t>
            </w:r>
          </w:p>
        </w:tc>
        <w:tc>
          <w:tcPr>
            <w:tcW w:w="1134" w:type="dxa"/>
          </w:tcPr>
          <w:p w:rsidR="00231714" w:rsidRPr="00AE7442" w:rsidRDefault="00231714" w:rsidP="00807318">
            <w:pPr>
              <w:jc w:val="both"/>
              <w:rPr>
                <w:rFonts w:ascii="Myriad Pro" w:hAnsi="Myriad Pro"/>
                <w:lang w:val="en-US"/>
              </w:rPr>
            </w:pPr>
            <w:r w:rsidRPr="00AE7442">
              <w:rPr>
                <w:rFonts w:ascii="Myriad Pro" w:hAnsi="Myriad Pro"/>
                <w:lang w:val="en-US"/>
              </w:rPr>
              <w:t>N</w:t>
            </w:r>
            <w:r w:rsidRPr="00AE7442">
              <w:rPr>
                <w:rFonts w:ascii="Myriad Pro" w:hAnsi="Myriad Pro"/>
              </w:rPr>
              <w:t>16.2</w:t>
            </w:r>
          </w:p>
        </w:tc>
        <w:tc>
          <w:tcPr>
            <w:tcW w:w="6550" w:type="dxa"/>
          </w:tcPr>
          <w:p w:rsidR="00231714" w:rsidRPr="00AE7442" w:rsidRDefault="00231714" w:rsidP="00807318">
            <w:pPr>
              <w:rPr>
                <w:rFonts w:ascii="Myriad Pro" w:hAnsi="Myriad Pro"/>
              </w:rPr>
            </w:pPr>
            <w:r w:rsidRPr="00AE7442">
              <w:rPr>
                <w:rFonts w:ascii="Myriad Pro" w:hAnsi="Myriad Pro"/>
              </w:rPr>
              <w:t>Зареєстровані фінансові зобов’язання на звітну дату. З них кредиторська заборгованість.</w:t>
            </w:r>
          </w:p>
        </w:tc>
      </w:tr>
    </w:tbl>
    <w:p w:rsidR="00231714" w:rsidRPr="00D75F07" w:rsidRDefault="00231714" w:rsidP="00231714">
      <w:pPr>
        <w:ind w:left="-567" w:right="-58" w:firstLine="567"/>
        <w:rPr>
          <w:rFonts w:ascii="Myriad Pro" w:hAnsi="Myriad Pro"/>
        </w:rPr>
      </w:pPr>
    </w:p>
    <w:p w:rsidR="00231714" w:rsidRDefault="00231714" w:rsidP="00231714">
      <w:pPr>
        <w:rPr>
          <w:rFonts w:ascii="Myriad Pro" w:hAnsi="Myriad Pro"/>
          <w:b/>
        </w:rPr>
      </w:pPr>
    </w:p>
    <w:p w:rsidR="00231714" w:rsidRDefault="00231714" w:rsidP="00231714">
      <w:pPr>
        <w:rPr>
          <w:rFonts w:ascii="Myriad Pro" w:hAnsi="Myriad Pro"/>
          <w:b/>
        </w:rPr>
      </w:pPr>
    </w:p>
    <w:p w:rsidR="00231714" w:rsidRDefault="00231714" w:rsidP="00231714">
      <w:pPr>
        <w:rPr>
          <w:rFonts w:ascii="Myriad Pro" w:hAnsi="Myriad Pro"/>
          <w:b/>
        </w:rPr>
      </w:pPr>
    </w:p>
    <w:p w:rsidR="00231714" w:rsidRDefault="00231714" w:rsidP="00231714">
      <w:pPr>
        <w:rPr>
          <w:rFonts w:ascii="Myriad Pro" w:hAnsi="Myriad Pro"/>
          <w:b/>
        </w:rPr>
      </w:pPr>
    </w:p>
    <w:p w:rsidR="00231714" w:rsidRPr="00D75F07" w:rsidRDefault="00231714" w:rsidP="00231714">
      <w:pPr>
        <w:rPr>
          <w:rFonts w:ascii="Myriad Pro" w:hAnsi="Myriad Pro"/>
          <w:b/>
        </w:rPr>
      </w:pPr>
      <w:r w:rsidRPr="00D75F07">
        <w:rPr>
          <w:rFonts w:ascii="Myriad Pro" w:hAnsi="Myriad Pro"/>
          <w:b/>
        </w:rPr>
        <w:lastRenderedPageBreak/>
        <w:t xml:space="preserve">Форма 7.1 – </w:t>
      </w:r>
      <w:r>
        <w:rPr>
          <w:rFonts w:ascii="Myriad Pro" w:hAnsi="Myriad Pro"/>
          <w:b/>
        </w:rPr>
        <w:t xml:space="preserve"> </w:t>
      </w:r>
      <w:r w:rsidRPr="00D75F07">
        <w:rPr>
          <w:rFonts w:ascii="Myriad Pro" w:hAnsi="Myriad Pro"/>
          <w:b/>
        </w:rPr>
        <w:t>Звіт про бюджетну заборгованість, не пов’язану з основною діяльністю установ</w:t>
      </w:r>
    </w:p>
    <w:p w:rsidR="00231714" w:rsidRPr="00D75F07" w:rsidRDefault="00231714" w:rsidP="00231714">
      <w:pPr>
        <w:jc w:val="both"/>
        <w:rPr>
          <w:rFonts w:ascii="Myriad Pro" w:hAnsi="Myriad Pro"/>
        </w:rPr>
      </w:pPr>
      <w:r w:rsidRPr="00D75F07">
        <w:rPr>
          <w:rFonts w:ascii="Myriad Pro" w:hAnsi="Myriad Pro"/>
          <w:b/>
          <w:lang w:val="en-US"/>
        </w:rPr>
        <w:t>Z</w:t>
      </w:r>
      <w:r w:rsidRPr="00D75F07">
        <w:rPr>
          <w:rFonts w:ascii="Myriad Pro" w:hAnsi="Myriad Pro"/>
          <w:b/>
        </w:rPr>
        <w:t>1</w:t>
      </w:r>
      <w:r w:rsidRPr="00D75F07">
        <w:rPr>
          <w:rFonts w:ascii="Myriad Pro" w:hAnsi="Myriad Pro"/>
          <w:b/>
          <w:lang w:val="en-US"/>
        </w:rPr>
        <w:t>xxxppk</w:t>
      </w:r>
      <w:r w:rsidRPr="00D75F07">
        <w:rPr>
          <w:rFonts w:ascii="Myriad Pro" w:hAnsi="Myriad Pro"/>
          <w:b/>
        </w:rPr>
        <w:t>.</w:t>
      </w:r>
      <w:r w:rsidRPr="00D75F07">
        <w:rPr>
          <w:rFonts w:ascii="Myriad Pro" w:hAnsi="Myriad Pro"/>
          <w:b/>
          <w:lang w:val="en-US"/>
        </w:rPr>
        <w:t>dbf</w:t>
      </w:r>
      <w:r w:rsidRPr="00D75F07">
        <w:rPr>
          <w:rFonts w:ascii="Myriad Pro" w:hAnsi="Myriad Pro"/>
          <w:b/>
        </w:rPr>
        <w:t xml:space="preserve"> - </w:t>
      </w:r>
      <w:r w:rsidRPr="00D75F07">
        <w:rPr>
          <w:rFonts w:ascii="Myriad Pro" w:hAnsi="Myriad Pro"/>
          <w:bCs/>
        </w:rPr>
        <w:t>загальний фонд</w:t>
      </w:r>
      <w:r w:rsidRPr="00D75F07">
        <w:rPr>
          <w:rFonts w:ascii="Myriad Pro" w:hAnsi="Myriad Pro"/>
        </w:rPr>
        <w:t xml:space="preserve">; </w:t>
      </w:r>
    </w:p>
    <w:p w:rsidR="00231714" w:rsidRPr="00D75F07" w:rsidRDefault="00231714" w:rsidP="00231714">
      <w:pPr>
        <w:jc w:val="both"/>
        <w:rPr>
          <w:rFonts w:ascii="Myriad Pro" w:hAnsi="Myriad Pro"/>
        </w:rPr>
      </w:pPr>
      <w:r w:rsidRPr="00D75F07">
        <w:rPr>
          <w:rFonts w:ascii="Myriad Pro" w:hAnsi="Myriad Pro"/>
          <w:b/>
          <w:lang w:val="en-US"/>
        </w:rPr>
        <w:t>S</w:t>
      </w:r>
      <w:r w:rsidRPr="00D75F07">
        <w:rPr>
          <w:rFonts w:ascii="Myriad Pro" w:hAnsi="Myriad Pro"/>
          <w:b/>
        </w:rPr>
        <w:t>1</w:t>
      </w:r>
      <w:r w:rsidRPr="00D75F07">
        <w:rPr>
          <w:rFonts w:ascii="Myriad Pro" w:hAnsi="Myriad Pro"/>
          <w:b/>
          <w:lang w:val="en-US"/>
        </w:rPr>
        <w:t>xxxppk</w:t>
      </w:r>
      <w:r w:rsidRPr="00D75F07">
        <w:rPr>
          <w:rFonts w:ascii="Myriad Pro" w:hAnsi="Myriad Pro"/>
          <w:b/>
        </w:rPr>
        <w:t>.</w:t>
      </w:r>
      <w:r w:rsidRPr="00D75F07">
        <w:rPr>
          <w:rFonts w:ascii="Myriad Pro" w:hAnsi="Myriad Pro"/>
          <w:b/>
          <w:lang w:val="en-US"/>
        </w:rPr>
        <w:t>dbf</w:t>
      </w:r>
      <w:r w:rsidRPr="00D75F07">
        <w:rPr>
          <w:rFonts w:ascii="Myriad Pro" w:hAnsi="Myriad Pro"/>
        </w:rPr>
        <w:t xml:space="preserve"> - </w:t>
      </w:r>
      <w:r w:rsidRPr="00D75F07">
        <w:rPr>
          <w:rFonts w:ascii="Myriad Pro" w:hAnsi="Myriad Pro"/>
          <w:bCs/>
        </w:rPr>
        <w:t>спеціальний фонд</w:t>
      </w:r>
      <w:r w:rsidRPr="00D75F07">
        <w:rPr>
          <w:rFonts w:ascii="Myriad Pro" w:hAnsi="Myriad Pro"/>
        </w:rPr>
        <w:t xml:space="preserve"> , де:</w:t>
      </w:r>
    </w:p>
    <w:p w:rsidR="00231714" w:rsidRPr="00D75F07" w:rsidRDefault="00231714" w:rsidP="00231714">
      <w:pPr>
        <w:jc w:val="both"/>
        <w:rPr>
          <w:rFonts w:ascii="Myriad Pro" w:hAnsi="Myriad Pro"/>
        </w:rPr>
      </w:pPr>
      <w:r w:rsidRPr="00D75F07">
        <w:rPr>
          <w:rFonts w:ascii="Myriad Pro" w:hAnsi="Myriad Pro"/>
        </w:rPr>
        <w:t xml:space="preserve">       </w:t>
      </w:r>
      <w:r w:rsidRPr="00D75F07">
        <w:rPr>
          <w:rFonts w:ascii="Myriad Pro" w:hAnsi="Myriad Pro"/>
          <w:lang w:val="en-US"/>
        </w:rPr>
        <w:t>xxx</w:t>
      </w:r>
      <w:r w:rsidRPr="00D75F07">
        <w:rPr>
          <w:rFonts w:ascii="Myriad Pro" w:hAnsi="Myriad Pro"/>
        </w:rPr>
        <w:t xml:space="preserve"> – код відомчої класифікаціїї;</w:t>
      </w:r>
    </w:p>
    <w:p w:rsidR="00231714" w:rsidRPr="00D75F07" w:rsidRDefault="00231714" w:rsidP="00231714">
      <w:pPr>
        <w:jc w:val="both"/>
        <w:rPr>
          <w:rFonts w:ascii="Myriad Pro" w:hAnsi="Myriad Pro"/>
        </w:rPr>
      </w:pPr>
      <w:r>
        <w:rPr>
          <w:rFonts w:ascii="Myriad Pro" w:hAnsi="Myriad Pro"/>
        </w:rPr>
        <w:t xml:space="preserve">       рр – дві</w:t>
      </w:r>
      <w:r w:rsidRPr="007F2B50">
        <w:rPr>
          <w:rFonts w:ascii="Myriad Pro" w:hAnsi="Myriad Pro"/>
        </w:rPr>
        <w:t xml:space="preserve"> </w:t>
      </w:r>
      <w:r w:rsidRPr="00D75F07">
        <w:rPr>
          <w:rFonts w:ascii="Myriad Pro" w:hAnsi="Myriad Pro"/>
        </w:rPr>
        <w:t>останні цифри звітного року;</w:t>
      </w:r>
    </w:p>
    <w:p w:rsidR="00231714" w:rsidRPr="00D75F07" w:rsidRDefault="00231714" w:rsidP="00231714">
      <w:pPr>
        <w:jc w:val="both"/>
        <w:rPr>
          <w:rFonts w:ascii="Myriad Pro" w:hAnsi="Myriad Pro"/>
        </w:rPr>
      </w:pPr>
      <w:r w:rsidRPr="00D75F07">
        <w:rPr>
          <w:rFonts w:ascii="Myriad Pro" w:hAnsi="Myriad Pro"/>
        </w:rPr>
        <w:t xml:space="preserve">       </w:t>
      </w:r>
      <w:r w:rsidRPr="00D75F07">
        <w:rPr>
          <w:rFonts w:ascii="Myriad Pro" w:hAnsi="Myriad Pro"/>
          <w:lang w:val="en-US"/>
        </w:rPr>
        <w:t>k</w:t>
      </w:r>
      <w:r w:rsidRPr="00D75F07">
        <w:rPr>
          <w:rFonts w:ascii="Myriad Pro" w:hAnsi="Myriad Pro"/>
        </w:rPr>
        <w:t xml:space="preserve">  – звітний квартал</w:t>
      </w:r>
    </w:p>
    <w:p w:rsidR="00231714" w:rsidRPr="004B0790" w:rsidRDefault="00231714" w:rsidP="00231714">
      <w:pPr>
        <w:rPr>
          <w:rFonts w:ascii="Myriad Pro" w:hAnsi="Myriad Pro"/>
          <w:bCs/>
        </w:rPr>
      </w:pPr>
      <w:r w:rsidRPr="004B0790">
        <w:rPr>
          <w:rFonts w:ascii="Myriad Pro" w:hAnsi="Myriad Pro"/>
          <w:bCs/>
        </w:rPr>
        <w:t>На відміну від форми 7 у формі 7.1 дані по підсумковим кодам  економічної класифікації не вводяться.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1134"/>
        <w:gridCol w:w="1276"/>
        <w:gridCol w:w="6237"/>
      </w:tblGrid>
      <w:tr w:rsidR="00231714" w:rsidRPr="00D75F07" w:rsidTr="00807318">
        <w:tc>
          <w:tcPr>
            <w:tcW w:w="709" w:type="dxa"/>
          </w:tcPr>
          <w:p w:rsidR="00231714" w:rsidRPr="004B0790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4B0790">
              <w:rPr>
                <w:rFonts w:ascii="Myriad Pro" w:hAnsi="Myriad Pro"/>
                <w:b/>
                <w:lang w:val="en-US"/>
              </w:rPr>
              <w:t>N</w:t>
            </w:r>
            <w:r w:rsidRPr="004B0790">
              <w:rPr>
                <w:rFonts w:ascii="Myriad Pro" w:hAnsi="Myriad Pro"/>
                <w:b/>
              </w:rPr>
              <w:t xml:space="preserve"> п/п</w:t>
            </w:r>
          </w:p>
          <w:p w:rsidR="00231714" w:rsidRPr="004B0790" w:rsidRDefault="00231714" w:rsidP="00807318">
            <w:pPr>
              <w:jc w:val="center"/>
              <w:rPr>
                <w:rFonts w:ascii="Myriad Pro" w:hAnsi="Myriad Pro"/>
                <w:b/>
              </w:rPr>
            </w:pPr>
          </w:p>
        </w:tc>
        <w:tc>
          <w:tcPr>
            <w:tcW w:w="1134" w:type="dxa"/>
          </w:tcPr>
          <w:p w:rsidR="00231714" w:rsidRPr="004B0790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4B0790">
              <w:rPr>
                <w:rFonts w:ascii="Myriad Pro" w:hAnsi="Myriad Pro"/>
                <w:b/>
              </w:rPr>
              <w:t>Ім’я</w:t>
            </w:r>
          </w:p>
        </w:tc>
        <w:tc>
          <w:tcPr>
            <w:tcW w:w="1276" w:type="dxa"/>
          </w:tcPr>
          <w:p w:rsidR="00231714" w:rsidRPr="004B0790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4B0790">
              <w:rPr>
                <w:rFonts w:ascii="Myriad Pro" w:hAnsi="Myriad Pro"/>
                <w:b/>
              </w:rPr>
              <w:t>Формат</w:t>
            </w:r>
          </w:p>
        </w:tc>
        <w:tc>
          <w:tcPr>
            <w:tcW w:w="6237" w:type="dxa"/>
          </w:tcPr>
          <w:p w:rsidR="00231714" w:rsidRPr="004B0790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4B0790">
              <w:rPr>
                <w:rFonts w:ascii="Myriad Pro" w:hAnsi="Myriad Pro"/>
                <w:b/>
              </w:rPr>
              <w:t>Призначення</w:t>
            </w:r>
          </w:p>
        </w:tc>
      </w:tr>
      <w:tr w:rsidR="00231714" w:rsidRPr="005B1589" w:rsidTr="00807318">
        <w:tc>
          <w:tcPr>
            <w:tcW w:w="709" w:type="dxa"/>
          </w:tcPr>
          <w:p w:rsidR="00231714" w:rsidRPr="004B0790" w:rsidRDefault="00231714" w:rsidP="00807318">
            <w:pPr>
              <w:jc w:val="center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1</w:t>
            </w:r>
          </w:p>
        </w:tc>
        <w:tc>
          <w:tcPr>
            <w:tcW w:w="1134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  <w:lang w:val="en-US"/>
              </w:rPr>
              <w:t>KPK</w:t>
            </w:r>
          </w:p>
        </w:tc>
        <w:tc>
          <w:tcPr>
            <w:tcW w:w="1276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N7</w:t>
            </w:r>
          </w:p>
        </w:tc>
        <w:tc>
          <w:tcPr>
            <w:tcW w:w="6237" w:type="dxa"/>
          </w:tcPr>
          <w:p w:rsidR="00231714" w:rsidRPr="004B0790" w:rsidRDefault="00231714" w:rsidP="00807318">
            <w:pPr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Код програмної класифікації</w:t>
            </w:r>
          </w:p>
        </w:tc>
      </w:tr>
      <w:tr w:rsidR="00231714" w:rsidRPr="005B1589" w:rsidTr="00807318">
        <w:tc>
          <w:tcPr>
            <w:tcW w:w="709" w:type="dxa"/>
          </w:tcPr>
          <w:p w:rsidR="00231714" w:rsidRPr="004B0790" w:rsidRDefault="00231714" w:rsidP="00807318">
            <w:pPr>
              <w:jc w:val="center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2</w:t>
            </w:r>
          </w:p>
        </w:tc>
        <w:tc>
          <w:tcPr>
            <w:tcW w:w="1134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  <w:lang w:val="en-US"/>
              </w:rPr>
              <w:t>KEKV</w:t>
            </w:r>
          </w:p>
        </w:tc>
        <w:tc>
          <w:tcPr>
            <w:tcW w:w="1276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N4</w:t>
            </w:r>
          </w:p>
        </w:tc>
        <w:tc>
          <w:tcPr>
            <w:tcW w:w="6237" w:type="dxa"/>
          </w:tcPr>
          <w:p w:rsidR="00231714" w:rsidRPr="004B0790" w:rsidRDefault="00231714" w:rsidP="00807318">
            <w:pPr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Код економічної класифікації</w:t>
            </w:r>
          </w:p>
        </w:tc>
      </w:tr>
      <w:tr w:rsidR="00231714" w:rsidRPr="005B1589" w:rsidTr="00807318">
        <w:trPr>
          <w:trHeight w:val="449"/>
        </w:trPr>
        <w:tc>
          <w:tcPr>
            <w:tcW w:w="709" w:type="dxa"/>
          </w:tcPr>
          <w:p w:rsidR="00231714" w:rsidRPr="004B0790" w:rsidRDefault="00231714" w:rsidP="00807318">
            <w:pPr>
              <w:jc w:val="center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3</w:t>
            </w:r>
          </w:p>
        </w:tc>
        <w:tc>
          <w:tcPr>
            <w:tcW w:w="1134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  <w:lang w:val="en-US"/>
              </w:rPr>
              <w:t>DZALR</w:t>
            </w:r>
          </w:p>
        </w:tc>
        <w:tc>
          <w:tcPr>
            <w:tcW w:w="1276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N16.2</w:t>
            </w:r>
          </w:p>
        </w:tc>
        <w:tc>
          <w:tcPr>
            <w:tcW w:w="6237" w:type="dxa"/>
          </w:tcPr>
          <w:p w:rsidR="00231714" w:rsidRPr="004B0790" w:rsidRDefault="00231714" w:rsidP="00807318">
            <w:pPr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Дебіторська заборгованість на початок року</w:t>
            </w:r>
          </w:p>
        </w:tc>
      </w:tr>
      <w:tr w:rsidR="00231714" w:rsidRPr="005B1589" w:rsidTr="00807318">
        <w:trPr>
          <w:trHeight w:val="332"/>
        </w:trPr>
        <w:tc>
          <w:tcPr>
            <w:tcW w:w="709" w:type="dxa"/>
          </w:tcPr>
          <w:p w:rsidR="00231714" w:rsidRPr="004B0790" w:rsidRDefault="00231714" w:rsidP="00807318">
            <w:pPr>
              <w:jc w:val="center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4</w:t>
            </w:r>
          </w:p>
        </w:tc>
        <w:tc>
          <w:tcPr>
            <w:tcW w:w="1134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  <w:lang w:val="en-US"/>
              </w:rPr>
              <w:t>DVID</w:t>
            </w:r>
          </w:p>
        </w:tc>
        <w:tc>
          <w:tcPr>
            <w:tcW w:w="1276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N16.2</w:t>
            </w:r>
          </w:p>
        </w:tc>
        <w:tc>
          <w:tcPr>
            <w:tcW w:w="6237" w:type="dxa"/>
          </w:tcPr>
          <w:p w:rsidR="00231714" w:rsidRPr="004B0790" w:rsidRDefault="00231714" w:rsidP="00807318">
            <w:pPr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 xml:space="preserve">Дебіторська заборгованість на звітну дату </w:t>
            </w:r>
          </w:p>
        </w:tc>
      </w:tr>
      <w:tr w:rsidR="00231714" w:rsidRPr="005B1589" w:rsidTr="00807318">
        <w:trPr>
          <w:trHeight w:val="383"/>
        </w:trPr>
        <w:tc>
          <w:tcPr>
            <w:tcW w:w="709" w:type="dxa"/>
          </w:tcPr>
          <w:p w:rsidR="00231714" w:rsidRPr="004B0790" w:rsidRDefault="00231714" w:rsidP="00807318">
            <w:pPr>
              <w:jc w:val="center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5</w:t>
            </w:r>
          </w:p>
        </w:tc>
        <w:tc>
          <w:tcPr>
            <w:tcW w:w="1134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  <w:lang w:val="en-US"/>
              </w:rPr>
              <w:t>KZALR</w:t>
            </w:r>
          </w:p>
        </w:tc>
        <w:tc>
          <w:tcPr>
            <w:tcW w:w="1276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N16.2</w:t>
            </w:r>
          </w:p>
        </w:tc>
        <w:tc>
          <w:tcPr>
            <w:tcW w:w="6237" w:type="dxa"/>
          </w:tcPr>
          <w:p w:rsidR="00231714" w:rsidRPr="004B0790" w:rsidRDefault="00231714" w:rsidP="00807318">
            <w:pPr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Кредиторська заборгованість на початок року</w:t>
            </w:r>
          </w:p>
        </w:tc>
      </w:tr>
      <w:tr w:rsidR="00231714" w:rsidRPr="005B1589" w:rsidTr="004C5B1E">
        <w:trPr>
          <w:trHeight w:val="382"/>
        </w:trPr>
        <w:tc>
          <w:tcPr>
            <w:tcW w:w="709" w:type="dxa"/>
            <w:tcBorders>
              <w:bottom w:val="single" w:sz="4" w:space="0" w:color="auto"/>
            </w:tcBorders>
          </w:tcPr>
          <w:p w:rsidR="00231714" w:rsidRPr="004B0790" w:rsidRDefault="00231714" w:rsidP="00807318">
            <w:pPr>
              <w:jc w:val="center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6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  <w:lang w:val="en-US"/>
              </w:rPr>
              <w:t>KVID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N16.2</w:t>
            </w:r>
          </w:p>
        </w:tc>
        <w:tc>
          <w:tcPr>
            <w:tcW w:w="6237" w:type="dxa"/>
            <w:tcBorders>
              <w:bottom w:val="single" w:sz="4" w:space="0" w:color="auto"/>
            </w:tcBorders>
          </w:tcPr>
          <w:p w:rsidR="00231714" w:rsidRPr="004B0790" w:rsidRDefault="00231714" w:rsidP="00807318">
            <w:pPr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Кредиторська заборгованість на звітну дату</w:t>
            </w:r>
          </w:p>
        </w:tc>
      </w:tr>
      <w:tr w:rsidR="00231714" w:rsidRPr="005B1589" w:rsidTr="004C5B1E">
        <w:tc>
          <w:tcPr>
            <w:tcW w:w="709" w:type="dxa"/>
            <w:tcBorders>
              <w:bottom w:val="single" w:sz="4" w:space="0" w:color="auto"/>
            </w:tcBorders>
          </w:tcPr>
          <w:p w:rsidR="00231714" w:rsidRPr="004B0790" w:rsidRDefault="00231714" w:rsidP="00807318">
            <w:pPr>
              <w:jc w:val="center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7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  <w:lang w:val="en-US"/>
              </w:rPr>
            </w:pPr>
            <w:r w:rsidRPr="004B0790">
              <w:rPr>
                <w:rFonts w:ascii="Myriad Pro" w:hAnsi="Myriad Pro"/>
                <w:lang w:val="en-US"/>
              </w:rPr>
              <w:t>KBDD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  <w:lang w:val="en-US"/>
              </w:rPr>
              <w:t>N</w:t>
            </w:r>
            <w:r w:rsidRPr="004B0790">
              <w:rPr>
                <w:rFonts w:ascii="Myriad Pro" w:hAnsi="Myriad Pro"/>
              </w:rPr>
              <w:t>16.2</w:t>
            </w:r>
          </w:p>
        </w:tc>
        <w:tc>
          <w:tcPr>
            <w:tcW w:w="6237" w:type="dxa"/>
            <w:tcBorders>
              <w:bottom w:val="single" w:sz="4" w:space="0" w:color="auto"/>
            </w:tcBorders>
          </w:tcPr>
          <w:p w:rsidR="00231714" w:rsidRPr="004B0790" w:rsidRDefault="00231714" w:rsidP="00807318">
            <w:pPr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Зареєстровані фінансові зобов’язання на кінець звітного періоду усього</w:t>
            </w:r>
          </w:p>
        </w:tc>
      </w:tr>
      <w:tr w:rsidR="00231714" w:rsidRPr="005B1589" w:rsidTr="004C5B1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1714" w:rsidRPr="004B0790" w:rsidRDefault="00231714" w:rsidP="00807318">
            <w:pPr>
              <w:jc w:val="center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  <w:lang w:val="en-US"/>
              </w:rPr>
            </w:pPr>
            <w:r w:rsidRPr="004B0790">
              <w:rPr>
                <w:rFonts w:ascii="Myriad Pro" w:hAnsi="Myriad Pro"/>
                <w:lang w:val="en-US"/>
              </w:rPr>
              <w:t>KIND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  <w:lang w:val="en-US"/>
              </w:rPr>
            </w:pPr>
            <w:r w:rsidRPr="004B0790">
              <w:rPr>
                <w:rFonts w:ascii="Myriad Pro" w:hAnsi="Myriad Pro"/>
                <w:lang w:val="en-US"/>
              </w:rPr>
              <w:t>N</w:t>
            </w:r>
            <w:r w:rsidRPr="004B0790">
              <w:rPr>
                <w:rFonts w:ascii="Myriad Pro" w:hAnsi="Myriad Pro"/>
              </w:rPr>
              <w:t>16.2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1714" w:rsidRPr="004B0790" w:rsidRDefault="00231714" w:rsidP="00807318">
            <w:pPr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Зареєстровані фінансові зобов’язання на кінець звітного періоду. З них кредиторська заборгованість</w:t>
            </w:r>
          </w:p>
        </w:tc>
      </w:tr>
    </w:tbl>
    <w:p w:rsidR="00231714" w:rsidRDefault="00231714" w:rsidP="00231714">
      <w:pPr>
        <w:rPr>
          <w:rFonts w:ascii="Myriad Pro" w:hAnsi="Myriad Pro"/>
          <w:b/>
          <w:lang w:val="en-US"/>
        </w:rPr>
      </w:pPr>
    </w:p>
    <w:p w:rsidR="00231714" w:rsidRDefault="00231714" w:rsidP="00231714">
      <w:pPr>
        <w:rPr>
          <w:rFonts w:ascii="Myriad Pro" w:hAnsi="Myriad Pro"/>
          <w:b/>
          <w:lang w:val="en-US"/>
        </w:rPr>
      </w:pPr>
    </w:p>
    <w:p w:rsidR="00231714" w:rsidRDefault="00231714" w:rsidP="00231714">
      <w:pPr>
        <w:rPr>
          <w:rFonts w:ascii="Myriad Pro" w:hAnsi="Myriad Pro"/>
          <w:b/>
          <w:lang w:val="en-US"/>
        </w:rPr>
      </w:pPr>
    </w:p>
    <w:p w:rsidR="00231714" w:rsidRDefault="00231714" w:rsidP="00231714">
      <w:pPr>
        <w:rPr>
          <w:rFonts w:ascii="Myriad Pro" w:hAnsi="Myriad Pro"/>
          <w:b/>
          <w:lang w:val="en-US"/>
        </w:rPr>
      </w:pPr>
    </w:p>
    <w:p w:rsidR="00231714" w:rsidRDefault="00231714" w:rsidP="00231714">
      <w:pPr>
        <w:rPr>
          <w:rFonts w:ascii="Myriad Pro" w:hAnsi="Myriad Pro"/>
          <w:b/>
          <w:lang w:val="en-US"/>
        </w:rPr>
      </w:pPr>
    </w:p>
    <w:p w:rsidR="00231714" w:rsidRDefault="00231714" w:rsidP="00231714">
      <w:pPr>
        <w:rPr>
          <w:rFonts w:ascii="Myriad Pro" w:hAnsi="Myriad Pro"/>
          <w:b/>
          <w:lang w:val="en-US"/>
        </w:rPr>
      </w:pPr>
    </w:p>
    <w:p w:rsidR="00231714" w:rsidRDefault="00231714" w:rsidP="00231714">
      <w:pPr>
        <w:rPr>
          <w:rFonts w:ascii="Myriad Pro" w:hAnsi="Myriad Pro"/>
          <w:b/>
          <w:lang w:val="en-US"/>
        </w:rPr>
      </w:pPr>
    </w:p>
    <w:p w:rsidR="00231714" w:rsidRDefault="00231714" w:rsidP="00231714">
      <w:pPr>
        <w:rPr>
          <w:rFonts w:ascii="Myriad Pro" w:hAnsi="Myriad Pro"/>
          <w:b/>
          <w:lang w:val="en-US"/>
        </w:rPr>
      </w:pPr>
    </w:p>
    <w:p w:rsidR="00231714" w:rsidRDefault="00231714" w:rsidP="00231714">
      <w:pPr>
        <w:rPr>
          <w:rFonts w:ascii="Myriad Pro" w:hAnsi="Myriad Pro"/>
          <w:b/>
          <w:lang w:val="en-US"/>
        </w:rPr>
      </w:pPr>
    </w:p>
    <w:p w:rsidR="00231714" w:rsidRDefault="00231714" w:rsidP="00231714">
      <w:pPr>
        <w:rPr>
          <w:rFonts w:ascii="Myriad Pro" w:hAnsi="Myriad Pro"/>
          <w:b/>
          <w:lang w:val="en-US"/>
        </w:rPr>
      </w:pPr>
    </w:p>
    <w:p w:rsidR="00231714" w:rsidRDefault="00231714" w:rsidP="00231714">
      <w:pPr>
        <w:rPr>
          <w:rFonts w:ascii="Myriad Pro" w:hAnsi="Myriad Pro"/>
          <w:b/>
          <w:lang w:val="en-US"/>
        </w:rPr>
      </w:pPr>
    </w:p>
    <w:p w:rsidR="00231714" w:rsidRDefault="00231714" w:rsidP="00231714">
      <w:pPr>
        <w:rPr>
          <w:rFonts w:ascii="Myriad Pro" w:hAnsi="Myriad Pro"/>
          <w:b/>
          <w:lang w:val="en-US"/>
        </w:rPr>
      </w:pPr>
    </w:p>
    <w:p w:rsidR="00231714" w:rsidRDefault="00231714" w:rsidP="00231714">
      <w:pPr>
        <w:rPr>
          <w:rFonts w:ascii="Myriad Pro" w:hAnsi="Myriad Pro"/>
          <w:b/>
          <w:lang w:val="en-US"/>
        </w:rPr>
      </w:pPr>
    </w:p>
    <w:p w:rsidR="00231714" w:rsidRPr="00D75F07" w:rsidRDefault="00231714" w:rsidP="00231714">
      <w:pPr>
        <w:rPr>
          <w:rFonts w:ascii="Myriad Pro" w:hAnsi="Myriad Pro"/>
          <w:b/>
        </w:rPr>
      </w:pPr>
      <w:r w:rsidRPr="00D75F07">
        <w:rPr>
          <w:rFonts w:ascii="Myriad Pro" w:hAnsi="Myriad Pro"/>
          <w:b/>
        </w:rPr>
        <w:lastRenderedPageBreak/>
        <w:t>Довідка  про дебіторську та кредиторську заборгованість за операціями, які не відображаються у формі 7 «Звіт про заборгованість за бюджетними коштами»</w:t>
      </w:r>
    </w:p>
    <w:p w:rsidR="00231714" w:rsidRPr="00D75F07" w:rsidRDefault="00231714" w:rsidP="00231714">
      <w:pPr>
        <w:jc w:val="both"/>
        <w:rPr>
          <w:rFonts w:ascii="Myriad Pro" w:hAnsi="Myriad Pro"/>
        </w:rPr>
      </w:pPr>
      <w:r w:rsidRPr="00D75F07">
        <w:rPr>
          <w:rFonts w:ascii="Myriad Pro" w:hAnsi="Myriad Pro"/>
          <w:b/>
          <w:lang w:val="en-US"/>
        </w:rPr>
        <w:t>ODxxxppk</w:t>
      </w:r>
      <w:r w:rsidRPr="00D75F07">
        <w:rPr>
          <w:rFonts w:ascii="Myriad Pro" w:hAnsi="Myriad Pro"/>
          <w:b/>
        </w:rPr>
        <w:t>.</w:t>
      </w:r>
      <w:r w:rsidRPr="00D75F07">
        <w:rPr>
          <w:rFonts w:ascii="Myriad Pro" w:hAnsi="Myriad Pro"/>
          <w:b/>
          <w:lang w:val="en-US"/>
        </w:rPr>
        <w:t>dbf</w:t>
      </w:r>
      <w:r w:rsidRPr="00D75F07">
        <w:rPr>
          <w:rFonts w:ascii="Myriad Pro" w:hAnsi="Myriad Pro"/>
          <w:b/>
        </w:rPr>
        <w:t xml:space="preserve"> </w:t>
      </w:r>
      <w:r w:rsidRPr="00D75F07">
        <w:rPr>
          <w:rFonts w:ascii="Myriad Pro" w:hAnsi="Myriad Pro"/>
        </w:rPr>
        <w:t>, де:</w:t>
      </w:r>
    </w:p>
    <w:p w:rsidR="00231714" w:rsidRPr="00D75F07" w:rsidRDefault="00231714" w:rsidP="00231714">
      <w:pPr>
        <w:jc w:val="both"/>
        <w:rPr>
          <w:rFonts w:ascii="Myriad Pro" w:hAnsi="Myriad Pro"/>
        </w:rPr>
      </w:pPr>
      <w:r w:rsidRPr="00D75F07">
        <w:rPr>
          <w:rFonts w:ascii="Myriad Pro" w:hAnsi="Myriad Pro"/>
        </w:rPr>
        <w:t xml:space="preserve">       </w:t>
      </w:r>
      <w:r w:rsidRPr="00D75F07">
        <w:rPr>
          <w:rFonts w:ascii="Myriad Pro" w:hAnsi="Myriad Pro"/>
          <w:lang w:val="en-US"/>
        </w:rPr>
        <w:t>xxx</w:t>
      </w:r>
      <w:r w:rsidRPr="00D75F07">
        <w:rPr>
          <w:rFonts w:ascii="Myriad Pro" w:hAnsi="Myriad Pro"/>
        </w:rPr>
        <w:t xml:space="preserve"> – код відомчої класифікаціїї;</w:t>
      </w:r>
    </w:p>
    <w:p w:rsidR="00231714" w:rsidRPr="00D75F07" w:rsidRDefault="00231714" w:rsidP="00231714">
      <w:pPr>
        <w:jc w:val="both"/>
        <w:rPr>
          <w:rFonts w:ascii="Myriad Pro" w:hAnsi="Myriad Pro"/>
        </w:rPr>
      </w:pPr>
      <w:r w:rsidRPr="00D75F07">
        <w:rPr>
          <w:rFonts w:ascii="Myriad Pro" w:hAnsi="Myriad Pro"/>
        </w:rPr>
        <w:t xml:space="preserve">       рр – дві останні цифри звітного року;</w:t>
      </w:r>
    </w:p>
    <w:p w:rsidR="00231714" w:rsidRPr="00D75F07" w:rsidRDefault="00231714" w:rsidP="00231714">
      <w:pPr>
        <w:jc w:val="both"/>
        <w:rPr>
          <w:rFonts w:ascii="Myriad Pro" w:hAnsi="Myriad Pro"/>
        </w:rPr>
      </w:pPr>
      <w:r w:rsidRPr="00D75F07">
        <w:rPr>
          <w:rFonts w:ascii="Myriad Pro" w:hAnsi="Myriad Pro"/>
        </w:rPr>
        <w:t xml:space="preserve">       </w:t>
      </w:r>
      <w:r w:rsidRPr="00D75F07">
        <w:rPr>
          <w:rFonts w:ascii="Myriad Pro" w:hAnsi="Myriad Pro"/>
          <w:lang w:val="en-US"/>
        </w:rPr>
        <w:t>k</w:t>
      </w:r>
      <w:r w:rsidRPr="00D75F07">
        <w:rPr>
          <w:rFonts w:ascii="Myriad Pro" w:hAnsi="Myriad Pro"/>
        </w:rPr>
        <w:t xml:space="preserve">  – звітний квартал</w:t>
      </w:r>
    </w:p>
    <w:tbl>
      <w:tblPr>
        <w:tblW w:w="936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1271"/>
        <w:gridCol w:w="1260"/>
        <w:gridCol w:w="6120"/>
      </w:tblGrid>
      <w:tr w:rsidR="00231714" w:rsidRPr="004B0790" w:rsidTr="00807318">
        <w:trPr>
          <w:trHeight w:val="321"/>
        </w:trPr>
        <w:tc>
          <w:tcPr>
            <w:tcW w:w="709" w:type="dxa"/>
          </w:tcPr>
          <w:p w:rsidR="00231714" w:rsidRPr="004B0790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4B0790">
              <w:rPr>
                <w:rFonts w:ascii="Myriad Pro" w:hAnsi="Myriad Pro"/>
                <w:b/>
                <w:lang w:val="en-US"/>
              </w:rPr>
              <w:t>N</w:t>
            </w:r>
            <w:r w:rsidRPr="004B0790">
              <w:rPr>
                <w:rFonts w:ascii="Myriad Pro" w:hAnsi="Myriad Pro"/>
                <w:b/>
              </w:rPr>
              <w:t xml:space="preserve"> п/п</w:t>
            </w:r>
          </w:p>
        </w:tc>
        <w:tc>
          <w:tcPr>
            <w:tcW w:w="1271" w:type="dxa"/>
          </w:tcPr>
          <w:p w:rsidR="00231714" w:rsidRPr="004B0790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4B0790">
              <w:rPr>
                <w:rFonts w:ascii="Myriad Pro" w:hAnsi="Myriad Pro"/>
                <w:b/>
              </w:rPr>
              <w:t>Ім’я</w:t>
            </w:r>
          </w:p>
        </w:tc>
        <w:tc>
          <w:tcPr>
            <w:tcW w:w="1260" w:type="dxa"/>
          </w:tcPr>
          <w:p w:rsidR="00231714" w:rsidRPr="004B0790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4B0790">
              <w:rPr>
                <w:rFonts w:ascii="Myriad Pro" w:hAnsi="Myriad Pro"/>
                <w:b/>
              </w:rPr>
              <w:t>Формат</w:t>
            </w:r>
          </w:p>
        </w:tc>
        <w:tc>
          <w:tcPr>
            <w:tcW w:w="6120" w:type="dxa"/>
          </w:tcPr>
          <w:p w:rsidR="00231714" w:rsidRPr="004B0790" w:rsidRDefault="00231714" w:rsidP="00807318">
            <w:pPr>
              <w:jc w:val="center"/>
              <w:rPr>
                <w:rFonts w:ascii="Myriad Pro" w:hAnsi="Myriad Pro"/>
                <w:b/>
              </w:rPr>
            </w:pPr>
            <w:r w:rsidRPr="004B0790">
              <w:rPr>
                <w:rFonts w:ascii="Myriad Pro" w:hAnsi="Myriad Pro"/>
                <w:b/>
              </w:rPr>
              <w:t>Призначення</w:t>
            </w:r>
          </w:p>
        </w:tc>
      </w:tr>
      <w:tr w:rsidR="00231714" w:rsidRPr="004B0790" w:rsidTr="00807318">
        <w:tc>
          <w:tcPr>
            <w:tcW w:w="709" w:type="dxa"/>
          </w:tcPr>
          <w:p w:rsidR="00231714" w:rsidRPr="004B0790" w:rsidRDefault="00231714" w:rsidP="00807318">
            <w:pPr>
              <w:jc w:val="center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1</w:t>
            </w:r>
          </w:p>
        </w:tc>
        <w:tc>
          <w:tcPr>
            <w:tcW w:w="1271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  <w:lang w:val="en-US"/>
              </w:rPr>
              <w:t>KVK</w:t>
            </w:r>
          </w:p>
        </w:tc>
        <w:tc>
          <w:tcPr>
            <w:tcW w:w="1260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  <w:lang w:val="en-US"/>
              </w:rPr>
            </w:pPr>
            <w:r w:rsidRPr="004B0790">
              <w:rPr>
                <w:rFonts w:ascii="Myriad Pro" w:hAnsi="Myriad Pro"/>
              </w:rPr>
              <w:t>N</w:t>
            </w:r>
            <w:r w:rsidRPr="004B0790">
              <w:rPr>
                <w:rFonts w:ascii="Myriad Pro" w:hAnsi="Myriad Pro"/>
                <w:lang w:val="en-US"/>
              </w:rPr>
              <w:t>10</w:t>
            </w:r>
          </w:p>
        </w:tc>
        <w:tc>
          <w:tcPr>
            <w:tcW w:w="6120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Код програмної класифікації</w:t>
            </w:r>
          </w:p>
        </w:tc>
      </w:tr>
      <w:tr w:rsidR="00231714" w:rsidRPr="004B0790" w:rsidTr="00807318">
        <w:tc>
          <w:tcPr>
            <w:tcW w:w="709" w:type="dxa"/>
          </w:tcPr>
          <w:p w:rsidR="00231714" w:rsidRPr="004B0790" w:rsidRDefault="00231714" w:rsidP="00807318">
            <w:pPr>
              <w:jc w:val="center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2</w:t>
            </w:r>
          </w:p>
        </w:tc>
        <w:tc>
          <w:tcPr>
            <w:tcW w:w="1271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  <w:lang w:val="en-US"/>
              </w:rPr>
              <w:t>KODR</w:t>
            </w:r>
          </w:p>
        </w:tc>
        <w:tc>
          <w:tcPr>
            <w:tcW w:w="1260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N3</w:t>
            </w:r>
          </w:p>
        </w:tc>
        <w:tc>
          <w:tcPr>
            <w:tcW w:w="6120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Код рядка</w:t>
            </w:r>
          </w:p>
        </w:tc>
      </w:tr>
      <w:tr w:rsidR="00231714" w:rsidRPr="004B0790" w:rsidTr="00807318">
        <w:trPr>
          <w:trHeight w:val="271"/>
        </w:trPr>
        <w:tc>
          <w:tcPr>
            <w:tcW w:w="709" w:type="dxa"/>
          </w:tcPr>
          <w:p w:rsidR="00231714" w:rsidRPr="004B0790" w:rsidRDefault="00231714" w:rsidP="00807318">
            <w:pPr>
              <w:jc w:val="center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3</w:t>
            </w:r>
          </w:p>
        </w:tc>
        <w:tc>
          <w:tcPr>
            <w:tcW w:w="1271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  <w:lang w:val="en-US"/>
              </w:rPr>
              <w:t>ZALD</w:t>
            </w:r>
          </w:p>
        </w:tc>
        <w:tc>
          <w:tcPr>
            <w:tcW w:w="1260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N16.2</w:t>
            </w:r>
          </w:p>
        </w:tc>
        <w:tc>
          <w:tcPr>
            <w:tcW w:w="6120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Дебіторська заборгованість на початок року</w:t>
            </w:r>
          </w:p>
        </w:tc>
      </w:tr>
      <w:tr w:rsidR="00231714" w:rsidRPr="004B0790" w:rsidTr="00807318">
        <w:trPr>
          <w:trHeight w:val="295"/>
        </w:trPr>
        <w:tc>
          <w:tcPr>
            <w:tcW w:w="709" w:type="dxa"/>
          </w:tcPr>
          <w:p w:rsidR="00231714" w:rsidRPr="004B0790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4B0790">
              <w:rPr>
                <w:rFonts w:ascii="Myriad Pro" w:hAnsi="Myriad Pro"/>
                <w:lang w:val="en-US"/>
              </w:rPr>
              <w:t>4</w:t>
            </w:r>
          </w:p>
        </w:tc>
        <w:tc>
          <w:tcPr>
            <w:tcW w:w="1271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  <w:lang w:val="en-US"/>
              </w:rPr>
              <w:t>ZALK</w:t>
            </w:r>
          </w:p>
        </w:tc>
        <w:tc>
          <w:tcPr>
            <w:tcW w:w="1260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N16.2</w:t>
            </w:r>
          </w:p>
        </w:tc>
        <w:tc>
          <w:tcPr>
            <w:tcW w:w="6120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Кредиторська заборгованість на початок року</w:t>
            </w:r>
          </w:p>
        </w:tc>
      </w:tr>
      <w:tr w:rsidR="00231714" w:rsidRPr="004B0790" w:rsidTr="00807318">
        <w:trPr>
          <w:trHeight w:val="664"/>
        </w:trPr>
        <w:tc>
          <w:tcPr>
            <w:tcW w:w="709" w:type="dxa"/>
          </w:tcPr>
          <w:p w:rsidR="00231714" w:rsidRPr="004B0790" w:rsidRDefault="00231714" w:rsidP="00807318">
            <w:pPr>
              <w:jc w:val="center"/>
              <w:rPr>
                <w:rFonts w:ascii="Myriad Pro" w:hAnsi="Myriad Pro"/>
                <w:lang w:val="en-US"/>
              </w:rPr>
            </w:pPr>
            <w:r w:rsidRPr="004B0790">
              <w:rPr>
                <w:rFonts w:ascii="Myriad Pro" w:hAnsi="Myriad Pro"/>
                <w:lang w:val="en-US"/>
              </w:rPr>
              <w:t>5</w:t>
            </w:r>
          </w:p>
        </w:tc>
        <w:tc>
          <w:tcPr>
            <w:tcW w:w="1271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  <w:lang w:val="en-US"/>
              </w:rPr>
            </w:pPr>
            <w:r w:rsidRPr="004B0790">
              <w:rPr>
                <w:rFonts w:ascii="Myriad Pro" w:hAnsi="Myriad Pro"/>
                <w:lang w:val="en-US"/>
              </w:rPr>
              <w:t>ZALDR</w:t>
            </w:r>
          </w:p>
        </w:tc>
        <w:tc>
          <w:tcPr>
            <w:tcW w:w="1260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  <w:lang w:val="en-US"/>
              </w:rPr>
              <w:t>N</w:t>
            </w:r>
            <w:r w:rsidRPr="004B0790">
              <w:rPr>
                <w:rFonts w:ascii="Myriad Pro" w:hAnsi="Myriad Pro"/>
              </w:rPr>
              <w:t>16.2</w:t>
            </w:r>
          </w:p>
        </w:tc>
        <w:tc>
          <w:tcPr>
            <w:tcW w:w="6120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Дебіторська заборгованість на кінець звітного періоду (року)</w:t>
            </w:r>
          </w:p>
        </w:tc>
      </w:tr>
      <w:tr w:rsidR="00231714" w:rsidRPr="004B0790" w:rsidTr="00807318">
        <w:trPr>
          <w:trHeight w:val="664"/>
        </w:trPr>
        <w:tc>
          <w:tcPr>
            <w:tcW w:w="709" w:type="dxa"/>
          </w:tcPr>
          <w:p w:rsidR="00231714" w:rsidRPr="004B0790" w:rsidRDefault="00231714" w:rsidP="00807318">
            <w:pPr>
              <w:jc w:val="center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6</w:t>
            </w:r>
          </w:p>
        </w:tc>
        <w:tc>
          <w:tcPr>
            <w:tcW w:w="1271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  <w:lang w:val="en-US"/>
              </w:rPr>
              <w:t>ZALKR</w:t>
            </w:r>
          </w:p>
        </w:tc>
        <w:tc>
          <w:tcPr>
            <w:tcW w:w="1260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  <w:lang w:val="en-US"/>
              </w:rPr>
              <w:t>N</w:t>
            </w:r>
            <w:r w:rsidRPr="004B0790">
              <w:rPr>
                <w:rFonts w:ascii="Myriad Pro" w:hAnsi="Myriad Pro"/>
              </w:rPr>
              <w:t>16.2</w:t>
            </w:r>
          </w:p>
        </w:tc>
        <w:tc>
          <w:tcPr>
            <w:tcW w:w="6120" w:type="dxa"/>
          </w:tcPr>
          <w:p w:rsidR="00231714" w:rsidRPr="004B0790" w:rsidRDefault="00231714" w:rsidP="00807318">
            <w:pPr>
              <w:jc w:val="both"/>
              <w:rPr>
                <w:rFonts w:ascii="Myriad Pro" w:hAnsi="Myriad Pro"/>
              </w:rPr>
            </w:pPr>
            <w:r w:rsidRPr="004B0790">
              <w:rPr>
                <w:rFonts w:ascii="Myriad Pro" w:hAnsi="Myriad Pro"/>
              </w:rPr>
              <w:t>Кредиторська заборгованість на кінець звітного періоду (року)</w:t>
            </w:r>
          </w:p>
        </w:tc>
      </w:tr>
    </w:tbl>
    <w:p w:rsidR="00231714" w:rsidRPr="00990522" w:rsidRDefault="00231714" w:rsidP="00231714">
      <w:pPr>
        <w:rPr>
          <w:rFonts w:ascii="Myriad Pro" w:hAnsi="Myriad Pro" w:cs="Calibri"/>
          <w:b/>
          <w:sz w:val="24"/>
          <w:szCs w:val="24"/>
        </w:rPr>
      </w:pPr>
    </w:p>
    <w:p w:rsidR="00231714" w:rsidRDefault="00231714" w:rsidP="00231714">
      <w:pPr>
        <w:rPr>
          <w:rFonts w:ascii="Myriad Pro" w:hAnsi="Myriad Pro" w:cs="Calibri"/>
          <w:b/>
          <w:sz w:val="24"/>
          <w:szCs w:val="24"/>
          <w:lang w:val="ru-RU"/>
        </w:rPr>
      </w:pPr>
    </w:p>
    <w:p w:rsidR="00231714" w:rsidRDefault="00231714" w:rsidP="00231714">
      <w:pPr>
        <w:rPr>
          <w:rFonts w:ascii="Myriad Pro" w:hAnsi="Myriad Pro" w:cs="Calibri"/>
          <w:b/>
          <w:sz w:val="24"/>
          <w:szCs w:val="24"/>
          <w:lang w:val="ru-RU"/>
        </w:rPr>
      </w:pPr>
    </w:p>
    <w:p w:rsidR="00231714" w:rsidRDefault="00231714" w:rsidP="00231714">
      <w:pPr>
        <w:rPr>
          <w:rFonts w:ascii="Myriad Pro" w:hAnsi="Myriad Pro" w:cs="Calibri"/>
          <w:b/>
          <w:sz w:val="24"/>
          <w:szCs w:val="24"/>
          <w:lang w:val="ru-RU"/>
        </w:rPr>
      </w:pPr>
    </w:p>
    <w:p w:rsidR="00231714" w:rsidRDefault="00231714" w:rsidP="00231714">
      <w:pPr>
        <w:rPr>
          <w:rFonts w:ascii="Myriad Pro" w:hAnsi="Myriad Pro" w:cs="Calibri"/>
          <w:b/>
          <w:sz w:val="24"/>
          <w:szCs w:val="24"/>
          <w:lang w:val="ru-RU"/>
        </w:rPr>
      </w:pPr>
    </w:p>
    <w:p w:rsidR="00231714" w:rsidRDefault="00231714" w:rsidP="00231714">
      <w:pPr>
        <w:rPr>
          <w:rFonts w:ascii="Myriad Pro" w:hAnsi="Myriad Pro" w:cs="Calibri"/>
          <w:b/>
          <w:sz w:val="24"/>
          <w:szCs w:val="24"/>
          <w:lang w:val="ru-RU"/>
        </w:rPr>
      </w:pPr>
    </w:p>
    <w:p w:rsidR="00231714" w:rsidRDefault="00231714" w:rsidP="00231714">
      <w:pPr>
        <w:rPr>
          <w:rFonts w:ascii="Myriad Pro" w:hAnsi="Myriad Pro" w:cs="Calibri"/>
          <w:b/>
          <w:sz w:val="24"/>
          <w:szCs w:val="24"/>
          <w:lang w:val="ru-RU"/>
        </w:rPr>
      </w:pPr>
    </w:p>
    <w:p w:rsidR="00231714" w:rsidRDefault="00231714" w:rsidP="00231714">
      <w:pPr>
        <w:rPr>
          <w:rFonts w:ascii="Myriad Pro" w:hAnsi="Myriad Pro" w:cs="Calibri"/>
          <w:b/>
          <w:sz w:val="24"/>
          <w:szCs w:val="24"/>
          <w:lang w:val="ru-RU"/>
        </w:rPr>
      </w:pPr>
    </w:p>
    <w:p w:rsidR="00231714" w:rsidRDefault="00231714" w:rsidP="00231714">
      <w:pPr>
        <w:rPr>
          <w:rFonts w:ascii="Myriad Pro" w:hAnsi="Myriad Pro" w:cs="Calibri"/>
          <w:b/>
          <w:sz w:val="24"/>
          <w:szCs w:val="24"/>
          <w:lang w:val="ru-RU"/>
        </w:rPr>
      </w:pPr>
    </w:p>
    <w:p w:rsidR="00231714" w:rsidRDefault="00231714" w:rsidP="00231714">
      <w:pPr>
        <w:rPr>
          <w:rFonts w:ascii="Myriad Pro" w:hAnsi="Myriad Pro" w:cs="Calibri"/>
          <w:b/>
          <w:sz w:val="24"/>
          <w:szCs w:val="24"/>
          <w:lang w:val="ru-RU"/>
        </w:rPr>
      </w:pPr>
    </w:p>
    <w:p w:rsidR="00231714" w:rsidRDefault="00231714" w:rsidP="00231714">
      <w:pPr>
        <w:rPr>
          <w:rFonts w:ascii="Myriad Pro" w:hAnsi="Myriad Pro" w:cs="Calibri"/>
          <w:b/>
          <w:sz w:val="24"/>
          <w:szCs w:val="24"/>
          <w:lang w:val="ru-RU"/>
        </w:rPr>
      </w:pPr>
    </w:p>
    <w:p w:rsidR="00231714" w:rsidRDefault="00231714" w:rsidP="00231714">
      <w:pPr>
        <w:rPr>
          <w:rFonts w:ascii="Myriad Pro" w:hAnsi="Myriad Pro" w:cs="Calibri"/>
          <w:b/>
          <w:sz w:val="24"/>
          <w:szCs w:val="24"/>
          <w:lang w:val="ru-RU"/>
        </w:rPr>
      </w:pPr>
    </w:p>
    <w:p w:rsidR="00231714" w:rsidRDefault="00231714" w:rsidP="00231714">
      <w:pPr>
        <w:rPr>
          <w:rFonts w:ascii="Myriad Pro" w:hAnsi="Myriad Pro" w:cs="Calibri"/>
          <w:b/>
          <w:sz w:val="24"/>
          <w:szCs w:val="24"/>
          <w:lang w:val="ru-RU"/>
        </w:rPr>
      </w:pPr>
    </w:p>
    <w:p w:rsidR="00231714" w:rsidRDefault="00231714" w:rsidP="00231714">
      <w:pPr>
        <w:rPr>
          <w:rFonts w:ascii="Myriad Pro" w:hAnsi="Myriad Pro" w:cs="Calibri"/>
          <w:b/>
          <w:sz w:val="24"/>
          <w:szCs w:val="24"/>
          <w:lang w:val="ru-RU"/>
        </w:rPr>
      </w:pPr>
    </w:p>
    <w:p w:rsidR="00231714" w:rsidRDefault="00231714" w:rsidP="00231714">
      <w:pPr>
        <w:rPr>
          <w:rFonts w:ascii="Myriad Pro" w:hAnsi="Myriad Pro" w:cs="Calibri"/>
          <w:b/>
          <w:sz w:val="24"/>
          <w:szCs w:val="24"/>
          <w:lang w:val="ru-RU"/>
        </w:rPr>
      </w:pPr>
    </w:p>
    <w:p w:rsidR="00231714" w:rsidRDefault="00231714" w:rsidP="00231714">
      <w:pPr>
        <w:rPr>
          <w:rFonts w:ascii="Myriad Pro" w:hAnsi="Myriad Pro" w:cs="Calibri"/>
          <w:b/>
          <w:sz w:val="24"/>
          <w:szCs w:val="24"/>
          <w:lang w:val="ru-RU"/>
        </w:rPr>
      </w:pPr>
    </w:p>
    <w:p w:rsidR="00231714" w:rsidRDefault="00231714" w:rsidP="00231714">
      <w:pPr>
        <w:rPr>
          <w:rFonts w:ascii="Myriad Pro" w:hAnsi="Myriad Pro" w:cs="Calibri"/>
          <w:b/>
          <w:sz w:val="24"/>
          <w:szCs w:val="24"/>
          <w:lang w:val="ru-RU"/>
        </w:rPr>
      </w:pPr>
    </w:p>
    <w:p w:rsidR="00231714" w:rsidRDefault="00231714" w:rsidP="00231714">
      <w:pPr>
        <w:rPr>
          <w:rFonts w:ascii="Myriad Pro" w:hAnsi="Myriad Pro" w:cs="Calibri"/>
          <w:b/>
          <w:sz w:val="24"/>
          <w:szCs w:val="24"/>
          <w:lang w:val="ru-RU"/>
        </w:rPr>
      </w:pPr>
    </w:p>
    <w:p w:rsidR="00231714" w:rsidRPr="00BE2CFC" w:rsidRDefault="00231714" w:rsidP="00231714">
      <w:pPr>
        <w:jc w:val="center"/>
        <w:rPr>
          <w:rFonts w:ascii="Myriad Pro" w:hAnsi="Myriad Pro"/>
          <w:b/>
          <w:color w:val="1F4E79" w:themeColor="accent1" w:themeShade="80"/>
          <w:sz w:val="28"/>
          <w:szCs w:val="28"/>
        </w:rPr>
      </w:pPr>
      <w:r w:rsidRPr="00BE2CFC">
        <w:rPr>
          <w:rFonts w:ascii="Myriad Pro" w:hAnsi="Myriad Pro"/>
          <w:b/>
          <w:color w:val="1F4E79" w:themeColor="accent1" w:themeShade="80"/>
          <w:sz w:val="28"/>
          <w:szCs w:val="28"/>
        </w:rPr>
        <w:lastRenderedPageBreak/>
        <w:t>Визначення та скорочення</w:t>
      </w:r>
    </w:p>
    <w:tbl>
      <w:tblPr>
        <w:tblW w:w="9498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473"/>
        <w:gridCol w:w="6025"/>
      </w:tblGrid>
      <w:tr w:rsidR="00231714" w:rsidRPr="00156182" w:rsidTr="00807318">
        <w:tc>
          <w:tcPr>
            <w:tcW w:w="3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DD6EE" w:themeFill="accent1" w:themeFillTint="66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073CAA" w:rsidRDefault="00231714" w:rsidP="00807318">
            <w:pPr>
              <w:widowControl w:val="0"/>
              <w:spacing w:line="360" w:lineRule="auto"/>
              <w:jc w:val="center"/>
              <w:rPr>
                <w:rFonts w:ascii="Myriad Pro" w:hAnsi="Myriad Pro"/>
                <w:color w:val="000000" w:themeColor="text1"/>
                <w:sz w:val="24"/>
                <w:szCs w:val="24"/>
              </w:rPr>
            </w:pPr>
            <w:r w:rsidRPr="00073CAA">
              <w:rPr>
                <w:rFonts w:ascii="Myriad Pro" w:hAnsi="Myriad Pro"/>
                <w:color w:val="000000" w:themeColor="text1"/>
                <w:sz w:val="24"/>
                <w:szCs w:val="24"/>
              </w:rPr>
              <w:t>Термін або скорочення</w:t>
            </w:r>
          </w:p>
        </w:tc>
        <w:tc>
          <w:tcPr>
            <w:tcW w:w="6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DD6EE" w:themeFill="accent1" w:themeFillTint="66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073CAA" w:rsidRDefault="00231714" w:rsidP="00807318">
            <w:pPr>
              <w:widowControl w:val="0"/>
              <w:spacing w:line="360" w:lineRule="auto"/>
              <w:jc w:val="center"/>
              <w:rPr>
                <w:rFonts w:ascii="Myriad Pro" w:hAnsi="Myriad Pro"/>
                <w:color w:val="000000" w:themeColor="text1"/>
                <w:sz w:val="24"/>
                <w:szCs w:val="24"/>
              </w:rPr>
            </w:pPr>
            <w:r w:rsidRPr="00073CAA">
              <w:rPr>
                <w:rFonts w:ascii="Myriad Pro" w:hAnsi="Myriad Pro"/>
                <w:color w:val="000000" w:themeColor="text1"/>
                <w:sz w:val="24"/>
                <w:szCs w:val="24"/>
              </w:rPr>
              <w:t>Визначення</w:t>
            </w:r>
          </w:p>
        </w:tc>
      </w:tr>
      <w:tr w:rsidR="00231714" w:rsidRPr="00156182" w:rsidTr="00807318">
        <w:tc>
          <w:tcPr>
            <w:tcW w:w="3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Казначейство (ДКСУ)</w:t>
            </w:r>
          </w:p>
        </w:tc>
        <w:tc>
          <w:tcPr>
            <w:tcW w:w="6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Державна казначейська служба України</w:t>
            </w:r>
          </w:p>
        </w:tc>
      </w:tr>
      <w:tr w:rsidR="00231714" w:rsidRPr="00156182" w:rsidTr="00807318">
        <w:tc>
          <w:tcPr>
            <w:tcW w:w="3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ДЦФ</w:t>
            </w:r>
          </w:p>
        </w:tc>
        <w:tc>
          <w:tcPr>
            <w:tcW w:w="6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Державні цільові фонди</w:t>
            </w:r>
          </w:p>
        </w:tc>
      </w:tr>
      <w:tr w:rsidR="00231714" w:rsidRPr="00156182" w:rsidTr="00807318">
        <w:tc>
          <w:tcPr>
            <w:tcW w:w="3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ЕЦП</w:t>
            </w:r>
          </w:p>
        </w:tc>
        <w:tc>
          <w:tcPr>
            <w:tcW w:w="6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Електронно-цифровий підпис</w:t>
            </w:r>
          </w:p>
        </w:tc>
      </w:tr>
      <w:tr w:rsidR="00231714" w:rsidRPr="00156182" w:rsidTr="00807318">
        <w:tc>
          <w:tcPr>
            <w:tcW w:w="3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АЦСК</w:t>
            </w:r>
          </w:p>
        </w:tc>
        <w:tc>
          <w:tcPr>
            <w:tcW w:w="6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Акредитований центр сертифікації ключів</w:t>
            </w:r>
          </w:p>
        </w:tc>
      </w:tr>
      <w:tr w:rsidR="00231714" w:rsidRPr="00156182" w:rsidTr="00807318">
        <w:tc>
          <w:tcPr>
            <w:tcW w:w="3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Розпорядники</w:t>
            </w:r>
          </w:p>
        </w:tc>
        <w:tc>
          <w:tcPr>
            <w:tcW w:w="6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Розпорядники коштів державного та місцевих бюджетів</w:t>
            </w:r>
          </w:p>
        </w:tc>
      </w:tr>
      <w:tr w:rsidR="00231714" w:rsidRPr="00156182" w:rsidTr="00807318">
        <w:tc>
          <w:tcPr>
            <w:tcW w:w="3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Одержувачі</w:t>
            </w:r>
          </w:p>
        </w:tc>
        <w:tc>
          <w:tcPr>
            <w:tcW w:w="6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Одержувачі коштів державного та місцевих бюджетів</w:t>
            </w:r>
          </w:p>
        </w:tc>
      </w:tr>
      <w:tr w:rsidR="00231714" w:rsidRPr="00156182" w:rsidTr="00807318">
        <w:tc>
          <w:tcPr>
            <w:tcW w:w="3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ЄДРПОУ</w:t>
            </w:r>
          </w:p>
        </w:tc>
        <w:tc>
          <w:tcPr>
            <w:tcW w:w="6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Єдиний державний реєстр підприємств організацій України</w:t>
            </w:r>
          </w:p>
        </w:tc>
      </w:tr>
      <w:tr w:rsidR="00231714" w:rsidRPr="00156182" w:rsidTr="00807318">
        <w:tc>
          <w:tcPr>
            <w:tcW w:w="3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КЕКВ</w:t>
            </w:r>
          </w:p>
        </w:tc>
        <w:tc>
          <w:tcPr>
            <w:tcW w:w="6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Код економічної класифікації видатків</w:t>
            </w:r>
          </w:p>
        </w:tc>
      </w:tr>
      <w:tr w:rsidR="00231714" w:rsidRPr="00156182" w:rsidTr="00807318">
        <w:tc>
          <w:tcPr>
            <w:tcW w:w="3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КПКВК</w:t>
            </w:r>
          </w:p>
        </w:tc>
        <w:tc>
          <w:tcPr>
            <w:tcW w:w="6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Код програмної класифікації видатків та кредитування</w:t>
            </w:r>
          </w:p>
        </w:tc>
      </w:tr>
      <w:tr w:rsidR="00231714" w:rsidRPr="00156182" w:rsidTr="00807318">
        <w:tc>
          <w:tcPr>
            <w:tcW w:w="3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КТПКВКМБ/КТКВКБМС</w:t>
            </w:r>
          </w:p>
        </w:tc>
        <w:tc>
          <w:tcPr>
            <w:tcW w:w="6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 xml:space="preserve">Код </w:t>
            </w:r>
            <w:r>
              <w:rPr>
                <w:rFonts w:ascii="Myriad Pro" w:hAnsi="Myriad Pro"/>
                <w:sz w:val="24"/>
                <w:szCs w:val="24"/>
              </w:rPr>
              <w:t>Т</w:t>
            </w:r>
            <w:r w:rsidRPr="00156182">
              <w:rPr>
                <w:rFonts w:ascii="Myriad Pro" w:hAnsi="Myriad Pro"/>
                <w:sz w:val="24"/>
                <w:szCs w:val="24"/>
              </w:rPr>
              <w:t>ипової програмної класифікації видатків та кредитування місцевих бюджетів/Тимчасової класифікації видатків та кредитування для бюджетів місцевого самоврядування, які не застосовують програмно-цільового методу</w:t>
            </w:r>
          </w:p>
        </w:tc>
      </w:tr>
      <w:tr w:rsidR="00231714" w:rsidRPr="00156182" w:rsidTr="00807318">
        <w:tc>
          <w:tcPr>
            <w:tcW w:w="3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Виконавець</w:t>
            </w:r>
          </w:p>
        </w:tc>
        <w:tc>
          <w:tcPr>
            <w:tcW w:w="6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Товариство з обмеженою відповідальністю “УНІТІ-БАРС”</w:t>
            </w:r>
          </w:p>
        </w:tc>
      </w:tr>
      <w:tr w:rsidR="00231714" w:rsidRPr="00156182" w:rsidTr="00807318">
        <w:tc>
          <w:tcPr>
            <w:tcW w:w="3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Замовник</w:t>
            </w:r>
          </w:p>
        </w:tc>
        <w:tc>
          <w:tcPr>
            <w:tcW w:w="6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Державна казначейська служба України</w:t>
            </w:r>
          </w:p>
        </w:tc>
      </w:tr>
      <w:tr w:rsidR="00231714" w:rsidRPr="00156182" w:rsidTr="00807318">
        <w:tc>
          <w:tcPr>
            <w:tcW w:w="3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МФУ</w:t>
            </w:r>
          </w:p>
        </w:tc>
        <w:tc>
          <w:tcPr>
            <w:tcW w:w="6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Міністерство фінансів України</w:t>
            </w:r>
          </w:p>
        </w:tc>
      </w:tr>
      <w:tr w:rsidR="00231714" w:rsidRPr="00156182" w:rsidTr="00807318">
        <w:tc>
          <w:tcPr>
            <w:tcW w:w="3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lastRenderedPageBreak/>
              <w:t>Сторони</w:t>
            </w:r>
          </w:p>
        </w:tc>
        <w:tc>
          <w:tcPr>
            <w:tcW w:w="6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Товариство з обмеженою відповідальністю “УНІТІ-БАРС” та Державна казначейська служба України</w:t>
            </w:r>
          </w:p>
        </w:tc>
      </w:tr>
      <w:tr w:rsidR="00231714" w:rsidRPr="00156182" w:rsidTr="00807318">
        <w:tc>
          <w:tcPr>
            <w:tcW w:w="3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ind w:left="-1550"/>
              <w:jc w:val="both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 xml:space="preserve">головні управ Управління </w:t>
            </w:r>
          </w:p>
        </w:tc>
        <w:tc>
          <w:tcPr>
            <w:tcW w:w="6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Головні управління Державної казначейської служби України</w:t>
            </w:r>
          </w:p>
        </w:tc>
      </w:tr>
      <w:tr w:rsidR="00231714" w:rsidRPr="00156182" w:rsidTr="00807318">
        <w:tc>
          <w:tcPr>
            <w:tcW w:w="3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Органи Казначейства</w:t>
            </w:r>
          </w:p>
        </w:tc>
        <w:tc>
          <w:tcPr>
            <w:tcW w:w="6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Територіальні органи Державної казначейської служби України</w:t>
            </w:r>
          </w:p>
        </w:tc>
      </w:tr>
      <w:tr w:rsidR="00231714" w:rsidRPr="00156182" w:rsidTr="00807318">
        <w:tc>
          <w:tcPr>
            <w:tcW w:w="3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Управління (відділення) Казначейства</w:t>
            </w:r>
          </w:p>
        </w:tc>
        <w:tc>
          <w:tcPr>
            <w:tcW w:w="6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 xml:space="preserve">Управління (відділення) Державної казначейської служби України у районах, містах та районах у містах </w:t>
            </w:r>
          </w:p>
        </w:tc>
      </w:tr>
      <w:tr w:rsidR="00231714" w:rsidRPr="00156182" w:rsidTr="00807318">
        <w:trPr>
          <w:trHeight w:val="449"/>
        </w:trPr>
        <w:tc>
          <w:tcPr>
            <w:tcW w:w="3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ККК</w:t>
            </w:r>
          </w:p>
        </w:tc>
        <w:tc>
          <w:tcPr>
            <w:tcW w:w="6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Код класифікації кредитуванн</w:t>
            </w:r>
            <w:r>
              <w:rPr>
                <w:rFonts w:ascii="Myriad Pro" w:hAnsi="Myriad Pro"/>
                <w:sz w:val="24"/>
                <w:szCs w:val="24"/>
              </w:rPr>
              <w:t>я</w:t>
            </w:r>
          </w:p>
        </w:tc>
      </w:tr>
      <w:tr w:rsidR="00231714" w:rsidRPr="00156182" w:rsidTr="00807318">
        <w:tc>
          <w:tcPr>
            <w:tcW w:w="3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jc w:val="both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ККД</w:t>
            </w:r>
          </w:p>
        </w:tc>
        <w:tc>
          <w:tcPr>
            <w:tcW w:w="6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231714" w:rsidRPr="00156182" w:rsidRDefault="00231714" w:rsidP="00807318">
            <w:pPr>
              <w:widowControl w:val="0"/>
              <w:spacing w:line="360" w:lineRule="auto"/>
              <w:rPr>
                <w:rFonts w:ascii="Myriad Pro" w:hAnsi="Myriad Pro"/>
                <w:sz w:val="24"/>
                <w:szCs w:val="24"/>
              </w:rPr>
            </w:pPr>
            <w:r w:rsidRPr="00156182">
              <w:rPr>
                <w:rFonts w:ascii="Myriad Pro" w:hAnsi="Myriad Pro"/>
                <w:sz w:val="24"/>
                <w:szCs w:val="24"/>
              </w:rPr>
              <w:t>Код класифікації доходів</w:t>
            </w:r>
          </w:p>
        </w:tc>
      </w:tr>
    </w:tbl>
    <w:p w:rsidR="00231714" w:rsidRDefault="00231714" w:rsidP="00231714">
      <w:pPr>
        <w:spacing w:line="360" w:lineRule="auto"/>
        <w:jc w:val="both"/>
        <w:rPr>
          <w:rFonts w:ascii="Myriad Pro" w:hAnsi="Myriad Pro"/>
          <w:sz w:val="24"/>
          <w:szCs w:val="24"/>
        </w:rPr>
      </w:pPr>
    </w:p>
    <w:p w:rsidR="007D002B" w:rsidRDefault="007D002B"/>
    <w:sectPr w:rsidR="007D002B" w:rsidSect="00807318">
      <w:headerReference w:type="default" r:id="rId254"/>
      <w:footerReference w:type="default" r:id="rId255"/>
      <w:pgSz w:w="11906" w:h="16838"/>
      <w:pgMar w:top="1102" w:right="991" w:bottom="1134" w:left="1560" w:header="426" w:footer="297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E754C" w:rsidRDefault="004E754C">
      <w:pPr>
        <w:spacing w:after="0" w:line="240" w:lineRule="auto"/>
      </w:pPr>
      <w:r>
        <w:separator/>
      </w:r>
    </w:p>
  </w:endnote>
  <w:endnote w:type="continuationSeparator" w:id="0">
    <w:p w:rsidR="004E754C" w:rsidRDefault="004E75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yriad Pro">
    <w:panose1 w:val="020B0503030403020204"/>
    <w:charset w:val="00"/>
    <w:family w:val="swiss"/>
    <w:notTrueType/>
    <w:pitch w:val="variable"/>
    <w:sig w:usb0="A00002AF" w:usb1="5000204B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387" w:rsidRDefault="00F17387" w:rsidP="00807318">
    <w:pPr>
      <w:pStyle w:val="af0"/>
      <w:rPr>
        <w:rFonts w:asciiTheme="minorHAnsi" w:hAnsiTheme="minorHAnsi"/>
        <w:sz w:val="16"/>
        <w:szCs w:val="16"/>
      </w:rPr>
    </w:pPr>
    <w:r>
      <w:rPr>
        <w:noProof/>
        <w:lang w:val="ru-RU" w:eastAsia="ru-RU"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column">
            <wp:posOffset>-975719</wp:posOffset>
          </wp:positionH>
          <wp:positionV relativeFrom="paragraph">
            <wp:posOffset>-1918631</wp:posOffset>
          </wp:positionV>
          <wp:extent cx="765175" cy="1797050"/>
          <wp:effectExtent l="0" t="0" r="0" b="0"/>
          <wp:wrapNone/>
          <wp:docPr id="131" name="Рисунок 131" descr="ub_logo_short_color_whiteb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ub_logo_short_color_whiteb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5175" cy="1797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:rsidR="00F17387" w:rsidRPr="004C71AB" w:rsidRDefault="00F17387" w:rsidP="00807318">
    <w:pPr>
      <w:pStyle w:val="af0"/>
      <w:rPr>
        <w:rFonts w:asciiTheme="minorHAnsi" w:hAnsiTheme="minorHAnsi"/>
        <w:sz w:val="16"/>
        <w:szCs w:val="16"/>
      </w:rPr>
    </w:pPr>
    <w:r w:rsidRPr="004C71AB">
      <w:rPr>
        <w:rFonts w:asciiTheme="minorHAnsi" w:hAnsiTheme="minorHAnsi"/>
        <w:sz w:val="16"/>
        <w:szCs w:val="16"/>
      </w:rPr>
      <w:t xml:space="preserve">© Всі права належать ТОВ «УНІТІ-БАРС»                                                                                                                                                                       </w:t>
    </w:r>
    <w:r w:rsidRPr="004C71AB">
      <w:rPr>
        <w:rStyle w:val="af2"/>
        <w:rFonts w:asciiTheme="minorHAnsi" w:hAnsiTheme="minorHAnsi"/>
        <w:sz w:val="16"/>
        <w:szCs w:val="16"/>
      </w:rPr>
      <w:fldChar w:fldCharType="begin"/>
    </w:r>
    <w:r w:rsidRPr="004C71AB">
      <w:rPr>
        <w:rStyle w:val="af2"/>
        <w:rFonts w:asciiTheme="minorHAnsi" w:hAnsiTheme="minorHAnsi"/>
        <w:sz w:val="16"/>
        <w:szCs w:val="16"/>
      </w:rPr>
      <w:instrText xml:space="preserve"> PAGE </w:instrText>
    </w:r>
    <w:r w:rsidRPr="004C71AB">
      <w:rPr>
        <w:rStyle w:val="af2"/>
        <w:rFonts w:asciiTheme="minorHAnsi" w:hAnsiTheme="minorHAnsi"/>
        <w:sz w:val="16"/>
        <w:szCs w:val="16"/>
      </w:rPr>
      <w:fldChar w:fldCharType="separate"/>
    </w:r>
    <w:r w:rsidR="00346790">
      <w:rPr>
        <w:rStyle w:val="af2"/>
        <w:rFonts w:asciiTheme="minorHAnsi" w:hAnsiTheme="minorHAnsi"/>
        <w:noProof/>
        <w:sz w:val="16"/>
        <w:szCs w:val="16"/>
      </w:rPr>
      <w:t>5</w:t>
    </w:r>
    <w:r w:rsidRPr="004C71AB">
      <w:rPr>
        <w:rStyle w:val="af2"/>
        <w:rFonts w:asciiTheme="minorHAnsi" w:hAnsiTheme="minorHAnsi"/>
        <w:sz w:val="16"/>
        <w:szCs w:val="16"/>
      </w:rPr>
      <w:fldChar w:fldCharType="end"/>
    </w:r>
  </w:p>
  <w:p w:rsidR="00F17387" w:rsidRDefault="00F17387">
    <w:pPr>
      <w:pStyle w:val="a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E754C" w:rsidRDefault="004E754C">
      <w:pPr>
        <w:spacing w:after="0" w:line="240" w:lineRule="auto"/>
      </w:pPr>
      <w:r>
        <w:separator/>
      </w:r>
    </w:p>
  </w:footnote>
  <w:footnote w:type="continuationSeparator" w:id="0">
    <w:p w:rsidR="004E754C" w:rsidRDefault="004E754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7387" w:rsidRPr="007730FD" w:rsidRDefault="004E754C">
    <w:pPr>
      <w:pStyle w:val="ae"/>
      <w:rPr>
        <w:sz w:val="16"/>
        <w:szCs w:val="16"/>
      </w:rPr>
    </w:pPr>
    <w:r>
      <w:rPr>
        <w:rFonts w:ascii="Myriad Pro" w:hAnsi="Myriad Pro"/>
        <w:noProof/>
        <w:sz w:val="16"/>
        <w:szCs w:val="16"/>
        <w:lang w:val="ru-RU" w:eastAsia="ru-RU"/>
      </w:rPr>
      <w:pict>
        <v:line id="Прямая соединительная линия 18" o:spid="_x0000_s2049" style="position:absolute;z-index:251660288;visibility:visible;mso-wrap-distance-top:-3e-5mm;mso-wrap-distance-bottom:-3e-5mm;mso-width-relative:margin;mso-height-relative:margin" from="-1.5pt,25.2pt" to="469.5pt,2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" strokecolor="black [3213]" strokeweight=".5pt">
          <v:stroke joinstyle="miter"/>
          <o:lock v:ext="edit" shapetype="f"/>
        </v:line>
      </w:pict>
    </w:r>
    <w:r w:rsidR="00F17387" w:rsidRPr="007730FD">
      <w:rPr>
        <w:rFonts w:ascii="Myriad Pro" w:hAnsi="Myriad Pro"/>
        <w:noProof/>
        <w:sz w:val="16"/>
        <w:szCs w:val="16"/>
        <w:lang w:val="ru-RU" w:eastAsia="ru-RU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-972544</wp:posOffset>
          </wp:positionH>
          <wp:positionV relativeFrom="paragraph">
            <wp:posOffset>-253365</wp:posOffset>
          </wp:positionV>
          <wp:extent cx="701675" cy="10658475"/>
          <wp:effectExtent l="0" t="0" r="3175" b="9525"/>
          <wp:wrapNone/>
          <wp:docPr id="128" name="Рисунок 128" descr="logo_ub_pa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_ub_pat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1675" cy="106584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F17387" w:rsidRPr="00830967">
      <w:rPr>
        <w:rFonts w:ascii="Myriad Pro" w:hAnsi="Myriad Pro"/>
        <w:noProof/>
        <w:sz w:val="16"/>
        <w:lang w:val="ru-RU" w:eastAsia="ru-RU"/>
      </w:rPr>
      <w:drawing>
        <wp:inline distT="0" distB="0" distL="0" distR="0">
          <wp:extent cx="486633" cy="266700"/>
          <wp:effectExtent l="0" t="0" r="8890" b="0"/>
          <wp:docPr id="129" name="Рисунок 1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34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89814" cy="26844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F17387">
      <w:rPr>
        <w:sz w:val="16"/>
        <w:szCs w:val="16"/>
      </w:rPr>
      <w:t>Система подання електронної звітності клієнтами ДКСУ                                                        Документація користувача – версія 1.2</w:t>
    </w:r>
    <w:r w:rsidR="0074002B">
      <w:rPr>
        <w:sz w:val="16"/>
        <w:szCs w:val="16"/>
      </w:rPr>
      <w:t>7</w:t>
    </w:r>
    <w:r w:rsidR="00F17387">
      <w:rPr>
        <w:sz w:val="16"/>
        <w:szCs w:val="16"/>
      </w:rPr>
      <w:t xml:space="preserve">                                     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4C5E9D"/>
    <w:multiLevelType w:val="hybridMultilevel"/>
    <w:tmpl w:val="1098FC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632CE4"/>
    <w:multiLevelType w:val="hybridMultilevel"/>
    <w:tmpl w:val="B38C9C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7B1D87"/>
    <w:multiLevelType w:val="hybridMultilevel"/>
    <w:tmpl w:val="6C545F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990A87"/>
    <w:multiLevelType w:val="hybridMultilevel"/>
    <w:tmpl w:val="AAAAE6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0A365F"/>
    <w:multiLevelType w:val="hybridMultilevel"/>
    <w:tmpl w:val="7F740A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FC22854"/>
    <w:multiLevelType w:val="hybridMultilevel"/>
    <w:tmpl w:val="90CECF0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E47F8D"/>
    <w:multiLevelType w:val="hybridMultilevel"/>
    <w:tmpl w:val="3152921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4C46878"/>
    <w:multiLevelType w:val="hybridMultilevel"/>
    <w:tmpl w:val="3D36CF3A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6266F1C"/>
    <w:multiLevelType w:val="hybridMultilevel"/>
    <w:tmpl w:val="AE1C15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7C4765C"/>
    <w:multiLevelType w:val="hybridMultilevel"/>
    <w:tmpl w:val="380CAC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1BC5C0B"/>
    <w:multiLevelType w:val="multilevel"/>
    <w:tmpl w:val="50D454F2"/>
    <w:lvl w:ilvl="0">
      <w:start w:val="1"/>
      <w:numFmt w:val="decimal"/>
      <w:lvlText w:val="Рис. 1.%1"/>
      <w:lvlJc w:val="left"/>
      <w:pPr>
        <w:tabs>
          <w:tab w:val="num" w:pos="426"/>
        </w:tabs>
        <w:ind w:left="426" w:firstLine="2835"/>
      </w:pPr>
      <w:rPr>
        <w:rFonts w:ascii="Myriad Pro" w:hAnsi="Myriad Pro" w:cs="Calibri" w:hint="default"/>
        <w:b w:val="0"/>
        <w:i w:val="0"/>
        <w:color w:val="000000" w:themeColor="text1"/>
        <w:sz w:val="22"/>
        <w:szCs w:val="22"/>
      </w:rPr>
    </w:lvl>
    <w:lvl w:ilvl="1">
      <w:start w:val="1"/>
      <w:numFmt w:val="decimal"/>
      <w:lvlText w:val="Рис.10.%2"/>
      <w:lvlJc w:val="left"/>
      <w:pPr>
        <w:tabs>
          <w:tab w:val="num" w:pos="1359"/>
        </w:tabs>
        <w:ind w:left="1359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007"/>
        </w:tabs>
        <w:ind w:left="1791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367"/>
        </w:tabs>
        <w:ind w:left="2295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087"/>
        </w:tabs>
        <w:ind w:left="2799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447"/>
        </w:tabs>
        <w:ind w:left="3303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167"/>
        </w:tabs>
        <w:ind w:left="3807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527"/>
        </w:tabs>
        <w:ind w:left="4311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247"/>
        </w:tabs>
        <w:ind w:left="4887" w:hanging="1440"/>
      </w:pPr>
      <w:rPr>
        <w:rFonts w:hint="default"/>
      </w:rPr>
    </w:lvl>
  </w:abstractNum>
  <w:abstractNum w:abstractNumId="11" w15:restartNumberingAfterBreak="0">
    <w:nsid w:val="21C11735"/>
    <w:multiLevelType w:val="hybridMultilevel"/>
    <w:tmpl w:val="18CEDD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32A4261"/>
    <w:multiLevelType w:val="hybridMultilevel"/>
    <w:tmpl w:val="6B16B7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6583E3D"/>
    <w:multiLevelType w:val="hybridMultilevel"/>
    <w:tmpl w:val="D700CC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95E31AD"/>
    <w:multiLevelType w:val="hybridMultilevel"/>
    <w:tmpl w:val="FED49B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9CE04D7"/>
    <w:multiLevelType w:val="hybridMultilevel"/>
    <w:tmpl w:val="92F8B5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13C757F"/>
    <w:multiLevelType w:val="multilevel"/>
    <w:tmpl w:val="3EE8D6A2"/>
    <w:lvl w:ilvl="0">
      <w:start w:val="1"/>
      <w:numFmt w:val="decimal"/>
      <w:lvlText w:val="%1."/>
      <w:lvlJc w:val="left"/>
      <w:pPr>
        <w:ind w:left="786" w:hanging="360"/>
      </w:pPr>
      <w:rPr>
        <w:rFonts w:ascii="Myriad Pro" w:hAnsi="Myriad Pro" w:cs="Calibri" w:hint="default"/>
        <w:b/>
        <w:sz w:val="32"/>
        <w:szCs w:val="32"/>
      </w:rPr>
    </w:lvl>
    <w:lvl w:ilvl="1">
      <w:start w:val="1"/>
      <w:numFmt w:val="decimal"/>
      <w:isLgl/>
      <w:lvlText w:val="%1.%2."/>
      <w:lvlJc w:val="left"/>
      <w:pPr>
        <w:ind w:left="1070" w:hanging="360"/>
      </w:pPr>
      <w:rPr>
        <w:rFonts w:ascii="Myriad Pro" w:hAnsi="Myriad Pro" w:cs="Calibri" w:hint="default"/>
        <w:b/>
        <w:color w:val="auto"/>
        <w:sz w:val="28"/>
        <w:szCs w:val="28"/>
        <w:lang w:val="ru-RU"/>
      </w:rPr>
    </w:lvl>
    <w:lvl w:ilvl="2">
      <w:start w:val="1"/>
      <w:numFmt w:val="decimal"/>
      <w:isLgl/>
      <w:lvlText w:val="%1.%2.%3."/>
      <w:lvlJc w:val="left"/>
      <w:pPr>
        <w:ind w:left="1713" w:hanging="720"/>
      </w:pPr>
      <w:rPr>
        <w:rFonts w:ascii="Myriad Pro" w:hAnsi="Myriad Pro" w:hint="default"/>
        <w:sz w:val="26"/>
        <w:szCs w:val="26"/>
        <w:lang w:val="ru-RU"/>
      </w:rPr>
    </w:lvl>
    <w:lvl w:ilvl="3">
      <w:start w:val="1"/>
      <w:numFmt w:val="decimal"/>
      <w:isLgl/>
      <w:lvlText w:val="%1.%2.%3.%4."/>
      <w:lvlJc w:val="left"/>
      <w:pPr>
        <w:ind w:left="122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8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8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94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02" w:hanging="1800"/>
      </w:pPr>
      <w:rPr>
        <w:rFonts w:hint="default"/>
      </w:rPr>
    </w:lvl>
  </w:abstractNum>
  <w:abstractNum w:abstractNumId="17" w15:restartNumberingAfterBreak="0">
    <w:nsid w:val="336020DA"/>
    <w:multiLevelType w:val="hybridMultilevel"/>
    <w:tmpl w:val="0A8E42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6080177"/>
    <w:multiLevelType w:val="hybridMultilevel"/>
    <w:tmpl w:val="C088B1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6BE4775"/>
    <w:multiLevelType w:val="hybridMultilevel"/>
    <w:tmpl w:val="2CBEF5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7770D1C"/>
    <w:multiLevelType w:val="hybridMultilevel"/>
    <w:tmpl w:val="275098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A2C7404"/>
    <w:multiLevelType w:val="hybridMultilevel"/>
    <w:tmpl w:val="ADEE0382"/>
    <w:lvl w:ilvl="0" w:tplc="D0C6B5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CB65548"/>
    <w:multiLevelType w:val="hybridMultilevel"/>
    <w:tmpl w:val="DCB480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CBC366C"/>
    <w:multiLevelType w:val="multilevel"/>
    <w:tmpl w:val="3EE8D6A2"/>
    <w:lvl w:ilvl="0">
      <w:start w:val="1"/>
      <w:numFmt w:val="decimal"/>
      <w:lvlText w:val="%1."/>
      <w:lvlJc w:val="left"/>
      <w:pPr>
        <w:ind w:left="786" w:hanging="360"/>
      </w:pPr>
      <w:rPr>
        <w:rFonts w:ascii="Myriad Pro" w:hAnsi="Myriad Pro" w:cs="Calibri" w:hint="default"/>
        <w:b/>
        <w:sz w:val="32"/>
        <w:szCs w:val="32"/>
      </w:rPr>
    </w:lvl>
    <w:lvl w:ilvl="1">
      <w:start w:val="1"/>
      <w:numFmt w:val="decimal"/>
      <w:isLgl/>
      <w:lvlText w:val="%1.%2."/>
      <w:lvlJc w:val="left"/>
      <w:pPr>
        <w:ind w:left="1211" w:hanging="360"/>
      </w:pPr>
      <w:rPr>
        <w:rFonts w:ascii="Myriad Pro" w:hAnsi="Myriad Pro" w:cs="Calibri" w:hint="default"/>
        <w:b/>
        <w:color w:val="auto"/>
        <w:sz w:val="28"/>
        <w:szCs w:val="28"/>
        <w:lang w:val="ru-RU"/>
      </w:rPr>
    </w:lvl>
    <w:lvl w:ilvl="2">
      <w:start w:val="1"/>
      <w:numFmt w:val="decimal"/>
      <w:isLgl/>
      <w:lvlText w:val="%1.%2.%3."/>
      <w:lvlJc w:val="left"/>
      <w:pPr>
        <w:ind w:left="1713" w:hanging="720"/>
      </w:pPr>
      <w:rPr>
        <w:rFonts w:ascii="Myriad Pro" w:hAnsi="Myriad Pro" w:hint="default"/>
        <w:sz w:val="26"/>
        <w:szCs w:val="26"/>
        <w:lang w:val="ru-RU"/>
      </w:rPr>
    </w:lvl>
    <w:lvl w:ilvl="3">
      <w:start w:val="1"/>
      <w:numFmt w:val="decimal"/>
      <w:isLgl/>
      <w:lvlText w:val="%1.%2.%3.%4."/>
      <w:lvlJc w:val="left"/>
      <w:pPr>
        <w:ind w:left="122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8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8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94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02" w:hanging="1800"/>
      </w:pPr>
      <w:rPr>
        <w:rFonts w:hint="default"/>
      </w:rPr>
    </w:lvl>
  </w:abstractNum>
  <w:abstractNum w:abstractNumId="24" w15:restartNumberingAfterBreak="0">
    <w:nsid w:val="3FB845F4"/>
    <w:multiLevelType w:val="hybridMultilevel"/>
    <w:tmpl w:val="DF8230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1D415C8"/>
    <w:multiLevelType w:val="hybridMultilevel"/>
    <w:tmpl w:val="3244AAE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 w15:restartNumberingAfterBreak="0">
    <w:nsid w:val="42D94670"/>
    <w:multiLevelType w:val="hybridMultilevel"/>
    <w:tmpl w:val="DC66C1D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3B81CBA"/>
    <w:multiLevelType w:val="hybridMultilevel"/>
    <w:tmpl w:val="816C99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766656D"/>
    <w:multiLevelType w:val="hybridMultilevel"/>
    <w:tmpl w:val="C0A04E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7A83F37"/>
    <w:multiLevelType w:val="hybridMultilevel"/>
    <w:tmpl w:val="CE0AEC4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D5A3370"/>
    <w:multiLevelType w:val="hybridMultilevel"/>
    <w:tmpl w:val="10DE94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6A669AF"/>
    <w:multiLevelType w:val="hybridMultilevel"/>
    <w:tmpl w:val="508EDA6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77571C5"/>
    <w:multiLevelType w:val="multilevel"/>
    <w:tmpl w:val="50D454F2"/>
    <w:lvl w:ilvl="0">
      <w:start w:val="1"/>
      <w:numFmt w:val="decimal"/>
      <w:lvlText w:val="Рис. 1.%1"/>
      <w:lvlJc w:val="left"/>
      <w:pPr>
        <w:tabs>
          <w:tab w:val="num" w:pos="426"/>
        </w:tabs>
        <w:ind w:left="426" w:firstLine="2835"/>
      </w:pPr>
      <w:rPr>
        <w:rFonts w:ascii="Myriad Pro" w:hAnsi="Myriad Pro" w:cs="Calibri" w:hint="default"/>
        <w:b w:val="0"/>
        <w:i w:val="0"/>
        <w:color w:val="000000" w:themeColor="text1"/>
        <w:sz w:val="22"/>
        <w:szCs w:val="22"/>
      </w:rPr>
    </w:lvl>
    <w:lvl w:ilvl="1">
      <w:start w:val="1"/>
      <w:numFmt w:val="decimal"/>
      <w:lvlText w:val="Рис.10.%2"/>
      <w:lvlJc w:val="left"/>
      <w:pPr>
        <w:tabs>
          <w:tab w:val="num" w:pos="1359"/>
        </w:tabs>
        <w:ind w:left="1359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007"/>
        </w:tabs>
        <w:ind w:left="1791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367"/>
        </w:tabs>
        <w:ind w:left="2295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087"/>
        </w:tabs>
        <w:ind w:left="2799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447"/>
        </w:tabs>
        <w:ind w:left="3303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167"/>
        </w:tabs>
        <w:ind w:left="3807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527"/>
        </w:tabs>
        <w:ind w:left="4311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247"/>
        </w:tabs>
        <w:ind w:left="4887" w:hanging="1440"/>
      </w:pPr>
      <w:rPr>
        <w:rFonts w:hint="default"/>
      </w:rPr>
    </w:lvl>
  </w:abstractNum>
  <w:abstractNum w:abstractNumId="33" w15:restartNumberingAfterBreak="0">
    <w:nsid w:val="59085294"/>
    <w:multiLevelType w:val="hybridMultilevel"/>
    <w:tmpl w:val="5F8AA69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5C2658C0"/>
    <w:multiLevelType w:val="multilevel"/>
    <w:tmpl w:val="50D454F2"/>
    <w:lvl w:ilvl="0">
      <w:start w:val="1"/>
      <w:numFmt w:val="decimal"/>
      <w:lvlText w:val="Рис. 1.%1"/>
      <w:lvlJc w:val="left"/>
      <w:pPr>
        <w:tabs>
          <w:tab w:val="num" w:pos="426"/>
        </w:tabs>
        <w:ind w:left="426" w:firstLine="2835"/>
      </w:pPr>
      <w:rPr>
        <w:rFonts w:ascii="Myriad Pro" w:hAnsi="Myriad Pro" w:cs="Calibri" w:hint="default"/>
        <w:b w:val="0"/>
        <w:i w:val="0"/>
        <w:color w:val="000000" w:themeColor="text1"/>
        <w:sz w:val="22"/>
        <w:szCs w:val="22"/>
      </w:rPr>
    </w:lvl>
    <w:lvl w:ilvl="1">
      <w:start w:val="1"/>
      <w:numFmt w:val="decimal"/>
      <w:lvlText w:val="Рис.10.%2"/>
      <w:lvlJc w:val="left"/>
      <w:pPr>
        <w:tabs>
          <w:tab w:val="num" w:pos="1359"/>
        </w:tabs>
        <w:ind w:left="1359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007"/>
        </w:tabs>
        <w:ind w:left="1791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367"/>
        </w:tabs>
        <w:ind w:left="2295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087"/>
        </w:tabs>
        <w:ind w:left="2799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447"/>
        </w:tabs>
        <w:ind w:left="3303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167"/>
        </w:tabs>
        <w:ind w:left="3807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527"/>
        </w:tabs>
        <w:ind w:left="4311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247"/>
        </w:tabs>
        <w:ind w:left="4887" w:hanging="1440"/>
      </w:pPr>
      <w:rPr>
        <w:rFonts w:hint="default"/>
      </w:rPr>
    </w:lvl>
  </w:abstractNum>
  <w:abstractNum w:abstractNumId="35" w15:restartNumberingAfterBreak="0">
    <w:nsid w:val="5DEB3E66"/>
    <w:multiLevelType w:val="hybridMultilevel"/>
    <w:tmpl w:val="FB3CC6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2AA6776"/>
    <w:multiLevelType w:val="hybridMultilevel"/>
    <w:tmpl w:val="D3D2AB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5222773"/>
    <w:multiLevelType w:val="hybridMultilevel"/>
    <w:tmpl w:val="A4806A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75563B1"/>
    <w:multiLevelType w:val="hybridMultilevel"/>
    <w:tmpl w:val="71BE10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7FD30C1"/>
    <w:multiLevelType w:val="multilevel"/>
    <w:tmpl w:val="3EE8D6A2"/>
    <w:lvl w:ilvl="0">
      <w:start w:val="1"/>
      <w:numFmt w:val="decimal"/>
      <w:lvlText w:val="%1."/>
      <w:lvlJc w:val="left"/>
      <w:pPr>
        <w:ind w:left="786" w:hanging="360"/>
      </w:pPr>
      <w:rPr>
        <w:rFonts w:ascii="Myriad Pro" w:hAnsi="Myriad Pro" w:cs="Calibri" w:hint="default"/>
        <w:b/>
        <w:sz w:val="32"/>
        <w:szCs w:val="32"/>
      </w:rPr>
    </w:lvl>
    <w:lvl w:ilvl="1">
      <w:start w:val="1"/>
      <w:numFmt w:val="decimal"/>
      <w:isLgl/>
      <w:lvlText w:val="%1.%2."/>
      <w:lvlJc w:val="left"/>
      <w:pPr>
        <w:ind w:left="1070" w:hanging="360"/>
      </w:pPr>
      <w:rPr>
        <w:rFonts w:ascii="Myriad Pro" w:hAnsi="Myriad Pro" w:cs="Calibri" w:hint="default"/>
        <w:b/>
        <w:color w:val="auto"/>
        <w:sz w:val="28"/>
        <w:szCs w:val="28"/>
        <w:lang w:val="ru-RU"/>
      </w:rPr>
    </w:lvl>
    <w:lvl w:ilvl="2">
      <w:start w:val="1"/>
      <w:numFmt w:val="decimal"/>
      <w:isLgl/>
      <w:lvlText w:val="%1.%2.%3."/>
      <w:lvlJc w:val="left"/>
      <w:pPr>
        <w:ind w:left="1713" w:hanging="720"/>
      </w:pPr>
      <w:rPr>
        <w:rFonts w:ascii="Myriad Pro" w:hAnsi="Myriad Pro" w:hint="default"/>
        <w:sz w:val="26"/>
        <w:szCs w:val="26"/>
        <w:lang w:val="ru-RU"/>
      </w:rPr>
    </w:lvl>
    <w:lvl w:ilvl="3">
      <w:start w:val="1"/>
      <w:numFmt w:val="decimal"/>
      <w:isLgl/>
      <w:lvlText w:val="%1.%2.%3.%4."/>
      <w:lvlJc w:val="left"/>
      <w:pPr>
        <w:ind w:left="122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8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8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94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02" w:hanging="1800"/>
      </w:pPr>
      <w:rPr>
        <w:rFonts w:hint="default"/>
      </w:rPr>
    </w:lvl>
  </w:abstractNum>
  <w:abstractNum w:abstractNumId="40" w15:restartNumberingAfterBreak="0">
    <w:nsid w:val="6AAE5873"/>
    <w:multiLevelType w:val="hybridMultilevel"/>
    <w:tmpl w:val="6C2A0A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D25704E"/>
    <w:multiLevelType w:val="multilevel"/>
    <w:tmpl w:val="50D454F2"/>
    <w:lvl w:ilvl="0">
      <w:start w:val="1"/>
      <w:numFmt w:val="decimal"/>
      <w:lvlText w:val="Рис. 1.%1"/>
      <w:lvlJc w:val="left"/>
      <w:pPr>
        <w:tabs>
          <w:tab w:val="num" w:pos="426"/>
        </w:tabs>
        <w:ind w:left="426" w:firstLine="2835"/>
      </w:pPr>
      <w:rPr>
        <w:rFonts w:ascii="Myriad Pro" w:hAnsi="Myriad Pro" w:cs="Calibri" w:hint="default"/>
        <w:b w:val="0"/>
        <w:i w:val="0"/>
        <w:color w:val="000000" w:themeColor="text1"/>
        <w:sz w:val="22"/>
        <w:szCs w:val="22"/>
      </w:rPr>
    </w:lvl>
    <w:lvl w:ilvl="1">
      <w:start w:val="1"/>
      <w:numFmt w:val="decimal"/>
      <w:lvlText w:val="Рис.10.%2"/>
      <w:lvlJc w:val="left"/>
      <w:pPr>
        <w:tabs>
          <w:tab w:val="num" w:pos="1359"/>
        </w:tabs>
        <w:ind w:left="1359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007"/>
        </w:tabs>
        <w:ind w:left="1791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367"/>
        </w:tabs>
        <w:ind w:left="2295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087"/>
        </w:tabs>
        <w:ind w:left="2799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447"/>
        </w:tabs>
        <w:ind w:left="3303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167"/>
        </w:tabs>
        <w:ind w:left="3807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527"/>
        </w:tabs>
        <w:ind w:left="4311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247"/>
        </w:tabs>
        <w:ind w:left="4887" w:hanging="1440"/>
      </w:pPr>
      <w:rPr>
        <w:rFonts w:hint="default"/>
      </w:rPr>
    </w:lvl>
  </w:abstractNum>
  <w:abstractNum w:abstractNumId="42" w15:restartNumberingAfterBreak="0">
    <w:nsid w:val="710C2D33"/>
    <w:multiLevelType w:val="hybridMultilevel"/>
    <w:tmpl w:val="64E2CC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2D47B42"/>
    <w:multiLevelType w:val="hybridMultilevel"/>
    <w:tmpl w:val="B46663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3640A09"/>
    <w:multiLevelType w:val="multilevel"/>
    <w:tmpl w:val="3EE8D6A2"/>
    <w:lvl w:ilvl="0">
      <w:start w:val="1"/>
      <w:numFmt w:val="decimal"/>
      <w:lvlText w:val="%1."/>
      <w:lvlJc w:val="left"/>
      <w:pPr>
        <w:ind w:left="786" w:hanging="360"/>
      </w:pPr>
      <w:rPr>
        <w:rFonts w:ascii="Myriad Pro" w:hAnsi="Myriad Pro" w:cs="Calibri" w:hint="default"/>
        <w:b/>
        <w:sz w:val="32"/>
        <w:szCs w:val="32"/>
      </w:rPr>
    </w:lvl>
    <w:lvl w:ilvl="1">
      <w:start w:val="1"/>
      <w:numFmt w:val="decimal"/>
      <w:isLgl/>
      <w:lvlText w:val="%1.%2."/>
      <w:lvlJc w:val="left"/>
      <w:pPr>
        <w:ind w:left="1070" w:hanging="360"/>
      </w:pPr>
      <w:rPr>
        <w:rFonts w:ascii="Myriad Pro" w:hAnsi="Myriad Pro" w:cs="Calibri" w:hint="default"/>
        <w:b/>
        <w:color w:val="auto"/>
        <w:sz w:val="28"/>
        <w:szCs w:val="28"/>
        <w:lang w:val="ru-RU"/>
      </w:rPr>
    </w:lvl>
    <w:lvl w:ilvl="2">
      <w:start w:val="1"/>
      <w:numFmt w:val="decimal"/>
      <w:isLgl/>
      <w:lvlText w:val="%1.%2.%3."/>
      <w:lvlJc w:val="left"/>
      <w:pPr>
        <w:ind w:left="1713" w:hanging="720"/>
      </w:pPr>
      <w:rPr>
        <w:rFonts w:ascii="Myriad Pro" w:hAnsi="Myriad Pro" w:hint="default"/>
        <w:sz w:val="26"/>
        <w:szCs w:val="26"/>
        <w:lang w:val="ru-RU"/>
      </w:rPr>
    </w:lvl>
    <w:lvl w:ilvl="3">
      <w:start w:val="1"/>
      <w:numFmt w:val="decimal"/>
      <w:isLgl/>
      <w:lvlText w:val="%1.%2.%3.%4."/>
      <w:lvlJc w:val="left"/>
      <w:pPr>
        <w:ind w:left="122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8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8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94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02" w:hanging="1800"/>
      </w:pPr>
      <w:rPr>
        <w:rFonts w:hint="default"/>
      </w:rPr>
    </w:lvl>
  </w:abstractNum>
  <w:abstractNum w:abstractNumId="45" w15:restartNumberingAfterBreak="0">
    <w:nsid w:val="7C841848"/>
    <w:multiLevelType w:val="hybridMultilevel"/>
    <w:tmpl w:val="744CFE7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F4D79CF"/>
    <w:multiLevelType w:val="hybridMultilevel"/>
    <w:tmpl w:val="99C6B4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34"/>
  </w:num>
  <w:num w:numId="3">
    <w:abstractNumId w:val="3"/>
  </w:num>
  <w:num w:numId="4">
    <w:abstractNumId w:val="22"/>
  </w:num>
  <w:num w:numId="5">
    <w:abstractNumId w:val="2"/>
  </w:num>
  <w:num w:numId="6">
    <w:abstractNumId w:val="21"/>
  </w:num>
  <w:num w:numId="7">
    <w:abstractNumId w:val="37"/>
  </w:num>
  <w:num w:numId="8">
    <w:abstractNumId w:val="17"/>
  </w:num>
  <w:num w:numId="9">
    <w:abstractNumId w:val="19"/>
  </w:num>
  <w:num w:numId="10">
    <w:abstractNumId w:val="46"/>
  </w:num>
  <w:num w:numId="11">
    <w:abstractNumId w:val="14"/>
  </w:num>
  <w:num w:numId="12">
    <w:abstractNumId w:val="38"/>
  </w:num>
  <w:num w:numId="13">
    <w:abstractNumId w:val="30"/>
  </w:num>
  <w:num w:numId="14">
    <w:abstractNumId w:val="28"/>
  </w:num>
  <w:num w:numId="15">
    <w:abstractNumId w:val="15"/>
  </w:num>
  <w:num w:numId="16">
    <w:abstractNumId w:val="43"/>
  </w:num>
  <w:num w:numId="17">
    <w:abstractNumId w:val="31"/>
  </w:num>
  <w:num w:numId="18">
    <w:abstractNumId w:val="7"/>
  </w:num>
  <w:num w:numId="19">
    <w:abstractNumId w:val="6"/>
  </w:num>
  <w:num w:numId="20">
    <w:abstractNumId w:val="26"/>
  </w:num>
  <w:num w:numId="21">
    <w:abstractNumId w:val="45"/>
  </w:num>
  <w:num w:numId="22">
    <w:abstractNumId w:val="29"/>
  </w:num>
  <w:num w:numId="23">
    <w:abstractNumId w:val="13"/>
  </w:num>
  <w:num w:numId="24">
    <w:abstractNumId w:val="0"/>
  </w:num>
  <w:num w:numId="25">
    <w:abstractNumId w:val="1"/>
  </w:num>
  <w:num w:numId="26">
    <w:abstractNumId w:val="27"/>
  </w:num>
  <w:num w:numId="27">
    <w:abstractNumId w:val="24"/>
  </w:num>
  <w:num w:numId="28">
    <w:abstractNumId w:val="40"/>
  </w:num>
  <w:num w:numId="29">
    <w:abstractNumId w:val="18"/>
  </w:num>
  <w:num w:numId="30">
    <w:abstractNumId w:val="12"/>
  </w:num>
  <w:num w:numId="31">
    <w:abstractNumId w:val="9"/>
  </w:num>
  <w:num w:numId="32">
    <w:abstractNumId w:val="20"/>
  </w:num>
  <w:num w:numId="33">
    <w:abstractNumId w:val="4"/>
  </w:num>
  <w:num w:numId="34">
    <w:abstractNumId w:val="8"/>
  </w:num>
  <w:num w:numId="35">
    <w:abstractNumId w:val="42"/>
  </w:num>
  <w:num w:numId="36">
    <w:abstractNumId w:val="25"/>
  </w:num>
  <w:num w:numId="37">
    <w:abstractNumId w:val="35"/>
  </w:num>
  <w:num w:numId="38">
    <w:abstractNumId w:val="33"/>
  </w:num>
  <w:num w:numId="39">
    <w:abstractNumId w:val="5"/>
  </w:num>
  <w:num w:numId="40">
    <w:abstractNumId w:val="11"/>
  </w:num>
  <w:num w:numId="41">
    <w:abstractNumId w:val="32"/>
  </w:num>
  <w:num w:numId="42">
    <w:abstractNumId w:val="41"/>
  </w:num>
  <w:num w:numId="43">
    <w:abstractNumId w:val="10"/>
  </w:num>
  <w:num w:numId="44">
    <w:abstractNumId w:val="44"/>
  </w:num>
  <w:num w:numId="45">
    <w:abstractNumId w:val="36"/>
  </w:num>
  <w:num w:numId="46">
    <w:abstractNumId w:val="23"/>
  </w:num>
  <w:num w:numId="47">
    <w:abstractNumId w:val="39"/>
  </w:num>
  <w:numIdMacAtCleanup w:val="4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efaultTabStop w:val="708"/>
  <w:hyphenationZone w:val="425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31714"/>
    <w:rsid w:val="00001371"/>
    <w:rsid w:val="000457AE"/>
    <w:rsid w:val="000B4CA5"/>
    <w:rsid w:val="00133FE6"/>
    <w:rsid w:val="001867EA"/>
    <w:rsid w:val="00193110"/>
    <w:rsid w:val="00206802"/>
    <w:rsid w:val="002124FB"/>
    <w:rsid w:val="00212C86"/>
    <w:rsid w:val="00231714"/>
    <w:rsid w:val="0024459D"/>
    <w:rsid w:val="00281AE4"/>
    <w:rsid w:val="002C3E50"/>
    <w:rsid w:val="002F286F"/>
    <w:rsid w:val="003103CD"/>
    <w:rsid w:val="00327534"/>
    <w:rsid w:val="003462E6"/>
    <w:rsid w:val="00346790"/>
    <w:rsid w:val="00351CAD"/>
    <w:rsid w:val="003604D9"/>
    <w:rsid w:val="0039351A"/>
    <w:rsid w:val="003C478D"/>
    <w:rsid w:val="0048148C"/>
    <w:rsid w:val="004C5B1E"/>
    <w:rsid w:val="004D3EF7"/>
    <w:rsid w:val="004E754C"/>
    <w:rsid w:val="00513953"/>
    <w:rsid w:val="005368BA"/>
    <w:rsid w:val="00676A32"/>
    <w:rsid w:val="006C181E"/>
    <w:rsid w:val="007019E0"/>
    <w:rsid w:val="00721B13"/>
    <w:rsid w:val="0074002B"/>
    <w:rsid w:val="00790C63"/>
    <w:rsid w:val="007960CA"/>
    <w:rsid w:val="007D002B"/>
    <w:rsid w:val="00807318"/>
    <w:rsid w:val="0082014A"/>
    <w:rsid w:val="008940C7"/>
    <w:rsid w:val="008A7B48"/>
    <w:rsid w:val="008E4D6C"/>
    <w:rsid w:val="009D2163"/>
    <w:rsid w:val="009D3C79"/>
    <w:rsid w:val="009F35AB"/>
    <w:rsid w:val="00A20F54"/>
    <w:rsid w:val="00AC2E10"/>
    <w:rsid w:val="00AF793E"/>
    <w:rsid w:val="00B44A42"/>
    <w:rsid w:val="00B9352B"/>
    <w:rsid w:val="00BE775D"/>
    <w:rsid w:val="00C278D0"/>
    <w:rsid w:val="00C30B93"/>
    <w:rsid w:val="00C42F5D"/>
    <w:rsid w:val="00C73D0D"/>
    <w:rsid w:val="00D718C8"/>
    <w:rsid w:val="00DE4A22"/>
    <w:rsid w:val="00E276F3"/>
    <w:rsid w:val="00E849DB"/>
    <w:rsid w:val="00F17387"/>
    <w:rsid w:val="00F41826"/>
    <w:rsid w:val="00F823B2"/>
    <w:rsid w:val="00FA10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5:docId w15:val="{ED406257-0903-49A7-8F36-683CF2CFC8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iPriority="0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31714"/>
    <w:pPr>
      <w:spacing w:line="256" w:lineRule="auto"/>
    </w:pPr>
    <w:rPr>
      <w:rFonts w:ascii="Calibri" w:eastAsia="Calibri" w:hAnsi="Calibri" w:cs="Times New Roman"/>
      <w:lang w:val="uk-UA"/>
    </w:rPr>
  </w:style>
  <w:style w:type="paragraph" w:styleId="1">
    <w:name w:val="heading 1"/>
    <w:basedOn w:val="a"/>
    <w:next w:val="a"/>
    <w:link w:val="10"/>
    <w:qFormat/>
    <w:rsid w:val="00231714"/>
    <w:pPr>
      <w:keepNext/>
      <w:spacing w:before="240" w:after="60"/>
      <w:jc w:val="center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231714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semiHidden/>
    <w:unhideWhenUsed/>
    <w:qFormat/>
    <w:rsid w:val="0023171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231714"/>
    <w:rPr>
      <w:rFonts w:ascii="Arial" w:eastAsia="Calibri" w:hAnsi="Arial" w:cs="Arial"/>
      <w:b/>
      <w:bCs/>
      <w:kern w:val="32"/>
      <w:sz w:val="32"/>
      <w:szCs w:val="32"/>
      <w:lang w:val="uk-UA"/>
    </w:rPr>
  </w:style>
  <w:style w:type="character" w:customStyle="1" w:styleId="20">
    <w:name w:val="Заголовок 2 Знак"/>
    <w:basedOn w:val="a0"/>
    <w:link w:val="2"/>
    <w:rsid w:val="00231714"/>
    <w:rPr>
      <w:rFonts w:ascii="Arial" w:eastAsia="Calibri" w:hAnsi="Arial" w:cs="Arial"/>
      <w:b/>
      <w:bCs/>
      <w:i/>
      <w:iCs/>
      <w:sz w:val="28"/>
      <w:szCs w:val="28"/>
      <w:lang w:val="uk-UA"/>
    </w:rPr>
  </w:style>
  <w:style w:type="character" w:customStyle="1" w:styleId="30">
    <w:name w:val="Заголовок 3 Знак"/>
    <w:basedOn w:val="a0"/>
    <w:link w:val="3"/>
    <w:semiHidden/>
    <w:rsid w:val="00231714"/>
    <w:rPr>
      <w:rFonts w:asciiTheme="majorHAnsi" w:eastAsiaTheme="majorEastAsia" w:hAnsiTheme="majorHAnsi" w:cstheme="majorBidi"/>
      <w:b/>
      <w:bCs/>
      <w:color w:val="5B9BD5" w:themeColor="accent1"/>
      <w:lang w:val="uk-UA"/>
    </w:rPr>
  </w:style>
  <w:style w:type="paragraph" w:styleId="a3">
    <w:name w:val="Title"/>
    <w:basedOn w:val="a"/>
    <w:link w:val="a4"/>
    <w:qFormat/>
    <w:rsid w:val="00231714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6"/>
      <w:szCs w:val="32"/>
    </w:rPr>
  </w:style>
  <w:style w:type="character" w:customStyle="1" w:styleId="a4">
    <w:name w:val="Название Знак"/>
    <w:basedOn w:val="a0"/>
    <w:link w:val="a3"/>
    <w:rsid w:val="00231714"/>
    <w:rPr>
      <w:rFonts w:ascii="Arial" w:eastAsia="Calibri" w:hAnsi="Arial" w:cs="Arial"/>
      <w:b/>
      <w:bCs/>
      <w:kern w:val="28"/>
      <w:sz w:val="36"/>
      <w:szCs w:val="32"/>
      <w:lang w:val="uk-UA"/>
    </w:rPr>
  </w:style>
  <w:style w:type="paragraph" w:styleId="a5">
    <w:name w:val="TOC Heading"/>
    <w:basedOn w:val="1"/>
    <w:next w:val="a"/>
    <w:uiPriority w:val="39"/>
    <w:semiHidden/>
    <w:unhideWhenUsed/>
    <w:qFormat/>
    <w:rsid w:val="00231714"/>
    <w:pPr>
      <w:keepLines/>
      <w:spacing w:before="480" w:after="0" w:line="276" w:lineRule="auto"/>
      <w:jc w:val="left"/>
      <w:outlineLvl w:val="9"/>
    </w:pPr>
    <w:rPr>
      <w:rFonts w:ascii="Cambria" w:hAnsi="Cambria" w:cs="Times New Roman"/>
      <w:color w:val="365F91"/>
      <w:kern w:val="0"/>
      <w:sz w:val="28"/>
      <w:szCs w:val="28"/>
    </w:rPr>
  </w:style>
  <w:style w:type="paragraph" w:styleId="a6">
    <w:name w:val="Balloon Text"/>
    <w:basedOn w:val="a"/>
    <w:link w:val="a7"/>
    <w:uiPriority w:val="99"/>
    <w:semiHidden/>
    <w:unhideWhenUsed/>
    <w:rsid w:val="002317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31714"/>
    <w:rPr>
      <w:rFonts w:ascii="Tahoma" w:eastAsia="Calibri" w:hAnsi="Tahoma" w:cs="Tahoma"/>
      <w:sz w:val="16"/>
      <w:szCs w:val="16"/>
      <w:lang w:val="uk-UA"/>
    </w:rPr>
  </w:style>
  <w:style w:type="paragraph" w:styleId="a8">
    <w:name w:val="List Paragraph"/>
    <w:aliases w:val="Заголовок 1.1"/>
    <w:basedOn w:val="a"/>
    <w:link w:val="a9"/>
    <w:uiPriority w:val="34"/>
    <w:qFormat/>
    <w:rsid w:val="00231714"/>
    <w:pPr>
      <w:ind w:left="720"/>
      <w:contextualSpacing/>
    </w:pPr>
  </w:style>
  <w:style w:type="paragraph" w:styleId="11">
    <w:name w:val="toc 1"/>
    <w:basedOn w:val="a"/>
    <w:next w:val="a"/>
    <w:autoRedefine/>
    <w:uiPriority w:val="39"/>
    <w:unhideWhenUsed/>
    <w:rsid w:val="00231714"/>
    <w:pPr>
      <w:tabs>
        <w:tab w:val="left" w:pos="567"/>
        <w:tab w:val="right" w:leader="dot" w:pos="9345"/>
      </w:tabs>
      <w:spacing w:after="100"/>
    </w:pPr>
  </w:style>
  <w:style w:type="character" w:styleId="aa">
    <w:name w:val="Hyperlink"/>
    <w:basedOn w:val="a0"/>
    <w:uiPriority w:val="99"/>
    <w:unhideWhenUsed/>
    <w:rsid w:val="00231714"/>
    <w:rPr>
      <w:color w:val="0563C1" w:themeColor="hyperlink"/>
      <w:u w:val="single"/>
    </w:rPr>
  </w:style>
  <w:style w:type="paragraph" w:styleId="12">
    <w:name w:val="index 1"/>
    <w:basedOn w:val="a"/>
    <w:next w:val="a"/>
    <w:autoRedefine/>
    <w:uiPriority w:val="99"/>
    <w:unhideWhenUsed/>
    <w:rsid w:val="003604D9"/>
    <w:pPr>
      <w:spacing w:after="0" w:line="240" w:lineRule="auto"/>
      <w:jc w:val="both"/>
    </w:pPr>
    <w:rPr>
      <w:rFonts w:ascii="Myriad Pro" w:hAnsi="Myriad Pro"/>
      <w:sz w:val="24"/>
      <w:szCs w:val="24"/>
    </w:rPr>
  </w:style>
  <w:style w:type="paragraph" w:styleId="ab">
    <w:name w:val="index heading"/>
    <w:basedOn w:val="a"/>
    <w:next w:val="12"/>
    <w:link w:val="ac"/>
    <w:rsid w:val="00231714"/>
    <w:pPr>
      <w:spacing w:after="0" w:line="240" w:lineRule="auto"/>
    </w:pPr>
    <w:rPr>
      <w:rFonts w:ascii="Times New Roman" w:eastAsia="Times New Roman" w:hAnsi="Times New Roman"/>
      <w:bCs/>
      <w:sz w:val="24"/>
      <w:szCs w:val="24"/>
    </w:rPr>
  </w:style>
  <w:style w:type="character" w:customStyle="1" w:styleId="ac">
    <w:name w:val="Указатель Знак"/>
    <w:link w:val="ab"/>
    <w:rsid w:val="00231714"/>
    <w:rPr>
      <w:rFonts w:ascii="Times New Roman" w:eastAsia="Times New Roman" w:hAnsi="Times New Roman" w:cs="Times New Roman"/>
      <w:bCs/>
      <w:sz w:val="24"/>
      <w:szCs w:val="24"/>
      <w:lang w:val="uk-UA"/>
    </w:rPr>
  </w:style>
  <w:style w:type="paragraph" w:customStyle="1" w:styleId="rvps7">
    <w:name w:val="rvps7"/>
    <w:basedOn w:val="a"/>
    <w:rsid w:val="0023171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ru-RU" w:eastAsia="ru-RU"/>
    </w:rPr>
  </w:style>
  <w:style w:type="character" w:customStyle="1" w:styleId="rvts15">
    <w:name w:val="rvts15"/>
    <w:basedOn w:val="a0"/>
    <w:rsid w:val="00231714"/>
  </w:style>
  <w:style w:type="character" w:customStyle="1" w:styleId="rvts46">
    <w:name w:val="rvts46"/>
    <w:basedOn w:val="a0"/>
    <w:rsid w:val="00231714"/>
  </w:style>
  <w:style w:type="paragraph" w:styleId="31">
    <w:name w:val="toc 3"/>
    <w:basedOn w:val="a"/>
    <w:next w:val="a"/>
    <w:autoRedefine/>
    <w:uiPriority w:val="39"/>
    <w:unhideWhenUsed/>
    <w:rsid w:val="00231714"/>
    <w:pPr>
      <w:spacing w:after="100"/>
      <w:ind w:left="440"/>
    </w:pPr>
  </w:style>
  <w:style w:type="paragraph" w:styleId="21">
    <w:name w:val="toc 2"/>
    <w:basedOn w:val="a"/>
    <w:next w:val="a"/>
    <w:autoRedefine/>
    <w:uiPriority w:val="39"/>
    <w:unhideWhenUsed/>
    <w:rsid w:val="00231714"/>
    <w:pPr>
      <w:spacing w:after="100"/>
      <w:ind w:left="220"/>
    </w:pPr>
  </w:style>
  <w:style w:type="character" w:styleId="ad">
    <w:name w:val="FollowedHyperlink"/>
    <w:basedOn w:val="a0"/>
    <w:uiPriority w:val="99"/>
    <w:semiHidden/>
    <w:unhideWhenUsed/>
    <w:rsid w:val="00231714"/>
    <w:rPr>
      <w:color w:val="954F72" w:themeColor="followedHyperlink"/>
      <w:u w:val="single"/>
    </w:rPr>
  </w:style>
  <w:style w:type="paragraph" w:styleId="ae">
    <w:name w:val="header"/>
    <w:basedOn w:val="a"/>
    <w:link w:val="af"/>
    <w:uiPriority w:val="99"/>
    <w:unhideWhenUsed/>
    <w:rsid w:val="0023171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231714"/>
    <w:rPr>
      <w:rFonts w:ascii="Calibri" w:eastAsia="Calibri" w:hAnsi="Calibri" w:cs="Times New Roman"/>
      <w:lang w:val="uk-UA"/>
    </w:rPr>
  </w:style>
  <w:style w:type="paragraph" w:styleId="af0">
    <w:name w:val="footer"/>
    <w:basedOn w:val="a"/>
    <w:link w:val="af1"/>
    <w:unhideWhenUsed/>
    <w:rsid w:val="0023171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rsid w:val="00231714"/>
    <w:rPr>
      <w:rFonts w:ascii="Calibri" w:eastAsia="Calibri" w:hAnsi="Calibri" w:cs="Times New Roman"/>
      <w:lang w:val="uk-UA"/>
    </w:rPr>
  </w:style>
  <w:style w:type="character" w:styleId="af2">
    <w:name w:val="page number"/>
    <w:rsid w:val="00231714"/>
  </w:style>
  <w:style w:type="table" w:styleId="af3">
    <w:name w:val="Table Grid"/>
    <w:basedOn w:val="a1"/>
    <w:uiPriority w:val="59"/>
    <w:rsid w:val="0023171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4">
    <w:name w:val="toc 4"/>
    <w:basedOn w:val="a"/>
    <w:next w:val="a"/>
    <w:autoRedefine/>
    <w:uiPriority w:val="39"/>
    <w:unhideWhenUsed/>
    <w:rsid w:val="00231714"/>
    <w:pPr>
      <w:spacing w:after="100" w:line="276" w:lineRule="auto"/>
      <w:ind w:left="660"/>
    </w:pPr>
    <w:rPr>
      <w:rFonts w:asciiTheme="minorHAnsi" w:eastAsiaTheme="minorEastAsia" w:hAnsiTheme="minorHAnsi" w:cstheme="minorBidi"/>
      <w:lang w:val="ru-RU" w:eastAsia="ru-RU"/>
    </w:rPr>
  </w:style>
  <w:style w:type="paragraph" w:styleId="5">
    <w:name w:val="toc 5"/>
    <w:basedOn w:val="a"/>
    <w:next w:val="a"/>
    <w:autoRedefine/>
    <w:uiPriority w:val="39"/>
    <w:unhideWhenUsed/>
    <w:rsid w:val="00231714"/>
    <w:pPr>
      <w:spacing w:after="100" w:line="276" w:lineRule="auto"/>
      <w:ind w:left="880"/>
    </w:pPr>
    <w:rPr>
      <w:rFonts w:asciiTheme="minorHAnsi" w:eastAsiaTheme="minorEastAsia" w:hAnsiTheme="minorHAnsi" w:cstheme="minorBidi"/>
      <w:lang w:val="ru-RU" w:eastAsia="ru-RU"/>
    </w:rPr>
  </w:style>
  <w:style w:type="paragraph" w:styleId="6">
    <w:name w:val="toc 6"/>
    <w:basedOn w:val="a"/>
    <w:next w:val="a"/>
    <w:autoRedefine/>
    <w:uiPriority w:val="39"/>
    <w:unhideWhenUsed/>
    <w:rsid w:val="00231714"/>
    <w:pPr>
      <w:spacing w:after="100" w:line="276" w:lineRule="auto"/>
      <w:ind w:left="1100"/>
    </w:pPr>
    <w:rPr>
      <w:rFonts w:asciiTheme="minorHAnsi" w:eastAsiaTheme="minorEastAsia" w:hAnsiTheme="minorHAnsi" w:cstheme="minorBidi"/>
      <w:lang w:val="ru-RU" w:eastAsia="ru-RU"/>
    </w:rPr>
  </w:style>
  <w:style w:type="paragraph" w:styleId="7">
    <w:name w:val="toc 7"/>
    <w:basedOn w:val="a"/>
    <w:next w:val="a"/>
    <w:autoRedefine/>
    <w:uiPriority w:val="39"/>
    <w:unhideWhenUsed/>
    <w:rsid w:val="00231714"/>
    <w:pPr>
      <w:spacing w:after="100" w:line="276" w:lineRule="auto"/>
      <w:ind w:left="1320"/>
    </w:pPr>
    <w:rPr>
      <w:rFonts w:asciiTheme="minorHAnsi" w:eastAsiaTheme="minorEastAsia" w:hAnsiTheme="minorHAnsi" w:cstheme="minorBidi"/>
      <w:lang w:val="ru-RU" w:eastAsia="ru-RU"/>
    </w:rPr>
  </w:style>
  <w:style w:type="paragraph" w:styleId="8">
    <w:name w:val="toc 8"/>
    <w:basedOn w:val="a"/>
    <w:next w:val="a"/>
    <w:autoRedefine/>
    <w:uiPriority w:val="39"/>
    <w:unhideWhenUsed/>
    <w:rsid w:val="00231714"/>
    <w:pPr>
      <w:spacing w:after="100" w:line="276" w:lineRule="auto"/>
      <w:ind w:left="1540"/>
    </w:pPr>
    <w:rPr>
      <w:rFonts w:asciiTheme="minorHAnsi" w:eastAsiaTheme="minorEastAsia" w:hAnsiTheme="minorHAnsi" w:cstheme="minorBidi"/>
      <w:lang w:val="ru-RU" w:eastAsia="ru-RU"/>
    </w:rPr>
  </w:style>
  <w:style w:type="paragraph" w:styleId="9">
    <w:name w:val="toc 9"/>
    <w:basedOn w:val="a"/>
    <w:next w:val="a"/>
    <w:autoRedefine/>
    <w:uiPriority w:val="39"/>
    <w:unhideWhenUsed/>
    <w:rsid w:val="00231714"/>
    <w:pPr>
      <w:spacing w:after="100" w:line="276" w:lineRule="auto"/>
      <w:ind w:left="1760"/>
    </w:pPr>
    <w:rPr>
      <w:rFonts w:asciiTheme="minorHAnsi" w:eastAsiaTheme="minorEastAsia" w:hAnsiTheme="minorHAnsi" w:cstheme="minorBidi"/>
      <w:lang w:val="ru-RU" w:eastAsia="ru-RU"/>
    </w:rPr>
  </w:style>
  <w:style w:type="paragraph" w:styleId="af4">
    <w:name w:val="Body Text Indent"/>
    <w:basedOn w:val="a"/>
    <w:link w:val="af5"/>
    <w:rsid w:val="00231714"/>
    <w:pPr>
      <w:spacing w:after="0" w:line="240" w:lineRule="auto"/>
      <w:ind w:left="-567"/>
      <w:jc w:val="both"/>
    </w:pPr>
    <w:rPr>
      <w:rFonts w:ascii="Times New Roman" w:eastAsia="Times New Roman" w:hAnsi="Times New Roman"/>
      <w:b/>
      <w:bCs/>
      <w:i/>
      <w:iCs/>
      <w:sz w:val="32"/>
      <w:szCs w:val="24"/>
      <w:lang w:eastAsia="ru-RU"/>
    </w:rPr>
  </w:style>
  <w:style w:type="character" w:customStyle="1" w:styleId="af5">
    <w:name w:val="Основной текст с отступом Знак"/>
    <w:basedOn w:val="a0"/>
    <w:link w:val="af4"/>
    <w:rsid w:val="00231714"/>
    <w:rPr>
      <w:rFonts w:ascii="Times New Roman" w:eastAsia="Times New Roman" w:hAnsi="Times New Roman" w:cs="Times New Roman"/>
      <w:b/>
      <w:bCs/>
      <w:i/>
      <w:iCs/>
      <w:sz w:val="32"/>
      <w:szCs w:val="24"/>
      <w:lang w:val="uk-UA" w:eastAsia="ru-RU"/>
    </w:rPr>
  </w:style>
  <w:style w:type="paragraph" w:styleId="32">
    <w:name w:val="Body Text Indent 3"/>
    <w:basedOn w:val="a"/>
    <w:link w:val="33"/>
    <w:uiPriority w:val="99"/>
    <w:semiHidden/>
    <w:unhideWhenUsed/>
    <w:rsid w:val="00231714"/>
    <w:pPr>
      <w:spacing w:after="120" w:line="240" w:lineRule="auto"/>
      <w:ind w:left="283"/>
    </w:pPr>
    <w:rPr>
      <w:rFonts w:ascii="Times New Roman" w:eastAsia="Times New Roman" w:hAnsi="Times New Roman"/>
      <w:sz w:val="16"/>
      <w:szCs w:val="16"/>
      <w:lang w:val="ru-RU" w:eastAsia="ru-RU"/>
    </w:rPr>
  </w:style>
  <w:style w:type="character" w:customStyle="1" w:styleId="33">
    <w:name w:val="Основной текст с отступом 3 Знак"/>
    <w:basedOn w:val="a0"/>
    <w:link w:val="32"/>
    <w:uiPriority w:val="99"/>
    <w:semiHidden/>
    <w:rsid w:val="00231714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a9">
    <w:name w:val="Абзац списка Знак"/>
    <w:aliases w:val="Заголовок 1.1 Знак"/>
    <w:link w:val="a8"/>
    <w:uiPriority w:val="34"/>
    <w:locked/>
    <w:rsid w:val="00231714"/>
    <w:rPr>
      <w:rFonts w:ascii="Calibri" w:eastAsia="Calibri" w:hAnsi="Calibri" w:cs="Times New Roman"/>
      <w:lang w:val="uk-UA"/>
    </w:rPr>
  </w:style>
  <w:style w:type="paragraph" w:styleId="af6">
    <w:name w:val="Revision"/>
    <w:hidden/>
    <w:uiPriority w:val="99"/>
    <w:semiHidden/>
    <w:rsid w:val="00C30B93"/>
    <w:pPr>
      <w:spacing w:after="0" w:line="240" w:lineRule="auto"/>
    </w:pPr>
    <w:rPr>
      <w:rFonts w:ascii="Calibri" w:eastAsia="Calibri" w:hAnsi="Calibri" w:cs="Times New Roman"/>
      <w:lang w:val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21" Type="http://schemas.openxmlformats.org/officeDocument/2006/relationships/image" Target="media/image14.png"/><Relationship Id="rId42" Type="http://schemas.openxmlformats.org/officeDocument/2006/relationships/image" Target="media/image32.png"/><Relationship Id="rId63" Type="http://schemas.openxmlformats.org/officeDocument/2006/relationships/image" Target="media/image50.png"/><Relationship Id="rId84" Type="http://schemas.openxmlformats.org/officeDocument/2006/relationships/image" Target="media/image71.png"/><Relationship Id="rId138" Type="http://schemas.openxmlformats.org/officeDocument/2006/relationships/image" Target="media/image125.png"/><Relationship Id="rId159" Type="http://schemas.openxmlformats.org/officeDocument/2006/relationships/image" Target="media/image146.png"/><Relationship Id="rId170" Type="http://schemas.openxmlformats.org/officeDocument/2006/relationships/image" Target="media/image157.png"/><Relationship Id="rId191" Type="http://schemas.openxmlformats.org/officeDocument/2006/relationships/image" Target="media/image177.png"/><Relationship Id="rId205" Type="http://schemas.openxmlformats.org/officeDocument/2006/relationships/image" Target="media/image191.png"/><Relationship Id="rId226" Type="http://schemas.openxmlformats.org/officeDocument/2006/relationships/image" Target="media/image212.png"/><Relationship Id="rId247" Type="http://schemas.openxmlformats.org/officeDocument/2006/relationships/image" Target="media/image233.png"/><Relationship Id="rId107" Type="http://schemas.openxmlformats.org/officeDocument/2006/relationships/image" Target="media/image94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0.png"/><Relationship Id="rId74" Type="http://schemas.openxmlformats.org/officeDocument/2006/relationships/image" Target="media/image61.png"/><Relationship Id="rId128" Type="http://schemas.openxmlformats.org/officeDocument/2006/relationships/image" Target="media/image115.png"/><Relationship Id="rId149" Type="http://schemas.openxmlformats.org/officeDocument/2006/relationships/image" Target="media/image136.png"/><Relationship Id="rId5" Type="http://schemas.openxmlformats.org/officeDocument/2006/relationships/webSettings" Target="webSettings.xml"/><Relationship Id="rId95" Type="http://schemas.openxmlformats.org/officeDocument/2006/relationships/image" Target="media/image82.png"/><Relationship Id="rId160" Type="http://schemas.openxmlformats.org/officeDocument/2006/relationships/image" Target="media/image147.png"/><Relationship Id="rId181" Type="http://schemas.openxmlformats.org/officeDocument/2006/relationships/image" Target="media/image167.png"/><Relationship Id="rId216" Type="http://schemas.openxmlformats.org/officeDocument/2006/relationships/image" Target="media/image202.png"/><Relationship Id="rId237" Type="http://schemas.openxmlformats.org/officeDocument/2006/relationships/image" Target="media/image223.png"/><Relationship Id="rId22" Type="http://schemas.openxmlformats.org/officeDocument/2006/relationships/image" Target="media/image15.png"/><Relationship Id="rId43" Type="http://schemas.openxmlformats.org/officeDocument/2006/relationships/image" Target="cid:image008.png@01D3A418.45C3B320" TargetMode="External"/><Relationship Id="rId64" Type="http://schemas.openxmlformats.org/officeDocument/2006/relationships/image" Target="media/image51.png"/><Relationship Id="rId118" Type="http://schemas.openxmlformats.org/officeDocument/2006/relationships/image" Target="media/image105.png"/><Relationship Id="rId139" Type="http://schemas.openxmlformats.org/officeDocument/2006/relationships/image" Target="media/image126.png"/><Relationship Id="rId85" Type="http://schemas.openxmlformats.org/officeDocument/2006/relationships/image" Target="media/image72.png"/><Relationship Id="rId150" Type="http://schemas.openxmlformats.org/officeDocument/2006/relationships/image" Target="media/image137.png"/><Relationship Id="rId171" Type="http://schemas.openxmlformats.org/officeDocument/2006/relationships/image" Target="media/image158.png"/><Relationship Id="rId192" Type="http://schemas.openxmlformats.org/officeDocument/2006/relationships/image" Target="media/image178.png"/><Relationship Id="rId206" Type="http://schemas.openxmlformats.org/officeDocument/2006/relationships/image" Target="media/image192.png"/><Relationship Id="rId227" Type="http://schemas.openxmlformats.org/officeDocument/2006/relationships/image" Target="media/image213.png"/><Relationship Id="rId248" Type="http://schemas.openxmlformats.org/officeDocument/2006/relationships/image" Target="media/image234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95.png"/><Relationship Id="rId129" Type="http://schemas.openxmlformats.org/officeDocument/2006/relationships/image" Target="media/image116.png"/><Relationship Id="rId54" Type="http://schemas.openxmlformats.org/officeDocument/2006/relationships/image" Target="media/image41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91" Type="http://schemas.openxmlformats.org/officeDocument/2006/relationships/image" Target="media/image78.png"/><Relationship Id="rId96" Type="http://schemas.openxmlformats.org/officeDocument/2006/relationships/image" Target="media/image83.png"/><Relationship Id="rId140" Type="http://schemas.openxmlformats.org/officeDocument/2006/relationships/image" Target="media/image127.png"/><Relationship Id="rId145" Type="http://schemas.openxmlformats.org/officeDocument/2006/relationships/image" Target="media/image132.png"/><Relationship Id="rId161" Type="http://schemas.openxmlformats.org/officeDocument/2006/relationships/image" Target="media/image148.png"/><Relationship Id="rId166" Type="http://schemas.openxmlformats.org/officeDocument/2006/relationships/image" Target="media/image153.png"/><Relationship Id="rId182" Type="http://schemas.openxmlformats.org/officeDocument/2006/relationships/image" Target="media/image168.png"/><Relationship Id="rId187" Type="http://schemas.openxmlformats.org/officeDocument/2006/relationships/image" Target="media/image173.png"/><Relationship Id="rId217" Type="http://schemas.openxmlformats.org/officeDocument/2006/relationships/image" Target="media/image20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198.png"/><Relationship Id="rId233" Type="http://schemas.openxmlformats.org/officeDocument/2006/relationships/image" Target="media/image219.png"/><Relationship Id="rId238" Type="http://schemas.openxmlformats.org/officeDocument/2006/relationships/image" Target="media/image224.png"/><Relationship Id="rId254" Type="http://schemas.openxmlformats.org/officeDocument/2006/relationships/header" Target="header1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36.png"/><Relationship Id="rId114" Type="http://schemas.openxmlformats.org/officeDocument/2006/relationships/image" Target="media/image101.png"/><Relationship Id="rId119" Type="http://schemas.openxmlformats.org/officeDocument/2006/relationships/image" Target="media/image106.png"/><Relationship Id="rId44" Type="http://schemas.openxmlformats.org/officeDocument/2006/relationships/image" Target="media/image33.jpe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130" Type="http://schemas.openxmlformats.org/officeDocument/2006/relationships/image" Target="media/image117.png"/><Relationship Id="rId135" Type="http://schemas.openxmlformats.org/officeDocument/2006/relationships/image" Target="media/image122.png"/><Relationship Id="rId151" Type="http://schemas.openxmlformats.org/officeDocument/2006/relationships/image" Target="media/image138.png"/><Relationship Id="rId156" Type="http://schemas.openxmlformats.org/officeDocument/2006/relationships/image" Target="media/image143.png"/><Relationship Id="rId177" Type="http://schemas.openxmlformats.org/officeDocument/2006/relationships/image" Target="media/image164.png"/><Relationship Id="rId198" Type="http://schemas.openxmlformats.org/officeDocument/2006/relationships/image" Target="media/image184.png"/><Relationship Id="rId172" Type="http://schemas.openxmlformats.org/officeDocument/2006/relationships/image" Target="media/image159.png"/><Relationship Id="rId193" Type="http://schemas.openxmlformats.org/officeDocument/2006/relationships/image" Target="media/image179.png"/><Relationship Id="rId202" Type="http://schemas.openxmlformats.org/officeDocument/2006/relationships/image" Target="media/image188.png"/><Relationship Id="rId207" Type="http://schemas.openxmlformats.org/officeDocument/2006/relationships/image" Target="media/image193.png"/><Relationship Id="rId223" Type="http://schemas.openxmlformats.org/officeDocument/2006/relationships/image" Target="media/image209.png"/><Relationship Id="rId228" Type="http://schemas.openxmlformats.org/officeDocument/2006/relationships/image" Target="media/image214.png"/><Relationship Id="rId244" Type="http://schemas.openxmlformats.org/officeDocument/2006/relationships/image" Target="media/image230.png"/><Relationship Id="rId249" Type="http://schemas.openxmlformats.org/officeDocument/2006/relationships/image" Target="media/image235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cid:image006.png@01D3A418.45C3B320" TargetMode="External"/><Relationship Id="rId109" Type="http://schemas.openxmlformats.org/officeDocument/2006/relationships/image" Target="media/image96.png"/><Relationship Id="rId34" Type="http://schemas.openxmlformats.org/officeDocument/2006/relationships/image" Target="media/image27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104" Type="http://schemas.openxmlformats.org/officeDocument/2006/relationships/image" Target="media/image91.png"/><Relationship Id="rId120" Type="http://schemas.openxmlformats.org/officeDocument/2006/relationships/image" Target="media/image107.png"/><Relationship Id="rId125" Type="http://schemas.openxmlformats.org/officeDocument/2006/relationships/image" Target="media/image112.png"/><Relationship Id="rId141" Type="http://schemas.openxmlformats.org/officeDocument/2006/relationships/image" Target="media/image128.png"/><Relationship Id="rId146" Type="http://schemas.openxmlformats.org/officeDocument/2006/relationships/image" Target="media/image133.png"/><Relationship Id="rId167" Type="http://schemas.openxmlformats.org/officeDocument/2006/relationships/image" Target="media/image154.png"/><Relationship Id="rId188" Type="http://schemas.openxmlformats.org/officeDocument/2006/relationships/image" Target="media/image174.png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162" Type="http://schemas.openxmlformats.org/officeDocument/2006/relationships/image" Target="media/image149.png"/><Relationship Id="rId183" Type="http://schemas.openxmlformats.org/officeDocument/2006/relationships/image" Target="media/image169.png"/><Relationship Id="rId213" Type="http://schemas.openxmlformats.org/officeDocument/2006/relationships/image" Target="media/image199.png"/><Relationship Id="rId218" Type="http://schemas.openxmlformats.org/officeDocument/2006/relationships/image" Target="media/image204.png"/><Relationship Id="rId234" Type="http://schemas.openxmlformats.org/officeDocument/2006/relationships/image" Target="media/image220.png"/><Relationship Id="rId239" Type="http://schemas.openxmlformats.org/officeDocument/2006/relationships/image" Target="media/image22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0" Type="http://schemas.openxmlformats.org/officeDocument/2006/relationships/image" Target="media/image236.png"/><Relationship Id="rId255" Type="http://schemas.openxmlformats.org/officeDocument/2006/relationships/footer" Target="footer1.xml"/><Relationship Id="rId24" Type="http://schemas.openxmlformats.org/officeDocument/2006/relationships/image" Target="media/image17.png"/><Relationship Id="rId40" Type="http://schemas.openxmlformats.org/officeDocument/2006/relationships/image" Target="media/image31.png"/><Relationship Id="rId45" Type="http://schemas.openxmlformats.org/officeDocument/2006/relationships/image" Target="cid:image009.jpg@01D3A418.45C3B320" TargetMode="External"/><Relationship Id="rId66" Type="http://schemas.openxmlformats.org/officeDocument/2006/relationships/image" Target="media/image53.png"/><Relationship Id="rId87" Type="http://schemas.openxmlformats.org/officeDocument/2006/relationships/image" Target="media/image74.png"/><Relationship Id="rId110" Type="http://schemas.openxmlformats.org/officeDocument/2006/relationships/image" Target="media/image97.png"/><Relationship Id="rId115" Type="http://schemas.openxmlformats.org/officeDocument/2006/relationships/image" Target="media/image102.png"/><Relationship Id="rId131" Type="http://schemas.openxmlformats.org/officeDocument/2006/relationships/image" Target="media/image118.png"/><Relationship Id="rId136" Type="http://schemas.openxmlformats.org/officeDocument/2006/relationships/image" Target="media/image123.png"/><Relationship Id="rId157" Type="http://schemas.openxmlformats.org/officeDocument/2006/relationships/image" Target="media/image144.png"/><Relationship Id="rId178" Type="http://schemas.openxmlformats.org/officeDocument/2006/relationships/image" Target="media/image165.png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52" Type="http://schemas.openxmlformats.org/officeDocument/2006/relationships/image" Target="media/image139.png"/><Relationship Id="rId173" Type="http://schemas.openxmlformats.org/officeDocument/2006/relationships/image" Target="media/image160.png"/><Relationship Id="rId194" Type="http://schemas.openxmlformats.org/officeDocument/2006/relationships/image" Target="media/image180.png"/><Relationship Id="rId199" Type="http://schemas.openxmlformats.org/officeDocument/2006/relationships/image" Target="media/image185.png"/><Relationship Id="rId203" Type="http://schemas.openxmlformats.org/officeDocument/2006/relationships/image" Target="media/image189.png"/><Relationship Id="rId208" Type="http://schemas.openxmlformats.org/officeDocument/2006/relationships/image" Target="media/image194.png"/><Relationship Id="rId229" Type="http://schemas.openxmlformats.org/officeDocument/2006/relationships/image" Target="media/image215.png"/><Relationship Id="rId19" Type="http://schemas.openxmlformats.org/officeDocument/2006/relationships/image" Target="media/image12.png"/><Relationship Id="rId224" Type="http://schemas.openxmlformats.org/officeDocument/2006/relationships/image" Target="media/image210.png"/><Relationship Id="rId240" Type="http://schemas.openxmlformats.org/officeDocument/2006/relationships/image" Target="media/image226.png"/><Relationship Id="rId245" Type="http://schemas.openxmlformats.org/officeDocument/2006/relationships/image" Target="media/image231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87.png"/><Relationship Id="rId105" Type="http://schemas.openxmlformats.org/officeDocument/2006/relationships/image" Target="media/image92.png"/><Relationship Id="rId126" Type="http://schemas.openxmlformats.org/officeDocument/2006/relationships/image" Target="media/image113.png"/><Relationship Id="rId147" Type="http://schemas.openxmlformats.org/officeDocument/2006/relationships/image" Target="media/image134.png"/><Relationship Id="rId168" Type="http://schemas.openxmlformats.org/officeDocument/2006/relationships/image" Target="media/image155.png"/><Relationship Id="rId8" Type="http://schemas.openxmlformats.org/officeDocument/2006/relationships/image" Target="media/image1.wmf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image" Target="media/image80.png"/><Relationship Id="rId98" Type="http://schemas.openxmlformats.org/officeDocument/2006/relationships/image" Target="media/image85.png"/><Relationship Id="rId121" Type="http://schemas.openxmlformats.org/officeDocument/2006/relationships/image" Target="media/image108.png"/><Relationship Id="rId142" Type="http://schemas.openxmlformats.org/officeDocument/2006/relationships/image" Target="media/image129.png"/><Relationship Id="rId163" Type="http://schemas.openxmlformats.org/officeDocument/2006/relationships/image" Target="media/image150.png"/><Relationship Id="rId184" Type="http://schemas.openxmlformats.org/officeDocument/2006/relationships/image" Target="media/image170.png"/><Relationship Id="rId189" Type="http://schemas.openxmlformats.org/officeDocument/2006/relationships/image" Target="media/image175.png"/><Relationship Id="rId219" Type="http://schemas.openxmlformats.org/officeDocument/2006/relationships/image" Target="media/image205.png"/><Relationship Id="rId3" Type="http://schemas.openxmlformats.org/officeDocument/2006/relationships/styles" Target="styles.xml"/><Relationship Id="rId214" Type="http://schemas.openxmlformats.org/officeDocument/2006/relationships/image" Target="media/image200.png"/><Relationship Id="rId230" Type="http://schemas.openxmlformats.org/officeDocument/2006/relationships/image" Target="media/image216.png"/><Relationship Id="rId235" Type="http://schemas.openxmlformats.org/officeDocument/2006/relationships/image" Target="media/image221.png"/><Relationship Id="rId251" Type="http://schemas.openxmlformats.org/officeDocument/2006/relationships/image" Target="media/image237.png"/><Relationship Id="rId256" Type="http://schemas.openxmlformats.org/officeDocument/2006/relationships/fontTable" Target="fontTable.xml"/><Relationship Id="rId25" Type="http://schemas.openxmlformats.org/officeDocument/2006/relationships/image" Target="media/image18.png"/><Relationship Id="rId46" Type="http://schemas.openxmlformats.org/officeDocument/2006/relationships/image" Target="media/image34.png"/><Relationship Id="rId67" Type="http://schemas.openxmlformats.org/officeDocument/2006/relationships/image" Target="media/image54.png"/><Relationship Id="rId116" Type="http://schemas.openxmlformats.org/officeDocument/2006/relationships/image" Target="media/image103.png"/><Relationship Id="rId137" Type="http://schemas.openxmlformats.org/officeDocument/2006/relationships/image" Target="media/image124.png"/><Relationship Id="rId158" Type="http://schemas.openxmlformats.org/officeDocument/2006/relationships/image" Target="media/image145.png"/><Relationship Id="rId20" Type="http://schemas.openxmlformats.org/officeDocument/2006/relationships/image" Target="media/image13.png"/><Relationship Id="rId41" Type="http://schemas.openxmlformats.org/officeDocument/2006/relationships/image" Target="cid:image007.png@01D3A418.45C3B320" TargetMode="External"/><Relationship Id="rId62" Type="http://schemas.openxmlformats.org/officeDocument/2006/relationships/image" Target="media/image49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11" Type="http://schemas.openxmlformats.org/officeDocument/2006/relationships/image" Target="media/image98.png"/><Relationship Id="rId132" Type="http://schemas.openxmlformats.org/officeDocument/2006/relationships/image" Target="media/image119.png"/><Relationship Id="rId153" Type="http://schemas.openxmlformats.org/officeDocument/2006/relationships/image" Target="media/image140.png"/><Relationship Id="rId174" Type="http://schemas.openxmlformats.org/officeDocument/2006/relationships/image" Target="media/image161.png"/><Relationship Id="rId179" Type="http://schemas.openxmlformats.org/officeDocument/2006/relationships/image" Target="cid:image003.png@01D4BD4D.EC6F8510" TargetMode="External"/><Relationship Id="rId195" Type="http://schemas.openxmlformats.org/officeDocument/2006/relationships/image" Target="media/image181.png"/><Relationship Id="rId209" Type="http://schemas.openxmlformats.org/officeDocument/2006/relationships/image" Target="media/image195.png"/><Relationship Id="rId190" Type="http://schemas.openxmlformats.org/officeDocument/2006/relationships/image" Target="media/image176.png"/><Relationship Id="rId204" Type="http://schemas.openxmlformats.org/officeDocument/2006/relationships/image" Target="media/image190.png"/><Relationship Id="rId220" Type="http://schemas.openxmlformats.org/officeDocument/2006/relationships/image" Target="media/image206.png"/><Relationship Id="rId225" Type="http://schemas.openxmlformats.org/officeDocument/2006/relationships/image" Target="media/image211.png"/><Relationship Id="rId241" Type="http://schemas.openxmlformats.org/officeDocument/2006/relationships/image" Target="media/image227.png"/><Relationship Id="rId246" Type="http://schemas.openxmlformats.org/officeDocument/2006/relationships/image" Target="media/image232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44.png"/><Relationship Id="rId106" Type="http://schemas.openxmlformats.org/officeDocument/2006/relationships/image" Target="media/image93.png"/><Relationship Id="rId127" Type="http://schemas.openxmlformats.org/officeDocument/2006/relationships/image" Target="media/image114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39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81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image" Target="media/image109.png"/><Relationship Id="rId143" Type="http://schemas.openxmlformats.org/officeDocument/2006/relationships/image" Target="media/image130.png"/><Relationship Id="rId148" Type="http://schemas.openxmlformats.org/officeDocument/2006/relationships/image" Target="media/image135.png"/><Relationship Id="rId164" Type="http://schemas.openxmlformats.org/officeDocument/2006/relationships/image" Target="media/image151.png"/><Relationship Id="rId169" Type="http://schemas.openxmlformats.org/officeDocument/2006/relationships/image" Target="media/image156.png"/><Relationship Id="rId185" Type="http://schemas.openxmlformats.org/officeDocument/2006/relationships/image" Target="media/image17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66.png"/><Relationship Id="rId210" Type="http://schemas.openxmlformats.org/officeDocument/2006/relationships/image" Target="media/image196.png"/><Relationship Id="rId215" Type="http://schemas.openxmlformats.org/officeDocument/2006/relationships/image" Target="media/image201.png"/><Relationship Id="rId236" Type="http://schemas.openxmlformats.org/officeDocument/2006/relationships/image" Target="media/image222.png"/><Relationship Id="rId257" Type="http://schemas.openxmlformats.org/officeDocument/2006/relationships/theme" Target="theme/theme1.xml"/><Relationship Id="rId26" Type="http://schemas.openxmlformats.org/officeDocument/2006/relationships/image" Target="media/image19.png"/><Relationship Id="rId231" Type="http://schemas.openxmlformats.org/officeDocument/2006/relationships/image" Target="media/image217.png"/><Relationship Id="rId252" Type="http://schemas.openxmlformats.org/officeDocument/2006/relationships/image" Target="media/image238.png"/><Relationship Id="rId47" Type="http://schemas.openxmlformats.org/officeDocument/2006/relationships/image" Target="media/image35.png"/><Relationship Id="rId68" Type="http://schemas.openxmlformats.org/officeDocument/2006/relationships/image" Target="media/image55.png"/><Relationship Id="rId89" Type="http://schemas.openxmlformats.org/officeDocument/2006/relationships/image" Target="media/image76.png"/><Relationship Id="rId112" Type="http://schemas.openxmlformats.org/officeDocument/2006/relationships/image" Target="media/image99.png"/><Relationship Id="rId133" Type="http://schemas.openxmlformats.org/officeDocument/2006/relationships/image" Target="media/image120.png"/><Relationship Id="rId154" Type="http://schemas.openxmlformats.org/officeDocument/2006/relationships/image" Target="media/image141.png"/><Relationship Id="rId175" Type="http://schemas.openxmlformats.org/officeDocument/2006/relationships/image" Target="media/image162.png"/><Relationship Id="rId196" Type="http://schemas.openxmlformats.org/officeDocument/2006/relationships/image" Target="media/image182.png"/><Relationship Id="rId200" Type="http://schemas.openxmlformats.org/officeDocument/2006/relationships/image" Target="media/image186.png"/><Relationship Id="rId16" Type="http://schemas.openxmlformats.org/officeDocument/2006/relationships/image" Target="media/image9.png"/><Relationship Id="rId221" Type="http://schemas.openxmlformats.org/officeDocument/2006/relationships/image" Target="media/image207.png"/><Relationship Id="rId242" Type="http://schemas.openxmlformats.org/officeDocument/2006/relationships/image" Target="media/image228.png"/><Relationship Id="rId37" Type="http://schemas.openxmlformats.org/officeDocument/2006/relationships/image" Target="cid:image005.png@01D3A418.45C3B320" TargetMode="External"/><Relationship Id="rId58" Type="http://schemas.openxmlformats.org/officeDocument/2006/relationships/image" Target="media/image45.png"/><Relationship Id="rId79" Type="http://schemas.openxmlformats.org/officeDocument/2006/relationships/image" Target="media/image66.png"/><Relationship Id="rId102" Type="http://schemas.openxmlformats.org/officeDocument/2006/relationships/image" Target="media/image89.png"/><Relationship Id="rId123" Type="http://schemas.openxmlformats.org/officeDocument/2006/relationships/image" Target="media/image110.png"/><Relationship Id="rId144" Type="http://schemas.openxmlformats.org/officeDocument/2006/relationships/image" Target="media/image131.png"/><Relationship Id="rId90" Type="http://schemas.openxmlformats.org/officeDocument/2006/relationships/image" Target="media/image77.png"/><Relationship Id="rId165" Type="http://schemas.openxmlformats.org/officeDocument/2006/relationships/image" Target="media/image152.png"/><Relationship Id="rId186" Type="http://schemas.openxmlformats.org/officeDocument/2006/relationships/image" Target="media/image172.png"/><Relationship Id="rId211" Type="http://schemas.openxmlformats.org/officeDocument/2006/relationships/image" Target="media/image197.png"/><Relationship Id="rId232" Type="http://schemas.openxmlformats.org/officeDocument/2006/relationships/image" Target="media/image218.png"/><Relationship Id="rId253" Type="http://schemas.openxmlformats.org/officeDocument/2006/relationships/image" Target="media/image239.png"/><Relationship Id="rId27" Type="http://schemas.openxmlformats.org/officeDocument/2006/relationships/image" Target="media/image20.png"/><Relationship Id="rId48" Type="http://schemas.openxmlformats.org/officeDocument/2006/relationships/image" Target="cid:image011.png@01D3A418.45C3B320" TargetMode="External"/><Relationship Id="rId69" Type="http://schemas.openxmlformats.org/officeDocument/2006/relationships/image" Target="media/image56.png"/><Relationship Id="rId113" Type="http://schemas.openxmlformats.org/officeDocument/2006/relationships/image" Target="media/image100.png"/><Relationship Id="rId134" Type="http://schemas.openxmlformats.org/officeDocument/2006/relationships/image" Target="media/image121.png"/><Relationship Id="rId80" Type="http://schemas.openxmlformats.org/officeDocument/2006/relationships/image" Target="media/image67.png"/><Relationship Id="rId155" Type="http://schemas.openxmlformats.org/officeDocument/2006/relationships/image" Target="media/image142.png"/><Relationship Id="rId176" Type="http://schemas.openxmlformats.org/officeDocument/2006/relationships/image" Target="media/image163.png"/><Relationship Id="rId197" Type="http://schemas.openxmlformats.org/officeDocument/2006/relationships/image" Target="media/image183.png"/><Relationship Id="rId201" Type="http://schemas.openxmlformats.org/officeDocument/2006/relationships/image" Target="media/image187.png"/><Relationship Id="rId222" Type="http://schemas.openxmlformats.org/officeDocument/2006/relationships/image" Target="media/image208.png"/><Relationship Id="rId243" Type="http://schemas.openxmlformats.org/officeDocument/2006/relationships/image" Target="media/image229.png"/><Relationship Id="rId17" Type="http://schemas.openxmlformats.org/officeDocument/2006/relationships/image" Target="media/image10.png"/><Relationship Id="rId38" Type="http://schemas.openxmlformats.org/officeDocument/2006/relationships/image" Target="media/image30.png"/><Relationship Id="rId59" Type="http://schemas.openxmlformats.org/officeDocument/2006/relationships/image" Target="media/image46.png"/><Relationship Id="rId103" Type="http://schemas.openxmlformats.org/officeDocument/2006/relationships/image" Target="media/image90.png"/><Relationship Id="rId124" Type="http://schemas.openxmlformats.org/officeDocument/2006/relationships/image" Target="media/image111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41.jpeg"/><Relationship Id="rId1" Type="http://schemas.openxmlformats.org/officeDocument/2006/relationships/image" Target="media/image24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C4FF1E6-B556-4E59-B6F8-77FDB02C55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162</Pages>
  <Words>16984</Words>
  <Characters>96815</Characters>
  <Application>Microsoft Office Word</Application>
  <DocSecurity>0</DocSecurity>
  <Lines>806</Lines>
  <Paragraphs>227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113572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Оксана Пастушенко</dc:creator>
  <cp:lastModifiedBy>Оксана Пастушенко</cp:lastModifiedBy>
  <cp:revision>6</cp:revision>
  <dcterms:created xsi:type="dcterms:W3CDTF">2021-03-15T10:18:00Z</dcterms:created>
  <dcterms:modified xsi:type="dcterms:W3CDTF">2021-03-16T13:39:00Z</dcterms:modified>
</cp:coreProperties>
</file>