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0B9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ЗВІТ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</w:rPr>
        <w:t>п</w:t>
      </w:r>
      <w:r w:rsidRPr="00691A14">
        <w:rPr>
          <w:rFonts w:ascii="Times New Roman" w:hAnsi="Times New Roman"/>
          <w:b/>
          <w:sz w:val="24"/>
          <w:szCs w:val="24"/>
          <w:lang w:val="uk-UA"/>
        </w:rPr>
        <w:t>ро надходження на адресу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Державної казначейської служби України запитів</w:t>
      </w:r>
    </w:p>
    <w:p w:rsidR="00E6301F" w:rsidRPr="00691A14" w:rsidRDefault="00691A14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>а отримання інформації згідно з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Законом «про доступ до публічної інформації»</w:t>
      </w:r>
    </w:p>
    <w:p w:rsidR="00E6301F" w:rsidRPr="005579F0" w:rsidRDefault="00691A14" w:rsidP="00A239B2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 xml:space="preserve">а період з </w:t>
      </w:r>
      <w:r w:rsidR="00E6301F" w:rsidRPr="00691A14">
        <w:rPr>
          <w:rFonts w:ascii="Times New Roman" w:hAnsi="Times New Roman"/>
          <w:b/>
          <w:sz w:val="24"/>
          <w:szCs w:val="24"/>
        </w:rPr>
        <w:t>01.</w:t>
      </w:r>
      <w:r w:rsidR="005579F0">
        <w:rPr>
          <w:rFonts w:ascii="Times New Roman" w:hAnsi="Times New Roman"/>
          <w:b/>
          <w:sz w:val="24"/>
          <w:szCs w:val="24"/>
          <w:lang w:val="en-US"/>
        </w:rPr>
        <w:t>01</w:t>
      </w:r>
      <w:r w:rsidR="00E6301F" w:rsidRPr="00691A14">
        <w:rPr>
          <w:rFonts w:ascii="Times New Roman" w:hAnsi="Times New Roman"/>
          <w:b/>
          <w:sz w:val="24"/>
          <w:szCs w:val="24"/>
        </w:rPr>
        <w:t>.202</w:t>
      </w:r>
      <w:r w:rsidR="005579F0">
        <w:rPr>
          <w:rFonts w:ascii="Times New Roman" w:hAnsi="Times New Roman"/>
          <w:b/>
          <w:sz w:val="24"/>
          <w:szCs w:val="24"/>
          <w:lang w:val="en-US"/>
        </w:rPr>
        <w:t>1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 xml:space="preserve"> по</w:t>
      </w:r>
      <w:r w:rsidR="00CC5BD3">
        <w:rPr>
          <w:rFonts w:ascii="Times New Roman" w:hAnsi="Times New Roman"/>
          <w:b/>
          <w:sz w:val="24"/>
          <w:szCs w:val="24"/>
        </w:rPr>
        <w:t xml:space="preserve"> </w:t>
      </w:r>
      <w:r w:rsidR="00C45681">
        <w:rPr>
          <w:rFonts w:ascii="Times New Roman" w:hAnsi="Times New Roman"/>
          <w:b/>
          <w:sz w:val="24"/>
          <w:szCs w:val="24"/>
          <w:lang w:val="en-US"/>
        </w:rPr>
        <w:t>3</w:t>
      </w:r>
      <w:r w:rsidR="00BD4D6D">
        <w:rPr>
          <w:rFonts w:ascii="Times New Roman" w:hAnsi="Times New Roman"/>
          <w:b/>
          <w:sz w:val="24"/>
          <w:szCs w:val="24"/>
          <w:lang w:val="en-US"/>
        </w:rPr>
        <w:t>1</w:t>
      </w:r>
      <w:r w:rsidR="00CC5BD3">
        <w:rPr>
          <w:rFonts w:ascii="Times New Roman" w:hAnsi="Times New Roman"/>
          <w:b/>
          <w:sz w:val="24"/>
          <w:szCs w:val="24"/>
        </w:rPr>
        <w:t>.</w:t>
      </w:r>
      <w:r w:rsidR="005579F0">
        <w:rPr>
          <w:rFonts w:ascii="Times New Roman" w:hAnsi="Times New Roman"/>
          <w:b/>
          <w:sz w:val="24"/>
          <w:szCs w:val="24"/>
          <w:lang w:val="en-US"/>
        </w:rPr>
        <w:t>01</w:t>
      </w:r>
      <w:r w:rsidR="00FC54F0">
        <w:rPr>
          <w:rFonts w:ascii="Times New Roman" w:hAnsi="Times New Roman"/>
          <w:b/>
          <w:sz w:val="24"/>
          <w:szCs w:val="24"/>
          <w:lang w:val="en-US"/>
        </w:rPr>
        <w:t>.</w:t>
      </w:r>
      <w:r w:rsidR="005579F0">
        <w:rPr>
          <w:rFonts w:ascii="Times New Roman" w:hAnsi="Times New Roman"/>
          <w:b/>
          <w:sz w:val="24"/>
          <w:szCs w:val="24"/>
        </w:rPr>
        <w:t>20</w:t>
      </w:r>
      <w:r w:rsidR="005579F0">
        <w:rPr>
          <w:rFonts w:ascii="Times New Roman" w:hAnsi="Times New Roman"/>
          <w:b/>
          <w:sz w:val="24"/>
          <w:szCs w:val="24"/>
          <w:lang w:val="en-US"/>
        </w:rPr>
        <w:t>21</w:t>
      </w:r>
    </w:p>
    <w:tbl>
      <w:tblPr>
        <w:tblStyle w:val="a4"/>
        <w:tblW w:w="0" w:type="auto"/>
        <w:tblLook w:val="04A0"/>
      </w:tblPr>
      <w:tblGrid>
        <w:gridCol w:w="5665"/>
        <w:gridCol w:w="3680"/>
      </w:tblGrid>
      <w:tr w:rsidR="00E6301F" w:rsidRPr="00691A14" w:rsidTr="009E5217">
        <w:tc>
          <w:tcPr>
            <w:tcW w:w="5665" w:type="dxa"/>
          </w:tcPr>
          <w:p w:rsidR="00E6301F" w:rsidRPr="00691A14" w:rsidRDefault="00E6301F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</w:rPr>
              <w:t>Надійшло запитів на інформацію, в тому числі:</w:t>
            </w:r>
          </w:p>
        </w:tc>
        <w:tc>
          <w:tcPr>
            <w:tcW w:w="3680" w:type="dxa"/>
          </w:tcPr>
          <w:p w:rsidR="00E6301F" w:rsidRPr="00691A14" w:rsidRDefault="00E6301F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</w:t>
            </w:r>
          </w:p>
        </w:tc>
      </w:tr>
      <w:tr w:rsidR="00E6301F" w:rsidRPr="00691A14" w:rsidTr="009E5217">
        <w:tc>
          <w:tcPr>
            <w:tcW w:w="5665" w:type="dxa"/>
          </w:tcPr>
          <w:p w:rsidR="00E6301F" w:rsidRPr="00691A14" w:rsidRDefault="009E5217" w:rsidP="009E52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</w:t>
            </w:r>
            <w:r w:rsidRPr="00691A14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розрізі суб</w:t>
            </w:r>
            <w:r w:rsidRPr="00691A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’</w:t>
            </w: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єктів </w:t>
            </w:r>
          </w:p>
        </w:tc>
        <w:tc>
          <w:tcPr>
            <w:tcW w:w="3680" w:type="dxa"/>
          </w:tcPr>
          <w:p w:rsidR="00E6301F" w:rsidRPr="00691A14" w:rsidRDefault="00F65791" w:rsidP="000413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71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Фізичних осіб</w:t>
            </w:r>
          </w:p>
        </w:tc>
        <w:tc>
          <w:tcPr>
            <w:tcW w:w="3680" w:type="dxa"/>
          </w:tcPr>
          <w:p w:rsidR="009E5217" w:rsidRPr="00691A14" w:rsidRDefault="00F65791" w:rsidP="002E64A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Юридичних осіб</w:t>
            </w:r>
          </w:p>
        </w:tc>
        <w:tc>
          <w:tcPr>
            <w:tcW w:w="3680" w:type="dxa"/>
          </w:tcPr>
          <w:p w:rsidR="009E5217" w:rsidRPr="00691A14" w:rsidRDefault="00F65791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Об</w:t>
            </w:r>
            <w:r w:rsidRPr="00691A14">
              <w:rPr>
                <w:rFonts w:ascii="Times New Roman" w:hAnsi="Times New Roman"/>
                <w:sz w:val="24"/>
                <w:szCs w:val="24"/>
              </w:rPr>
              <w:t>’</w:t>
            </w: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3680" w:type="dxa"/>
          </w:tcPr>
          <w:p w:rsidR="009E5217" w:rsidRPr="00F65791" w:rsidRDefault="00F65791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ЗМІ</w:t>
            </w:r>
          </w:p>
        </w:tc>
        <w:tc>
          <w:tcPr>
            <w:tcW w:w="3680" w:type="dxa"/>
          </w:tcPr>
          <w:p w:rsidR="009E5217" w:rsidRPr="002D7434" w:rsidRDefault="00F65791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2.В розрізі установ</w:t>
            </w:r>
          </w:p>
        </w:tc>
        <w:tc>
          <w:tcPr>
            <w:tcW w:w="3680" w:type="dxa"/>
          </w:tcPr>
          <w:p w:rsidR="009E5217" w:rsidRPr="00691A14" w:rsidRDefault="00F65791" w:rsidP="000413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71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 Президента України</w:t>
            </w:r>
          </w:p>
        </w:tc>
        <w:tc>
          <w:tcPr>
            <w:tcW w:w="3680" w:type="dxa"/>
          </w:tcPr>
          <w:p w:rsidR="009E5217" w:rsidRPr="00691A14" w:rsidRDefault="00F65791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Кабінет Міністрів України</w:t>
            </w:r>
          </w:p>
        </w:tc>
        <w:tc>
          <w:tcPr>
            <w:tcW w:w="3680" w:type="dxa"/>
          </w:tcPr>
          <w:p w:rsidR="009E5217" w:rsidRPr="00691A14" w:rsidRDefault="00F65791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Верховна Рада України</w:t>
            </w:r>
          </w:p>
        </w:tc>
        <w:tc>
          <w:tcPr>
            <w:tcW w:w="3680" w:type="dxa"/>
          </w:tcPr>
          <w:p w:rsidR="009E5217" w:rsidRPr="00691A14" w:rsidRDefault="00F65791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Міністерство фінансів України</w:t>
            </w:r>
          </w:p>
        </w:tc>
        <w:tc>
          <w:tcPr>
            <w:tcW w:w="3680" w:type="dxa"/>
          </w:tcPr>
          <w:p w:rsidR="009E5217" w:rsidRPr="00691A14" w:rsidRDefault="00F65791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Заявник</w:t>
            </w:r>
          </w:p>
        </w:tc>
        <w:tc>
          <w:tcPr>
            <w:tcW w:w="3680" w:type="dxa"/>
          </w:tcPr>
          <w:p w:rsidR="009E5217" w:rsidRPr="00691A14" w:rsidRDefault="00F65791" w:rsidP="000413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3680" w:type="dxa"/>
          </w:tcPr>
          <w:p w:rsidR="009E5217" w:rsidRPr="00691A14" w:rsidRDefault="00F65791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3.За формою надходження</w:t>
            </w:r>
          </w:p>
        </w:tc>
        <w:tc>
          <w:tcPr>
            <w:tcW w:w="3680" w:type="dxa"/>
          </w:tcPr>
          <w:p w:rsidR="009E5217" w:rsidRPr="00691A14" w:rsidRDefault="00F65791" w:rsidP="000413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71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Поштовим зв</w:t>
            </w:r>
            <w:r w:rsidRPr="00691A14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язком</w:t>
            </w:r>
          </w:p>
        </w:tc>
        <w:tc>
          <w:tcPr>
            <w:tcW w:w="3680" w:type="dxa"/>
          </w:tcPr>
          <w:p w:rsidR="009E5217" w:rsidRPr="00691A14" w:rsidRDefault="00F65791" w:rsidP="004F70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Електронна форма</w:t>
            </w:r>
          </w:p>
        </w:tc>
        <w:tc>
          <w:tcPr>
            <w:tcW w:w="3680" w:type="dxa"/>
          </w:tcPr>
          <w:p w:rsidR="009E5217" w:rsidRPr="00691A14" w:rsidRDefault="00F65791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В телефонному режимі</w:t>
            </w:r>
          </w:p>
        </w:tc>
        <w:tc>
          <w:tcPr>
            <w:tcW w:w="3680" w:type="dxa"/>
          </w:tcPr>
          <w:p w:rsidR="009E5217" w:rsidRPr="00691A14" w:rsidRDefault="00F65791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Факсом</w:t>
            </w:r>
          </w:p>
        </w:tc>
        <w:tc>
          <w:tcPr>
            <w:tcW w:w="3680" w:type="dxa"/>
          </w:tcPr>
          <w:p w:rsidR="009E5217" w:rsidRPr="00691A14" w:rsidRDefault="00F65791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Усно</w:t>
            </w:r>
          </w:p>
        </w:tc>
        <w:tc>
          <w:tcPr>
            <w:tcW w:w="3680" w:type="dxa"/>
          </w:tcPr>
          <w:p w:rsidR="009E5217" w:rsidRPr="00691A14" w:rsidRDefault="00F65791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3680" w:type="dxa"/>
          </w:tcPr>
          <w:p w:rsidR="009E5217" w:rsidRPr="004F701A" w:rsidRDefault="00F65791" w:rsidP="006643E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4.За видом запиту</w:t>
            </w:r>
          </w:p>
        </w:tc>
        <w:tc>
          <w:tcPr>
            <w:tcW w:w="3680" w:type="dxa"/>
          </w:tcPr>
          <w:p w:rsidR="009E5217" w:rsidRPr="00FA7001" w:rsidRDefault="00F65791" w:rsidP="003D41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71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Скарга</w:t>
            </w:r>
          </w:p>
        </w:tc>
        <w:tc>
          <w:tcPr>
            <w:tcW w:w="3680" w:type="dxa"/>
          </w:tcPr>
          <w:p w:rsidR="009E5217" w:rsidRPr="00691A14" w:rsidRDefault="00F65791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Заява</w:t>
            </w:r>
          </w:p>
        </w:tc>
        <w:tc>
          <w:tcPr>
            <w:tcW w:w="3680" w:type="dxa"/>
          </w:tcPr>
          <w:p w:rsidR="009E5217" w:rsidRPr="00691A14" w:rsidRDefault="00F65791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Пропозиція</w:t>
            </w:r>
          </w:p>
        </w:tc>
        <w:tc>
          <w:tcPr>
            <w:tcW w:w="3680" w:type="dxa"/>
          </w:tcPr>
          <w:p w:rsidR="009E5217" w:rsidRPr="00691A14" w:rsidRDefault="00F65791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A10358" w:rsidRPr="00691A14" w:rsidTr="009E5217">
        <w:tc>
          <w:tcPr>
            <w:tcW w:w="5665" w:type="dxa"/>
          </w:tcPr>
          <w:p w:rsidR="00A10358" w:rsidRPr="00691A14" w:rsidRDefault="00A10358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Інформаційний запит</w:t>
            </w:r>
          </w:p>
        </w:tc>
        <w:tc>
          <w:tcPr>
            <w:tcW w:w="3680" w:type="dxa"/>
          </w:tcPr>
          <w:p w:rsidR="00A10358" w:rsidRPr="00691A14" w:rsidRDefault="00F65791" w:rsidP="0066582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A10358" w:rsidRPr="00691A14" w:rsidTr="009E5217">
        <w:tc>
          <w:tcPr>
            <w:tcW w:w="5665" w:type="dxa"/>
          </w:tcPr>
          <w:p w:rsidR="00A10358" w:rsidRPr="00691A14" w:rsidRDefault="00A10358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Запит на публічну інформацію</w:t>
            </w:r>
          </w:p>
        </w:tc>
        <w:tc>
          <w:tcPr>
            <w:tcW w:w="3680" w:type="dxa"/>
          </w:tcPr>
          <w:p w:rsidR="00A10358" w:rsidRPr="00FA7001" w:rsidRDefault="00F65791" w:rsidP="0066582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</w:tr>
      <w:tr w:rsidR="00892933" w:rsidRPr="00691A14" w:rsidTr="009E5217">
        <w:tc>
          <w:tcPr>
            <w:tcW w:w="5665" w:type="dxa"/>
          </w:tcPr>
          <w:p w:rsidR="00892933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3680" w:type="dxa"/>
          </w:tcPr>
          <w:p w:rsidR="00892933" w:rsidRPr="00FA7001" w:rsidRDefault="00F65791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892933" w:rsidRPr="001404A6" w:rsidTr="009E5217">
        <w:tc>
          <w:tcPr>
            <w:tcW w:w="5665" w:type="dxa"/>
          </w:tcPr>
          <w:p w:rsidR="00892933" w:rsidRPr="001404A6" w:rsidRDefault="00FA7001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A700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892933" w:rsidRPr="001404A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видом відповідального структурного підрозділу</w:t>
            </w:r>
          </w:p>
        </w:tc>
        <w:tc>
          <w:tcPr>
            <w:tcW w:w="3680" w:type="dxa"/>
          </w:tcPr>
          <w:p w:rsidR="00892933" w:rsidRPr="00F65791" w:rsidRDefault="00F65791" w:rsidP="006643E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71</w:t>
            </w:r>
          </w:p>
        </w:tc>
      </w:tr>
      <w:tr w:rsidR="00CD1208" w:rsidRPr="001404A6" w:rsidTr="009E5217">
        <w:tc>
          <w:tcPr>
            <w:tcW w:w="5665" w:type="dxa"/>
          </w:tcPr>
          <w:p w:rsidR="00CD1208" w:rsidRPr="00CD1208" w:rsidRDefault="00CD1208" w:rsidP="00CD1208">
            <w:pPr>
              <w:tabs>
                <w:tab w:val="left" w:pos="19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D1208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організаційно-розпорядчої роботи, зв'язків з громадськістю та міжнародного співробітництва</w:t>
            </w:r>
          </w:p>
        </w:tc>
        <w:tc>
          <w:tcPr>
            <w:tcW w:w="3680" w:type="dxa"/>
          </w:tcPr>
          <w:p w:rsidR="00CD1208" w:rsidRPr="00F65791" w:rsidRDefault="00F65791" w:rsidP="006643E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6643E1" w:rsidRPr="00691A14" w:rsidTr="00F65791">
        <w:trPr>
          <w:trHeight w:val="407"/>
        </w:trPr>
        <w:tc>
          <w:tcPr>
            <w:tcW w:w="5665" w:type="dxa"/>
          </w:tcPr>
          <w:p w:rsidR="006643E1" w:rsidRPr="00F65791" w:rsidRDefault="00F65791" w:rsidP="00F65791">
            <w:pPr>
              <w:rPr>
                <w:rFonts w:ascii="Times New Roman" w:hAnsi="Times New Roman"/>
                <w:sz w:val="24"/>
                <w:szCs w:val="24"/>
              </w:rPr>
            </w:pPr>
            <w:r w:rsidRPr="00F65791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персоналу</w:t>
            </w:r>
          </w:p>
        </w:tc>
        <w:tc>
          <w:tcPr>
            <w:tcW w:w="3680" w:type="dxa"/>
          </w:tcPr>
          <w:p w:rsidR="006643E1" w:rsidRPr="00F65791" w:rsidRDefault="00F65791" w:rsidP="00F6579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579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F65791" w:rsidRPr="00691A14" w:rsidTr="009E5217">
        <w:tc>
          <w:tcPr>
            <w:tcW w:w="5665" w:type="dxa"/>
          </w:tcPr>
          <w:p w:rsidR="00F65791" w:rsidRPr="00B53491" w:rsidRDefault="00F65791" w:rsidP="00E67C95">
            <w:r w:rsidRPr="00B53491">
              <w:rPr>
                <w:rFonts w:ascii="Times New Roman" w:hAnsi="Times New Roman"/>
                <w:sz w:val="24"/>
                <w:szCs w:val="24"/>
                <w:lang w:val="uk-UA"/>
              </w:rPr>
              <w:t>Юридичний департамент</w:t>
            </w:r>
          </w:p>
        </w:tc>
        <w:tc>
          <w:tcPr>
            <w:tcW w:w="3680" w:type="dxa"/>
          </w:tcPr>
          <w:p w:rsidR="00F65791" w:rsidRPr="00B53491" w:rsidRDefault="00F65791" w:rsidP="00E67C9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B53491" w:rsidRDefault="00A62F59" w:rsidP="00DC44D1">
            <w:pPr>
              <w:rPr>
                <w:rFonts w:ascii="Times New Roman" w:hAnsi="Times New Roman"/>
                <w:sz w:val="24"/>
                <w:szCs w:val="24"/>
              </w:rPr>
            </w:pPr>
            <w:r w:rsidRPr="00B53491">
              <w:rPr>
                <w:rFonts w:ascii="Times New Roman" w:hAnsi="Times New Roman"/>
                <w:sz w:val="24"/>
                <w:szCs w:val="24"/>
              </w:rPr>
              <w:t>Департамент міжбюджетних відносин та видатків місцевих бюджетів</w:t>
            </w:r>
          </w:p>
        </w:tc>
        <w:tc>
          <w:tcPr>
            <w:tcW w:w="3680" w:type="dxa"/>
          </w:tcPr>
          <w:p w:rsidR="004B29FB" w:rsidRPr="00F65791" w:rsidRDefault="00F65791" w:rsidP="004406E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3C017A" w:rsidRPr="00691A14" w:rsidTr="009E5217">
        <w:tc>
          <w:tcPr>
            <w:tcW w:w="5665" w:type="dxa"/>
          </w:tcPr>
          <w:p w:rsidR="003C017A" w:rsidRPr="003C017A" w:rsidRDefault="003C017A">
            <w:pPr>
              <w:rPr>
                <w:rFonts w:ascii="Times New Roman" w:hAnsi="Times New Roman"/>
                <w:sz w:val="24"/>
                <w:szCs w:val="24"/>
              </w:rPr>
            </w:pPr>
            <w:r w:rsidRPr="003C017A">
              <w:rPr>
                <w:rFonts w:ascii="Times New Roman" w:hAnsi="Times New Roman"/>
                <w:sz w:val="24"/>
                <w:szCs w:val="24"/>
              </w:rPr>
              <w:t>Управління ліквідності та казначейських операцій</w:t>
            </w:r>
          </w:p>
        </w:tc>
        <w:tc>
          <w:tcPr>
            <w:tcW w:w="3680" w:type="dxa"/>
          </w:tcPr>
          <w:p w:rsidR="003C017A" w:rsidRPr="00F65791" w:rsidRDefault="00F65791" w:rsidP="003C017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7C39DF" w:rsidRDefault="004B29FB" w:rsidP="002E6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DF">
              <w:rPr>
                <w:rFonts w:ascii="Times New Roman" w:hAnsi="Times New Roman"/>
                <w:sz w:val="24"/>
                <w:szCs w:val="24"/>
              </w:rPr>
              <w:t>Управління бюджетних надходжень та електронного адміністрування податків</w:t>
            </w:r>
          </w:p>
        </w:tc>
        <w:tc>
          <w:tcPr>
            <w:tcW w:w="3680" w:type="dxa"/>
          </w:tcPr>
          <w:p w:rsidR="004B29FB" w:rsidRPr="00F65791" w:rsidRDefault="00F65791" w:rsidP="004406E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7C39DF" w:rsidRDefault="004B29FB" w:rsidP="002E6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DF">
              <w:rPr>
                <w:rFonts w:ascii="Times New Roman" w:hAnsi="Times New Roman"/>
                <w:sz w:val="24"/>
                <w:szCs w:val="24"/>
              </w:rPr>
              <w:t>Управління обслуговування розпорядників коштів та інших клієнтів</w:t>
            </w:r>
          </w:p>
        </w:tc>
        <w:tc>
          <w:tcPr>
            <w:tcW w:w="3680" w:type="dxa"/>
          </w:tcPr>
          <w:p w:rsidR="004B29FB" w:rsidRPr="00F65791" w:rsidRDefault="00F65791" w:rsidP="007A34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7C39DF" w:rsidRDefault="004B29FB" w:rsidP="002E64A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39DF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консолідованої звітності</w:t>
            </w:r>
          </w:p>
        </w:tc>
        <w:tc>
          <w:tcPr>
            <w:tcW w:w="3680" w:type="dxa"/>
          </w:tcPr>
          <w:p w:rsidR="004B29FB" w:rsidRPr="008777C6" w:rsidRDefault="00F65791" w:rsidP="00B5349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7C39DF" w:rsidRDefault="004B29FB" w:rsidP="002E64A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39DF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бухгалтерського обліку операцій державного бюджету</w:t>
            </w:r>
          </w:p>
        </w:tc>
        <w:tc>
          <w:tcPr>
            <w:tcW w:w="3680" w:type="dxa"/>
          </w:tcPr>
          <w:p w:rsidR="004B29FB" w:rsidRPr="00F65791" w:rsidRDefault="00F65791" w:rsidP="007A34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7C39DF" w:rsidRDefault="004B29FB" w:rsidP="002E64A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39DF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методології з обслуговування бюджетів, бухгалтерського обліку, звітності та розвитку Казначейства</w:t>
            </w:r>
          </w:p>
        </w:tc>
        <w:tc>
          <w:tcPr>
            <w:tcW w:w="3680" w:type="dxa"/>
          </w:tcPr>
          <w:p w:rsidR="004B29FB" w:rsidRPr="00F65791" w:rsidRDefault="00F65791" w:rsidP="007A34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F65791" w:rsidRPr="00691A14" w:rsidTr="009E5217">
        <w:tc>
          <w:tcPr>
            <w:tcW w:w="5665" w:type="dxa"/>
          </w:tcPr>
          <w:p w:rsidR="00F65791" w:rsidRPr="00F65791" w:rsidRDefault="00F65791" w:rsidP="002E64A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5791">
              <w:rPr>
                <w:rFonts w:ascii="Times New Roman" w:hAnsi="Times New Roman"/>
                <w:sz w:val="24"/>
                <w:szCs w:val="24"/>
              </w:rPr>
              <w:lastRenderedPageBreak/>
              <w:t>Департамент інформаційних технологій</w:t>
            </w:r>
          </w:p>
        </w:tc>
        <w:tc>
          <w:tcPr>
            <w:tcW w:w="3680" w:type="dxa"/>
          </w:tcPr>
          <w:p w:rsidR="00F65791" w:rsidRPr="00F65791" w:rsidRDefault="00F65791" w:rsidP="007A34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579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5224B3" w:rsidRPr="00691A14" w:rsidTr="009E5217">
        <w:tc>
          <w:tcPr>
            <w:tcW w:w="5665" w:type="dxa"/>
          </w:tcPr>
          <w:p w:rsidR="005224B3" w:rsidRPr="005224B3" w:rsidRDefault="005224B3" w:rsidP="001972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24B3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діловодства</w:t>
            </w:r>
          </w:p>
        </w:tc>
        <w:tc>
          <w:tcPr>
            <w:tcW w:w="3680" w:type="dxa"/>
          </w:tcPr>
          <w:p w:rsidR="005224B3" w:rsidRDefault="00F65791" w:rsidP="007A34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4F701A" w:rsidRPr="00691A14" w:rsidTr="009E5217">
        <w:tc>
          <w:tcPr>
            <w:tcW w:w="5665" w:type="dxa"/>
          </w:tcPr>
          <w:p w:rsidR="004F701A" w:rsidRPr="00E55CF7" w:rsidRDefault="004F701A" w:rsidP="00EA6B6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Сектор мережі</w:t>
            </w:r>
          </w:p>
        </w:tc>
        <w:tc>
          <w:tcPr>
            <w:tcW w:w="3680" w:type="dxa"/>
          </w:tcPr>
          <w:p w:rsidR="004F701A" w:rsidRPr="00E55CF7" w:rsidRDefault="00F65791" w:rsidP="00EA6B6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857B30" w:rsidRPr="001404A6" w:rsidTr="009E5217">
        <w:tc>
          <w:tcPr>
            <w:tcW w:w="5665" w:type="dxa"/>
          </w:tcPr>
          <w:p w:rsidR="00857B30" w:rsidRPr="001404A6" w:rsidRDefault="00857B30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Pr="001404A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темою запиту</w:t>
            </w:r>
          </w:p>
        </w:tc>
        <w:tc>
          <w:tcPr>
            <w:tcW w:w="3680" w:type="dxa"/>
          </w:tcPr>
          <w:p w:rsidR="00857B30" w:rsidRPr="00C914CC" w:rsidRDefault="00F65791" w:rsidP="00B534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71</w:t>
            </w:r>
          </w:p>
        </w:tc>
      </w:tr>
      <w:tr w:rsidR="00857B30" w:rsidRPr="00691A14" w:rsidTr="009E5217">
        <w:tc>
          <w:tcPr>
            <w:tcW w:w="5665" w:type="dxa"/>
          </w:tcPr>
          <w:p w:rsidR="00857B30" w:rsidRPr="00691A14" w:rsidRDefault="00857B30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Правова інформація</w:t>
            </w:r>
          </w:p>
        </w:tc>
        <w:tc>
          <w:tcPr>
            <w:tcW w:w="3680" w:type="dxa"/>
          </w:tcPr>
          <w:p w:rsidR="00857B30" w:rsidRPr="00C914CC" w:rsidRDefault="00F65791" w:rsidP="00B5349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857B30" w:rsidRPr="00691A14" w:rsidTr="009E5217">
        <w:tc>
          <w:tcPr>
            <w:tcW w:w="5665" w:type="dxa"/>
          </w:tcPr>
          <w:p w:rsidR="00857B30" w:rsidRPr="00691A14" w:rsidRDefault="00857B30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Статистична інформація</w:t>
            </w:r>
          </w:p>
        </w:tc>
        <w:tc>
          <w:tcPr>
            <w:tcW w:w="3680" w:type="dxa"/>
          </w:tcPr>
          <w:p w:rsidR="00857B30" w:rsidRPr="00C914CC" w:rsidRDefault="00F65791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857B30" w:rsidRPr="00691A14" w:rsidTr="009E5217">
        <w:tc>
          <w:tcPr>
            <w:tcW w:w="5665" w:type="dxa"/>
          </w:tcPr>
          <w:p w:rsidR="00857B30" w:rsidRPr="00691A14" w:rsidRDefault="00857B30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Податкова інформація</w:t>
            </w:r>
          </w:p>
        </w:tc>
        <w:tc>
          <w:tcPr>
            <w:tcW w:w="3680" w:type="dxa"/>
          </w:tcPr>
          <w:p w:rsidR="00857B30" w:rsidRPr="00C914CC" w:rsidRDefault="00F65791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857B30" w:rsidRPr="00691A14" w:rsidTr="009E5217">
        <w:tc>
          <w:tcPr>
            <w:tcW w:w="5665" w:type="dxa"/>
          </w:tcPr>
          <w:p w:rsidR="00857B30" w:rsidRPr="00691A14" w:rsidRDefault="00857B30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3680" w:type="dxa"/>
          </w:tcPr>
          <w:p w:rsidR="00857B30" w:rsidRPr="00C914CC" w:rsidRDefault="00F65791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</w:p>
        </w:tc>
      </w:tr>
      <w:tr w:rsidR="00857B30" w:rsidRPr="001404A6" w:rsidTr="009E5217">
        <w:tc>
          <w:tcPr>
            <w:tcW w:w="5665" w:type="dxa"/>
          </w:tcPr>
          <w:p w:rsidR="00857B30" w:rsidRPr="001404A6" w:rsidRDefault="00857B30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 w:rsidRPr="001404A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результатами розгляду</w:t>
            </w:r>
          </w:p>
        </w:tc>
        <w:tc>
          <w:tcPr>
            <w:tcW w:w="3680" w:type="dxa"/>
          </w:tcPr>
          <w:p w:rsidR="00857B30" w:rsidRPr="00C914CC" w:rsidRDefault="00F65791" w:rsidP="00B534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71</w:t>
            </w:r>
          </w:p>
        </w:tc>
      </w:tr>
      <w:tr w:rsidR="00857B30" w:rsidRPr="00691A14" w:rsidTr="009E5217">
        <w:tc>
          <w:tcPr>
            <w:tcW w:w="5665" w:type="dxa"/>
          </w:tcPr>
          <w:p w:rsidR="00857B30" w:rsidRPr="00691A14" w:rsidRDefault="00857B30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Надійшло запитів всього</w:t>
            </w:r>
          </w:p>
        </w:tc>
        <w:tc>
          <w:tcPr>
            <w:tcW w:w="3680" w:type="dxa"/>
          </w:tcPr>
          <w:p w:rsidR="00857B30" w:rsidRPr="004F701A" w:rsidRDefault="00F65791" w:rsidP="00B5349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</w:t>
            </w:r>
          </w:p>
        </w:tc>
      </w:tr>
      <w:tr w:rsidR="00857B30" w:rsidRPr="00691A14" w:rsidTr="009E5217">
        <w:tc>
          <w:tcPr>
            <w:tcW w:w="5665" w:type="dxa"/>
          </w:tcPr>
          <w:p w:rsidR="00857B30" w:rsidRPr="00691A14" w:rsidRDefault="00857B30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3680" w:type="dxa"/>
          </w:tcPr>
          <w:p w:rsidR="00857B30" w:rsidRPr="00C914CC" w:rsidRDefault="00F65791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</w:t>
            </w:r>
          </w:p>
        </w:tc>
      </w:tr>
      <w:tr w:rsidR="00857B30" w:rsidRPr="00691A14" w:rsidTr="009E5217">
        <w:tc>
          <w:tcPr>
            <w:tcW w:w="5665" w:type="dxa"/>
          </w:tcPr>
          <w:p w:rsidR="00857B30" w:rsidRPr="00691A14" w:rsidRDefault="00857B30" w:rsidP="009E52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В роботі</w:t>
            </w:r>
          </w:p>
        </w:tc>
        <w:tc>
          <w:tcPr>
            <w:tcW w:w="3680" w:type="dxa"/>
          </w:tcPr>
          <w:p w:rsidR="00857B30" w:rsidRPr="00C914CC" w:rsidRDefault="00F65791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BB156E" w:rsidRDefault="00BB156E"/>
    <w:sectPr w:rsidR="00BB156E" w:rsidSect="00F654E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340D0"/>
    <w:multiLevelType w:val="hybridMultilevel"/>
    <w:tmpl w:val="36AE2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7806C0"/>
    <w:multiLevelType w:val="hybridMultilevel"/>
    <w:tmpl w:val="F15C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2C01"/>
    <w:rsid w:val="000413CC"/>
    <w:rsid w:val="000B4503"/>
    <w:rsid w:val="000F1BBD"/>
    <w:rsid w:val="00131E5A"/>
    <w:rsid w:val="001404A6"/>
    <w:rsid w:val="00182DD0"/>
    <w:rsid w:val="00197226"/>
    <w:rsid w:val="001A2C01"/>
    <w:rsid w:val="001E7453"/>
    <w:rsid w:val="00217115"/>
    <w:rsid w:val="00235B74"/>
    <w:rsid w:val="0028460B"/>
    <w:rsid w:val="0029737C"/>
    <w:rsid w:val="002D7434"/>
    <w:rsid w:val="002E64AF"/>
    <w:rsid w:val="002F2F52"/>
    <w:rsid w:val="00322FC6"/>
    <w:rsid w:val="003B5C2E"/>
    <w:rsid w:val="003C017A"/>
    <w:rsid w:val="003D4144"/>
    <w:rsid w:val="004406E3"/>
    <w:rsid w:val="004B29FB"/>
    <w:rsid w:val="004D0730"/>
    <w:rsid w:val="004F701A"/>
    <w:rsid w:val="0050118D"/>
    <w:rsid w:val="005132CF"/>
    <w:rsid w:val="005224B3"/>
    <w:rsid w:val="00531E89"/>
    <w:rsid w:val="005579F0"/>
    <w:rsid w:val="005A77A6"/>
    <w:rsid w:val="005B6E79"/>
    <w:rsid w:val="00622662"/>
    <w:rsid w:val="006464A8"/>
    <w:rsid w:val="006643E1"/>
    <w:rsid w:val="0066582A"/>
    <w:rsid w:val="00690FCF"/>
    <w:rsid w:val="00691A14"/>
    <w:rsid w:val="00712991"/>
    <w:rsid w:val="007148BF"/>
    <w:rsid w:val="00740CA9"/>
    <w:rsid w:val="00794E05"/>
    <w:rsid w:val="007A34FC"/>
    <w:rsid w:val="007C39DF"/>
    <w:rsid w:val="008053C7"/>
    <w:rsid w:val="00857B30"/>
    <w:rsid w:val="00876DD2"/>
    <w:rsid w:val="008777C6"/>
    <w:rsid w:val="00892933"/>
    <w:rsid w:val="008961F6"/>
    <w:rsid w:val="008C186E"/>
    <w:rsid w:val="008D1B9F"/>
    <w:rsid w:val="008E1342"/>
    <w:rsid w:val="0093061E"/>
    <w:rsid w:val="009C083A"/>
    <w:rsid w:val="009E5217"/>
    <w:rsid w:val="00A10358"/>
    <w:rsid w:val="00A239B2"/>
    <w:rsid w:val="00A62F59"/>
    <w:rsid w:val="00A661A2"/>
    <w:rsid w:val="00AA1F20"/>
    <w:rsid w:val="00B168D7"/>
    <w:rsid w:val="00B51990"/>
    <w:rsid w:val="00B53491"/>
    <w:rsid w:val="00BB156E"/>
    <w:rsid w:val="00BD4D6D"/>
    <w:rsid w:val="00C45681"/>
    <w:rsid w:val="00C67ABB"/>
    <w:rsid w:val="00C80A79"/>
    <w:rsid w:val="00C914CC"/>
    <w:rsid w:val="00C94408"/>
    <w:rsid w:val="00CC5BD3"/>
    <w:rsid w:val="00CD1208"/>
    <w:rsid w:val="00D87550"/>
    <w:rsid w:val="00DB20B9"/>
    <w:rsid w:val="00DC44D1"/>
    <w:rsid w:val="00DF1A2B"/>
    <w:rsid w:val="00E55CF7"/>
    <w:rsid w:val="00E6301F"/>
    <w:rsid w:val="00E67C95"/>
    <w:rsid w:val="00EA6B6A"/>
    <w:rsid w:val="00EB1876"/>
    <w:rsid w:val="00F654E9"/>
    <w:rsid w:val="00F65791"/>
    <w:rsid w:val="00FA7001"/>
    <w:rsid w:val="00FC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01F"/>
    <w:pPr>
      <w:spacing w:after="0" w:line="240" w:lineRule="auto"/>
    </w:pPr>
    <w:rPr>
      <w:rFonts w:cs="Times New Roman"/>
    </w:rPr>
  </w:style>
  <w:style w:type="table" w:styleId="a4">
    <w:name w:val="Table Grid"/>
    <w:basedOn w:val="a1"/>
    <w:uiPriority w:val="39"/>
    <w:rsid w:val="00E6301F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E52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3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39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Khominich</dc:creator>
  <cp:keywords/>
  <dc:description/>
  <cp:lastModifiedBy>2800-polishukM</cp:lastModifiedBy>
  <cp:revision>2</cp:revision>
  <cp:lastPrinted>2021-02-03T09:37:00Z</cp:lastPrinted>
  <dcterms:created xsi:type="dcterms:W3CDTF">2021-02-03T15:18:00Z</dcterms:created>
  <dcterms:modified xsi:type="dcterms:W3CDTF">2021-02-03T15:18:00Z</dcterms:modified>
</cp:coreProperties>
</file>