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B7" w:rsidRPr="00471240" w:rsidRDefault="00A86BB7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 w:rsidRPr="00471240">
        <w:rPr>
          <w:b/>
          <w:sz w:val="28"/>
          <w:szCs w:val="28"/>
          <w:lang w:val="uk-UA"/>
        </w:rPr>
        <w:t>ЗАТВЕРДЖЕНО</w:t>
      </w:r>
    </w:p>
    <w:p w:rsidR="00A86BB7" w:rsidRPr="00471240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471240">
        <w:rPr>
          <w:sz w:val="28"/>
          <w:szCs w:val="28"/>
          <w:lang w:val="uk-UA"/>
        </w:rPr>
        <w:t>наказ Державної казначейської служби України</w:t>
      </w:r>
    </w:p>
    <w:p w:rsidR="00A86BB7" w:rsidRPr="007726B1" w:rsidRDefault="007726B1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04.01.2021</w:t>
      </w:r>
      <w:r w:rsidR="00A86BB7" w:rsidRPr="00471240">
        <w:rPr>
          <w:sz w:val="28"/>
          <w:szCs w:val="28"/>
          <w:lang w:val="uk-UA"/>
        </w:rPr>
        <w:t xml:space="preserve"> року №</w:t>
      </w:r>
      <w:r w:rsidR="006C3BA9" w:rsidRPr="004712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A86BB7" w:rsidRDefault="00A86BB7" w:rsidP="00A86BB7">
      <w:pPr>
        <w:jc w:val="center"/>
        <w:rPr>
          <w:b/>
          <w:sz w:val="16"/>
          <w:szCs w:val="16"/>
        </w:rPr>
      </w:pPr>
    </w:p>
    <w:p w:rsidR="00EA39DC" w:rsidRDefault="00EA39DC" w:rsidP="00A86BB7">
      <w:pPr>
        <w:jc w:val="center"/>
        <w:rPr>
          <w:b/>
          <w:sz w:val="16"/>
          <w:szCs w:val="16"/>
        </w:rPr>
      </w:pPr>
    </w:p>
    <w:p w:rsidR="00EA39DC" w:rsidRPr="00471240" w:rsidRDefault="00EA39DC" w:rsidP="00A86BB7">
      <w:pPr>
        <w:jc w:val="center"/>
        <w:rPr>
          <w:b/>
          <w:sz w:val="16"/>
          <w:szCs w:val="16"/>
        </w:rPr>
      </w:pPr>
    </w:p>
    <w:p w:rsidR="00A86BB7" w:rsidRPr="00471240" w:rsidRDefault="00C7625A" w:rsidP="00A86BB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C7625A" w:rsidRPr="00C7625A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C7625A">
        <w:rPr>
          <w:sz w:val="28"/>
          <w:szCs w:val="28"/>
          <w:lang w:val="uk-UA"/>
        </w:rPr>
        <w:t xml:space="preserve">про добір з призначення на вакантну посаду </w:t>
      </w:r>
    </w:p>
    <w:p w:rsidR="00C7625A" w:rsidRPr="00C7625A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C7625A">
        <w:rPr>
          <w:sz w:val="28"/>
          <w:szCs w:val="28"/>
          <w:lang w:val="uk-UA"/>
        </w:rPr>
        <w:t xml:space="preserve">начальника Головного управління Державної казначейської служби України у </w:t>
      </w:r>
      <w:r w:rsidR="00C7736A">
        <w:rPr>
          <w:sz w:val="28"/>
          <w:szCs w:val="28"/>
          <w:lang w:val="uk-UA"/>
        </w:rPr>
        <w:t>Житомирській</w:t>
      </w:r>
      <w:r w:rsidRPr="00C7625A">
        <w:rPr>
          <w:sz w:val="28"/>
          <w:szCs w:val="28"/>
          <w:lang w:val="uk-UA"/>
        </w:rPr>
        <w:t xml:space="preserve"> області </w:t>
      </w:r>
    </w:p>
    <w:p w:rsidR="00E57F3B" w:rsidRPr="00C7625A" w:rsidRDefault="00E57F3B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(посада державної служби категорії «Б»)</w:t>
      </w:r>
    </w:p>
    <w:p w:rsidR="00A86BB7" w:rsidRPr="00C7625A" w:rsidRDefault="00A86BB7" w:rsidP="00A86BB7">
      <w:pPr>
        <w:pStyle w:val="Style5"/>
        <w:widowControl/>
        <w:spacing w:line="240" w:lineRule="auto"/>
        <w:ind w:left="595" w:right="280"/>
        <w:outlineLvl w:val="0"/>
        <w:rPr>
          <w:sz w:val="16"/>
          <w:szCs w:val="16"/>
          <w:lang w:val="uk-UA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86"/>
        <w:gridCol w:w="10979"/>
      </w:tblGrid>
      <w:tr w:rsidR="00A86BB7" w:rsidRPr="00471240" w:rsidTr="006D771F">
        <w:trPr>
          <w:trHeight w:val="418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71240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-4895"/>
                <w:tab w:val="left" w:pos="428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здійснення загального керівництва роботою</w:t>
            </w:r>
            <w:r w:rsidR="00E57F3B" w:rsidRPr="00E102FA">
              <w:rPr>
                <w:sz w:val="28"/>
                <w:szCs w:val="28"/>
                <w:lang w:val="uk-UA"/>
              </w:rPr>
              <w:t xml:space="preserve"> головного</w:t>
            </w:r>
            <w:r w:rsidRPr="00E102FA">
              <w:rPr>
                <w:sz w:val="28"/>
                <w:szCs w:val="28"/>
                <w:lang w:val="uk-UA"/>
              </w:rPr>
              <w:t xml:space="preserve"> управління</w:t>
            </w:r>
            <w:r w:rsidR="00EA39DC">
              <w:rPr>
                <w:sz w:val="28"/>
                <w:szCs w:val="28"/>
                <w:lang w:val="uk-UA"/>
              </w:rPr>
              <w:t xml:space="preserve">, контроль за діяльністю територіальних органів Казначейства </w:t>
            </w:r>
            <w:r w:rsidR="00C7736A">
              <w:rPr>
                <w:sz w:val="28"/>
                <w:szCs w:val="28"/>
                <w:lang w:val="uk-UA"/>
              </w:rPr>
              <w:t>Житомирській</w:t>
            </w:r>
            <w:r w:rsidR="00EA39DC">
              <w:rPr>
                <w:sz w:val="28"/>
                <w:szCs w:val="28"/>
                <w:lang w:val="uk-UA"/>
              </w:rPr>
              <w:t xml:space="preserve"> області</w:t>
            </w:r>
            <w:r w:rsidRPr="00E102FA">
              <w:rPr>
                <w:sz w:val="28"/>
                <w:szCs w:val="28"/>
                <w:lang w:val="uk-UA"/>
              </w:rPr>
              <w:t>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казначейського обслуговування бюджетних коштів: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розрахунково-касового обслуговування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відкриття та закриття рахунків в національній валюті;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проведення розрахунків між державним та місцевими бюджетами, між місцевими бюджетами, а також між учасниками бюджетного процесу та суб’єктами господарювання;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формування та ведення єдиного реєстру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проведення платежів за дорученнями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ведення бухгалтерського обліку операцій з виконання державного та місцевих бюджетів;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здійснення в межах повноважень контролю:</w:t>
            </w:r>
          </w:p>
          <w:p w:rsidR="00D35D5F" w:rsidRPr="00E102FA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 веденням бухгалтерського обліку всіх надходжень і витрат державного бюджету та місцевих бюджетів, складанням та поданням розпорядниками та одержувачами бюджетних коштів фінансової і бюджетної звітності;</w:t>
            </w:r>
          </w:p>
          <w:p w:rsidR="00D35D5F" w:rsidRPr="00E102FA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 відповідністю кошторисів розпорядників бюджетних коштів показникам розпису бюджету;</w:t>
            </w:r>
          </w:p>
          <w:p w:rsidR="00A86BB7" w:rsidRPr="00E102FA" w:rsidRDefault="006C1967" w:rsidP="00EA39DC">
            <w:pPr>
              <w:pStyle w:val="1"/>
              <w:tabs>
                <w:tab w:val="left" w:pos="473"/>
              </w:tabs>
              <w:spacing w:before="0" w:line="240" w:lineRule="auto"/>
              <w:ind w:left="126" w:right="128" w:firstLine="0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lastRenderedPageBreak/>
              <w:t xml:space="preserve">    </w:t>
            </w:r>
            <w:r w:rsidR="00D35D5F" w:rsidRPr="00E102FA">
              <w:rPr>
                <w:sz w:val="28"/>
                <w:szCs w:val="28"/>
              </w:rPr>
              <w:t>за відповідністю взятих розпорядниками бюджетних коштів бюджетних зобов’язань відповідним бюджетним асигнуванням, паспорту бюджетної програми.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E102FA" w:rsidRDefault="00A86BB7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t xml:space="preserve">посадовий оклад – </w:t>
            </w:r>
            <w:r w:rsidR="00E57F3B" w:rsidRPr="00E102FA">
              <w:rPr>
                <w:sz w:val="28"/>
                <w:szCs w:val="28"/>
                <w:lang w:val="ru-RU"/>
              </w:rPr>
              <w:t>12 00</w:t>
            </w:r>
            <w:r w:rsidR="004253F4" w:rsidRPr="00E102FA">
              <w:rPr>
                <w:sz w:val="28"/>
                <w:szCs w:val="28"/>
                <w:lang w:val="ru-RU"/>
              </w:rPr>
              <w:t>0</w:t>
            </w:r>
            <w:r w:rsidRPr="00E102FA">
              <w:rPr>
                <w:sz w:val="28"/>
                <w:szCs w:val="28"/>
              </w:rPr>
              <w:t xml:space="preserve"> грн</w:t>
            </w:r>
            <w:r w:rsidR="00836CF3" w:rsidRPr="00E102FA">
              <w:rPr>
                <w:sz w:val="28"/>
                <w:szCs w:val="28"/>
              </w:rPr>
              <w:t>,</w:t>
            </w:r>
            <w:r w:rsidRPr="00E102FA">
              <w:rPr>
                <w:sz w:val="28"/>
                <w:szCs w:val="28"/>
              </w:rPr>
              <w:t xml:space="preserve"> надбавка за вислугу років у розмірі, визначеному </w:t>
            </w:r>
            <w:r w:rsidR="00461E86" w:rsidRPr="00E102FA">
              <w:rPr>
                <w:sz w:val="28"/>
                <w:szCs w:val="28"/>
              </w:rPr>
              <w:br/>
            </w:r>
            <w:r w:rsidRPr="00E102FA">
              <w:rPr>
                <w:sz w:val="28"/>
                <w:szCs w:val="28"/>
              </w:rPr>
              <w:t>статтею 52 Закону України «Про державну службу», надбавка за ранг державного службовця відповідно до постанови Кабінету Міністрів України від 18.01.2017 №</w:t>
            </w:r>
            <w:r w:rsidR="00E57F3B" w:rsidRPr="00E102FA">
              <w:rPr>
                <w:sz w:val="28"/>
                <w:szCs w:val="28"/>
              </w:rPr>
              <w:t> </w:t>
            </w:r>
            <w:r w:rsidRPr="00E102FA">
              <w:rPr>
                <w:sz w:val="28"/>
                <w:szCs w:val="28"/>
              </w:rPr>
              <w:t>15 «Питання оплати праці працівників державних органів»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E102FA" w:rsidRDefault="00E57F3B" w:rsidP="00FC5190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FC5190">
              <w:rPr>
                <w:sz w:val="28"/>
                <w:szCs w:val="28"/>
              </w:rPr>
              <w:t>двох</w:t>
            </w:r>
            <w:r w:rsidRPr="00E102FA">
              <w:rPr>
                <w:sz w:val="28"/>
                <w:szCs w:val="28"/>
              </w:rPr>
              <w:t xml:space="preserve"> місяців після відміни карантину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 xml:space="preserve">Перелік </w:t>
            </w:r>
            <w:r w:rsidR="000D45BA" w:rsidRPr="00471240">
              <w:rPr>
                <w:sz w:val="28"/>
                <w:szCs w:val="28"/>
              </w:rPr>
              <w:t xml:space="preserve">інформації, необхідної для </w:t>
            </w:r>
            <w:r w:rsidR="00E57F3B">
              <w:rPr>
                <w:sz w:val="28"/>
                <w:szCs w:val="28"/>
              </w:rPr>
              <w:t>призначення на вакантну посаду</w:t>
            </w:r>
            <w:r w:rsidR="000D45BA" w:rsidRPr="00471240">
              <w:rPr>
                <w:sz w:val="28"/>
                <w:szCs w:val="28"/>
              </w:rPr>
              <w:t>,</w:t>
            </w:r>
            <w:r w:rsidR="00E57F3B">
              <w:rPr>
                <w:sz w:val="28"/>
                <w:szCs w:val="28"/>
              </w:rPr>
              <w:t xml:space="preserve"> в тому числі форма, адресат</w:t>
            </w:r>
            <w:r w:rsidR="000D45BA" w:rsidRPr="00471240">
              <w:rPr>
                <w:sz w:val="28"/>
                <w:szCs w:val="28"/>
              </w:rPr>
              <w:t xml:space="preserve"> та строк її подання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F3B" w:rsidRPr="00E102FA" w:rsidRDefault="00E57F3B" w:rsidP="00EF0B4B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="00D26033">
              <w:rPr>
                <w:color w:val="000000"/>
                <w:szCs w:val="28"/>
                <w:lang w:eastAsia="uk-UA"/>
              </w:rPr>
              <w:br/>
            </w:r>
            <w:r w:rsidRPr="00E102FA">
              <w:rPr>
                <w:color w:val="000000"/>
                <w:szCs w:val="28"/>
                <w:lang w:eastAsia="uk-UA"/>
              </w:rPr>
              <w:t xml:space="preserve">(далі – добір), подає через Єдиний портал вакансій державної служби </w:t>
            </w:r>
            <w:proofErr w:type="spellStart"/>
            <w:r w:rsidRPr="00E102FA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E102FA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E102FA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E102FA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57F3B" w:rsidRPr="00E102FA" w:rsidRDefault="00E57F3B" w:rsidP="00EF0B4B">
            <w:pPr>
              <w:pStyle w:val="a7"/>
              <w:spacing w:before="0" w:line="240" w:lineRule="auto"/>
              <w:ind w:left="113" w:right="113" w:firstLine="206"/>
              <w:rPr>
                <w:szCs w:val="28"/>
              </w:rPr>
            </w:pPr>
            <w:r w:rsidRPr="00E102FA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E102FA">
              <w:rPr>
                <w:szCs w:val="28"/>
              </w:rPr>
              <w:t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 2020 року № 290 (далі – Порядок);</w:t>
            </w:r>
          </w:p>
          <w:p w:rsidR="00E57F3B" w:rsidRPr="00E102FA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102FA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E102FA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57F3B" w:rsidRPr="00E102FA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6" w:anchor="n13" w:tgtFrame="_blank" w:history="1">
              <w:r w:rsidRPr="00E102FA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7" w:anchor="n14" w:tgtFrame="_blank" w:history="1">
              <w:r w:rsidRPr="00E102FA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57F3B" w:rsidRPr="00E102FA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</w:t>
            </w:r>
            <w:proofErr w:type="spellStart"/>
            <w:r w:rsidRPr="00E102FA">
              <w:rPr>
                <w:color w:val="000000"/>
                <w:szCs w:val="28"/>
                <w:lang w:eastAsia="uk-UA"/>
              </w:rPr>
              <w:t>компетентностей</w:t>
            </w:r>
            <w:proofErr w:type="spellEnd"/>
            <w:r w:rsidRPr="00E102FA">
              <w:rPr>
                <w:color w:val="000000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E57F3B" w:rsidRPr="00E102FA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E102FA">
              <w:rPr>
                <w:color w:val="000000"/>
                <w:szCs w:val="28"/>
                <w:lang w:eastAsia="uk-UA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E57F3B" w:rsidRPr="00E102FA" w:rsidRDefault="00E57F3B" w:rsidP="00EF0B4B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lastRenderedPageBreak/>
              <w:t xml:space="preserve">Інформація для участі у доборі подається </w:t>
            </w:r>
            <w:r w:rsidRPr="00BE6212">
              <w:rPr>
                <w:color w:val="000000"/>
                <w:szCs w:val="28"/>
                <w:lang w:eastAsia="uk-UA"/>
              </w:rPr>
              <w:t xml:space="preserve">до </w:t>
            </w:r>
            <w:r w:rsidR="00EF0B4B" w:rsidRPr="00BE6212">
              <w:rPr>
                <w:color w:val="000000"/>
                <w:szCs w:val="28"/>
                <w:lang w:eastAsia="uk-UA"/>
              </w:rPr>
              <w:t>1</w:t>
            </w:r>
            <w:r w:rsidR="00946495">
              <w:rPr>
                <w:color w:val="000000"/>
                <w:szCs w:val="28"/>
                <w:lang w:val="en-US" w:eastAsia="uk-UA"/>
              </w:rPr>
              <w:t>8</w:t>
            </w:r>
            <w:r w:rsidR="00946495">
              <w:rPr>
                <w:color w:val="000000"/>
                <w:szCs w:val="28"/>
                <w:vertAlign w:val="superscript"/>
                <w:lang w:val="en-US" w:eastAsia="uk-UA"/>
              </w:rPr>
              <w:t>0</w:t>
            </w:r>
            <w:r w:rsidRPr="00BE6212">
              <w:rPr>
                <w:color w:val="000000"/>
                <w:szCs w:val="28"/>
                <w:vertAlign w:val="superscript"/>
                <w:lang w:eastAsia="uk-UA"/>
              </w:rPr>
              <w:t>0</w:t>
            </w:r>
            <w:r w:rsidRPr="00BE6212">
              <w:rPr>
                <w:color w:val="000000"/>
                <w:szCs w:val="28"/>
                <w:lang w:eastAsia="uk-UA"/>
              </w:rPr>
              <w:t xml:space="preserve"> </w:t>
            </w:r>
            <w:r w:rsidR="00BE6212" w:rsidRPr="00BE6212">
              <w:rPr>
                <w:color w:val="000000"/>
                <w:szCs w:val="28"/>
                <w:lang w:eastAsia="uk-UA"/>
              </w:rPr>
              <w:t>1</w:t>
            </w:r>
            <w:r w:rsidR="00946495">
              <w:rPr>
                <w:color w:val="000000"/>
                <w:szCs w:val="28"/>
                <w:lang w:val="en-US" w:eastAsia="uk-UA"/>
              </w:rPr>
              <w:t>0</w:t>
            </w:r>
            <w:r w:rsidR="00EF0B4B" w:rsidRPr="00BE6212">
              <w:rPr>
                <w:color w:val="000000"/>
                <w:szCs w:val="28"/>
                <w:lang w:eastAsia="uk-UA"/>
              </w:rPr>
              <w:t xml:space="preserve"> </w:t>
            </w:r>
            <w:r w:rsidR="00C7736A">
              <w:rPr>
                <w:color w:val="000000"/>
                <w:szCs w:val="28"/>
                <w:lang w:eastAsia="uk-UA"/>
              </w:rPr>
              <w:t>січня</w:t>
            </w:r>
            <w:r w:rsidRPr="00BE6212">
              <w:rPr>
                <w:color w:val="000000"/>
                <w:szCs w:val="28"/>
                <w:lang w:eastAsia="uk-UA"/>
              </w:rPr>
              <w:t xml:space="preserve"> 202</w:t>
            </w:r>
            <w:bookmarkStart w:id="2" w:name="_GoBack"/>
            <w:bookmarkEnd w:id="2"/>
            <w:r w:rsidR="00C7736A">
              <w:rPr>
                <w:color w:val="000000"/>
                <w:szCs w:val="28"/>
                <w:lang w:eastAsia="uk-UA"/>
              </w:rPr>
              <w:t>1</w:t>
            </w:r>
            <w:r w:rsidRPr="00BE6212">
              <w:rPr>
                <w:color w:val="000000"/>
                <w:szCs w:val="28"/>
                <w:lang w:eastAsia="uk-UA"/>
              </w:rPr>
              <w:t xml:space="preserve"> року</w:t>
            </w:r>
            <w:r w:rsidRPr="00E102FA">
              <w:rPr>
                <w:color w:val="000000"/>
                <w:szCs w:val="28"/>
                <w:lang w:eastAsia="uk-UA"/>
              </w:rPr>
              <w:t>.</w:t>
            </w:r>
          </w:p>
          <w:p w:rsidR="00EF0B4B" w:rsidRPr="00E102FA" w:rsidRDefault="00EF0B4B" w:rsidP="00EF0B4B">
            <w:pPr>
              <w:ind w:left="113" w:right="113" w:firstLine="168"/>
              <w:rPr>
                <w:szCs w:val="28"/>
              </w:rPr>
            </w:pPr>
            <w:r w:rsidRPr="00BE6212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</w:t>
            </w:r>
            <w:r w:rsidR="00A2382C">
              <w:rPr>
                <w:szCs w:val="28"/>
              </w:rPr>
              <w:t>.</w:t>
            </w:r>
            <w:r w:rsidR="00BE6212">
              <w:rPr>
                <w:szCs w:val="28"/>
              </w:rPr>
              <w:t xml:space="preserve"> </w:t>
            </w:r>
            <w:r w:rsidR="00A2382C">
              <w:rPr>
                <w:szCs w:val="28"/>
              </w:rPr>
              <w:t>С</w:t>
            </w:r>
            <w:r w:rsidR="00BE6212">
              <w:rPr>
                <w:szCs w:val="28"/>
              </w:rPr>
              <w:t>півбесіда</w:t>
            </w:r>
            <w:r w:rsidR="00A2382C">
              <w:rPr>
                <w:szCs w:val="28"/>
              </w:rPr>
              <w:t xml:space="preserve"> також</w:t>
            </w:r>
            <w:r w:rsidR="00BE6212">
              <w:rPr>
                <w:szCs w:val="28"/>
              </w:rPr>
              <w:t xml:space="preserve"> може бути проведена дистанційно в режимі відеоконференції за умови наявності технічної можливості</w:t>
            </w:r>
            <w:r w:rsidR="0051157D">
              <w:rPr>
                <w:szCs w:val="28"/>
              </w:rPr>
              <w:t>.</w:t>
            </w:r>
          </w:p>
          <w:p w:rsidR="00A86BB7" w:rsidRPr="00E102FA" w:rsidRDefault="00A2382C" w:rsidP="00A2382C">
            <w:pPr>
              <w:ind w:left="113" w:right="113" w:firstLine="168"/>
              <w:rPr>
                <w:color w:val="000000"/>
                <w:sz w:val="25"/>
                <w:szCs w:val="25"/>
                <w:lang w:eastAsia="uk-UA"/>
              </w:rPr>
            </w:pPr>
            <w:r>
              <w:rPr>
                <w:szCs w:val="28"/>
              </w:rPr>
              <w:t>Про д</w:t>
            </w:r>
            <w:r w:rsidR="00EF0B4B" w:rsidRPr="00E102FA">
              <w:rPr>
                <w:szCs w:val="28"/>
              </w:rPr>
              <w:t>ат</w:t>
            </w:r>
            <w:r>
              <w:rPr>
                <w:szCs w:val="28"/>
              </w:rPr>
              <w:t>у</w:t>
            </w:r>
            <w:r w:rsidR="00EF0B4B" w:rsidRPr="00E102FA">
              <w:rPr>
                <w:szCs w:val="28"/>
              </w:rPr>
              <w:t xml:space="preserve"> та час </w:t>
            </w:r>
            <w:r w:rsidR="00EF0B4B" w:rsidRPr="00E102FA">
              <w:rPr>
                <w:szCs w:val="28"/>
                <w:shd w:val="clear" w:color="auto" w:fill="FFFFFF"/>
              </w:rPr>
              <w:t>проведення співбесіди кандидат</w:t>
            </w:r>
            <w:r>
              <w:rPr>
                <w:szCs w:val="28"/>
                <w:shd w:val="clear" w:color="auto" w:fill="FFFFFF"/>
              </w:rPr>
              <w:t>и</w:t>
            </w:r>
            <w:r w:rsidR="00EF0B4B" w:rsidRPr="00E102FA">
              <w:rPr>
                <w:szCs w:val="28"/>
                <w:shd w:val="clear" w:color="auto" w:fill="FFFFFF"/>
              </w:rPr>
              <w:t xml:space="preserve"> </w:t>
            </w:r>
            <w:r w:rsidR="00EF0B4B" w:rsidRPr="00E102FA">
              <w:rPr>
                <w:szCs w:val="28"/>
              </w:rPr>
              <w:t>будуть повідомлені додатково</w:t>
            </w:r>
            <w:r>
              <w:rPr>
                <w:szCs w:val="28"/>
              </w:rPr>
              <w:t xml:space="preserve"> (одним із запропонованих кандидатами способів комунікації).</w:t>
            </w:r>
          </w:p>
        </w:tc>
      </w:tr>
      <w:tr w:rsidR="00504602" w:rsidRPr="00471240" w:rsidTr="00504602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602" w:rsidRPr="00471240" w:rsidRDefault="00504602" w:rsidP="00E57F3B">
            <w:pPr>
              <w:pStyle w:val="rvps14"/>
              <w:spacing w:before="0" w:beforeAutospacing="0" w:after="0" w:afterAutospacing="0"/>
              <w:ind w:left="142" w:right="125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57F3B">
              <w:rPr>
                <w:sz w:val="28"/>
                <w:szCs w:val="28"/>
              </w:rPr>
              <w:t>добору з призначення на вакантну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02" w:rsidRPr="001B6A23" w:rsidRDefault="001B6A23" w:rsidP="00504602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1B6A23">
              <w:rPr>
                <w:sz w:val="28"/>
                <w:szCs w:val="28"/>
                <w:lang w:val="uk-UA"/>
              </w:rPr>
              <w:t>Бондар Наталія Миколаївна, Луценко Ольга Борисівна</w:t>
            </w:r>
            <w:r w:rsidR="000656A9" w:rsidRPr="001B6A23">
              <w:rPr>
                <w:sz w:val="28"/>
                <w:szCs w:val="28"/>
                <w:lang w:val="uk-UA"/>
              </w:rPr>
              <w:t>, (04</w:t>
            </w:r>
            <w:r w:rsidRPr="001B6A23">
              <w:rPr>
                <w:sz w:val="28"/>
                <w:szCs w:val="28"/>
                <w:lang w:val="uk-UA"/>
              </w:rPr>
              <w:t>4</w:t>
            </w:r>
            <w:r w:rsidR="000656A9" w:rsidRPr="001B6A23">
              <w:rPr>
                <w:sz w:val="28"/>
                <w:szCs w:val="28"/>
                <w:lang w:val="uk-UA"/>
              </w:rPr>
              <w:t xml:space="preserve">) </w:t>
            </w:r>
            <w:r w:rsidRPr="001B6A23">
              <w:rPr>
                <w:sz w:val="28"/>
                <w:szCs w:val="28"/>
                <w:lang w:val="uk-UA"/>
              </w:rPr>
              <w:t>281</w:t>
            </w:r>
            <w:r w:rsidR="000656A9" w:rsidRPr="001B6A23">
              <w:rPr>
                <w:sz w:val="28"/>
                <w:szCs w:val="28"/>
                <w:lang w:val="uk-UA"/>
              </w:rPr>
              <w:t>-</w:t>
            </w:r>
            <w:r w:rsidRPr="001B6A23">
              <w:rPr>
                <w:sz w:val="28"/>
                <w:szCs w:val="28"/>
                <w:lang w:val="uk-UA"/>
              </w:rPr>
              <w:t>49</w:t>
            </w:r>
            <w:r w:rsidR="000656A9" w:rsidRPr="001B6A23">
              <w:rPr>
                <w:sz w:val="28"/>
                <w:szCs w:val="28"/>
                <w:lang w:val="uk-UA"/>
              </w:rPr>
              <w:t>-</w:t>
            </w:r>
            <w:r w:rsidRPr="001B6A23">
              <w:rPr>
                <w:sz w:val="28"/>
                <w:szCs w:val="28"/>
                <w:lang w:val="uk-UA"/>
              </w:rPr>
              <w:t>68</w:t>
            </w:r>
            <w:r w:rsidR="000656A9" w:rsidRPr="001B6A23">
              <w:rPr>
                <w:sz w:val="28"/>
                <w:szCs w:val="28"/>
                <w:lang w:val="uk-UA"/>
              </w:rPr>
              <w:t xml:space="preserve"> </w:t>
            </w:r>
          </w:p>
          <w:p w:rsidR="00504602" w:rsidRPr="00471240" w:rsidRDefault="001B6A23" w:rsidP="001B6A23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BondarN</w:t>
            </w:r>
            <w:proofErr w:type="spellEnd"/>
            <w:r w:rsidR="00504602" w:rsidRPr="001B6A23">
              <w:rPr>
                <w:sz w:val="28"/>
                <w:szCs w:val="28"/>
                <w:lang w:val="uk-UA"/>
              </w:rPr>
              <w:t>@</w:t>
            </w:r>
            <w:proofErr w:type="spellStart"/>
            <w:r w:rsidR="00504602" w:rsidRPr="001B6A23">
              <w:rPr>
                <w:sz w:val="28"/>
                <w:szCs w:val="28"/>
                <w:lang w:val="uk-UA"/>
              </w:rPr>
              <w:t>treasury.gov.ua</w:t>
            </w:r>
            <w:proofErr w:type="spellEnd"/>
          </w:p>
        </w:tc>
      </w:tr>
      <w:tr w:rsidR="00A86BB7" w:rsidRPr="0047124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946A1" w:rsidRDefault="001B6A2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946A1">
              <w:rPr>
                <w:b/>
                <w:sz w:val="28"/>
                <w:szCs w:val="28"/>
              </w:rPr>
              <w:t>В</w:t>
            </w:r>
            <w:r w:rsidR="00A86BB7" w:rsidRPr="004946A1">
              <w:rPr>
                <w:b/>
                <w:sz w:val="28"/>
                <w:szCs w:val="28"/>
              </w:rPr>
              <w:t>имоги</w:t>
            </w:r>
            <w:r w:rsidRPr="004946A1">
              <w:rPr>
                <w:b/>
                <w:sz w:val="28"/>
                <w:szCs w:val="28"/>
              </w:rPr>
              <w:t xml:space="preserve"> відповідно до статей 19 і 20 Закону України «Про державну службу»</w:t>
            </w:r>
          </w:p>
        </w:tc>
      </w:tr>
      <w:tr w:rsidR="00AE5627" w:rsidRPr="0047124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вимоги</w:t>
            </w:r>
          </w:p>
        </w:tc>
      </w:tr>
      <w:tr w:rsidR="00753D21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Освіта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4946A1">
            <w:pPr>
              <w:pStyle w:val="a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1240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магістра</w:t>
            </w:r>
          </w:p>
        </w:tc>
      </w:tr>
      <w:tr w:rsidR="00753D21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ind w:right="268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1B6A23" w:rsidP="004946A1">
            <w:pPr>
              <w:pStyle w:val="rvps1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1B6A23">
              <w:rPr>
                <w:sz w:val="28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53D21" w:rsidRPr="00471240" w:rsidTr="004946A1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4946A1">
            <w:pPr>
              <w:pStyle w:val="rvps14"/>
              <w:spacing w:before="0" w:beforeAutospacing="0" w:after="0" w:afterAutospacing="0"/>
              <w:ind w:left="48" w:right="128"/>
              <w:rPr>
                <w:sz w:val="28"/>
                <w:szCs w:val="28"/>
              </w:rPr>
            </w:pPr>
            <w:r w:rsidRPr="00471240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712AF7" w:rsidRPr="00471240" w:rsidTr="006D771F"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AF7" w:rsidRPr="00471240" w:rsidRDefault="00AE5627" w:rsidP="0005579E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5579E">
              <w:rPr>
                <w:b/>
                <w:sz w:val="28"/>
                <w:szCs w:val="28"/>
              </w:rPr>
              <w:t>пеціальні вимоги</w:t>
            </w:r>
          </w:p>
        </w:tc>
      </w:tr>
      <w:tr w:rsidR="00712AF7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AF7" w:rsidRPr="00471240" w:rsidRDefault="00712AF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86BB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Вимога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86BB7">
            <w:pPr>
              <w:pStyle w:val="rvps14"/>
              <w:spacing w:before="0" w:beforeAutospacing="0" w:after="0" w:afterAutospacing="0"/>
              <w:ind w:left="127" w:right="128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Компоненти вимоги</w:t>
            </w:r>
          </w:p>
        </w:tc>
      </w:tr>
      <w:tr w:rsidR="00712AF7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AE562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E562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AE5627" w:rsidRDefault="00AE5627" w:rsidP="00D0639D">
            <w:pPr>
              <w:pStyle w:val="rvps14"/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  <w:highlight w:val="yellow"/>
              </w:rPr>
            </w:pPr>
            <w:r w:rsidRPr="00AE5627">
              <w:rPr>
                <w:sz w:val="28"/>
                <w:szCs w:val="28"/>
              </w:rPr>
              <w:t xml:space="preserve">Конституція України, Бюджетний кодекс України, Податковий кодекс України, Закон України «Про державну службу», Закон України «Про запобігання корупції», </w:t>
            </w:r>
            <w:r w:rsidR="000105DA" w:rsidRPr="00AE5627">
              <w:rPr>
                <w:sz w:val="28"/>
                <w:szCs w:val="28"/>
              </w:rPr>
              <w:t xml:space="preserve">Закон України </w:t>
            </w:r>
            <w:r w:rsidR="00D0639D">
              <w:rPr>
                <w:sz w:val="28"/>
                <w:szCs w:val="28"/>
              </w:rPr>
              <w:t>«П</w:t>
            </w:r>
            <w:r w:rsidR="000105DA" w:rsidRPr="00AE5627">
              <w:rPr>
                <w:sz w:val="28"/>
                <w:szCs w:val="28"/>
              </w:rPr>
              <w:t>ро Державний бюджет України на 2020 рік</w:t>
            </w:r>
            <w:r w:rsidR="00D0639D">
              <w:rPr>
                <w:sz w:val="28"/>
                <w:szCs w:val="28"/>
              </w:rPr>
              <w:t>»</w:t>
            </w:r>
            <w:r w:rsidR="000105DA" w:rsidRPr="00AE5627">
              <w:rPr>
                <w:sz w:val="28"/>
                <w:szCs w:val="28"/>
              </w:rPr>
              <w:t xml:space="preserve">, </w:t>
            </w:r>
            <w:r w:rsidR="00D0639D" w:rsidRPr="00AE5627">
              <w:rPr>
                <w:sz w:val="28"/>
                <w:szCs w:val="28"/>
              </w:rPr>
              <w:t xml:space="preserve">Закон України «Про бухгалтерський облік та фінансову звітність в Україні», </w:t>
            </w:r>
            <w:r w:rsidR="000105DA" w:rsidRPr="00AE5627">
              <w:rPr>
                <w:sz w:val="28"/>
                <w:szCs w:val="28"/>
              </w:rPr>
              <w:t xml:space="preserve">Положення про Державну казначейську службу України, затверджене постановою Кабінету Міністрів України від 15 квітня 2015 року № 215, Положення про головні управління Державної казначейської служби України в Автономній Республіці Крим, областях, містах Києві та Севастополі, затверджене наказом Міністерства фінансів України від 12 жовтня 2011 року № 1280, Порядок казначейського обслуговування державного бюджету за витратами, </w:t>
            </w:r>
            <w:r w:rsidR="000105DA" w:rsidRPr="00AE5627">
              <w:rPr>
                <w:sz w:val="28"/>
                <w:szCs w:val="28"/>
              </w:rPr>
              <w:lastRenderedPageBreak/>
              <w:t>затверджений наказом Міністерства фінансів України 24</w:t>
            </w:r>
            <w:r w:rsidR="00D0639D">
              <w:rPr>
                <w:sz w:val="28"/>
                <w:szCs w:val="28"/>
              </w:rPr>
              <w:t xml:space="preserve"> грудня </w:t>
            </w:r>
            <w:r w:rsidR="000105DA" w:rsidRPr="00AE5627">
              <w:rPr>
                <w:sz w:val="28"/>
                <w:szCs w:val="28"/>
              </w:rPr>
              <w:t>2012</w:t>
            </w:r>
            <w:r w:rsidR="00D0639D">
              <w:rPr>
                <w:sz w:val="28"/>
                <w:szCs w:val="28"/>
              </w:rPr>
              <w:t xml:space="preserve"> року</w:t>
            </w:r>
            <w:r w:rsidR="000105DA" w:rsidRPr="00AE5627">
              <w:rPr>
                <w:sz w:val="28"/>
                <w:szCs w:val="28"/>
              </w:rPr>
              <w:t xml:space="preserve"> № 1407, Порядок казначейського обслуговування місцевих бюджетів, затверджений наказом Міністерства фінансів України 23</w:t>
            </w:r>
            <w:r w:rsidR="00D0639D">
              <w:rPr>
                <w:sz w:val="28"/>
                <w:szCs w:val="28"/>
              </w:rPr>
              <w:t xml:space="preserve"> серпня </w:t>
            </w:r>
            <w:r w:rsidR="000105DA" w:rsidRPr="00AE5627">
              <w:rPr>
                <w:sz w:val="28"/>
                <w:szCs w:val="28"/>
              </w:rPr>
              <w:t>2012</w:t>
            </w:r>
            <w:r w:rsidR="00D0639D">
              <w:rPr>
                <w:sz w:val="28"/>
                <w:szCs w:val="28"/>
              </w:rPr>
              <w:t xml:space="preserve"> року</w:t>
            </w:r>
            <w:r w:rsidR="000105DA" w:rsidRPr="00AE5627">
              <w:rPr>
                <w:sz w:val="28"/>
                <w:szCs w:val="28"/>
              </w:rPr>
              <w:t xml:space="preserve"> № 938, Порядок відкриття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 xml:space="preserve">та закриття рахунків у національній валюті в органах Державної казначейської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 xml:space="preserve">служби України, затверджений наказом Міністерства фінансів України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>від 22 червня 2012 року № 758</w:t>
            </w:r>
          </w:p>
        </w:tc>
      </w:tr>
      <w:tr w:rsidR="00AE5627" w:rsidRPr="004946A1" w:rsidTr="006D771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 w:rsidP="004946A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46A1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у сфері казначейського обслуговування бюджетних коштів;</w:t>
            </w:r>
          </w:p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 правознавства, економіки, державних фінансів, здатність до соціально-економічного прогнозування та планування;</w:t>
            </w:r>
          </w:p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  <w:tab w:val="left" w:pos="473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основних засад державного управління.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EA39DC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05579E">
            <w:pPr>
              <w:pStyle w:val="rvps14"/>
              <w:tabs>
                <w:tab w:val="left" w:pos="331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 xml:space="preserve">аналітичні здібності, навички управління, лідерські якості, </w:t>
            </w:r>
            <w:proofErr w:type="spellStart"/>
            <w:r w:rsidRPr="000105DA">
              <w:rPr>
                <w:sz w:val="28"/>
                <w:szCs w:val="28"/>
              </w:rPr>
              <w:t>стресостійкість</w:t>
            </w:r>
            <w:proofErr w:type="spellEnd"/>
            <w:r w:rsidRPr="000105DA">
              <w:rPr>
                <w:sz w:val="28"/>
                <w:szCs w:val="28"/>
              </w:rPr>
              <w:t>, оперативність, вміння визначати пріоритети,  вміння аргументовано доводити власну точку зору, навички розв’язання проблем, уміння працювати в команді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ініціативність, надійність, порядність, дисциплінованість, емоційна стабільність, комунікабельність, відповідальність</w:t>
            </w:r>
          </w:p>
        </w:tc>
      </w:tr>
    </w:tbl>
    <w:p w:rsidR="00F65F5E" w:rsidRPr="004946A1" w:rsidRDefault="00F65F5E"/>
    <w:sectPr w:rsidR="00F65F5E" w:rsidRPr="004946A1" w:rsidSect="00474515">
      <w:pgSz w:w="16838" w:h="11906" w:orient="landscape"/>
      <w:pgMar w:top="851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18"/>
    <w:multiLevelType w:val="hybridMultilevel"/>
    <w:tmpl w:val="7D9670F0"/>
    <w:lvl w:ilvl="0" w:tplc="04190011">
      <w:start w:val="1"/>
      <w:numFmt w:val="decimal"/>
      <w:lvlText w:val="%1)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D5F132F"/>
    <w:multiLevelType w:val="hybridMultilevel"/>
    <w:tmpl w:val="D9AE60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155E2"/>
    <w:multiLevelType w:val="hybridMultilevel"/>
    <w:tmpl w:val="780CF3D0"/>
    <w:lvl w:ilvl="0" w:tplc="BAD6385C">
      <w:start w:val="2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BD70EF7"/>
    <w:multiLevelType w:val="hybridMultilevel"/>
    <w:tmpl w:val="A3A6C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9A4"/>
    <w:multiLevelType w:val="hybridMultilevel"/>
    <w:tmpl w:val="8A1A920C"/>
    <w:lvl w:ilvl="0" w:tplc="19DEDF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609F6D0F"/>
    <w:multiLevelType w:val="hybridMultilevel"/>
    <w:tmpl w:val="4CD26C3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2EB3"/>
    <w:multiLevelType w:val="hybridMultilevel"/>
    <w:tmpl w:val="7562D610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6E8D6158"/>
    <w:multiLevelType w:val="hybridMultilevel"/>
    <w:tmpl w:val="A8BA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65361"/>
    <w:multiLevelType w:val="hybridMultilevel"/>
    <w:tmpl w:val="E63C2E2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86BB7"/>
    <w:rsid w:val="000105DA"/>
    <w:rsid w:val="000549DC"/>
    <w:rsid w:val="0005579E"/>
    <w:rsid w:val="000656A9"/>
    <w:rsid w:val="000C562D"/>
    <w:rsid w:val="000D45BA"/>
    <w:rsid w:val="00103A15"/>
    <w:rsid w:val="001179CF"/>
    <w:rsid w:val="00125D65"/>
    <w:rsid w:val="00162E88"/>
    <w:rsid w:val="0017378A"/>
    <w:rsid w:val="001B6A23"/>
    <w:rsid w:val="00215EB5"/>
    <w:rsid w:val="00253794"/>
    <w:rsid w:val="00254C95"/>
    <w:rsid w:val="002F63CA"/>
    <w:rsid w:val="003456D3"/>
    <w:rsid w:val="0039556C"/>
    <w:rsid w:val="003D720E"/>
    <w:rsid w:val="003F2812"/>
    <w:rsid w:val="004253F4"/>
    <w:rsid w:val="004258DF"/>
    <w:rsid w:val="00461E86"/>
    <w:rsid w:val="00467191"/>
    <w:rsid w:val="00471240"/>
    <w:rsid w:val="00474515"/>
    <w:rsid w:val="004946A1"/>
    <w:rsid w:val="004D7A56"/>
    <w:rsid w:val="004E443D"/>
    <w:rsid w:val="005016C3"/>
    <w:rsid w:val="00504602"/>
    <w:rsid w:val="0051157D"/>
    <w:rsid w:val="00552DFD"/>
    <w:rsid w:val="00562A8F"/>
    <w:rsid w:val="005A0926"/>
    <w:rsid w:val="005A4AFD"/>
    <w:rsid w:val="005B094B"/>
    <w:rsid w:val="005B2740"/>
    <w:rsid w:val="005B3166"/>
    <w:rsid w:val="00622F1B"/>
    <w:rsid w:val="006238DC"/>
    <w:rsid w:val="00632088"/>
    <w:rsid w:val="006407BD"/>
    <w:rsid w:val="006C1967"/>
    <w:rsid w:val="006C3BA9"/>
    <w:rsid w:val="006D0E4C"/>
    <w:rsid w:val="006D771F"/>
    <w:rsid w:val="006E638A"/>
    <w:rsid w:val="007057C1"/>
    <w:rsid w:val="00712AF7"/>
    <w:rsid w:val="00753D21"/>
    <w:rsid w:val="007726B1"/>
    <w:rsid w:val="00792612"/>
    <w:rsid w:val="0079298B"/>
    <w:rsid w:val="00797F9A"/>
    <w:rsid w:val="007E0A74"/>
    <w:rsid w:val="00836CF3"/>
    <w:rsid w:val="00860B43"/>
    <w:rsid w:val="008A16C9"/>
    <w:rsid w:val="008F39F3"/>
    <w:rsid w:val="00912E1E"/>
    <w:rsid w:val="009359EF"/>
    <w:rsid w:val="00945B16"/>
    <w:rsid w:val="00946495"/>
    <w:rsid w:val="00960EF0"/>
    <w:rsid w:val="00981DCF"/>
    <w:rsid w:val="009944D5"/>
    <w:rsid w:val="009C4D4C"/>
    <w:rsid w:val="009E4A6A"/>
    <w:rsid w:val="00A011E7"/>
    <w:rsid w:val="00A03918"/>
    <w:rsid w:val="00A1648D"/>
    <w:rsid w:val="00A2382C"/>
    <w:rsid w:val="00A86BB7"/>
    <w:rsid w:val="00AE5627"/>
    <w:rsid w:val="00B52A7A"/>
    <w:rsid w:val="00B76BAF"/>
    <w:rsid w:val="00B82161"/>
    <w:rsid w:val="00BB0C55"/>
    <w:rsid w:val="00BD6417"/>
    <w:rsid w:val="00BE6212"/>
    <w:rsid w:val="00C23F82"/>
    <w:rsid w:val="00C6103F"/>
    <w:rsid w:val="00C7625A"/>
    <w:rsid w:val="00C7736A"/>
    <w:rsid w:val="00CF18C2"/>
    <w:rsid w:val="00D00F0F"/>
    <w:rsid w:val="00D0639D"/>
    <w:rsid w:val="00D13F1A"/>
    <w:rsid w:val="00D25886"/>
    <w:rsid w:val="00D26033"/>
    <w:rsid w:val="00D31902"/>
    <w:rsid w:val="00D35D5F"/>
    <w:rsid w:val="00D53025"/>
    <w:rsid w:val="00DB1E39"/>
    <w:rsid w:val="00DB3062"/>
    <w:rsid w:val="00DB403E"/>
    <w:rsid w:val="00DF2C5B"/>
    <w:rsid w:val="00DF2C74"/>
    <w:rsid w:val="00DF7A18"/>
    <w:rsid w:val="00E102FA"/>
    <w:rsid w:val="00E275EC"/>
    <w:rsid w:val="00E57F3B"/>
    <w:rsid w:val="00E84034"/>
    <w:rsid w:val="00E84039"/>
    <w:rsid w:val="00E92243"/>
    <w:rsid w:val="00EA39DC"/>
    <w:rsid w:val="00EB1F1B"/>
    <w:rsid w:val="00EE3E3D"/>
    <w:rsid w:val="00EF0B4B"/>
    <w:rsid w:val="00F005A8"/>
    <w:rsid w:val="00F074C5"/>
    <w:rsid w:val="00F34538"/>
    <w:rsid w:val="00F6188F"/>
    <w:rsid w:val="00F65F5E"/>
    <w:rsid w:val="00FC5190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B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2">
    <w:name w:val="rvps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86BB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">
    <w:name w:val="Обычный1"/>
    <w:rsid w:val="00A86BB7"/>
    <w:pPr>
      <w:widowControl w:val="0"/>
      <w:spacing w:before="200" w:line="300" w:lineRule="auto"/>
      <w:ind w:firstLine="20"/>
      <w:jc w:val="both"/>
    </w:pPr>
    <w:rPr>
      <w:rFonts w:ascii="Times New Roman" w:eastAsia="Times New Roman" w:hAnsi="Times New Roman"/>
      <w:sz w:val="22"/>
      <w:lang w:eastAsia="ru-RU"/>
    </w:rPr>
  </w:style>
  <w:style w:type="character" w:customStyle="1" w:styleId="rvts0">
    <w:name w:val="rvts0"/>
    <w:basedOn w:val="a0"/>
    <w:rsid w:val="00A86BB7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A86BB7"/>
    <w:rPr>
      <w:rFonts w:ascii="Franklin Gothic Medium" w:hAnsi="Franklin Gothic Medium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E3E3D"/>
    <w:pPr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D"/>
    <w:rPr>
      <w:rFonts w:ascii="Tahoma" w:eastAsia="Times New Roman" w:hAnsi="Tahoma" w:cs="Tahoma"/>
      <w:sz w:val="16"/>
      <w:szCs w:val="16"/>
    </w:rPr>
  </w:style>
  <w:style w:type="paragraph" w:customStyle="1" w:styleId="a7">
    <w:name w:val="Нормальний текст"/>
    <w:basedOn w:val="a"/>
    <w:rsid w:val="00E57F3B"/>
    <w:pPr>
      <w:spacing w:before="120" w:line="276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8C43-3691-4F1B-B783-6269EC24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</dc:creator>
  <cp:lastModifiedBy>2800-bondarN</cp:lastModifiedBy>
  <cp:revision>34</cp:revision>
  <cp:lastPrinted>2020-05-27T07:45:00Z</cp:lastPrinted>
  <dcterms:created xsi:type="dcterms:W3CDTF">2019-11-18T15:03:00Z</dcterms:created>
  <dcterms:modified xsi:type="dcterms:W3CDTF">2021-01-05T09:19:00Z</dcterms:modified>
</cp:coreProperties>
</file>