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5D" w:rsidRDefault="00D4455D" w:rsidP="00D4455D">
      <w:pPr>
        <w:pStyle w:val="a8"/>
        <w:ind w:left="5672"/>
        <w:rPr>
          <w:lang w:val="ru-RU"/>
        </w:rPr>
      </w:pPr>
      <w:r>
        <w:rPr>
          <w:lang w:val="ru-RU"/>
        </w:rPr>
        <w:t xml:space="preserve">Додаток 1 </w:t>
      </w:r>
    </w:p>
    <w:p w:rsidR="00D4455D" w:rsidRDefault="00D4455D" w:rsidP="00D4455D">
      <w:pPr>
        <w:pStyle w:val="a8"/>
        <w:ind w:left="5672"/>
        <w:rPr>
          <w:lang w:val="ru-RU"/>
        </w:rPr>
      </w:pPr>
      <w:r>
        <w:rPr>
          <w:lang w:val="ru-RU"/>
        </w:rPr>
        <w:t>до листа ГУДКСУ</w:t>
      </w:r>
    </w:p>
    <w:p w:rsidR="00D4455D" w:rsidRDefault="00D4455D" w:rsidP="00D4455D">
      <w:pPr>
        <w:pStyle w:val="a8"/>
        <w:ind w:left="5672"/>
        <w:rPr>
          <w:lang w:val="ru-RU"/>
        </w:rPr>
      </w:pPr>
      <w:r>
        <w:rPr>
          <w:lang w:val="ru-RU"/>
        </w:rPr>
        <w:t>у Кіровоградській області</w:t>
      </w:r>
    </w:p>
    <w:p w:rsidR="00D4455D" w:rsidRPr="00D4455D" w:rsidRDefault="00D4455D">
      <w:pPr>
        <w:jc w:val="center"/>
        <w:rPr>
          <w:rFonts w:ascii="Times New Roman" w:hAnsi="Times New Roman"/>
          <w:b/>
          <w:sz w:val="28"/>
          <w:szCs w:val="28"/>
          <w:lang w:val="ru-RU"/>
        </w:rPr>
      </w:pPr>
    </w:p>
    <w:p w:rsidR="00D4455D" w:rsidRDefault="00D34755">
      <w:pPr>
        <w:jc w:val="center"/>
        <w:rPr>
          <w:rFonts w:ascii="Times New Roman" w:hAnsi="Times New Roman" w:cs="Times New Roman"/>
          <w:b/>
          <w:sz w:val="28"/>
          <w:szCs w:val="28"/>
        </w:rPr>
      </w:pPr>
      <w:r w:rsidRPr="00D34755">
        <w:rPr>
          <w:rFonts w:ascii="Times New Roman" w:hAnsi="Times New Roman" w:cs="Times New Roman"/>
          <w:b/>
          <w:sz w:val="28"/>
          <w:szCs w:val="28"/>
          <w:highlight w:val="white"/>
        </w:rPr>
        <w:t>Обґрунтування технічних, якісних характеристик та розміру бюджетного призначення предмету закупівлі</w:t>
      </w:r>
    </w:p>
    <w:p w:rsidR="00D34755" w:rsidRDefault="00D34755">
      <w:pPr>
        <w:jc w:val="center"/>
        <w:rPr>
          <w:rFonts w:ascii="Times New Roman" w:hAnsi="Times New Roman" w:cs="Times New Roman"/>
          <w:sz w:val="28"/>
          <w:szCs w:val="28"/>
        </w:rPr>
      </w:pPr>
      <w:bookmarkStart w:id="0" w:name="_GoBack"/>
      <w:bookmarkEnd w:id="0"/>
    </w:p>
    <w:p w:rsidR="00D4455D" w:rsidRDefault="00D4455D">
      <w:pPr>
        <w:jc w:val="both"/>
      </w:pPr>
      <w:r>
        <w:rPr>
          <w:rFonts w:ascii="Times New Roman" w:hAnsi="Times New Roman" w:cs="Times New Roman"/>
          <w:b/>
          <w:sz w:val="28"/>
          <w:szCs w:val="28"/>
        </w:rPr>
        <w:tab/>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Pr>
          <w:rFonts w:ascii="Times New Roman" w:hAnsi="Times New Roman" w:cs="Times New Roman"/>
          <w:color w:val="000000"/>
          <w:sz w:val="28"/>
          <w:szCs w:val="28"/>
          <w:lang w:eastAsia="en-US"/>
        </w:rPr>
        <w:t xml:space="preserve">Головне управління Державної казначейської служби України у Кіровоградській області; 37918230; 25006, Кіровоградська область, </w:t>
      </w:r>
      <w:r>
        <w:rPr>
          <w:rFonts w:ascii="Times New Roman" w:hAnsi="Times New Roman" w:cs="Times New Roman"/>
          <w:color w:val="000000"/>
          <w:sz w:val="28"/>
          <w:szCs w:val="28"/>
          <w:lang w:eastAsia="en-US"/>
        </w:rPr>
        <w:lastRenderedPageBreak/>
        <w:t>м.Кропивницький, просп.Винниченка, 1А; категорія - орган державної влади.</w:t>
      </w:r>
    </w:p>
    <w:p w:rsidR="00D4455D" w:rsidRDefault="00D4455D">
      <w:pPr>
        <w:jc w:val="both"/>
        <w:rPr>
          <w:rFonts w:ascii="Times New Roman" w:hAnsi="Times New Roman" w:cs="Times New Roman"/>
          <w:color w:val="000000"/>
          <w:sz w:val="28"/>
          <w:szCs w:val="28"/>
          <w:lang w:eastAsia="en-US"/>
        </w:rPr>
      </w:pPr>
    </w:p>
    <w:p w:rsidR="00D4455D" w:rsidRDefault="00D4455D">
      <w:pPr>
        <w:jc w:val="both"/>
      </w:pPr>
      <w:r>
        <w:rPr>
          <w:rFonts w:ascii="Times New Roman" w:hAnsi="Times New Roman" w:cs="Times New Roman"/>
          <w:b/>
          <w:sz w:val="28"/>
          <w:szCs w:val="28"/>
        </w:rPr>
        <w:tab/>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назва відповідних класифікаторів предмета закупівлі і частини предмета закупівлі (лотів) (за наявності):</w:t>
      </w:r>
      <w:r>
        <w:rPr>
          <w:rFonts w:ascii="Times New Roman" w:hAnsi="Times New Roman" w:cs="Times New Roman"/>
          <w:sz w:val="28"/>
          <w:szCs w:val="28"/>
        </w:rPr>
        <w:t xml:space="preserve"> </w:t>
      </w:r>
      <w:r>
        <w:rPr>
          <w:rStyle w:val="FontStyle12"/>
          <w:rFonts w:cs="Times New Roman"/>
          <w:iCs/>
          <w:color w:val="000000"/>
          <w:sz w:val="28"/>
          <w:szCs w:val="28"/>
          <w:shd w:val="clear" w:color="auto" w:fill="FFFFFF"/>
          <w:lang w:val="ru-RU"/>
        </w:rPr>
        <w:t>п</w:t>
      </w:r>
      <w:r>
        <w:rPr>
          <w:rFonts w:ascii="Times New Roman" w:hAnsi="Times New Roman" w:cs="Times New Roman"/>
          <w:sz w:val="28"/>
          <w:szCs w:val="28"/>
          <w:shd w:val="clear" w:color="auto" w:fill="FFFFFF"/>
          <w:lang w:eastAsia="ru-RU"/>
        </w:rPr>
        <w:t xml:space="preserve">ерсональний комп’ютер: системний блок, монітор, клавіатура, маніпулятор </w:t>
      </w:r>
      <w:r>
        <w:rPr>
          <w:rStyle w:val="FontStyle12"/>
          <w:rFonts w:cs="Times New Roman"/>
          <w:iCs/>
          <w:color w:val="000000"/>
          <w:sz w:val="28"/>
          <w:szCs w:val="28"/>
          <w:shd w:val="clear" w:color="auto" w:fill="FFFFFF"/>
        </w:rPr>
        <w:t>“</w:t>
      </w:r>
      <w:r>
        <w:rPr>
          <w:rFonts w:ascii="Times New Roman" w:hAnsi="Times New Roman" w:cs="Times New Roman"/>
          <w:sz w:val="28"/>
          <w:szCs w:val="28"/>
          <w:shd w:val="clear" w:color="auto" w:fill="FFFFFF"/>
          <w:lang w:eastAsia="ru-RU"/>
        </w:rPr>
        <w:t>миша</w:t>
      </w:r>
      <w:r>
        <w:rPr>
          <w:rStyle w:val="FontStyle12"/>
          <w:rFonts w:cs="Times New Roman"/>
          <w:iCs/>
          <w:color w:val="000000"/>
          <w:sz w:val="28"/>
          <w:szCs w:val="28"/>
          <w:shd w:val="clear" w:color="auto" w:fill="FFFFFF"/>
        </w:rPr>
        <w:t>”</w:t>
      </w:r>
      <w:r>
        <w:rPr>
          <w:rFonts w:ascii="Times New Roman" w:hAnsi="Times New Roman" w:cs="Times New Roman"/>
          <w:sz w:val="28"/>
          <w:szCs w:val="28"/>
          <w:shd w:val="clear" w:color="auto" w:fill="FFFFFF"/>
          <w:lang w:eastAsia="ru-RU"/>
        </w:rPr>
        <w:t>, операційна система</w:t>
      </w:r>
      <w:r>
        <w:rPr>
          <w:rStyle w:val="FontStyle12"/>
          <w:rFonts w:cs="Times New Roman"/>
          <w:iCs/>
          <w:color w:val="000000"/>
          <w:sz w:val="28"/>
          <w:szCs w:val="28"/>
          <w:shd w:val="clear" w:color="auto" w:fill="FFFFFF"/>
          <w:lang w:val="ru-RU"/>
        </w:rPr>
        <w:t xml:space="preserve"> </w:t>
      </w:r>
      <w:r>
        <w:rPr>
          <w:rStyle w:val="FontStyle12"/>
          <w:rFonts w:cs="Times New Roman"/>
          <w:iCs/>
          <w:color w:val="000000"/>
          <w:sz w:val="28"/>
          <w:szCs w:val="28"/>
          <w:shd w:val="clear" w:color="auto" w:fill="FFFFFF"/>
        </w:rPr>
        <w:t>(</w:t>
      </w:r>
      <w:r>
        <w:rPr>
          <w:rStyle w:val="FontStyle12"/>
          <w:rFonts w:cs="Times New Roman"/>
          <w:bCs/>
          <w:sz w:val="28"/>
          <w:szCs w:val="28"/>
          <w:shd w:val="clear" w:color="auto" w:fill="FFFFFF"/>
        </w:rPr>
        <w:t>30210000-4 Машини для обробки даних (апаратна частина)</w:t>
      </w:r>
      <w:r>
        <w:rPr>
          <w:rStyle w:val="FontStyle12"/>
          <w:rFonts w:cs="Times New Roman"/>
          <w:color w:val="000000"/>
          <w:sz w:val="28"/>
          <w:szCs w:val="28"/>
          <w:shd w:val="clear" w:color="auto" w:fill="FFFFFF"/>
          <w:lang w:val="ru-RU" w:eastAsia="ru-RU" w:bidi="ar-SA"/>
        </w:rPr>
        <w:t>.</w:t>
      </w:r>
    </w:p>
    <w:p w:rsidR="00D4455D" w:rsidRDefault="00D4455D">
      <w:pPr>
        <w:jc w:val="both"/>
        <w:rPr>
          <w:rFonts w:ascii="Times New Roman" w:hAnsi="Times New Roman" w:cs="Times New Roman"/>
          <w:sz w:val="28"/>
          <w:szCs w:val="28"/>
        </w:rPr>
      </w:pPr>
    </w:p>
    <w:p w:rsidR="00D4455D" w:rsidRDefault="00D4455D">
      <w:pPr>
        <w:shd w:val="clear" w:color="auto" w:fill="FFFFFF"/>
        <w:spacing w:line="240" w:lineRule="atLeast"/>
        <w:ind w:firstLine="283"/>
        <w:jc w:val="both"/>
      </w:pPr>
      <w:r>
        <w:rPr>
          <w:rStyle w:val="FontStyle12"/>
          <w:rFonts w:cs="Times New Roman"/>
          <w:b/>
          <w:bCs/>
          <w:color w:val="000000"/>
          <w:sz w:val="28"/>
          <w:szCs w:val="28"/>
          <w:lang w:eastAsia="ru-RU" w:bidi="ar-SA"/>
        </w:rPr>
        <w:tab/>
        <w:t>2.1. Номенклатурна позиція за найбільш підходящим кодом:</w:t>
      </w:r>
      <w:r>
        <w:rPr>
          <w:rStyle w:val="FontStyle12"/>
          <w:rFonts w:cs="Times New Roman"/>
          <w:color w:val="000000"/>
          <w:sz w:val="28"/>
          <w:szCs w:val="28"/>
          <w:lang w:eastAsia="ru-RU" w:bidi="ar-SA"/>
        </w:rPr>
        <w:t xml:space="preserve"> </w:t>
      </w:r>
      <w:r>
        <w:rPr>
          <w:rStyle w:val="FontStyle12"/>
          <w:rFonts w:cs="Times New Roman"/>
          <w:iCs/>
          <w:color w:val="000000"/>
          <w:sz w:val="28"/>
          <w:szCs w:val="28"/>
          <w:lang w:eastAsia="ru-RU" w:bidi="ar-SA"/>
        </w:rPr>
        <w:t>30213000-5 «П</w:t>
      </w:r>
      <w:r>
        <w:rPr>
          <w:rStyle w:val="FontStyle12"/>
          <w:rFonts w:cs="Times New Roman"/>
          <w:bCs/>
          <w:color w:val="000000"/>
          <w:sz w:val="28"/>
          <w:szCs w:val="28"/>
          <w:lang w:eastAsia="ru-RU" w:bidi="ar-SA"/>
        </w:rPr>
        <w:t>ерсональні комп’ютери</w:t>
      </w:r>
      <w:r>
        <w:rPr>
          <w:rStyle w:val="FontStyle12"/>
          <w:rFonts w:cs="Times New Roman"/>
          <w:iCs/>
          <w:color w:val="000000"/>
          <w:sz w:val="28"/>
          <w:szCs w:val="28"/>
          <w:lang w:eastAsia="ru-RU" w:bidi="ar-SA"/>
        </w:rPr>
        <w:t>»</w:t>
      </w:r>
      <w:r>
        <w:rPr>
          <w:rStyle w:val="FontStyle12"/>
          <w:rFonts w:cs="Times New Roman"/>
          <w:color w:val="000000"/>
          <w:sz w:val="28"/>
          <w:szCs w:val="28"/>
          <w:lang w:val="ru-RU" w:eastAsia="ru-RU" w:bidi="ar-SA"/>
        </w:rPr>
        <w:t>.</w:t>
      </w:r>
    </w:p>
    <w:p w:rsidR="00D4455D" w:rsidRDefault="00D4455D">
      <w:pPr>
        <w:shd w:val="clear" w:color="auto" w:fill="FFFFFF"/>
        <w:spacing w:line="240" w:lineRule="atLeast"/>
        <w:ind w:firstLine="283"/>
        <w:jc w:val="both"/>
        <w:rPr>
          <w:rFonts w:ascii="Times New Roman" w:hAnsi="Times New Roman" w:cs="Times New Roman"/>
          <w:sz w:val="28"/>
          <w:szCs w:val="28"/>
        </w:rPr>
      </w:pPr>
    </w:p>
    <w:p w:rsidR="00D4455D" w:rsidRDefault="00D4455D">
      <w:pPr>
        <w:jc w:val="both"/>
      </w:pPr>
      <w:r>
        <w:rPr>
          <w:rFonts w:ascii="Times New Roman" w:hAnsi="Times New Roman" w:cs="Times New Roman"/>
          <w:b/>
          <w:sz w:val="28"/>
          <w:szCs w:val="28"/>
        </w:rPr>
        <w:tab/>
        <w:t xml:space="preserve">3. Ідентифікатор закупівлі: </w:t>
      </w:r>
      <w:r>
        <w:rPr>
          <w:rFonts w:ascii="Times New Roman" w:hAnsi="Times New Roman" w:cs="Times New Roman"/>
          <w:sz w:val="28"/>
          <w:szCs w:val="28"/>
          <w:shd w:val="clear" w:color="auto" w:fill="FFFFFF"/>
        </w:rPr>
        <w:t>UA-2024-11-25-</w:t>
      </w:r>
      <w:r>
        <w:rPr>
          <w:rFonts w:ascii="Times New Roman" w:hAnsi="Times New Roman" w:cs="Times New Roman"/>
          <w:sz w:val="28"/>
          <w:szCs w:val="28"/>
          <w:shd w:val="clear" w:color="auto" w:fill="FFFFFF"/>
          <w:lang w:val="ru-RU"/>
        </w:rPr>
        <w:t>0</w:t>
      </w:r>
      <w:r>
        <w:rPr>
          <w:rFonts w:ascii="Times New Roman" w:hAnsi="Times New Roman" w:cs="Times New Roman"/>
          <w:sz w:val="28"/>
          <w:szCs w:val="28"/>
          <w:shd w:val="clear" w:color="auto" w:fill="FFFFFF"/>
        </w:rPr>
        <w:t>08093-</w:t>
      </w:r>
      <w:r>
        <w:rPr>
          <w:rFonts w:ascii="Times New Roman" w:hAnsi="Times New Roman" w:cs="Times New Roman"/>
          <w:sz w:val="28"/>
          <w:szCs w:val="28"/>
          <w:shd w:val="clear" w:color="auto" w:fill="FFFFFF"/>
          <w:lang w:val="en-US"/>
        </w:rPr>
        <w:t>a</w:t>
      </w:r>
      <w:r>
        <w:rPr>
          <w:rFonts w:ascii="Times New Roman" w:hAnsi="Times New Roman" w:cs="Times New Roman"/>
          <w:sz w:val="28"/>
          <w:szCs w:val="28"/>
          <w:shd w:val="clear" w:color="auto" w:fill="FFFFFF"/>
          <w:lang w:val="ru-RU"/>
        </w:rPr>
        <w:t>.</w:t>
      </w:r>
      <w:r>
        <w:rPr>
          <w:rFonts w:ascii="Times New Roman" w:hAnsi="Times New Roman" w:cs="Times New Roman"/>
          <w:b/>
          <w:sz w:val="28"/>
          <w:szCs w:val="28"/>
          <w:shd w:val="clear" w:color="auto" w:fill="FFFFFF"/>
        </w:rPr>
        <w:tab/>
      </w:r>
    </w:p>
    <w:p w:rsidR="00D4455D" w:rsidRDefault="00D4455D">
      <w:pPr>
        <w:jc w:val="both"/>
        <w:rPr>
          <w:rFonts w:ascii="Times New Roman" w:hAnsi="Times New Roman" w:cs="Times New Roman"/>
          <w:sz w:val="28"/>
          <w:szCs w:val="28"/>
        </w:rPr>
      </w:pPr>
    </w:p>
    <w:p w:rsidR="00D4455D" w:rsidRDefault="00D4455D">
      <w:pPr>
        <w:jc w:val="both"/>
      </w:pPr>
      <w:r>
        <w:rPr>
          <w:rFonts w:ascii="Times New Roman" w:hAnsi="Times New Roman" w:cs="Times New Roman"/>
          <w:b/>
          <w:sz w:val="28"/>
          <w:szCs w:val="28"/>
        </w:rPr>
        <w:tab/>
        <w:t>4. Обґрунтування технічних та якісних характеристик предмета закупівлі.</w:t>
      </w:r>
    </w:p>
    <w:p w:rsidR="00D4455D" w:rsidRDefault="00D4455D">
      <w:pPr>
        <w:numPr>
          <w:ilvl w:val="0"/>
          <w:numId w:val="1"/>
        </w:numPr>
        <w:tabs>
          <w:tab w:val="left" w:pos="709"/>
        </w:tabs>
        <w:ind w:left="0" w:firstLine="709"/>
        <w:jc w:val="both"/>
      </w:pPr>
      <w:r>
        <w:rPr>
          <w:rFonts w:ascii="Times New Roman" w:hAnsi="Times New Roman" w:cs="Times New Roman"/>
          <w:bCs/>
          <w:sz w:val="28"/>
          <w:szCs w:val="28"/>
          <w:lang w:bidi="fa-IR"/>
        </w:rPr>
        <w:t xml:space="preserve">В персональному комп’ютері у складі: системний блок з операційною системою Microsoft Windows (OEM), монітор, клавіатура, маніпулятор «миша» (далі – Товар) </w:t>
      </w:r>
      <w:r>
        <w:rPr>
          <w:rFonts w:ascii="Times New Roman" w:hAnsi="Times New Roman" w:cs="Times New Roman"/>
          <w:sz w:val="28"/>
          <w:szCs w:val="28"/>
          <w:lang w:bidi="fa-IR"/>
        </w:rPr>
        <w:t>забезпечено сумісність між всіма його складовими</w:t>
      </w:r>
      <w:r>
        <w:rPr>
          <w:rFonts w:ascii="Times New Roman" w:hAnsi="Times New Roman" w:cs="Times New Roman"/>
          <w:bCs/>
          <w:sz w:val="28"/>
          <w:szCs w:val="28"/>
          <w:lang w:bidi="ar-SA"/>
        </w:rPr>
        <w:t xml:space="preserve">. Товар </w:t>
      </w:r>
      <w:r>
        <w:rPr>
          <w:rFonts w:ascii="Times New Roman" w:hAnsi="Times New Roman" w:cs="Times New Roman"/>
          <w:sz w:val="28"/>
          <w:szCs w:val="28"/>
          <w:lang w:bidi="fa-IR"/>
        </w:rPr>
        <w:t xml:space="preserve">новий (такий, що не був у вжитку), належної якості та упакований. </w:t>
      </w:r>
      <w:r>
        <w:rPr>
          <w:rFonts w:ascii="Times New Roman" w:hAnsi="Times New Roman" w:cs="Times New Roman"/>
          <w:bCs/>
          <w:sz w:val="28"/>
          <w:szCs w:val="28"/>
          <w:lang w:eastAsia="ru-RU"/>
        </w:rPr>
        <w:t>При поставці Товару повинна додержуватись цілісність стандартної упаковки з необхідними реквізитами виробника</w:t>
      </w:r>
      <w:r>
        <w:rPr>
          <w:rFonts w:ascii="Times New Roman" w:hAnsi="Times New Roman" w:cs="Times New Roman"/>
          <w:sz w:val="28"/>
          <w:szCs w:val="28"/>
          <w:lang w:bidi="fa-IR"/>
        </w:rPr>
        <w:t>.</w:t>
      </w:r>
    </w:p>
    <w:p w:rsidR="00D4455D" w:rsidRDefault="00D4455D">
      <w:pPr>
        <w:numPr>
          <w:ilvl w:val="0"/>
          <w:numId w:val="1"/>
        </w:numPr>
        <w:tabs>
          <w:tab w:val="left" w:pos="709"/>
        </w:tabs>
        <w:ind w:left="0" w:firstLine="709"/>
        <w:jc w:val="both"/>
      </w:pPr>
      <w:r>
        <w:rPr>
          <w:rFonts w:ascii="Times New Roman" w:hAnsi="Times New Roman" w:cs="Times New Roman"/>
          <w:sz w:val="28"/>
          <w:szCs w:val="28"/>
          <w:lang w:bidi="fa-IR"/>
        </w:rPr>
        <w:lastRenderedPageBreak/>
        <w:t xml:space="preserve">Товар    </w:t>
      </w:r>
      <w:r>
        <w:rPr>
          <w:rFonts w:ascii="Times New Roman" w:hAnsi="Times New Roman" w:cs="Times New Roman"/>
          <w:bCs/>
          <w:sz w:val="28"/>
          <w:szCs w:val="28"/>
          <w:lang w:bidi="fa-IR"/>
        </w:rPr>
        <w:t xml:space="preserve">комплектується всіма необхідними кабелями для підключення між всіма його складовими, </w:t>
      </w:r>
      <w:r>
        <w:rPr>
          <w:rFonts w:ascii="Times New Roman" w:hAnsi="Times New Roman" w:cs="Times New Roman"/>
          <w:sz w:val="28"/>
          <w:szCs w:val="28"/>
          <w:lang w:bidi="fa-IR"/>
        </w:rPr>
        <w:t>гарантійними талонами, драйверами та необхідним програмним забезпеченням.</w:t>
      </w:r>
    </w:p>
    <w:p w:rsidR="00D4455D" w:rsidRDefault="00D4455D">
      <w:pPr>
        <w:numPr>
          <w:ilvl w:val="0"/>
          <w:numId w:val="1"/>
        </w:numPr>
        <w:tabs>
          <w:tab w:val="left" w:pos="709"/>
        </w:tabs>
        <w:ind w:left="0" w:firstLine="709"/>
        <w:jc w:val="both"/>
      </w:pPr>
      <w:r>
        <w:rPr>
          <w:rFonts w:ascii="Times New Roman" w:hAnsi="Times New Roman" w:cs="Times New Roman"/>
          <w:bCs/>
          <w:sz w:val="28"/>
          <w:szCs w:val="28"/>
          <w:lang w:bidi="fa-IR"/>
        </w:rPr>
        <w:t>Технічні характеристики мають бути не гірше, заявлених нижче</w:t>
      </w:r>
      <w:r>
        <w:rPr>
          <w:rFonts w:ascii="Times New Roman" w:hAnsi="Times New Roman" w:cs="Times New Roman"/>
          <w:bCs/>
          <w:sz w:val="28"/>
          <w:szCs w:val="28"/>
          <w:lang w:val="ru-RU" w:bidi="fa-IR"/>
        </w:rPr>
        <w:t>, учасники закупівлі надають свої тендерні пропозиції, що відповідають технічним характеристикам (або еквівалент)</w:t>
      </w:r>
      <w:r>
        <w:rPr>
          <w:rFonts w:ascii="Times New Roman" w:hAnsi="Times New Roman" w:cs="Times New Roman"/>
          <w:bCs/>
          <w:sz w:val="28"/>
          <w:szCs w:val="28"/>
          <w:lang w:bidi="fa-IR"/>
        </w:rPr>
        <w:t>:</w:t>
      </w:r>
    </w:p>
    <w:p w:rsidR="00D4455D" w:rsidRDefault="00D4455D">
      <w:pPr>
        <w:tabs>
          <w:tab w:val="left" w:pos="709"/>
        </w:tabs>
        <w:ind w:left="426"/>
        <w:jc w:val="both"/>
        <w:rPr>
          <w:rFonts w:ascii="Times New Roman" w:hAnsi="Times New Roman" w:cs="Times New Roman"/>
          <w:sz w:val="28"/>
          <w:szCs w:val="28"/>
          <w:lang w:bidi="fa-IR"/>
        </w:rPr>
      </w:pPr>
    </w:p>
    <w:tbl>
      <w:tblPr>
        <w:tblW w:w="0" w:type="auto"/>
        <w:tblInd w:w="476" w:type="dxa"/>
        <w:tblLayout w:type="fixed"/>
        <w:tblCellMar>
          <w:left w:w="0" w:type="dxa"/>
          <w:right w:w="0" w:type="dxa"/>
        </w:tblCellMar>
        <w:tblLook w:val="0000" w:firstRow="0" w:lastRow="0" w:firstColumn="0" w:lastColumn="0" w:noHBand="0" w:noVBand="0"/>
      </w:tblPr>
      <w:tblGrid>
        <w:gridCol w:w="706"/>
        <w:gridCol w:w="3430"/>
        <w:gridCol w:w="5603"/>
      </w:tblGrid>
      <w:tr w:rsidR="00D4455D">
        <w:trPr>
          <w:trHeight w:val="432"/>
        </w:trPr>
        <w:tc>
          <w:tcPr>
            <w:tcW w:w="70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D4455D" w:rsidRDefault="00D4455D">
            <w:pPr>
              <w:jc w:val="center"/>
            </w:pPr>
            <w:r>
              <w:rPr>
                <w:rFonts w:ascii="Times New Roman" w:hAnsi="Times New Roman" w:cs="Times New Roman"/>
                <w:b/>
                <w:lang w:bidi="ar-SA"/>
              </w:rPr>
              <w:t>№ з/п</w:t>
            </w:r>
          </w:p>
        </w:tc>
        <w:tc>
          <w:tcPr>
            <w:tcW w:w="34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D4455D" w:rsidRDefault="00D4455D">
            <w:pPr>
              <w:jc w:val="center"/>
            </w:pPr>
            <w:r>
              <w:rPr>
                <w:rFonts w:ascii="Times New Roman" w:hAnsi="Times New Roman" w:cs="Times New Roman"/>
                <w:b/>
                <w:lang w:bidi="ar-SA"/>
              </w:rPr>
              <w:t>Характеристика*</w:t>
            </w:r>
          </w:p>
        </w:tc>
        <w:tc>
          <w:tcPr>
            <w:tcW w:w="560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D4455D" w:rsidRDefault="00D4455D">
            <w:pPr>
              <w:ind w:left="113" w:right="510"/>
              <w:jc w:val="center"/>
            </w:pPr>
            <w:r>
              <w:rPr>
                <w:rFonts w:ascii="Times New Roman" w:hAnsi="Times New Roman" w:cs="Times New Roman"/>
                <w:b/>
                <w:lang w:bidi="ar-SA"/>
              </w:rPr>
              <w:t>Вимоги</w:t>
            </w:r>
          </w:p>
        </w:tc>
      </w:tr>
      <w:tr w:rsidR="00D4455D">
        <w:trPr>
          <w:trHeight w:val="432"/>
        </w:trPr>
        <w:tc>
          <w:tcPr>
            <w:tcW w:w="9739"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4455D" w:rsidRDefault="00D4455D">
            <w:r>
              <w:rPr>
                <w:rFonts w:ascii="Times New Roman" w:hAnsi="Times New Roman" w:cs="Times New Roman"/>
                <w:b/>
                <w:lang w:bidi="ar-SA"/>
              </w:rPr>
              <w:t>Персональний комп’ютер у складі:</w:t>
            </w:r>
          </w:p>
        </w:tc>
      </w:tr>
      <w:tr w:rsidR="00D4455D">
        <w:trPr>
          <w:trHeight w:val="419"/>
        </w:trPr>
        <w:tc>
          <w:tcPr>
            <w:tcW w:w="9739"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4455D" w:rsidRDefault="00D4455D">
            <w:pPr>
              <w:shd w:val="clear" w:color="auto" w:fill="FFFFFF"/>
            </w:pPr>
            <w:r>
              <w:rPr>
                <w:rFonts w:ascii="Times New Roman" w:hAnsi="Times New Roman" w:cs="Times New Roman"/>
                <w:b/>
                <w:bCs/>
                <w:shd w:val="clear" w:color="auto" w:fill="FFFFFF"/>
                <w:lang w:bidi="ar-SA"/>
              </w:rPr>
              <w:t>1. Системний блок (з операційною системою)____________</w:t>
            </w:r>
            <w:r>
              <w:rPr>
                <w:rFonts w:ascii="Times New Roman" w:hAnsi="Times New Roman" w:cs="Times New Roman"/>
                <w:b/>
                <w:bCs/>
                <w:color w:val="000000"/>
                <w:lang w:val="ru-RU" w:bidi="ar-SA"/>
              </w:rPr>
              <w:t>____________*</w:t>
            </w:r>
            <w:r>
              <w:rPr>
                <w:rFonts w:ascii="Times New Roman" w:hAnsi="Times New Roman" w:cs="Times New Roman"/>
                <w:b/>
                <w:lang w:bidi="ar-SA"/>
              </w:rPr>
              <w:t>- 8 од</w:t>
            </w:r>
          </w:p>
        </w:tc>
      </w:tr>
      <w:tr w:rsidR="00D4455D">
        <w:trPr>
          <w:trHeight w:val="475"/>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sz w:val="23"/>
                <w:szCs w:val="23"/>
                <w:shd w:val="clear" w:color="auto" w:fill="FFFFFF"/>
                <w:lang w:bidi="ar-SA"/>
              </w:rPr>
              <w:t>1.1</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sz w:val="23"/>
                <w:szCs w:val="23"/>
                <w:shd w:val="clear" w:color="auto" w:fill="FFFFFF"/>
                <w:lang w:bidi="ar-SA"/>
              </w:rPr>
              <w:t>Процесор</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4455D" w:rsidRDefault="00D4455D">
            <w:pPr>
              <w:widowControl w:val="0"/>
              <w:jc w:val="both"/>
            </w:pPr>
            <w:r>
              <w:rPr>
                <w:rFonts w:ascii="Times New Roman" w:hAnsi="Times New Roman" w:cs="Times New Roman"/>
                <w:bCs/>
                <w:color w:val="000000"/>
                <w:sz w:val="23"/>
                <w:szCs w:val="23"/>
                <w:shd w:val="clear" w:color="auto" w:fill="FFFFFF"/>
              </w:rPr>
              <w:t xml:space="preserve">Intel </w:t>
            </w:r>
            <w:r>
              <w:rPr>
                <w:rFonts w:ascii="Times New Roman" w:hAnsi="Times New Roman" w:cs="Times New Roman"/>
                <w:bCs/>
                <w:color w:val="000000"/>
                <w:sz w:val="23"/>
                <w:szCs w:val="23"/>
                <w:shd w:val="clear" w:color="auto" w:fill="FFFFFF"/>
                <w:lang w:val="en-US"/>
              </w:rPr>
              <w:t>Intel Core i3</w:t>
            </w:r>
            <w:r>
              <w:rPr>
                <w:rFonts w:ascii="Times New Roman" w:hAnsi="Times New Roman" w:cs="Times New Roman"/>
                <w:bCs/>
                <w:color w:val="000000"/>
                <w:sz w:val="23"/>
                <w:szCs w:val="23"/>
                <w:shd w:val="clear" w:color="auto" w:fill="FFFFFF"/>
              </w:rPr>
              <w:t xml:space="preserve"> 1</w:t>
            </w:r>
            <w:r>
              <w:rPr>
                <w:rFonts w:ascii="Times New Roman" w:hAnsi="Times New Roman" w:cs="Times New Roman"/>
                <w:bCs/>
                <w:color w:val="000000"/>
                <w:sz w:val="23"/>
                <w:szCs w:val="23"/>
                <w:shd w:val="clear" w:color="auto" w:fill="FFFFFF"/>
                <w:lang w:val="en-US"/>
              </w:rPr>
              <w:t>0</w:t>
            </w:r>
            <w:r>
              <w:rPr>
                <w:rFonts w:ascii="Times New Roman" w:hAnsi="Times New Roman" w:cs="Times New Roman"/>
                <w:bCs/>
                <w:color w:val="000000"/>
                <w:sz w:val="23"/>
                <w:szCs w:val="23"/>
                <w:shd w:val="clear" w:color="auto" w:fill="FFFFFF"/>
              </w:rPr>
              <w:t xml:space="preserve"> покоління або </w:t>
            </w:r>
            <w:r>
              <w:rPr>
                <w:rFonts w:ascii="Times New Roman" w:hAnsi="Times New Roman" w:cs="Times New Roman"/>
                <w:bCs/>
                <w:color w:val="000000"/>
                <w:sz w:val="23"/>
                <w:szCs w:val="23"/>
                <w:shd w:val="clear" w:color="auto" w:fill="FFFFFF"/>
                <w:lang w:val="en-US"/>
              </w:rPr>
              <w:t>Intel Core i3</w:t>
            </w:r>
            <w:r>
              <w:rPr>
                <w:rFonts w:ascii="Times New Roman" w:hAnsi="Times New Roman" w:cs="Times New Roman"/>
                <w:bCs/>
                <w:color w:val="000000"/>
                <w:sz w:val="23"/>
                <w:szCs w:val="23"/>
                <w:shd w:val="clear" w:color="auto" w:fill="FFFFFF"/>
              </w:rPr>
              <w:t xml:space="preserve"> 12 покоління</w:t>
            </w:r>
          </w:p>
          <w:p w:rsidR="00D4455D" w:rsidRDefault="00D4455D">
            <w:pPr>
              <w:widowControl w:val="0"/>
              <w:jc w:val="both"/>
            </w:pPr>
            <w:r>
              <w:rPr>
                <w:rFonts w:ascii="Times New Roman" w:hAnsi="Times New Roman" w:cs="Times New Roman"/>
                <w:bCs/>
                <w:color w:val="000000"/>
                <w:sz w:val="23"/>
                <w:szCs w:val="23"/>
                <w:shd w:val="clear" w:color="auto" w:fill="FFFFFF"/>
              </w:rPr>
              <w:t xml:space="preserve">Кількість ядер не менше </w:t>
            </w:r>
            <w:r>
              <w:rPr>
                <w:rFonts w:ascii="Times New Roman" w:hAnsi="Times New Roman" w:cs="Times New Roman"/>
                <w:bCs/>
                <w:color w:val="000000"/>
                <w:sz w:val="23"/>
                <w:szCs w:val="23"/>
                <w:shd w:val="clear" w:color="auto" w:fill="FFFFFF"/>
                <w:lang w:val="ru-RU"/>
              </w:rPr>
              <w:t>4</w:t>
            </w:r>
          </w:p>
          <w:p w:rsidR="00D4455D" w:rsidRDefault="00D4455D">
            <w:pPr>
              <w:widowControl w:val="0"/>
              <w:jc w:val="both"/>
            </w:pPr>
            <w:r>
              <w:rPr>
                <w:rFonts w:ascii="Times New Roman" w:hAnsi="Times New Roman" w:cs="Times New Roman"/>
                <w:bCs/>
                <w:color w:val="000000"/>
                <w:sz w:val="23"/>
                <w:szCs w:val="23"/>
                <w:shd w:val="clear" w:color="auto" w:fill="FFFFFF"/>
              </w:rPr>
              <w:t xml:space="preserve">Кількість потоків не менше </w:t>
            </w:r>
            <w:r>
              <w:rPr>
                <w:rFonts w:ascii="Times New Roman" w:hAnsi="Times New Roman" w:cs="Times New Roman"/>
                <w:bCs/>
                <w:color w:val="000000"/>
                <w:sz w:val="23"/>
                <w:szCs w:val="23"/>
                <w:shd w:val="clear" w:color="auto" w:fill="FFFFFF"/>
                <w:lang w:val="ru-RU"/>
              </w:rPr>
              <w:t>8</w:t>
            </w:r>
          </w:p>
          <w:p w:rsidR="00D4455D" w:rsidRDefault="00D4455D">
            <w:pPr>
              <w:widowControl w:val="0"/>
              <w:jc w:val="both"/>
            </w:pPr>
            <w:r>
              <w:rPr>
                <w:rFonts w:ascii="Times New Roman" w:hAnsi="Times New Roman" w:cs="Times New Roman"/>
                <w:bCs/>
                <w:color w:val="000000"/>
                <w:sz w:val="23"/>
                <w:szCs w:val="23"/>
                <w:shd w:val="clear" w:color="auto" w:fill="FFFFFF"/>
              </w:rPr>
              <w:t xml:space="preserve">Об’єм кеш- пам’яті 3-го рівня  не менше </w:t>
            </w:r>
            <w:r>
              <w:rPr>
                <w:rFonts w:ascii="Times New Roman" w:hAnsi="Times New Roman" w:cs="Times New Roman"/>
                <w:bCs/>
                <w:color w:val="000000"/>
                <w:sz w:val="23"/>
                <w:szCs w:val="23"/>
                <w:shd w:val="clear" w:color="auto" w:fill="FFFFFF"/>
                <w:lang w:val="ru-RU"/>
              </w:rPr>
              <w:t>6</w:t>
            </w:r>
            <w:r>
              <w:rPr>
                <w:rFonts w:ascii="Times New Roman" w:hAnsi="Times New Roman" w:cs="Times New Roman"/>
                <w:bCs/>
                <w:color w:val="000000"/>
                <w:sz w:val="23"/>
                <w:szCs w:val="23"/>
                <w:shd w:val="clear" w:color="auto" w:fill="FFFFFF"/>
              </w:rPr>
              <w:t xml:space="preserve"> МБ</w:t>
            </w:r>
          </w:p>
          <w:p w:rsidR="00D4455D" w:rsidRDefault="00D4455D">
            <w:pPr>
              <w:widowControl w:val="0"/>
              <w:jc w:val="both"/>
            </w:pPr>
            <w:r>
              <w:rPr>
                <w:rFonts w:ascii="Times New Roman" w:hAnsi="Times New Roman" w:cs="Times New Roman"/>
                <w:bCs/>
                <w:color w:val="000000"/>
                <w:sz w:val="23"/>
                <w:szCs w:val="23"/>
                <w:shd w:val="clear" w:color="auto" w:fill="FFFFFF"/>
              </w:rPr>
              <w:t xml:space="preserve">Базова частота не менше  </w:t>
            </w:r>
            <w:r>
              <w:rPr>
                <w:rFonts w:ascii="Times New Roman" w:hAnsi="Times New Roman" w:cs="Times New Roman"/>
                <w:bCs/>
                <w:color w:val="000000"/>
                <w:sz w:val="23"/>
                <w:szCs w:val="23"/>
                <w:shd w:val="clear" w:color="auto" w:fill="FFFFFF"/>
                <w:lang w:val="ru-RU"/>
              </w:rPr>
              <w:t>3</w:t>
            </w:r>
            <w:r>
              <w:rPr>
                <w:rFonts w:ascii="Times New Roman" w:hAnsi="Times New Roman" w:cs="Times New Roman"/>
                <w:bCs/>
                <w:color w:val="000000"/>
                <w:sz w:val="23"/>
                <w:szCs w:val="23"/>
                <w:shd w:val="clear" w:color="auto" w:fill="FFFFFF"/>
              </w:rPr>
              <w:t>,</w:t>
            </w:r>
            <w:r>
              <w:rPr>
                <w:rFonts w:ascii="Times New Roman" w:hAnsi="Times New Roman" w:cs="Times New Roman"/>
                <w:bCs/>
                <w:color w:val="000000"/>
                <w:sz w:val="23"/>
                <w:szCs w:val="23"/>
                <w:shd w:val="clear" w:color="auto" w:fill="FFFFFF"/>
                <w:lang w:val="ru-RU"/>
              </w:rPr>
              <w:t>3</w:t>
            </w:r>
            <w:r>
              <w:rPr>
                <w:rFonts w:ascii="Times New Roman" w:hAnsi="Times New Roman" w:cs="Times New Roman"/>
                <w:bCs/>
                <w:color w:val="000000"/>
                <w:sz w:val="23"/>
                <w:szCs w:val="23"/>
                <w:shd w:val="clear" w:color="auto" w:fill="FFFFFF"/>
              </w:rPr>
              <w:t xml:space="preserve"> GHz</w:t>
            </w:r>
          </w:p>
        </w:tc>
      </w:tr>
      <w:tr w:rsidR="00D4455D">
        <w:trPr>
          <w:trHeight w:val="455"/>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sz w:val="23"/>
                <w:szCs w:val="23"/>
                <w:shd w:val="clear" w:color="auto" w:fill="FFFFFF"/>
                <w:lang w:bidi="ar-SA"/>
              </w:rPr>
              <w:t>1.2</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sz w:val="23"/>
                <w:szCs w:val="23"/>
                <w:shd w:val="clear" w:color="auto" w:fill="FFFFFF"/>
                <w:lang w:bidi="ar-SA"/>
              </w:rPr>
              <w:t>Оперативна пам’ять</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pPr>
            <w:r>
              <w:rPr>
                <w:rFonts w:ascii="Times New Roman" w:hAnsi="Times New Roman" w:cs="Times New Roman"/>
                <w:bCs/>
                <w:color w:val="000000"/>
                <w:sz w:val="23"/>
                <w:szCs w:val="23"/>
                <w:shd w:val="clear" w:color="auto" w:fill="FFFFFF"/>
              </w:rPr>
              <w:t>Кількість слотів – не менше 2</w:t>
            </w:r>
          </w:p>
          <w:p w:rsidR="00D4455D" w:rsidRDefault="00D4455D">
            <w:pPr>
              <w:widowControl w:val="0"/>
            </w:pPr>
            <w:r>
              <w:rPr>
                <w:rFonts w:ascii="Times New Roman" w:hAnsi="Times New Roman" w:cs="Times New Roman"/>
                <w:bCs/>
                <w:color w:val="000000"/>
                <w:sz w:val="23"/>
                <w:szCs w:val="23"/>
                <w:shd w:val="clear" w:color="auto" w:fill="FFFFFF"/>
              </w:rPr>
              <w:t>Об’єм пам’яті – не менше 8 ГБ</w:t>
            </w:r>
          </w:p>
          <w:p w:rsidR="00D4455D" w:rsidRDefault="00D4455D">
            <w:pPr>
              <w:widowControl w:val="0"/>
            </w:pPr>
            <w:r>
              <w:rPr>
                <w:rFonts w:ascii="Times New Roman" w:hAnsi="Times New Roman" w:cs="Times New Roman"/>
                <w:bCs/>
                <w:color w:val="000000"/>
                <w:sz w:val="23"/>
                <w:szCs w:val="23"/>
                <w:shd w:val="clear" w:color="auto" w:fill="FFFFFF"/>
              </w:rPr>
              <w:t>Тип пам’яті – не гірше DDR4-2666</w:t>
            </w:r>
          </w:p>
          <w:p w:rsidR="00D4455D" w:rsidRDefault="00D4455D">
            <w:pPr>
              <w:widowControl w:val="0"/>
            </w:pPr>
            <w:r>
              <w:rPr>
                <w:rFonts w:ascii="Times New Roman" w:hAnsi="Times New Roman" w:cs="Times New Roman"/>
                <w:sz w:val="23"/>
                <w:szCs w:val="23"/>
                <w:shd w:val="clear" w:color="auto" w:fill="FFFFFF"/>
              </w:rPr>
              <w:t>Підтримка можливості збільшення пам’яті до 64ГБ</w:t>
            </w:r>
          </w:p>
        </w:tc>
      </w:tr>
      <w:tr w:rsidR="00D4455D">
        <w:trPr>
          <w:trHeight w:val="560"/>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sz w:val="23"/>
                <w:szCs w:val="23"/>
                <w:shd w:val="clear" w:color="auto" w:fill="FFFFFF"/>
                <w:lang w:bidi="ar-SA"/>
              </w:rPr>
              <w:t>1.3</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sz w:val="23"/>
                <w:szCs w:val="23"/>
                <w:shd w:val="clear" w:color="auto" w:fill="FFFFFF"/>
                <w:lang w:bidi="ar-SA"/>
              </w:rPr>
              <w:t>Відеокарта</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pPr>
            <w:r>
              <w:rPr>
                <w:rFonts w:ascii="Times New Roman" w:hAnsi="Times New Roman" w:cs="Times New Roman"/>
                <w:bCs/>
                <w:color w:val="000000"/>
                <w:sz w:val="23"/>
                <w:szCs w:val="23"/>
                <w:shd w:val="clear" w:color="auto" w:fill="FFFFFF"/>
              </w:rPr>
              <w:t>Інтегрований графічний адаптер, не гірше Intel UHD Graphics 6</w:t>
            </w:r>
            <w:r>
              <w:rPr>
                <w:rFonts w:ascii="Times New Roman" w:hAnsi="Times New Roman" w:cs="Times New Roman"/>
                <w:bCs/>
                <w:color w:val="000000"/>
                <w:sz w:val="23"/>
                <w:szCs w:val="23"/>
                <w:shd w:val="clear" w:color="auto" w:fill="FFFFFF"/>
                <w:lang w:val="ru-RU"/>
              </w:rPr>
              <w:t>3</w:t>
            </w:r>
            <w:r>
              <w:rPr>
                <w:rFonts w:ascii="Times New Roman" w:hAnsi="Times New Roman" w:cs="Times New Roman"/>
                <w:bCs/>
                <w:color w:val="000000"/>
                <w:sz w:val="23"/>
                <w:szCs w:val="23"/>
                <w:shd w:val="clear" w:color="auto" w:fill="FFFFFF"/>
              </w:rPr>
              <w:t>0</w:t>
            </w:r>
          </w:p>
        </w:tc>
      </w:tr>
      <w:tr w:rsidR="00D4455D">
        <w:trPr>
          <w:trHeight w:val="413"/>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sz w:val="23"/>
                <w:szCs w:val="23"/>
                <w:shd w:val="clear" w:color="auto" w:fill="FFFFFF"/>
                <w:lang w:bidi="ar-SA"/>
              </w:rPr>
              <w:t>1.4</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sz w:val="23"/>
                <w:szCs w:val="23"/>
                <w:shd w:val="clear" w:color="auto" w:fill="FFFFFF"/>
                <w:lang w:bidi="ar-SA"/>
              </w:rPr>
              <w:t>Система зберігання</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pPr>
            <w:r>
              <w:rPr>
                <w:rFonts w:ascii="Times New Roman" w:hAnsi="Times New Roman" w:cs="Times New Roman"/>
                <w:bCs/>
                <w:color w:val="000000"/>
                <w:sz w:val="23"/>
                <w:szCs w:val="23"/>
                <w:shd w:val="clear" w:color="auto" w:fill="FFFFFF"/>
              </w:rPr>
              <w:t>Тип внутрішніх накопичувачів SSD</w:t>
            </w:r>
          </w:p>
          <w:p w:rsidR="00D4455D" w:rsidRDefault="00D4455D">
            <w:pPr>
              <w:widowControl w:val="0"/>
            </w:pPr>
            <w:r>
              <w:rPr>
                <w:rFonts w:ascii="Times New Roman" w:hAnsi="Times New Roman" w:cs="Times New Roman"/>
                <w:bCs/>
                <w:color w:val="000000"/>
                <w:sz w:val="23"/>
                <w:szCs w:val="23"/>
                <w:shd w:val="clear" w:color="auto" w:fill="FFFFFF"/>
              </w:rPr>
              <w:lastRenderedPageBreak/>
              <w:t>Обсяг накопичувачів не менше 240 ГБ</w:t>
            </w:r>
          </w:p>
        </w:tc>
      </w:tr>
      <w:tr w:rsidR="00D4455D">
        <w:trPr>
          <w:trHeight w:val="412"/>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sz w:val="23"/>
                <w:szCs w:val="23"/>
                <w:shd w:val="clear" w:color="auto" w:fill="FFFFFF"/>
                <w:lang w:bidi="ar-SA"/>
              </w:rPr>
              <w:lastRenderedPageBreak/>
              <w:t>1.5</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bCs/>
                <w:sz w:val="23"/>
                <w:szCs w:val="23"/>
                <w:shd w:val="clear" w:color="auto" w:fill="FFFFFF"/>
                <w:lang w:bidi="ar-SA"/>
              </w:rPr>
              <w:t>Порти вводу/виводу та роз’єми</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4455D" w:rsidRDefault="00D4455D">
            <w:pPr>
              <w:widowControl w:val="0"/>
              <w:jc w:val="both"/>
            </w:pPr>
            <w:r>
              <w:rPr>
                <w:rFonts w:ascii="Times New Roman" w:hAnsi="Times New Roman" w:cs="Times New Roman"/>
                <w:color w:val="263238"/>
                <w:sz w:val="23"/>
                <w:szCs w:val="23"/>
                <w:shd w:val="clear" w:color="auto" w:fill="FFFFFF"/>
              </w:rPr>
              <w:t xml:space="preserve">Зовнішні порти та </w:t>
            </w:r>
            <w:r>
              <w:rPr>
                <w:rFonts w:ascii="Times New Roman" w:hAnsi="Times New Roman" w:cs="Times New Roman"/>
                <w:bCs/>
                <w:color w:val="000000"/>
                <w:sz w:val="23"/>
                <w:szCs w:val="23"/>
                <w:shd w:val="clear" w:color="auto" w:fill="FFFFFF"/>
              </w:rPr>
              <w:t>роз’єми:</w:t>
            </w:r>
          </w:p>
          <w:p w:rsidR="00D4455D" w:rsidRDefault="00D4455D">
            <w:pPr>
              <w:widowControl w:val="0"/>
              <w:spacing w:before="120"/>
            </w:pPr>
            <w:r>
              <w:rPr>
                <w:rFonts w:ascii="Times New Roman" w:hAnsi="Times New Roman" w:cs="Times New Roman"/>
                <w:bCs/>
                <w:color w:val="000000"/>
                <w:sz w:val="23"/>
                <w:szCs w:val="23"/>
                <w:shd w:val="clear" w:color="auto" w:fill="FFFFFF"/>
              </w:rPr>
              <w:t>Передня панель:</w:t>
            </w:r>
          </w:p>
          <w:p w:rsidR="00D4455D" w:rsidRDefault="00D4455D">
            <w:pPr>
              <w:widowControl w:val="0"/>
            </w:pPr>
            <w:r>
              <w:rPr>
                <w:rFonts w:ascii="Times New Roman" w:hAnsi="Times New Roman" w:cs="Times New Roman"/>
                <w:bCs/>
                <w:color w:val="000000"/>
                <w:sz w:val="23"/>
                <w:szCs w:val="23"/>
                <w:shd w:val="clear" w:color="auto" w:fill="FFFFFF"/>
              </w:rPr>
              <w:t>Аудіо порти (мікрофон/навушники)</w:t>
            </w:r>
          </w:p>
          <w:p w:rsidR="00D4455D" w:rsidRDefault="00D4455D">
            <w:pPr>
              <w:widowControl w:val="0"/>
              <w:jc w:val="both"/>
            </w:pPr>
            <w:r>
              <w:rPr>
                <w:rFonts w:ascii="Times New Roman" w:hAnsi="Times New Roman" w:cs="Times New Roman"/>
                <w:bCs/>
                <w:color w:val="000000"/>
                <w:sz w:val="23"/>
                <w:szCs w:val="23"/>
                <w:shd w:val="clear" w:color="auto" w:fill="FFFFFF"/>
              </w:rPr>
              <w:t xml:space="preserve">Не менше </w:t>
            </w:r>
            <w:r>
              <w:rPr>
                <w:rFonts w:ascii="Times New Roman" w:hAnsi="Times New Roman" w:cs="Times New Roman"/>
                <w:bCs/>
                <w:color w:val="000000"/>
                <w:sz w:val="23"/>
                <w:szCs w:val="23"/>
                <w:shd w:val="clear" w:color="auto" w:fill="FFFFFF"/>
                <w:lang w:val="ru-RU"/>
              </w:rPr>
              <w:t xml:space="preserve">2 </w:t>
            </w:r>
            <w:r>
              <w:rPr>
                <w:rFonts w:ascii="Times New Roman" w:hAnsi="Times New Roman" w:cs="Times New Roman"/>
                <w:bCs/>
                <w:color w:val="000000"/>
                <w:sz w:val="23"/>
                <w:szCs w:val="23"/>
                <w:shd w:val="clear" w:color="auto" w:fill="FFFFFF"/>
                <w:lang w:val="en-US"/>
              </w:rPr>
              <w:t>x</w:t>
            </w:r>
            <w:r>
              <w:rPr>
                <w:rFonts w:ascii="Times New Roman" w:hAnsi="Times New Roman" w:cs="Times New Roman"/>
                <w:bCs/>
                <w:color w:val="000000"/>
                <w:sz w:val="23"/>
                <w:szCs w:val="23"/>
                <w:shd w:val="clear" w:color="auto" w:fill="FFFFFF"/>
                <w:lang w:val="ru-RU"/>
              </w:rPr>
              <w:t xml:space="preserve"> </w:t>
            </w:r>
            <w:r>
              <w:rPr>
                <w:rFonts w:ascii="Times New Roman" w:hAnsi="Times New Roman" w:cs="Times New Roman"/>
                <w:bCs/>
                <w:color w:val="000000"/>
                <w:sz w:val="23"/>
                <w:szCs w:val="23"/>
                <w:shd w:val="clear" w:color="auto" w:fill="FFFFFF"/>
                <w:lang w:val="en-US"/>
              </w:rPr>
              <w:t>USB</w:t>
            </w:r>
            <w:r>
              <w:rPr>
                <w:rFonts w:ascii="Times New Roman" w:hAnsi="Times New Roman" w:cs="Times New Roman"/>
                <w:bCs/>
                <w:color w:val="000000"/>
                <w:sz w:val="23"/>
                <w:szCs w:val="23"/>
                <w:shd w:val="clear" w:color="auto" w:fill="FFFFFF"/>
                <w:lang w:val="ru-RU"/>
              </w:rPr>
              <w:t xml:space="preserve"> 3.х</w:t>
            </w:r>
          </w:p>
          <w:p w:rsidR="00D4455D" w:rsidRDefault="00D4455D">
            <w:pPr>
              <w:widowControl w:val="0"/>
              <w:spacing w:before="120"/>
              <w:jc w:val="both"/>
            </w:pPr>
            <w:r>
              <w:rPr>
                <w:rFonts w:ascii="Times New Roman" w:hAnsi="Times New Roman" w:cs="Times New Roman"/>
                <w:bCs/>
                <w:color w:val="000000"/>
                <w:sz w:val="23"/>
                <w:szCs w:val="23"/>
                <w:shd w:val="clear" w:color="auto" w:fill="FFFFFF"/>
              </w:rPr>
              <w:t>Задня панель:</w:t>
            </w:r>
          </w:p>
          <w:p w:rsidR="00D4455D" w:rsidRDefault="00D4455D">
            <w:pPr>
              <w:widowControl w:val="0"/>
              <w:jc w:val="both"/>
            </w:pPr>
            <w:r>
              <w:rPr>
                <w:rFonts w:ascii="Times New Roman" w:hAnsi="Times New Roman" w:cs="Times New Roman"/>
                <w:color w:val="000000"/>
                <w:sz w:val="23"/>
                <w:szCs w:val="23"/>
                <w:shd w:val="clear" w:color="auto" w:fill="FFFFFF"/>
              </w:rPr>
              <w:t xml:space="preserve">Не менше </w:t>
            </w:r>
            <w:r>
              <w:rPr>
                <w:rFonts w:ascii="Times New Roman" w:hAnsi="Times New Roman" w:cs="Times New Roman"/>
                <w:bCs/>
                <w:color w:val="000000"/>
                <w:sz w:val="23"/>
                <w:szCs w:val="23"/>
                <w:shd w:val="clear" w:color="auto" w:fill="FFFFFF"/>
              </w:rPr>
              <w:t xml:space="preserve">1 </w:t>
            </w:r>
            <w:r>
              <w:rPr>
                <w:rFonts w:ascii="Times New Roman" w:hAnsi="Times New Roman" w:cs="Times New Roman"/>
                <w:bCs/>
                <w:color w:val="000000"/>
                <w:sz w:val="23"/>
                <w:szCs w:val="23"/>
                <w:shd w:val="clear" w:color="auto" w:fill="FFFFFF"/>
                <w:lang w:val="en-US"/>
              </w:rPr>
              <w:t>x</w:t>
            </w:r>
            <w:r>
              <w:rPr>
                <w:rFonts w:ascii="Times New Roman" w:hAnsi="Times New Roman" w:cs="Times New Roman"/>
                <w:bCs/>
                <w:color w:val="000000"/>
                <w:sz w:val="23"/>
                <w:szCs w:val="23"/>
                <w:shd w:val="clear" w:color="auto" w:fill="FFFFFF"/>
              </w:rPr>
              <w:t xml:space="preserve"> RJ-45</w:t>
            </w:r>
          </w:p>
          <w:p w:rsidR="00D4455D" w:rsidRDefault="00D4455D">
            <w:pPr>
              <w:widowControl w:val="0"/>
              <w:jc w:val="both"/>
            </w:pPr>
            <w:r>
              <w:rPr>
                <w:rFonts w:ascii="Times New Roman" w:hAnsi="Times New Roman" w:cs="Times New Roman"/>
                <w:color w:val="000000"/>
                <w:sz w:val="23"/>
                <w:szCs w:val="23"/>
                <w:shd w:val="clear" w:color="auto" w:fill="FFFFFF"/>
              </w:rPr>
              <w:t xml:space="preserve">Не менше </w:t>
            </w:r>
            <w:r>
              <w:rPr>
                <w:rFonts w:ascii="Times New Roman" w:hAnsi="Times New Roman" w:cs="Times New Roman"/>
                <w:bCs/>
                <w:color w:val="000000"/>
                <w:sz w:val="23"/>
                <w:szCs w:val="23"/>
                <w:shd w:val="clear" w:color="auto" w:fill="FFFFFF"/>
              </w:rPr>
              <w:t xml:space="preserve">1 </w:t>
            </w:r>
            <w:r>
              <w:rPr>
                <w:rFonts w:ascii="Times New Roman" w:hAnsi="Times New Roman" w:cs="Times New Roman"/>
                <w:bCs/>
                <w:color w:val="000000"/>
                <w:sz w:val="23"/>
                <w:szCs w:val="23"/>
                <w:shd w:val="clear" w:color="auto" w:fill="FFFFFF"/>
                <w:lang w:val="en-US"/>
              </w:rPr>
              <w:t>x</w:t>
            </w:r>
            <w:r>
              <w:rPr>
                <w:rFonts w:ascii="Times New Roman" w:hAnsi="Times New Roman" w:cs="Times New Roman"/>
                <w:bCs/>
                <w:color w:val="000000"/>
                <w:sz w:val="23"/>
                <w:szCs w:val="23"/>
                <w:shd w:val="clear" w:color="auto" w:fill="FFFFFF"/>
              </w:rPr>
              <w:t xml:space="preserve"> </w:t>
            </w:r>
            <w:r>
              <w:rPr>
                <w:rFonts w:ascii="Times New Roman" w:hAnsi="Times New Roman" w:cs="Times New Roman"/>
                <w:bCs/>
                <w:color w:val="000000"/>
                <w:sz w:val="23"/>
                <w:szCs w:val="23"/>
                <w:shd w:val="clear" w:color="auto" w:fill="FFFFFF"/>
                <w:lang w:val="en-US"/>
              </w:rPr>
              <w:t>DVI</w:t>
            </w:r>
            <w:r>
              <w:rPr>
                <w:rFonts w:ascii="Times New Roman" w:hAnsi="Times New Roman" w:cs="Times New Roman"/>
                <w:bCs/>
                <w:color w:val="000000"/>
                <w:sz w:val="23"/>
                <w:szCs w:val="23"/>
                <w:shd w:val="clear" w:color="auto" w:fill="FFFFFF"/>
                <w:lang w:val="ru-RU"/>
              </w:rPr>
              <w:t>-</w:t>
            </w:r>
            <w:r>
              <w:rPr>
                <w:rFonts w:ascii="Times New Roman" w:hAnsi="Times New Roman" w:cs="Times New Roman"/>
                <w:bCs/>
                <w:color w:val="000000"/>
                <w:sz w:val="23"/>
                <w:szCs w:val="23"/>
                <w:shd w:val="clear" w:color="auto" w:fill="FFFFFF"/>
                <w:lang w:val="en-US"/>
              </w:rPr>
              <w:t>D</w:t>
            </w:r>
          </w:p>
          <w:p w:rsidR="00D4455D" w:rsidRDefault="00D4455D">
            <w:pPr>
              <w:widowControl w:val="0"/>
              <w:jc w:val="both"/>
            </w:pPr>
            <w:r>
              <w:rPr>
                <w:rFonts w:ascii="Times New Roman" w:hAnsi="Times New Roman" w:cs="Times New Roman"/>
                <w:color w:val="000000"/>
                <w:sz w:val="23"/>
                <w:szCs w:val="23"/>
                <w:shd w:val="clear" w:color="auto" w:fill="FFFFFF"/>
              </w:rPr>
              <w:t xml:space="preserve">Не менше </w:t>
            </w:r>
            <w:r>
              <w:rPr>
                <w:rFonts w:ascii="Times New Roman" w:hAnsi="Times New Roman" w:cs="Times New Roman"/>
                <w:bCs/>
                <w:color w:val="000000"/>
                <w:sz w:val="23"/>
                <w:szCs w:val="23"/>
                <w:shd w:val="clear" w:color="auto" w:fill="FFFFFF"/>
                <w:lang w:val="ru-RU"/>
              </w:rPr>
              <w:t xml:space="preserve">1 </w:t>
            </w:r>
            <w:r>
              <w:rPr>
                <w:rFonts w:ascii="Times New Roman" w:hAnsi="Times New Roman" w:cs="Times New Roman"/>
                <w:bCs/>
                <w:color w:val="000000"/>
                <w:sz w:val="23"/>
                <w:szCs w:val="23"/>
                <w:shd w:val="clear" w:color="auto" w:fill="FFFFFF"/>
                <w:lang w:val="en-US"/>
              </w:rPr>
              <w:t>x</w:t>
            </w:r>
            <w:r>
              <w:rPr>
                <w:rFonts w:ascii="Times New Roman" w:hAnsi="Times New Roman" w:cs="Times New Roman"/>
                <w:bCs/>
                <w:color w:val="000000"/>
                <w:sz w:val="23"/>
                <w:szCs w:val="23"/>
                <w:shd w:val="clear" w:color="auto" w:fill="FFFFFF"/>
                <w:lang w:val="ru-RU"/>
              </w:rPr>
              <w:t xml:space="preserve"> </w:t>
            </w:r>
            <w:r>
              <w:rPr>
                <w:rFonts w:ascii="Times New Roman" w:hAnsi="Times New Roman" w:cs="Times New Roman"/>
                <w:bCs/>
                <w:color w:val="000000"/>
                <w:sz w:val="23"/>
                <w:szCs w:val="23"/>
                <w:shd w:val="clear" w:color="auto" w:fill="FFFFFF"/>
                <w:lang w:val="en-US"/>
              </w:rPr>
              <w:t>HDMI</w:t>
            </w:r>
          </w:p>
          <w:p w:rsidR="00D4455D" w:rsidRDefault="00D4455D">
            <w:pPr>
              <w:widowControl w:val="0"/>
              <w:jc w:val="both"/>
            </w:pPr>
            <w:r>
              <w:rPr>
                <w:rFonts w:ascii="Times New Roman" w:hAnsi="Times New Roman" w:cs="Times New Roman"/>
                <w:color w:val="000000"/>
                <w:sz w:val="23"/>
                <w:szCs w:val="23"/>
                <w:shd w:val="clear" w:color="auto" w:fill="FFFFFF"/>
              </w:rPr>
              <w:t xml:space="preserve">Не менше </w:t>
            </w:r>
            <w:r>
              <w:rPr>
                <w:rFonts w:ascii="Times New Roman" w:hAnsi="Times New Roman" w:cs="Times New Roman"/>
                <w:bCs/>
                <w:color w:val="000000"/>
                <w:sz w:val="23"/>
                <w:szCs w:val="23"/>
                <w:shd w:val="clear" w:color="auto" w:fill="FFFFFF"/>
              </w:rPr>
              <w:t>1</w:t>
            </w:r>
            <w:r>
              <w:rPr>
                <w:rFonts w:ascii="Times New Roman" w:hAnsi="Times New Roman" w:cs="Times New Roman"/>
                <w:bCs/>
                <w:color w:val="000000"/>
                <w:sz w:val="23"/>
                <w:szCs w:val="23"/>
                <w:shd w:val="clear" w:color="auto" w:fill="FFFFFF"/>
                <w:lang w:val="ru-RU"/>
              </w:rPr>
              <w:t xml:space="preserve"> </w:t>
            </w:r>
            <w:r>
              <w:rPr>
                <w:rFonts w:ascii="Times New Roman" w:hAnsi="Times New Roman" w:cs="Times New Roman"/>
                <w:bCs/>
                <w:color w:val="000000"/>
                <w:sz w:val="23"/>
                <w:szCs w:val="23"/>
                <w:shd w:val="clear" w:color="auto" w:fill="FFFFFF"/>
                <w:lang w:val="en-US"/>
              </w:rPr>
              <w:t>x</w:t>
            </w:r>
            <w:r>
              <w:rPr>
                <w:rFonts w:ascii="Times New Roman" w:hAnsi="Times New Roman" w:cs="Times New Roman"/>
                <w:bCs/>
                <w:color w:val="000000"/>
                <w:sz w:val="23"/>
                <w:szCs w:val="23"/>
                <w:shd w:val="clear" w:color="auto" w:fill="FFFFFF"/>
                <w:lang w:val="ru-RU"/>
              </w:rPr>
              <w:t xml:space="preserve"> </w:t>
            </w:r>
            <w:r>
              <w:rPr>
                <w:rFonts w:ascii="Times New Roman" w:hAnsi="Times New Roman" w:cs="Times New Roman"/>
                <w:bCs/>
                <w:color w:val="000000"/>
                <w:sz w:val="23"/>
                <w:szCs w:val="23"/>
                <w:shd w:val="clear" w:color="auto" w:fill="FFFFFF"/>
                <w:lang w:val="en-US"/>
              </w:rPr>
              <w:t>D</w:t>
            </w:r>
            <w:r>
              <w:rPr>
                <w:rFonts w:ascii="Times New Roman" w:hAnsi="Times New Roman" w:cs="Times New Roman"/>
                <w:bCs/>
                <w:color w:val="000000"/>
                <w:sz w:val="23"/>
                <w:szCs w:val="23"/>
                <w:shd w:val="clear" w:color="auto" w:fill="FFFFFF"/>
                <w:lang w:val="ru-RU"/>
              </w:rPr>
              <w:t>-</w:t>
            </w:r>
            <w:r>
              <w:rPr>
                <w:rFonts w:ascii="Times New Roman" w:hAnsi="Times New Roman" w:cs="Times New Roman"/>
                <w:bCs/>
                <w:color w:val="000000"/>
                <w:sz w:val="23"/>
                <w:szCs w:val="23"/>
                <w:shd w:val="clear" w:color="auto" w:fill="FFFFFF"/>
                <w:lang w:val="en-US"/>
              </w:rPr>
              <w:t>Sub</w:t>
            </w:r>
          </w:p>
          <w:p w:rsidR="00D4455D" w:rsidRDefault="00D4455D">
            <w:pPr>
              <w:widowControl w:val="0"/>
              <w:shd w:val="clear" w:color="auto" w:fill="FFFFFF"/>
              <w:jc w:val="both"/>
            </w:pPr>
            <w:r>
              <w:rPr>
                <w:rFonts w:ascii="Times New Roman" w:hAnsi="Times New Roman" w:cs="Times New Roman"/>
                <w:color w:val="000000"/>
                <w:sz w:val="23"/>
                <w:shd w:val="clear" w:color="auto" w:fill="FFFFFF"/>
              </w:rPr>
              <w:t xml:space="preserve">Не менше </w:t>
            </w:r>
            <w:r>
              <w:rPr>
                <w:rFonts w:ascii="Times New Roman" w:hAnsi="Times New Roman" w:cs="Times New Roman"/>
                <w:color w:val="000000"/>
                <w:sz w:val="23"/>
                <w:shd w:val="clear" w:color="auto" w:fill="FFFFFF"/>
                <w:lang w:val="ru-RU"/>
              </w:rPr>
              <w:t xml:space="preserve">2 </w:t>
            </w:r>
            <w:r>
              <w:rPr>
                <w:rFonts w:ascii="Times New Roman" w:hAnsi="Times New Roman" w:cs="Times New Roman"/>
                <w:color w:val="000000"/>
                <w:sz w:val="23"/>
                <w:shd w:val="clear" w:color="auto" w:fill="FFFFFF"/>
                <w:lang w:val="en-US"/>
              </w:rPr>
              <w:t>x</w:t>
            </w:r>
            <w:r>
              <w:rPr>
                <w:rFonts w:ascii="Times New Roman" w:hAnsi="Times New Roman" w:cs="Times New Roman"/>
                <w:color w:val="000000"/>
                <w:sz w:val="23"/>
                <w:shd w:val="clear" w:color="auto" w:fill="FFFFFF"/>
                <w:lang w:val="ru-RU"/>
              </w:rPr>
              <w:t xml:space="preserve"> </w:t>
            </w:r>
            <w:r>
              <w:rPr>
                <w:rFonts w:ascii="Times New Roman" w:hAnsi="Times New Roman" w:cs="Times New Roman"/>
                <w:color w:val="000000"/>
                <w:sz w:val="23"/>
                <w:shd w:val="clear" w:color="auto" w:fill="FFFFFF"/>
                <w:lang w:val="en-US"/>
              </w:rPr>
              <w:t>USB</w:t>
            </w:r>
            <w:r>
              <w:rPr>
                <w:rFonts w:ascii="Times New Roman" w:hAnsi="Times New Roman" w:cs="Times New Roman"/>
                <w:color w:val="000000"/>
                <w:sz w:val="23"/>
                <w:shd w:val="clear" w:color="auto" w:fill="FFFFFF"/>
                <w:lang w:val="ru-RU"/>
              </w:rPr>
              <w:t xml:space="preserve"> 3.</w:t>
            </w:r>
            <w:r>
              <w:rPr>
                <w:rFonts w:ascii="Times New Roman" w:hAnsi="Times New Roman" w:cs="Times New Roman"/>
                <w:color w:val="000000"/>
                <w:sz w:val="23"/>
                <w:shd w:val="clear" w:color="auto" w:fill="FFFFFF"/>
              </w:rPr>
              <w:t>х</w:t>
            </w:r>
          </w:p>
          <w:p w:rsidR="00D4455D" w:rsidRDefault="00D4455D">
            <w:pPr>
              <w:widowControl w:val="0"/>
              <w:jc w:val="both"/>
            </w:pPr>
            <w:r>
              <w:rPr>
                <w:rFonts w:ascii="Times New Roman" w:hAnsi="Times New Roman" w:cs="Times New Roman"/>
                <w:color w:val="000000"/>
                <w:sz w:val="23"/>
                <w:shd w:val="clear" w:color="auto" w:fill="FFFFFF"/>
              </w:rPr>
              <w:t xml:space="preserve">Не менше </w:t>
            </w:r>
            <w:r>
              <w:rPr>
                <w:rFonts w:ascii="Times New Roman" w:hAnsi="Times New Roman" w:cs="Times New Roman"/>
                <w:color w:val="000000"/>
                <w:sz w:val="23"/>
                <w:shd w:val="clear" w:color="auto" w:fill="FFFFFF"/>
                <w:lang w:val="ru-RU"/>
              </w:rPr>
              <w:t xml:space="preserve">2 </w:t>
            </w:r>
            <w:r>
              <w:rPr>
                <w:rFonts w:ascii="Times New Roman" w:hAnsi="Times New Roman" w:cs="Times New Roman"/>
                <w:color w:val="000000"/>
                <w:sz w:val="23"/>
                <w:shd w:val="clear" w:color="auto" w:fill="FFFFFF"/>
                <w:lang w:val="en-US"/>
              </w:rPr>
              <w:t>x</w:t>
            </w:r>
            <w:r>
              <w:rPr>
                <w:rFonts w:ascii="Times New Roman" w:hAnsi="Times New Roman" w:cs="Times New Roman"/>
                <w:color w:val="000000"/>
                <w:sz w:val="23"/>
                <w:shd w:val="clear" w:color="auto" w:fill="FFFFFF"/>
                <w:lang w:val="ru-RU"/>
              </w:rPr>
              <w:t xml:space="preserve"> </w:t>
            </w:r>
            <w:r>
              <w:rPr>
                <w:rFonts w:ascii="Times New Roman" w:hAnsi="Times New Roman" w:cs="Times New Roman"/>
                <w:color w:val="000000"/>
                <w:sz w:val="23"/>
                <w:shd w:val="clear" w:color="auto" w:fill="FFFFFF"/>
                <w:lang w:val="en-US"/>
              </w:rPr>
              <w:t>USB</w:t>
            </w:r>
            <w:r>
              <w:rPr>
                <w:rFonts w:ascii="Times New Roman" w:hAnsi="Times New Roman" w:cs="Times New Roman"/>
                <w:color w:val="000000"/>
                <w:sz w:val="23"/>
                <w:shd w:val="clear" w:color="auto" w:fill="FFFFFF"/>
              </w:rPr>
              <w:t xml:space="preserve"> </w:t>
            </w:r>
            <w:r>
              <w:rPr>
                <w:rFonts w:ascii="Times New Roman" w:hAnsi="Times New Roman" w:cs="Times New Roman"/>
                <w:bCs/>
                <w:color w:val="000000"/>
                <w:sz w:val="23"/>
                <w:szCs w:val="23"/>
                <w:shd w:val="clear" w:color="auto" w:fill="FFFFFF"/>
                <w:lang w:val="ru-RU"/>
              </w:rPr>
              <w:t>2.</w:t>
            </w:r>
            <w:r>
              <w:rPr>
                <w:rFonts w:ascii="Times New Roman" w:hAnsi="Times New Roman" w:cs="Times New Roman"/>
                <w:bCs/>
                <w:color w:val="000000"/>
                <w:sz w:val="23"/>
                <w:szCs w:val="23"/>
                <w:shd w:val="clear" w:color="auto" w:fill="FFFFFF"/>
              </w:rPr>
              <w:t>х</w:t>
            </w:r>
          </w:p>
        </w:tc>
      </w:tr>
      <w:tr w:rsidR="00D4455D">
        <w:trPr>
          <w:trHeight w:val="405"/>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bCs/>
                <w:sz w:val="23"/>
                <w:szCs w:val="23"/>
                <w:shd w:val="clear" w:color="auto" w:fill="FFFFFF"/>
                <w:lang w:bidi="ar-SA"/>
              </w:rPr>
              <w:t>1.6</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spacing w:line="250" w:lineRule="exact"/>
            </w:pPr>
            <w:r>
              <w:rPr>
                <w:rFonts w:ascii="Times New Roman" w:hAnsi="Times New Roman" w:cs="Times New Roman"/>
                <w:color w:val="000000"/>
                <w:sz w:val="23"/>
                <w:szCs w:val="23"/>
                <w:shd w:val="clear" w:color="auto" w:fill="FFFFFF"/>
              </w:rPr>
              <w:t>Мережева карта</w:t>
            </w:r>
          </w:p>
          <w:p w:rsidR="00D4455D" w:rsidRDefault="00D4455D">
            <w:pPr>
              <w:spacing w:line="250" w:lineRule="exact"/>
              <w:rPr>
                <w:rFonts w:ascii="Times New Roman" w:hAnsi="Times New Roman" w:cs="Times New Roman"/>
                <w:sz w:val="23"/>
                <w:szCs w:val="23"/>
                <w:shd w:val="clear" w:color="auto" w:fill="FFFFFF"/>
                <w:lang w:bidi="ar-SA"/>
              </w:rPr>
            </w:pP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4455D" w:rsidRDefault="00D4455D">
            <w:pPr>
              <w:widowControl w:val="0"/>
              <w:spacing w:line="250" w:lineRule="exact"/>
              <w:jc w:val="both"/>
            </w:pPr>
            <w:r>
              <w:rPr>
                <w:rFonts w:ascii="Times New Roman" w:hAnsi="Times New Roman" w:cs="Times New Roman"/>
                <w:bCs/>
                <w:color w:val="000000"/>
                <w:sz w:val="23"/>
                <w:szCs w:val="23"/>
                <w:shd w:val="clear" w:color="auto" w:fill="FFFFFF"/>
              </w:rPr>
              <w:t>LAN (RJ-45)</w:t>
            </w:r>
          </w:p>
          <w:p w:rsidR="00D4455D" w:rsidRDefault="00D4455D">
            <w:pPr>
              <w:widowControl w:val="0"/>
              <w:spacing w:line="250" w:lineRule="exact"/>
              <w:jc w:val="both"/>
            </w:pPr>
            <w:r>
              <w:rPr>
                <w:rFonts w:ascii="Times New Roman" w:hAnsi="Times New Roman" w:cs="Times New Roman"/>
                <w:bCs/>
                <w:color w:val="000000"/>
                <w:sz w:val="23"/>
                <w:szCs w:val="23"/>
                <w:shd w:val="clear" w:color="auto" w:fill="FFFFFF"/>
              </w:rPr>
              <w:t>Швидкість передачі, що підтримується - 100/1000 Мб/с</w:t>
            </w:r>
          </w:p>
        </w:tc>
      </w:tr>
      <w:tr w:rsidR="00D4455D">
        <w:trPr>
          <w:trHeight w:val="439"/>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bCs/>
                <w:sz w:val="23"/>
                <w:szCs w:val="23"/>
                <w:shd w:val="clear" w:color="auto" w:fill="FFFFFF"/>
                <w:lang w:bidi="ar-SA"/>
              </w:rPr>
              <w:t>1.7</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pPr>
            <w:r>
              <w:rPr>
                <w:rFonts w:ascii="Times New Roman" w:hAnsi="Times New Roman" w:cs="Times New Roman"/>
                <w:color w:val="000000"/>
                <w:sz w:val="23"/>
                <w:szCs w:val="23"/>
                <w:shd w:val="clear" w:color="auto" w:fill="FFFFFF"/>
              </w:rPr>
              <w:t>Електроживлення</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shd w:val="clear" w:color="auto" w:fill="FFFFFF"/>
            </w:pPr>
            <w:r>
              <w:rPr>
                <w:rFonts w:ascii="Times New Roman" w:hAnsi="Times New Roman" w:cs="Times New Roman"/>
                <w:bCs/>
                <w:color w:val="000000"/>
                <w:sz w:val="23"/>
                <w:szCs w:val="23"/>
                <w:shd w:val="clear" w:color="auto" w:fill="FFFFFF"/>
              </w:rPr>
              <w:t>Блок живлення - не менше 400W</w:t>
            </w:r>
          </w:p>
          <w:p w:rsidR="00D4455D" w:rsidRDefault="00D4455D">
            <w:pPr>
              <w:widowControl w:val="0"/>
              <w:shd w:val="clear" w:color="auto" w:fill="FFFFFF"/>
            </w:pPr>
            <w:r>
              <w:rPr>
                <w:rFonts w:ascii="Times New Roman" w:hAnsi="Times New Roman" w:cs="Times New Roman"/>
                <w:bCs/>
                <w:color w:val="000000"/>
                <w:sz w:val="23"/>
                <w:szCs w:val="23"/>
                <w:shd w:val="clear" w:color="auto" w:fill="FFFFFF"/>
              </w:rPr>
              <w:t>Наявність кабелю живлення.</w:t>
            </w:r>
          </w:p>
        </w:tc>
      </w:tr>
      <w:tr w:rsidR="00D4455D">
        <w:trPr>
          <w:trHeight w:val="545"/>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sz w:val="23"/>
                <w:szCs w:val="23"/>
                <w:shd w:val="clear" w:color="auto" w:fill="FFFFFF"/>
                <w:lang w:bidi="ar-SA"/>
              </w:rPr>
              <w:t>1.8</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spacing w:line="250" w:lineRule="exact"/>
            </w:pPr>
            <w:r>
              <w:rPr>
                <w:rFonts w:ascii="Times New Roman" w:hAnsi="Times New Roman" w:cs="Times New Roman"/>
                <w:bCs/>
                <w:color w:val="000000"/>
                <w:sz w:val="23"/>
                <w:szCs w:val="23"/>
                <w:shd w:val="clear" w:color="auto" w:fill="FFFFFF"/>
              </w:rPr>
              <w:t>Операційна система</w:t>
            </w:r>
          </w:p>
          <w:p w:rsidR="00D4455D" w:rsidRDefault="00D4455D">
            <w:pPr>
              <w:widowControl w:val="0"/>
              <w:spacing w:line="250" w:lineRule="exact"/>
              <w:rPr>
                <w:rFonts w:ascii="Times New Roman" w:hAnsi="Times New Roman" w:cs="Times New Roman"/>
                <w:color w:val="000000"/>
                <w:sz w:val="23"/>
                <w:szCs w:val="23"/>
                <w:shd w:val="clear" w:color="auto" w:fill="FFFFFF"/>
              </w:rPr>
            </w:pP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spacing w:line="250" w:lineRule="exact"/>
            </w:pPr>
            <w:r>
              <w:rPr>
                <w:rFonts w:ascii="Times New Roman" w:hAnsi="Times New Roman" w:cs="Times New Roman"/>
                <w:bCs/>
                <w:shd w:val="clear" w:color="auto" w:fill="FFFFFF"/>
              </w:rPr>
              <w:t xml:space="preserve">Системний блок </w:t>
            </w:r>
            <w:r>
              <w:rPr>
                <w:rFonts w:ascii="Times New Roman" w:hAnsi="Times New Roman" w:cs="Times New Roman"/>
                <w:bCs/>
                <w:sz w:val="23"/>
                <w:szCs w:val="23"/>
                <w:shd w:val="clear" w:color="auto" w:fill="FFFFFF"/>
              </w:rPr>
              <w:t>комплектується операційною системою з відповідною ліцензією на право користування Microsoft Windows 10 Pro  або11 Pro (з можливістю пониження версії до 10 Pro)  ОА3.0 україномовна, яка має бути попередньо встановлена виробником без її активації (активація кінцевим споживачем), ключ активації вшитий у BIOS материнської плати системного блоку</w:t>
            </w:r>
          </w:p>
        </w:tc>
      </w:tr>
      <w:tr w:rsidR="00D4455D">
        <w:trPr>
          <w:trHeight w:val="566"/>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sz w:val="23"/>
                <w:szCs w:val="23"/>
                <w:shd w:val="clear" w:color="auto" w:fill="FFFFFF"/>
                <w:lang w:bidi="ar-SA"/>
              </w:rPr>
              <w:t>1.9</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spacing w:line="250" w:lineRule="exact"/>
            </w:pPr>
            <w:r>
              <w:rPr>
                <w:rFonts w:ascii="Times New Roman" w:hAnsi="Times New Roman" w:cs="Times New Roman"/>
                <w:color w:val="000000"/>
                <w:sz w:val="23"/>
                <w:szCs w:val="23"/>
                <w:shd w:val="clear" w:color="auto" w:fill="FFFFFF"/>
              </w:rPr>
              <w:t>Гарантія</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shd w:val="clear" w:color="auto" w:fill="FFFFFF"/>
              <w:spacing w:line="250" w:lineRule="exact"/>
            </w:pPr>
            <w:r>
              <w:rPr>
                <w:rFonts w:ascii="Times New Roman" w:hAnsi="Times New Roman" w:cs="Times New Roman"/>
                <w:sz w:val="23"/>
                <w:szCs w:val="23"/>
                <w:shd w:val="clear" w:color="auto" w:fill="FFFFFF"/>
              </w:rPr>
              <w:t xml:space="preserve">Не менше </w:t>
            </w:r>
            <w:r>
              <w:rPr>
                <w:rFonts w:ascii="Times New Roman" w:hAnsi="Times New Roman" w:cs="Times New Roman"/>
                <w:bCs/>
                <w:color w:val="000000"/>
                <w:sz w:val="23"/>
                <w:szCs w:val="23"/>
                <w:shd w:val="clear" w:color="auto" w:fill="FFFFFF"/>
                <w:lang w:val="ru-RU"/>
              </w:rPr>
              <w:t>36</w:t>
            </w:r>
            <w:r>
              <w:rPr>
                <w:rFonts w:ascii="Times New Roman" w:hAnsi="Times New Roman" w:cs="Times New Roman"/>
                <w:bCs/>
                <w:color w:val="000000"/>
                <w:sz w:val="23"/>
                <w:szCs w:val="23"/>
                <w:shd w:val="clear" w:color="auto" w:fill="FFFFFF"/>
              </w:rPr>
              <w:t xml:space="preserve"> місяців від виробника</w:t>
            </w:r>
          </w:p>
        </w:tc>
      </w:tr>
      <w:tr w:rsidR="00D4455D">
        <w:trPr>
          <w:trHeight w:val="405"/>
        </w:trPr>
        <w:tc>
          <w:tcPr>
            <w:tcW w:w="9739"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4455D" w:rsidRDefault="00D4455D">
            <w:pPr>
              <w:shd w:val="clear" w:color="auto" w:fill="FFFFFF"/>
            </w:pPr>
            <w:r>
              <w:rPr>
                <w:rFonts w:ascii="Times New Roman" w:hAnsi="Times New Roman" w:cs="Times New Roman"/>
                <w:b/>
                <w:bCs/>
                <w:shd w:val="clear" w:color="auto" w:fill="FFFFFF"/>
                <w:lang w:bidi="ar-SA"/>
              </w:rPr>
              <w:t>2. Клавіатура _____________*</w:t>
            </w:r>
            <w:r>
              <w:rPr>
                <w:rFonts w:ascii="Times New Roman" w:hAnsi="Times New Roman" w:cs="Times New Roman"/>
                <w:b/>
                <w:bCs/>
                <w:shd w:val="clear" w:color="auto" w:fill="FFFFFF"/>
                <w:lang w:val="ru-RU" w:bidi="ar-SA"/>
              </w:rPr>
              <w:t xml:space="preserve">– 8 од.,  </w:t>
            </w:r>
            <w:r>
              <w:rPr>
                <w:rFonts w:ascii="Times New Roman" w:hAnsi="Times New Roman" w:cs="Times New Roman"/>
                <w:b/>
                <w:bCs/>
                <w:shd w:val="clear" w:color="auto" w:fill="FFFFFF"/>
                <w:lang w:bidi="ar-SA"/>
              </w:rPr>
              <w:t>маніпулятор «миша»</w:t>
            </w:r>
            <w:r>
              <w:rPr>
                <w:rFonts w:ascii="Times New Roman" w:hAnsi="Times New Roman" w:cs="Times New Roman"/>
                <w:b/>
                <w:bCs/>
                <w:shd w:val="clear" w:color="auto" w:fill="FFFFFF"/>
                <w:lang w:val="ru-RU" w:bidi="ar-SA"/>
              </w:rPr>
              <w:t xml:space="preserve"> </w:t>
            </w:r>
            <w:r>
              <w:rPr>
                <w:rFonts w:ascii="Times New Roman" w:hAnsi="Times New Roman" w:cs="Times New Roman"/>
                <w:b/>
                <w:bCs/>
                <w:shd w:val="clear" w:color="auto" w:fill="FFFFFF"/>
                <w:lang w:bidi="ar-SA"/>
              </w:rPr>
              <w:t>_____________ *</w:t>
            </w:r>
            <w:r>
              <w:rPr>
                <w:rFonts w:ascii="Times New Roman" w:hAnsi="Times New Roman" w:cs="Times New Roman"/>
                <w:b/>
                <w:bCs/>
                <w:shd w:val="clear" w:color="auto" w:fill="FFFFFF"/>
                <w:lang w:val="ru-RU" w:bidi="ar-SA"/>
              </w:rPr>
              <w:t>- 8 од.</w:t>
            </w:r>
          </w:p>
        </w:tc>
      </w:tr>
      <w:tr w:rsidR="00D4455D">
        <w:trPr>
          <w:trHeight w:val="437"/>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contextualSpacing/>
            </w:pPr>
            <w:r>
              <w:rPr>
                <w:rFonts w:ascii="Times New Roman" w:hAnsi="Times New Roman" w:cs="Times New Roman"/>
                <w:shd w:val="clear" w:color="auto" w:fill="FFFFFF"/>
                <w:lang w:bidi="ar-SA"/>
              </w:rPr>
              <w:t>2.1</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contextualSpacing/>
            </w:pPr>
            <w:r>
              <w:rPr>
                <w:rFonts w:ascii="Times New Roman" w:hAnsi="Times New Roman" w:cs="Times New Roman"/>
                <w:shd w:val="clear" w:color="auto" w:fill="FFFFFF"/>
                <w:lang w:bidi="ar-SA"/>
              </w:rPr>
              <w:t>Клавіатура</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4455D" w:rsidRDefault="00D4455D">
            <w:pPr>
              <w:widowControl w:val="0"/>
              <w:spacing w:line="250" w:lineRule="exact"/>
              <w:jc w:val="both"/>
            </w:pPr>
            <w:r>
              <w:rPr>
                <w:rFonts w:ascii="Times New Roman" w:hAnsi="Times New Roman" w:cs="Times New Roman"/>
                <w:bCs/>
                <w:sz w:val="23"/>
                <w:szCs w:val="23"/>
                <w:shd w:val="clear" w:color="auto" w:fill="FFFFFF"/>
              </w:rPr>
              <w:t xml:space="preserve">Стандартна (повнорозмірна) клавіатура з англійськими та кириличними символами Англ/Укр (наклейки не допускаються), </w:t>
            </w:r>
            <w:r>
              <w:rPr>
                <w:rFonts w:ascii="Times New Roman" w:hAnsi="Times New Roman" w:cs="Times New Roman"/>
                <w:bCs/>
                <w:sz w:val="23"/>
                <w:szCs w:val="23"/>
                <w:shd w:val="clear" w:color="auto" w:fill="FFFFFF"/>
                <w:lang w:val="ru-RU"/>
              </w:rPr>
              <w:t>дротова</w:t>
            </w:r>
            <w:r>
              <w:rPr>
                <w:rFonts w:ascii="Times New Roman" w:hAnsi="Times New Roman" w:cs="Times New Roman"/>
                <w:bCs/>
                <w:sz w:val="23"/>
                <w:szCs w:val="23"/>
                <w:shd w:val="clear" w:color="auto" w:fill="FFFFFF"/>
              </w:rPr>
              <w:t xml:space="preserve"> та з інтерфейсом USB</w:t>
            </w:r>
          </w:p>
        </w:tc>
      </w:tr>
      <w:tr w:rsidR="00D4455D">
        <w:trPr>
          <w:trHeight w:val="445"/>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shd w:val="clear" w:color="auto" w:fill="FFFFFF"/>
                <w:lang w:bidi="ar-SA"/>
              </w:rPr>
              <w:t>2.2</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pacing w:line="250" w:lineRule="exact"/>
            </w:pPr>
            <w:r>
              <w:rPr>
                <w:rFonts w:ascii="Times New Roman" w:hAnsi="Times New Roman" w:cs="Times New Roman"/>
                <w:shd w:val="clear" w:color="auto" w:fill="FFFFFF"/>
                <w:lang w:bidi="ar-SA"/>
              </w:rPr>
              <w:t>Маніпулятор «миша»</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4455D" w:rsidRDefault="00D4455D">
            <w:pPr>
              <w:widowControl w:val="0"/>
              <w:contextualSpacing/>
              <w:jc w:val="both"/>
            </w:pPr>
            <w:r>
              <w:rPr>
                <w:rFonts w:ascii="Times New Roman" w:hAnsi="Times New Roman" w:cs="Times New Roman"/>
                <w:bCs/>
                <w:sz w:val="23"/>
                <w:szCs w:val="23"/>
                <w:shd w:val="clear" w:color="auto" w:fill="FFFFFF"/>
              </w:rPr>
              <w:t xml:space="preserve">«Миша» зі скролінгом (оптична), для обох рук (симетричний дизайн), </w:t>
            </w:r>
            <w:r>
              <w:rPr>
                <w:rFonts w:ascii="Times New Roman" w:hAnsi="Times New Roman" w:cs="Times New Roman"/>
                <w:bCs/>
                <w:sz w:val="23"/>
                <w:szCs w:val="23"/>
                <w:shd w:val="clear" w:color="auto" w:fill="FFFFFF"/>
                <w:lang w:val="ru-RU"/>
              </w:rPr>
              <w:t>дротова</w:t>
            </w:r>
            <w:r>
              <w:rPr>
                <w:rFonts w:ascii="Times New Roman" w:hAnsi="Times New Roman" w:cs="Times New Roman"/>
                <w:bCs/>
                <w:sz w:val="23"/>
                <w:szCs w:val="23"/>
                <w:shd w:val="clear" w:color="auto" w:fill="FFFFFF"/>
              </w:rPr>
              <w:t xml:space="preserve"> та  з інтерфейсом USB</w:t>
            </w:r>
          </w:p>
        </w:tc>
      </w:tr>
      <w:tr w:rsidR="00D4455D">
        <w:trPr>
          <w:trHeight w:val="379"/>
        </w:trPr>
        <w:tc>
          <w:tcPr>
            <w:tcW w:w="9739"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4455D" w:rsidRDefault="00D4455D">
            <w:pPr>
              <w:shd w:val="clear" w:color="auto" w:fill="FFFFFF"/>
            </w:pPr>
            <w:r>
              <w:rPr>
                <w:rFonts w:ascii="Times New Roman" w:hAnsi="Times New Roman" w:cs="Times New Roman"/>
                <w:b/>
                <w:bCs/>
                <w:shd w:val="clear" w:color="auto" w:fill="FFFFFF"/>
                <w:lang w:bidi="ar-SA"/>
              </w:rPr>
              <w:t xml:space="preserve">3. Монітор </w:t>
            </w:r>
            <w:r>
              <w:rPr>
                <w:rFonts w:ascii="Times New Roman" w:hAnsi="Times New Roman" w:cs="Times New Roman"/>
                <w:b/>
                <w:bCs/>
                <w:shd w:val="clear" w:color="auto" w:fill="FFFFFF"/>
                <w:lang w:eastAsia="ru-RU"/>
              </w:rPr>
              <w:t xml:space="preserve"> ______________*</w:t>
            </w:r>
            <w:r>
              <w:rPr>
                <w:rFonts w:ascii="Times New Roman" w:hAnsi="Times New Roman" w:cs="Times New Roman"/>
                <w:b/>
                <w:lang w:bidi="ar-SA"/>
              </w:rPr>
              <w:t>- 8 од</w:t>
            </w:r>
          </w:p>
        </w:tc>
      </w:tr>
      <w:tr w:rsidR="00D4455D">
        <w:trPr>
          <w:trHeight w:val="540"/>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bCs/>
                <w:sz w:val="23"/>
                <w:szCs w:val="23"/>
                <w:shd w:val="clear" w:color="auto" w:fill="FFFFFF"/>
                <w:lang w:bidi="ar-SA"/>
              </w:rPr>
              <w:t>3.1</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bCs/>
                <w:sz w:val="23"/>
                <w:szCs w:val="23"/>
                <w:shd w:val="clear" w:color="auto" w:fill="FFFFFF"/>
                <w:lang w:bidi="ar-SA"/>
              </w:rPr>
              <w:t>Діагональ дисплея</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spacing w:line="254" w:lineRule="exact"/>
            </w:pPr>
            <w:r>
              <w:rPr>
                <w:rFonts w:ascii="Times New Roman" w:hAnsi="Times New Roman" w:cs="Times New Roman"/>
                <w:color w:val="000000"/>
                <w:sz w:val="23"/>
                <w:szCs w:val="23"/>
                <w:shd w:val="clear" w:color="auto" w:fill="FFFFFF"/>
              </w:rPr>
              <w:t>Не менше</w:t>
            </w:r>
            <w:r>
              <w:rPr>
                <w:rFonts w:ascii="Times New Roman" w:hAnsi="Times New Roman" w:cs="Times New Roman"/>
                <w:color w:val="000000"/>
                <w:sz w:val="23"/>
                <w:szCs w:val="23"/>
                <w:shd w:val="clear" w:color="auto" w:fill="FFFFFF"/>
                <w:lang w:val="ru-RU"/>
              </w:rPr>
              <w:t xml:space="preserve"> </w:t>
            </w:r>
            <w:smartTag w:uri="urn:schemas-microsoft-com:office:smarttags" w:element="metricconverter">
              <w:smartTagPr>
                <w:attr w:name="ProductID" w:val="23,8 дюймів"/>
              </w:smartTagPr>
              <w:r>
                <w:rPr>
                  <w:rFonts w:ascii="Times New Roman" w:hAnsi="Times New Roman" w:cs="Times New Roman"/>
                  <w:color w:val="000000"/>
                  <w:sz w:val="23"/>
                  <w:szCs w:val="23"/>
                  <w:shd w:val="clear" w:color="auto" w:fill="FFFFFF"/>
                </w:rPr>
                <w:t>23,8 дюймів</w:t>
              </w:r>
            </w:smartTag>
          </w:p>
          <w:p w:rsidR="00D4455D" w:rsidRDefault="00D4455D">
            <w:pPr>
              <w:widowControl w:val="0"/>
              <w:spacing w:line="254" w:lineRule="exact"/>
            </w:pPr>
            <w:r>
              <w:rPr>
                <w:rFonts w:ascii="Times New Roman" w:hAnsi="Times New Roman" w:cs="Times New Roman"/>
                <w:color w:val="000000"/>
                <w:sz w:val="23"/>
                <w:szCs w:val="23"/>
                <w:shd w:val="clear" w:color="auto" w:fill="FFFFFF"/>
              </w:rPr>
              <w:t>Співвідношення сторін 16:9</w:t>
            </w:r>
          </w:p>
        </w:tc>
      </w:tr>
      <w:tr w:rsidR="00D4455D">
        <w:trPr>
          <w:trHeight w:val="421"/>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bCs/>
                <w:sz w:val="23"/>
                <w:szCs w:val="23"/>
                <w:shd w:val="clear" w:color="auto" w:fill="FFFFFF"/>
                <w:lang w:bidi="ar-SA"/>
              </w:rPr>
              <w:lastRenderedPageBreak/>
              <w:t>3.2</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bCs/>
                <w:sz w:val="23"/>
                <w:szCs w:val="23"/>
                <w:shd w:val="clear" w:color="auto" w:fill="FFFFFF"/>
                <w:lang w:bidi="ar-SA"/>
              </w:rPr>
              <w:t>Технологія матриці дисплея</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pPr>
            <w:r>
              <w:rPr>
                <w:rFonts w:ascii="Times New Roman" w:hAnsi="Times New Roman" w:cs="Times New Roman"/>
                <w:color w:val="000000"/>
                <w:sz w:val="23"/>
                <w:szCs w:val="23"/>
                <w:shd w:val="clear" w:color="auto" w:fill="FFFFFF"/>
              </w:rPr>
              <w:t>Тип матриці – IPS</w:t>
            </w:r>
          </w:p>
        </w:tc>
      </w:tr>
      <w:tr w:rsidR="00D4455D">
        <w:trPr>
          <w:trHeight w:val="419"/>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hd w:val="clear" w:color="auto" w:fill="FFFFFF"/>
            </w:pPr>
            <w:r>
              <w:rPr>
                <w:rFonts w:ascii="Times New Roman" w:hAnsi="Times New Roman" w:cs="Times New Roman"/>
                <w:bCs/>
                <w:sz w:val="23"/>
                <w:szCs w:val="23"/>
                <w:shd w:val="clear" w:color="auto" w:fill="FFFFFF"/>
                <w:lang w:bidi="ar-SA"/>
              </w:rPr>
              <w:t>3.3</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bCs/>
                <w:sz w:val="23"/>
                <w:szCs w:val="23"/>
                <w:shd w:val="clear" w:color="auto" w:fill="FFFFFF"/>
                <w:lang w:bidi="ar-SA"/>
              </w:rPr>
              <w:t>Роздільна здатність дисплея</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spacing w:line="250" w:lineRule="exact"/>
            </w:pPr>
            <w:r>
              <w:rPr>
                <w:rFonts w:ascii="Times New Roman" w:hAnsi="Times New Roman" w:cs="Times New Roman"/>
                <w:color w:val="000000"/>
                <w:sz w:val="23"/>
                <w:szCs w:val="23"/>
                <w:shd w:val="clear" w:color="auto" w:fill="FFFFFF"/>
              </w:rPr>
              <w:t>Не менше 1920x1080 точок</w:t>
            </w:r>
          </w:p>
        </w:tc>
      </w:tr>
      <w:tr w:rsidR="00D4455D">
        <w:trPr>
          <w:trHeight w:val="397"/>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bCs/>
                <w:sz w:val="23"/>
                <w:szCs w:val="23"/>
                <w:shd w:val="clear" w:color="auto" w:fill="FFFFFF"/>
                <w:lang w:bidi="ar-SA"/>
              </w:rPr>
              <w:t>3.4</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hd w:val="clear" w:color="auto" w:fill="FFFFFF"/>
            </w:pPr>
            <w:r>
              <w:rPr>
                <w:rFonts w:ascii="Times New Roman" w:hAnsi="Times New Roman" w:cs="Times New Roman"/>
                <w:bCs/>
                <w:sz w:val="23"/>
                <w:szCs w:val="23"/>
                <w:shd w:val="clear" w:color="auto" w:fill="FFFFFF"/>
                <w:lang w:bidi="ar-SA"/>
              </w:rPr>
              <w:t>Яскравість дисплея</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shd w:val="clear" w:color="auto" w:fill="FFFFFF"/>
              <w:spacing w:line="250" w:lineRule="exact"/>
            </w:pPr>
            <w:r>
              <w:rPr>
                <w:rFonts w:ascii="Times New Roman" w:hAnsi="Times New Roman" w:cs="Times New Roman"/>
                <w:sz w:val="23"/>
                <w:szCs w:val="23"/>
                <w:shd w:val="clear" w:color="auto" w:fill="FFFFFF"/>
              </w:rPr>
              <w:t>Не менше 250 кд/м</w:t>
            </w:r>
          </w:p>
        </w:tc>
      </w:tr>
      <w:tr w:rsidR="00D4455D">
        <w:trPr>
          <w:trHeight w:val="456"/>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shd w:val="clear" w:color="auto" w:fill="FFFFFF"/>
            </w:pPr>
            <w:r>
              <w:rPr>
                <w:rFonts w:ascii="Times New Roman" w:hAnsi="Times New Roman" w:cs="Times New Roman"/>
                <w:bCs/>
                <w:sz w:val="23"/>
                <w:szCs w:val="23"/>
                <w:shd w:val="clear" w:color="auto" w:fill="FFFFFF"/>
                <w:lang w:bidi="ar-SA"/>
              </w:rPr>
              <w:t>3.5</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bCs/>
                <w:sz w:val="23"/>
                <w:szCs w:val="23"/>
                <w:shd w:val="clear" w:color="auto" w:fill="FFFFFF"/>
                <w:lang w:bidi="ar-SA"/>
              </w:rPr>
              <w:t>Контрастність дисплея</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spacing w:line="250" w:lineRule="exact"/>
            </w:pPr>
            <w:r>
              <w:rPr>
                <w:rFonts w:ascii="Times New Roman" w:hAnsi="Times New Roman" w:cs="Times New Roman"/>
                <w:color w:val="000000"/>
                <w:sz w:val="23"/>
                <w:szCs w:val="23"/>
                <w:shd w:val="clear" w:color="auto" w:fill="FFFFFF"/>
              </w:rPr>
              <w:t>Контрастність статична не менше 1 000:1</w:t>
            </w:r>
          </w:p>
        </w:tc>
      </w:tr>
      <w:tr w:rsidR="00D4455D">
        <w:trPr>
          <w:trHeight w:val="456"/>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bCs/>
                <w:sz w:val="23"/>
                <w:szCs w:val="23"/>
                <w:shd w:val="clear" w:color="auto" w:fill="FFFFFF"/>
                <w:lang w:bidi="ar-SA"/>
              </w:rPr>
              <w:t>3.6</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bCs/>
                <w:sz w:val="23"/>
                <w:szCs w:val="23"/>
                <w:shd w:val="clear" w:color="auto" w:fill="FFFFFF"/>
                <w:lang w:bidi="ar-SA"/>
              </w:rPr>
              <w:t>Частота оновлення</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spacing w:line="250" w:lineRule="exact"/>
            </w:pPr>
            <w:r>
              <w:rPr>
                <w:rFonts w:ascii="Times New Roman" w:hAnsi="Times New Roman" w:cs="Times New Roman"/>
                <w:color w:val="000000"/>
                <w:sz w:val="23"/>
                <w:szCs w:val="23"/>
                <w:shd w:val="clear" w:color="auto" w:fill="FFFFFF"/>
              </w:rPr>
              <w:t>Не менше 100 Hz</w:t>
            </w:r>
          </w:p>
        </w:tc>
      </w:tr>
      <w:tr w:rsidR="00D4455D">
        <w:trPr>
          <w:trHeight w:val="435"/>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sz w:val="23"/>
                <w:szCs w:val="23"/>
                <w:shd w:val="clear" w:color="auto" w:fill="FFFFFF"/>
                <w:lang w:bidi="ar-SA"/>
              </w:rPr>
              <w:t>3.7</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sz w:val="23"/>
                <w:szCs w:val="23"/>
                <w:shd w:val="clear" w:color="auto" w:fill="FFFFFF"/>
                <w:lang w:bidi="ar-SA"/>
              </w:rPr>
              <w:t>Час реакції матриці</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spacing w:line="250" w:lineRule="exact"/>
            </w:pPr>
            <w:r>
              <w:rPr>
                <w:rFonts w:ascii="Times New Roman" w:hAnsi="Times New Roman" w:cs="Times New Roman"/>
                <w:color w:val="000000"/>
                <w:sz w:val="23"/>
                <w:szCs w:val="23"/>
                <w:shd w:val="clear" w:color="auto" w:fill="FFFFFF"/>
              </w:rPr>
              <w:t>Не більше 5 мс</w:t>
            </w:r>
          </w:p>
        </w:tc>
      </w:tr>
      <w:tr w:rsidR="00D4455D">
        <w:trPr>
          <w:trHeight w:val="400"/>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bCs/>
                <w:sz w:val="23"/>
                <w:szCs w:val="23"/>
                <w:shd w:val="clear" w:color="auto" w:fill="FFFFFF"/>
                <w:lang w:bidi="ar-SA"/>
              </w:rPr>
              <w:t>3.8</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bCs/>
                <w:sz w:val="23"/>
                <w:szCs w:val="23"/>
                <w:shd w:val="clear" w:color="auto" w:fill="FFFFFF"/>
                <w:lang w:bidi="ar-SA"/>
              </w:rPr>
              <w:t>Порти та роз’єми</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spacing w:line="250" w:lineRule="exact"/>
            </w:pPr>
            <w:r>
              <w:rPr>
                <w:rFonts w:ascii="Times New Roman" w:hAnsi="Times New Roman" w:cs="Times New Roman"/>
                <w:bCs/>
                <w:color w:val="000000"/>
                <w:sz w:val="23"/>
                <w:szCs w:val="23"/>
                <w:shd w:val="clear" w:color="auto" w:fill="FFFFFF"/>
              </w:rPr>
              <w:t>Не менше ніж:</w:t>
            </w:r>
          </w:p>
          <w:p w:rsidR="00D4455D" w:rsidRDefault="00D4455D">
            <w:pPr>
              <w:widowControl w:val="0"/>
              <w:spacing w:line="250" w:lineRule="exact"/>
            </w:pPr>
            <w:r>
              <w:rPr>
                <w:rFonts w:ascii="Times New Roman" w:hAnsi="Times New Roman" w:cs="Times New Roman"/>
                <w:bCs/>
                <w:color w:val="000000"/>
                <w:sz w:val="23"/>
                <w:szCs w:val="23"/>
                <w:shd w:val="clear" w:color="auto" w:fill="FFFFFF"/>
              </w:rPr>
              <w:t>1 порт VGA (D-Sub)</w:t>
            </w:r>
          </w:p>
          <w:p w:rsidR="00D4455D" w:rsidRDefault="00D4455D">
            <w:pPr>
              <w:widowControl w:val="0"/>
              <w:spacing w:line="250" w:lineRule="exact"/>
            </w:pPr>
            <w:r>
              <w:rPr>
                <w:rFonts w:ascii="Times New Roman" w:hAnsi="Times New Roman" w:cs="Times New Roman"/>
                <w:bCs/>
                <w:color w:val="000000"/>
                <w:sz w:val="23"/>
                <w:szCs w:val="23"/>
                <w:shd w:val="clear" w:color="auto" w:fill="FFFFFF"/>
              </w:rPr>
              <w:t>1 порт HDMI</w:t>
            </w:r>
          </w:p>
          <w:p w:rsidR="00D4455D" w:rsidRDefault="00D4455D">
            <w:pPr>
              <w:widowControl w:val="0"/>
              <w:spacing w:line="250" w:lineRule="exact"/>
            </w:pPr>
            <w:r>
              <w:rPr>
                <w:rFonts w:ascii="Times New Roman" w:hAnsi="Times New Roman" w:cs="Times New Roman"/>
                <w:bCs/>
                <w:color w:val="000000"/>
                <w:sz w:val="23"/>
                <w:szCs w:val="23"/>
                <w:shd w:val="clear" w:color="auto" w:fill="FFFFFF"/>
              </w:rPr>
              <w:t>1 порт DP</w:t>
            </w:r>
          </w:p>
          <w:p w:rsidR="00D4455D" w:rsidRDefault="00D4455D">
            <w:pPr>
              <w:widowControl w:val="0"/>
              <w:spacing w:line="250" w:lineRule="exact"/>
            </w:pPr>
            <w:r>
              <w:rPr>
                <w:rFonts w:ascii="Times New Roman" w:hAnsi="Times New Roman" w:cs="Times New Roman"/>
                <w:bCs/>
                <w:color w:val="000000"/>
                <w:sz w:val="23"/>
                <w:szCs w:val="23"/>
                <w:shd w:val="clear" w:color="auto" w:fill="FFFFFF"/>
              </w:rPr>
              <w:t>Наявність інтерфейсного кабелю для підключення цифрового входу монітору до системного блоку</w:t>
            </w:r>
          </w:p>
        </w:tc>
      </w:tr>
      <w:tr w:rsidR="00D4455D">
        <w:trPr>
          <w:trHeight w:val="419"/>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sz w:val="23"/>
                <w:szCs w:val="23"/>
              </w:rPr>
              <w:t>3.9</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sz w:val="23"/>
                <w:szCs w:val="23"/>
              </w:rPr>
              <w:t>Покриття дисплея</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bCs/>
                <w:color w:val="000000"/>
                <w:sz w:val="23"/>
                <w:shd w:val="clear" w:color="auto" w:fill="FFFFFF"/>
              </w:rPr>
              <w:t>Матове</w:t>
            </w:r>
          </w:p>
        </w:tc>
      </w:tr>
      <w:tr w:rsidR="00D4455D">
        <w:trPr>
          <w:trHeight w:val="411"/>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sz w:val="23"/>
                <w:szCs w:val="23"/>
              </w:rPr>
              <w:t>3.10</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sz w:val="23"/>
                <w:szCs w:val="23"/>
              </w:rPr>
              <w:t>Додаткові вимоги</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color w:val="000000"/>
                <w:sz w:val="23"/>
                <w:szCs w:val="23"/>
                <w:shd w:val="clear" w:color="auto" w:fill="FFFFFF"/>
              </w:rPr>
              <w:t>Настінне кріплення VESA</w:t>
            </w:r>
          </w:p>
        </w:tc>
      </w:tr>
      <w:tr w:rsidR="00D4455D">
        <w:trPr>
          <w:trHeight w:val="416"/>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sz w:val="23"/>
                <w:szCs w:val="23"/>
              </w:rPr>
              <w:t>3.11</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sz w:val="23"/>
                <w:szCs w:val="23"/>
              </w:rPr>
              <w:t>Аудіо</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sz w:val="23"/>
                <w:szCs w:val="23"/>
                <w:lang w:bidi="ar-SA"/>
              </w:rPr>
              <w:t>Вбудовані динаміки</w:t>
            </w:r>
          </w:p>
        </w:tc>
      </w:tr>
      <w:tr w:rsidR="00D4455D">
        <w:trPr>
          <w:trHeight w:val="416"/>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sz w:val="23"/>
                <w:szCs w:val="23"/>
                <w:shd w:val="clear" w:color="auto" w:fill="FFFFFF"/>
                <w:lang w:bidi="ar-SA"/>
              </w:rPr>
              <w:t>3.12</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sz w:val="23"/>
                <w:szCs w:val="23"/>
              </w:rPr>
              <w:t>Колір</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sz w:val="23"/>
                <w:szCs w:val="23"/>
                <w:lang w:bidi="ar-SA"/>
              </w:rPr>
              <w:t>Чорний</w:t>
            </w:r>
          </w:p>
        </w:tc>
      </w:tr>
      <w:tr w:rsidR="00D4455D">
        <w:trPr>
          <w:trHeight w:val="424"/>
        </w:trPr>
        <w:tc>
          <w:tcPr>
            <w:tcW w:w="7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sz w:val="23"/>
                <w:szCs w:val="23"/>
                <w:shd w:val="clear" w:color="auto" w:fill="FFFFFF"/>
                <w:lang w:bidi="ar-SA"/>
              </w:rPr>
              <w:t>3.13</w:t>
            </w:r>
          </w:p>
        </w:tc>
        <w:tc>
          <w:tcPr>
            <w:tcW w:w="34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r>
              <w:rPr>
                <w:rFonts w:ascii="Times New Roman" w:hAnsi="Times New Roman" w:cs="Times New Roman"/>
                <w:sz w:val="23"/>
                <w:szCs w:val="23"/>
                <w:shd w:val="clear" w:color="auto" w:fill="FFFFFF"/>
                <w:lang w:bidi="ar-SA"/>
              </w:rPr>
              <w:t>Гарантія</w:t>
            </w:r>
          </w:p>
        </w:tc>
        <w:tc>
          <w:tcPr>
            <w:tcW w:w="56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D4455D" w:rsidRDefault="00D4455D">
            <w:pPr>
              <w:widowControl w:val="0"/>
              <w:spacing w:line="250" w:lineRule="exact"/>
            </w:pPr>
            <w:r>
              <w:rPr>
                <w:rFonts w:ascii="Times New Roman" w:hAnsi="Times New Roman" w:cs="Times New Roman"/>
                <w:sz w:val="23"/>
                <w:szCs w:val="23"/>
                <w:shd w:val="clear" w:color="auto" w:fill="FFFFFF"/>
              </w:rPr>
              <w:t>Не менше 36 місяців від виробника</w:t>
            </w:r>
          </w:p>
        </w:tc>
      </w:tr>
    </w:tbl>
    <w:p w:rsidR="00D4455D" w:rsidRDefault="00D4455D">
      <w:pPr>
        <w:jc w:val="both"/>
        <w:rPr>
          <w:rFonts w:ascii="Times New Roman" w:hAnsi="Times New Roman" w:cs="Times New Roman"/>
          <w:sz w:val="28"/>
          <w:szCs w:val="28"/>
        </w:rPr>
      </w:pPr>
    </w:p>
    <w:p w:rsidR="00D4455D" w:rsidRDefault="00D4455D">
      <w:pPr>
        <w:jc w:val="both"/>
      </w:pPr>
      <w:r>
        <w:rPr>
          <w:rFonts w:ascii="Times New Roman" w:hAnsi="Times New Roman" w:cs="Times New Roman"/>
          <w:b/>
          <w:sz w:val="28"/>
          <w:szCs w:val="28"/>
        </w:rPr>
        <w:tab/>
        <w:t xml:space="preserve">5. Обґрунтування </w:t>
      </w:r>
      <w:bookmarkStart w:id="1" w:name="__DdeLink__936_1476814737"/>
      <w:r>
        <w:rPr>
          <w:rFonts w:ascii="Times New Roman" w:hAnsi="Times New Roman" w:cs="Times New Roman"/>
          <w:b/>
          <w:color w:val="000000"/>
          <w:sz w:val="28"/>
          <w:szCs w:val="28"/>
        </w:rPr>
        <w:t>розміру бюджетного призначення</w:t>
      </w:r>
      <w:bookmarkEnd w:id="1"/>
      <w:r>
        <w:rPr>
          <w:rFonts w:ascii="Times New Roman" w:hAnsi="Times New Roman" w:cs="Times New Roman"/>
          <w:b/>
          <w:sz w:val="28"/>
          <w:szCs w:val="28"/>
        </w:rPr>
        <w:t xml:space="preserve"> предмета закупівлі: </w:t>
      </w:r>
      <w:r>
        <w:rPr>
          <w:rFonts w:ascii="Times New Roman" w:hAnsi="Times New Roman" w:cs="Times New Roman"/>
          <w:b/>
          <w:sz w:val="28"/>
          <w:szCs w:val="28"/>
        </w:rPr>
        <w:tab/>
      </w:r>
      <w:r>
        <w:rPr>
          <w:rFonts w:ascii="Times New Roman" w:hAnsi="Times New Roman" w:cs="Times New Roman"/>
          <w:sz w:val="28"/>
          <w:szCs w:val="28"/>
        </w:rPr>
        <w:t xml:space="preserve">Відповідно до ч.1 ст.4 </w:t>
      </w:r>
      <w:r>
        <w:rPr>
          <w:rStyle w:val="rvts23"/>
          <w:iCs/>
          <w:sz w:val="28"/>
        </w:rPr>
        <w:t xml:space="preserve">Закону України від </w:t>
      </w:r>
      <w:r>
        <w:rPr>
          <w:rStyle w:val="rvts23"/>
          <w:iCs/>
          <w:sz w:val="28"/>
          <w:lang w:eastAsia="ru-RU"/>
        </w:rPr>
        <w:t xml:space="preserve">25.12.2015 № 922-VIII “Про публічні закупівлі” (зі змінами) (далі - Закон № 922 - </w:t>
      </w:r>
      <w:r>
        <w:rPr>
          <w:rStyle w:val="rvts23"/>
          <w:iCs/>
          <w:sz w:val="28"/>
          <w:lang w:val="en-US" w:eastAsia="ru-RU"/>
        </w:rPr>
        <w:lastRenderedPageBreak/>
        <w:t>VII</w:t>
      </w:r>
      <w:r>
        <w:rPr>
          <w:rStyle w:val="rvts23"/>
          <w:iCs/>
          <w:sz w:val="28"/>
          <w:lang w:eastAsia="ru-RU"/>
        </w:rPr>
        <w:t xml:space="preserve">І), планування закупівель здійснюється на підставі наявної потреби у здійснені закупівлі товарів, робіт та послуг. </w:t>
      </w:r>
    </w:p>
    <w:p w:rsidR="00D4455D" w:rsidRDefault="00D4455D">
      <w:pPr>
        <w:jc w:val="both"/>
      </w:pPr>
      <w:r>
        <w:rPr>
          <w:rStyle w:val="rvts23"/>
          <w:iCs/>
          <w:sz w:val="28"/>
          <w:lang w:eastAsia="ru-RU"/>
        </w:rPr>
        <w:tab/>
        <w:t xml:space="preserve">Керуючись вищезазначеною нормою  Закон № 922 - </w:t>
      </w:r>
      <w:r>
        <w:rPr>
          <w:rStyle w:val="rvts23"/>
          <w:iCs/>
          <w:sz w:val="28"/>
          <w:lang w:val="en-US" w:eastAsia="ru-RU"/>
        </w:rPr>
        <w:t>VII</w:t>
      </w:r>
      <w:r>
        <w:rPr>
          <w:rStyle w:val="rvts23"/>
          <w:iCs/>
          <w:sz w:val="28"/>
          <w:lang w:eastAsia="ru-RU"/>
        </w:rPr>
        <w:t>І та враховуючи наявну потребу у здійснені заміни застарілої комп’ютерної техніки, Головним управлінням Казначейства прийнято рішення щодо проведення закупівлі п</w:t>
      </w:r>
      <w:bookmarkStart w:id="2" w:name="_Hlk84343121"/>
      <w:r>
        <w:rPr>
          <w:rStyle w:val="rvts23"/>
          <w:iCs/>
          <w:sz w:val="28"/>
          <w:lang w:eastAsia="ru-RU"/>
        </w:rPr>
        <w:t>ерсональних комп’ютерів: системний блок, монітор, клавіатура, маніпулятор «миша», операційна система</w:t>
      </w:r>
      <w:bookmarkEnd w:id="2"/>
      <w:r>
        <w:rPr>
          <w:rStyle w:val="rvts23"/>
          <w:iCs/>
          <w:sz w:val="28"/>
          <w:lang w:eastAsia="ru-RU"/>
        </w:rPr>
        <w:t xml:space="preserve"> у кількості 8 штук</w:t>
      </w:r>
      <w:r>
        <w:rPr>
          <w:rStyle w:val="FontStyle12"/>
          <w:rFonts w:cs="Times New Roman"/>
          <w:iCs/>
          <w:color w:val="000000"/>
          <w:sz w:val="28"/>
          <w:szCs w:val="28"/>
          <w:lang w:eastAsia="ru-RU"/>
        </w:rPr>
        <w:t>.</w:t>
      </w:r>
    </w:p>
    <w:p w:rsidR="00D4455D" w:rsidRDefault="00D4455D">
      <w:pPr>
        <w:jc w:val="both"/>
      </w:pPr>
      <w:r>
        <w:rPr>
          <w:rStyle w:val="FontStyle12"/>
          <w:rFonts w:cs="Times New Roman"/>
          <w:iCs/>
          <w:color w:val="000000"/>
          <w:sz w:val="28"/>
          <w:szCs w:val="28"/>
          <w:lang w:eastAsia="ru-RU"/>
        </w:rPr>
        <w:tab/>
        <w:t>Враховуючи інформацію про технічні</w:t>
      </w:r>
      <w:r>
        <w:rPr>
          <w:rStyle w:val="FontStyle12"/>
          <w:rFonts w:cs="Times New Roman"/>
          <w:b/>
          <w:iCs/>
          <w:color w:val="000000"/>
          <w:sz w:val="28"/>
          <w:szCs w:val="28"/>
          <w:lang w:eastAsia="ru-RU"/>
        </w:rPr>
        <w:t xml:space="preserve"> </w:t>
      </w:r>
      <w:r>
        <w:rPr>
          <w:rStyle w:val="FontStyle12"/>
          <w:rFonts w:cs="Times New Roman"/>
          <w:iCs/>
          <w:color w:val="000000"/>
          <w:sz w:val="28"/>
          <w:szCs w:val="28"/>
          <w:lang w:eastAsia="ru-RU"/>
        </w:rPr>
        <w:t xml:space="preserve">та якісних характеристик предмета закупівлі, що міститься в мережі інтернет, було прийнято рішення щодо планування коштів на закупівлю персональних комп’ютерів у кількості 8 штук на </w:t>
      </w:r>
      <w:r>
        <w:rPr>
          <w:rStyle w:val="rvts23"/>
          <w:iCs/>
          <w:sz w:val="28"/>
          <w:lang w:eastAsia="ru-RU"/>
        </w:rPr>
        <w:t>суму 184 000,00 грн.</w:t>
      </w:r>
    </w:p>
    <w:p w:rsidR="00D4455D" w:rsidRDefault="00D4455D">
      <w:pPr>
        <w:jc w:val="both"/>
      </w:pPr>
      <w:r>
        <w:rPr>
          <w:rStyle w:val="rvts23"/>
          <w:iCs/>
          <w:sz w:val="28"/>
          <w:lang w:eastAsia="ru-RU"/>
        </w:rPr>
        <w:tab/>
      </w:r>
    </w:p>
    <w:p w:rsidR="00D4455D" w:rsidRDefault="00D4455D">
      <w:pPr>
        <w:jc w:val="both"/>
      </w:pPr>
    </w:p>
    <w:sectPr w:rsidR="00D4455D" w:rsidSect="00417B05">
      <w:headerReference w:type="even" r:id="rId7"/>
      <w:headerReference w:type="default" r:id="rId8"/>
      <w:type w:val="continuous"/>
      <w:pgSz w:w="11906" w:h="16838"/>
      <w:pgMar w:top="1134" w:right="567" w:bottom="1134" w:left="1701" w:header="708" w:footer="708"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95A" w:rsidRDefault="0070395A">
      <w:r>
        <w:separator/>
      </w:r>
    </w:p>
  </w:endnote>
  <w:endnote w:type="continuationSeparator" w:id="0">
    <w:p w:rsidR="0070395A" w:rsidRDefault="0070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95A" w:rsidRDefault="0070395A">
      <w:r>
        <w:rPr>
          <w:rFonts w:cs="Times New Roman"/>
          <w:kern w:val="0"/>
          <w:lang w:val="ru-RU" w:eastAsia="ru-RU" w:bidi="ar-SA"/>
        </w:rPr>
        <w:separator/>
      </w:r>
    </w:p>
  </w:footnote>
  <w:footnote w:type="continuationSeparator" w:id="0">
    <w:p w:rsidR="0070395A" w:rsidRDefault="0070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793" w:rsidRDefault="00AB7793" w:rsidP="00417B05">
    <w:pPr>
      <w:pStyle w:val="a9"/>
      <w:framePr w:wrap="around" w:vAnchor="text" w:hAnchor="margin" w:xAlign="center" w:y="1"/>
      <w:rPr>
        <w:rStyle w:val="ab"/>
        <w:rFonts w:cs="Liberation Serif"/>
      </w:rPr>
    </w:pPr>
    <w:r>
      <w:rPr>
        <w:rStyle w:val="ab"/>
        <w:rFonts w:cs="Liberation Serif"/>
      </w:rPr>
      <w:fldChar w:fldCharType="begin"/>
    </w:r>
    <w:r>
      <w:rPr>
        <w:rStyle w:val="ab"/>
        <w:rFonts w:cs="Liberation Serif"/>
      </w:rPr>
      <w:instrText xml:space="preserve">PAGE  </w:instrText>
    </w:r>
    <w:r>
      <w:rPr>
        <w:rStyle w:val="ab"/>
        <w:rFonts w:cs="Liberation Serif"/>
      </w:rPr>
      <w:fldChar w:fldCharType="end"/>
    </w:r>
  </w:p>
  <w:p w:rsidR="00AB7793" w:rsidRDefault="00AB779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793" w:rsidRDefault="00AB7793" w:rsidP="00417B05">
    <w:pPr>
      <w:pStyle w:val="a9"/>
      <w:framePr w:wrap="around" w:vAnchor="text" w:hAnchor="margin" w:xAlign="center" w:y="1"/>
      <w:rPr>
        <w:rStyle w:val="ab"/>
        <w:rFonts w:cs="Liberation Serif"/>
      </w:rPr>
    </w:pPr>
    <w:r>
      <w:rPr>
        <w:rStyle w:val="ab"/>
        <w:rFonts w:cs="Liberation Serif"/>
      </w:rPr>
      <w:fldChar w:fldCharType="begin"/>
    </w:r>
    <w:r>
      <w:rPr>
        <w:rStyle w:val="ab"/>
        <w:rFonts w:cs="Liberation Serif"/>
      </w:rPr>
      <w:instrText xml:space="preserve">PAGE  </w:instrText>
    </w:r>
    <w:r>
      <w:rPr>
        <w:rStyle w:val="ab"/>
        <w:rFonts w:cs="Liberation Serif"/>
      </w:rPr>
      <w:fldChar w:fldCharType="separate"/>
    </w:r>
    <w:r w:rsidR="00F81591">
      <w:rPr>
        <w:rStyle w:val="ab"/>
        <w:rFonts w:cs="Liberation Serif"/>
        <w:noProof/>
      </w:rPr>
      <w:t>2</w:t>
    </w:r>
    <w:r>
      <w:rPr>
        <w:rStyle w:val="ab"/>
        <w:rFonts w:cs="Liberation Serif"/>
      </w:rPr>
      <w:fldChar w:fldCharType="end"/>
    </w:r>
  </w:p>
  <w:p w:rsidR="00AB7793" w:rsidRDefault="00AB779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ascii="Times New Roman" w:cs="Times New Roman"/>
      </w:rPr>
    </w:lvl>
    <w:lvl w:ilvl="2">
      <w:start w:val="1"/>
      <w:numFmt w:val="lowerRoman"/>
      <w:lvlText w:val="%3."/>
      <w:lvlJc w:val="right"/>
      <w:pPr>
        <w:ind w:left="2160" w:hanging="180"/>
      </w:pPr>
      <w:rPr>
        <w:rFonts w:ascii="Times New Roman" w:cs="Times New Roman"/>
      </w:rPr>
    </w:lvl>
    <w:lvl w:ilvl="3">
      <w:start w:val="1"/>
      <w:numFmt w:val="decimal"/>
      <w:lvlText w:val="%4."/>
      <w:lvlJc w:val="left"/>
      <w:pPr>
        <w:ind w:left="2880" w:hanging="360"/>
      </w:pPr>
      <w:rPr>
        <w:rFonts w:ascii="Times New Roman" w:cs="Times New Roman"/>
      </w:rPr>
    </w:lvl>
    <w:lvl w:ilvl="4">
      <w:start w:val="1"/>
      <w:numFmt w:val="lowerLetter"/>
      <w:lvlText w:val="%5."/>
      <w:lvlJc w:val="left"/>
      <w:pPr>
        <w:ind w:left="3600" w:hanging="360"/>
      </w:pPr>
      <w:rPr>
        <w:rFonts w:ascii="Times New Roman" w:cs="Times New Roman"/>
      </w:rPr>
    </w:lvl>
    <w:lvl w:ilvl="5">
      <w:start w:val="1"/>
      <w:numFmt w:val="lowerRoman"/>
      <w:lvlText w:val="%6."/>
      <w:lvlJc w:val="right"/>
      <w:pPr>
        <w:ind w:left="4320" w:hanging="180"/>
      </w:pPr>
      <w:rPr>
        <w:rFonts w:ascii="Times New Roman" w:cs="Times New Roman"/>
      </w:rPr>
    </w:lvl>
    <w:lvl w:ilvl="6">
      <w:start w:val="1"/>
      <w:numFmt w:val="decimal"/>
      <w:lvlText w:val="%7."/>
      <w:lvlJc w:val="left"/>
      <w:pPr>
        <w:ind w:left="5040" w:hanging="360"/>
      </w:pPr>
      <w:rPr>
        <w:rFonts w:ascii="Times New Roman" w:cs="Times New Roman"/>
      </w:rPr>
    </w:lvl>
    <w:lvl w:ilvl="7">
      <w:start w:val="1"/>
      <w:numFmt w:val="lowerLetter"/>
      <w:lvlText w:val="%8."/>
      <w:lvlJc w:val="left"/>
      <w:pPr>
        <w:ind w:left="5760" w:hanging="360"/>
      </w:pPr>
      <w:rPr>
        <w:rFonts w:ascii="Times New Roman" w:cs="Times New Roman"/>
      </w:rPr>
    </w:lvl>
    <w:lvl w:ilvl="8">
      <w:start w:val="1"/>
      <w:numFmt w:val="lowerRoman"/>
      <w:lvlText w:val="%9."/>
      <w:lvlJc w:val="right"/>
      <w:pPr>
        <w:ind w:left="6480" w:hanging="180"/>
      </w:pPr>
      <w:rPr>
        <w:rFonts w:ascii="Times New Roman" w:cs="Times New Roman"/>
      </w:rPr>
    </w:lvl>
  </w:abstractNum>
  <w:abstractNum w:abstractNumId="1" w15:restartNumberingAfterBreak="0">
    <w:nsid w:val="00000002"/>
    <w:multiLevelType w:val="multilevel"/>
    <w:tmpl w:val="0000000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1A"/>
    <w:rsid w:val="00417B05"/>
    <w:rsid w:val="0070395A"/>
    <w:rsid w:val="009250DE"/>
    <w:rsid w:val="00AB7793"/>
    <w:rsid w:val="00B34E1A"/>
    <w:rsid w:val="00D34755"/>
    <w:rsid w:val="00D4455D"/>
    <w:rsid w:val="00F815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15:docId w15:val="{4F6EDD28-AEF6-4E7D-860F-9C1088E8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adjustRightInd w:val="0"/>
      <w:spacing w:after="0" w:line="240" w:lineRule="auto"/>
    </w:pPr>
    <w:rPr>
      <w:rFonts w:ascii="Liberation Serif" w:hAnsi="Liberation Serif" w:cs="Liberation Serif"/>
      <w:kern w:val="1"/>
      <w:sz w:val="24"/>
      <w:szCs w:val="24"/>
      <w:lang w:bidi="hi-IN"/>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Pr>
      <w:rFonts w:ascii="Times New Roman" w:hAnsi="Times New Roman"/>
      <w:sz w:val="26"/>
    </w:rPr>
  </w:style>
  <w:style w:type="character" w:customStyle="1" w:styleId="WW8Num3z0">
    <w:name w:val="WW8Num3z0"/>
    <w:uiPriority w:val="99"/>
    <w:rPr>
      <w:rFonts w:ascii="Times New Roman" w:hAnsi="Times New Roman"/>
      <w:color w:val="000000"/>
      <w:kern w:val="1"/>
      <w:sz w:val="22"/>
      <w:shd w:val="clear" w:color="auto" w:fill="FFFFFF"/>
      <w:lang w:val="uk-UA" w:eastAsia="x-none"/>
    </w:rPr>
  </w:style>
  <w:style w:type="character" w:customStyle="1" w:styleId="ListLabel1">
    <w:name w:val="ListLabel 1"/>
    <w:uiPriority w:val="99"/>
    <w:rPr>
      <w:rFonts w:ascii="Times New Roman" w:hAnsi="Times New Roman"/>
      <w:sz w:val="28"/>
    </w:rPr>
  </w:style>
  <w:style w:type="character" w:customStyle="1" w:styleId="cecef1f1ededeeeee2e2ededeeeee9e9f8f8f0f0e8e8f4f4f2f2e0e0e1e1e7e7e0e0f6f6e0e0">
    <w:name w:val="Оceceсf1f1нededоeeeeвe2e2нededоeeeeйe9e9 шf8f8рf0f0иe8e8фf4f4тf2f2 аe0e0бe1e1зe7e7аe0e0цf6f6аe0e0"/>
    <w:uiPriority w:val="99"/>
  </w:style>
  <w:style w:type="character" w:customStyle="1" w:styleId="rvts23">
    <w:name w:val="rvts23"/>
    <w:basedOn w:val="cecef1f1ededeeeee2e2ededeeeee9e9f8f8f0f0e8e8f4f4f2f2e0e0e1e1e7e7e0e0f6f6e0e0"/>
    <w:uiPriority w:val="99"/>
    <w:rPr>
      <w:rFonts w:ascii="Times New Roman" w:hAnsi="Times New Roman" w:cs="Times New Roman"/>
      <w:color w:val="000000"/>
    </w:rPr>
  </w:style>
  <w:style w:type="character" w:customStyle="1" w:styleId="ListLabel2">
    <w:name w:val="ListLabel 2"/>
    <w:uiPriority w:val="99"/>
    <w:rPr>
      <w:rFonts w:ascii="Times New Roman" w:hAnsi="Times New Roman"/>
      <w:sz w:val="26"/>
    </w:rPr>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style>
  <w:style w:type="character" w:customStyle="1" w:styleId="ListLabel37">
    <w:name w:val="ListLabel 37"/>
    <w:uiPriority w:val="99"/>
  </w:style>
  <w:style w:type="character" w:customStyle="1" w:styleId="ListLabel38">
    <w:name w:val="ListLabel 38"/>
    <w:uiPriority w:val="99"/>
    <w:rPr>
      <w:b/>
    </w:rPr>
  </w:style>
  <w:style w:type="character" w:customStyle="1" w:styleId="ListLabel39">
    <w:name w:val="ListLabel 39"/>
    <w:uiPriority w:val="99"/>
    <w:rPr>
      <w:rFonts w:ascii="Times New Roman"/>
    </w:rPr>
  </w:style>
  <w:style w:type="character" w:customStyle="1" w:styleId="ListLabel40">
    <w:name w:val="ListLabel 40"/>
    <w:uiPriority w:val="99"/>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paragraph" w:customStyle="1" w:styleId="c7e0e3eeebeee2eeea">
    <w:name w:val="Зc7аe0гe3оeeлebоeeвe2оeeкea"/>
    <w:basedOn w:val="a"/>
    <w:next w:val="a3"/>
    <w:uiPriority w:val="99"/>
    <w:pPr>
      <w:keepNext/>
      <w:spacing w:before="240" w:after="120"/>
    </w:pPr>
    <w:rPr>
      <w:rFonts w:ascii="Liberation Sans" w:eastAsia="Microsoft YaHei" w:hAnsi="Liberation Sans" w:cs="Arial"/>
      <w:sz w:val="28"/>
      <w:szCs w:val="28"/>
    </w:rPr>
  </w:style>
  <w:style w:type="paragraph" w:styleId="a3">
    <w:name w:val="Body Text"/>
    <w:basedOn w:val="a"/>
    <w:link w:val="a4"/>
    <w:uiPriority w:val="99"/>
    <w:pPr>
      <w:spacing w:after="140" w:line="276" w:lineRule="auto"/>
    </w:pPr>
  </w:style>
  <w:style w:type="character" w:customStyle="1" w:styleId="a4">
    <w:name w:val="Основний текст Знак"/>
    <w:basedOn w:val="a0"/>
    <w:link w:val="a3"/>
    <w:uiPriority w:val="99"/>
    <w:semiHidden/>
    <w:rPr>
      <w:rFonts w:ascii="Liberation Serif" w:hAnsi="Liberation Serif" w:cs="Mangal"/>
      <w:kern w:val="1"/>
      <w:sz w:val="24"/>
      <w:szCs w:val="21"/>
      <w:lang w:bidi="hi-IN"/>
    </w:rPr>
  </w:style>
  <w:style w:type="paragraph" w:styleId="a5">
    <w:name w:val="List"/>
    <w:basedOn w:val="a3"/>
    <w:uiPriority w:val="99"/>
    <w:rPr>
      <w:rFonts w:cs="Arial"/>
    </w:rPr>
  </w:style>
  <w:style w:type="paragraph" w:styleId="a6">
    <w:name w:val="caption"/>
    <w:basedOn w:val="a"/>
    <w:uiPriority w:val="99"/>
    <w:qFormat/>
    <w:pPr>
      <w:suppressLineNumbers/>
      <w:spacing w:before="120" w:after="120"/>
    </w:pPr>
    <w:rPr>
      <w:rFonts w:cs="Arial"/>
      <w:i/>
      <w:iCs/>
    </w:rPr>
  </w:style>
  <w:style w:type="paragraph" w:customStyle="1" w:styleId="cfeeeae0e6f7e8ea">
    <w:name w:val="Пcfоeeкeaаe0жe6чf7иe8кea"/>
    <w:basedOn w:val="a"/>
    <w:uiPriority w:val="99"/>
    <w:pPr>
      <w:suppressLineNumbers/>
    </w:pPr>
    <w:rPr>
      <w:rFonts w:cs="Arial"/>
    </w:rPr>
  </w:style>
  <w:style w:type="paragraph" w:customStyle="1" w:styleId="c7c7e0e0e3e3eeeeebebeeeee2e2eeeeeaea">
    <w:name w:val="Зc7c7аe0e0гe3e3оeeeeлebebоeeeeвe2e2оeeeeкeaea"/>
    <w:basedOn w:val="a"/>
    <w:uiPriority w:val="99"/>
    <w:pPr>
      <w:keepNext/>
      <w:spacing w:before="240" w:after="120"/>
    </w:pPr>
    <w:rPr>
      <w:rFonts w:ascii="Liberation Sans" w:hAnsi="Liberation Sans"/>
      <w:sz w:val="28"/>
    </w:rPr>
  </w:style>
  <w:style w:type="paragraph" w:customStyle="1" w:styleId="cecef1f1ededeeeee2e2ededeeeee9e9f2f2e5e5eaeaf1f1f2f2">
    <w:name w:val="Оceceсf1f1нededоeeeeвe2e2нededоeeeeйe9e9 тf2f2еe5e5кeaeaсf1f1тf2f2"/>
    <w:basedOn w:val="a"/>
    <w:uiPriority w:val="99"/>
    <w:pPr>
      <w:spacing w:after="140" w:line="276" w:lineRule="auto"/>
    </w:pPr>
  </w:style>
  <w:style w:type="paragraph" w:customStyle="1" w:styleId="d1d1efefe8e8f1f1eeeeeaea">
    <w:name w:val="Сd1d1пefefиe8e8сf1f1оeeeeкeaea"/>
    <w:basedOn w:val="cecef1f1ededeeeee2e2ededeeeee9e9f2f2e5e5eaeaf1f1f2f2"/>
    <w:uiPriority w:val="99"/>
  </w:style>
  <w:style w:type="paragraph" w:customStyle="1" w:styleId="cdcde0e0e7e7e2e2e0e0edede8e8e5e5">
    <w:name w:val="Нcdcdаe0e0зe7e7вe2e2аe0e0нededиe8e8еe5e5"/>
    <w:basedOn w:val="a"/>
    <w:uiPriority w:val="99"/>
    <w:pPr>
      <w:spacing w:before="120" w:after="120"/>
    </w:pPr>
    <w:rPr>
      <w:i/>
    </w:rPr>
  </w:style>
  <w:style w:type="paragraph" w:customStyle="1" w:styleId="d3d3eaeae0e0e7e7e0e0f2f2e5e5ebebfcfc">
    <w:name w:val="Уd3d3кeaeaаe0e0зe7e7аe0e0тf2f2еe5e5лebebьfcfc"/>
    <w:basedOn w:val="a"/>
    <w:uiPriority w:val="99"/>
  </w:style>
  <w:style w:type="paragraph" w:customStyle="1" w:styleId="cecef1f1ededeeeee2e2edede8e8e9e9f2f2e5e5eaeaf1f1f2f2">
    <w:name w:val="Оceceсf1f1нededоeeeeвe2e2нededиe8e8йe9e9 тf2f2еe5e5кeaeaсf1f1тf2f2"/>
    <w:basedOn w:val="a"/>
    <w:uiPriority w:val="99"/>
    <w:pPr>
      <w:spacing w:after="140" w:line="276" w:lineRule="auto"/>
    </w:pPr>
  </w:style>
  <w:style w:type="paragraph" w:customStyle="1" w:styleId="d0d0eeeee7e7e4e4b3b3ebeb">
    <w:name w:val="Рd0d0оeeeeзe7e7дe4e4іb3b3лebeb"/>
    <w:basedOn w:val="a"/>
    <w:uiPriority w:val="99"/>
    <w:pPr>
      <w:spacing w:before="120" w:after="120"/>
    </w:pPr>
    <w:rPr>
      <w:i/>
    </w:rPr>
  </w:style>
  <w:style w:type="paragraph" w:customStyle="1" w:styleId="cfcfeeeeeaeae0e0e6e6f7f7e8e8eaea">
    <w:name w:val="Пcfcfоeeeeкeaeaаe0e0жe6e6чf7f7иe8e8кeaea"/>
    <w:basedOn w:val="a"/>
    <w:uiPriority w:val="99"/>
  </w:style>
  <w:style w:type="paragraph" w:styleId="a7">
    <w:name w:val="List Paragraph"/>
    <w:basedOn w:val="a"/>
    <w:uiPriority w:val="99"/>
    <w:qFormat/>
    <w:pPr>
      <w:ind w:left="720"/>
    </w:pPr>
  </w:style>
  <w:style w:type="paragraph" w:customStyle="1" w:styleId="d2d2e5e5eaeaf1f1f2f21">
    <w:name w:val="Тd2d2еe5e5кeaeaсf1f1тf2f21"/>
    <w:basedOn w:val="a"/>
    <w:uiPriority w:val="99"/>
    <w:rPr>
      <w:rFonts w:ascii="Courier New" w:hAnsi="Courier New"/>
      <w:sz w:val="20"/>
    </w:rPr>
  </w:style>
  <w:style w:type="paragraph" w:customStyle="1" w:styleId="cecee1e1fbfbf7f7ededfbfbe9e9e2e2e5e5e1e1">
    <w:name w:val="Оceceбe1e1ыfbfbчf7f7нededыfbfbйe9e9 (вe2e2еe5e5бe1e1)"/>
    <w:basedOn w:val="a"/>
    <w:uiPriority w:val="99"/>
    <w:pPr>
      <w:spacing w:before="280" w:after="280"/>
    </w:pPr>
    <w:rPr>
      <w:rFonts w:ascii="Times New Roman" w:hAnsi="Times New Roman" w:cs="Times New Roman"/>
    </w:rPr>
  </w:style>
  <w:style w:type="paragraph" w:customStyle="1" w:styleId="cececee1e1e1fbfbfbf7f7f7edededfbfbfbe9e9e9eeeeeef2f2f2f1f1f1f2f2f2f3f3f3efefef2">
    <w:name w:val="Оcececeбe1e1e1ыfbfbfbчf7f7f7нedededыfbfbfbйe9e9e9 оeeeeeeтf2f2f2сf1f1f1тf2f2f2уf3f3f3пefefef2"/>
    <w:basedOn w:val="a"/>
    <w:uiPriority w:val="99"/>
    <w:pPr>
      <w:ind w:firstLine="567"/>
      <w:jc w:val="both"/>
    </w:pPr>
  </w:style>
  <w:style w:type="paragraph" w:styleId="a8">
    <w:name w:val="Normal Indent"/>
    <w:basedOn w:val="a"/>
    <w:uiPriority w:val="99"/>
    <w:rsid w:val="00D4455D"/>
    <w:pPr>
      <w:ind w:firstLine="709"/>
      <w:jc w:val="both"/>
    </w:pPr>
    <w:rPr>
      <w:rFonts w:ascii="Times New Roman" w:hAnsi="Times New Roman"/>
      <w:kern w:val="2"/>
      <w:sz w:val="28"/>
      <w:lang w:eastAsia="ru-RU" w:bidi="ar-SA"/>
    </w:rPr>
  </w:style>
  <w:style w:type="paragraph" w:styleId="a9">
    <w:name w:val="header"/>
    <w:basedOn w:val="a"/>
    <w:link w:val="aa"/>
    <w:uiPriority w:val="99"/>
    <w:rsid w:val="00AB7793"/>
    <w:pPr>
      <w:tabs>
        <w:tab w:val="center" w:pos="4677"/>
        <w:tab w:val="right" w:pos="9355"/>
      </w:tabs>
    </w:pPr>
  </w:style>
  <w:style w:type="character" w:customStyle="1" w:styleId="aa">
    <w:name w:val="Верхній колонтитул Знак"/>
    <w:basedOn w:val="a0"/>
    <w:link w:val="a9"/>
    <w:uiPriority w:val="99"/>
    <w:semiHidden/>
    <w:rPr>
      <w:rFonts w:ascii="Liberation Serif" w:hAnsi="Liberation Serif" w:cs="Mangal"/>
      <w:kern w:val="1"/>
      <w:sz w:val="24"/>
      <w:szCs w:val="21"/>
      <w:lang w:bidi="hi-IN"/>
    </w:rPr>
  </w:style>
  <w:style w:type="character" w:styleId="ab">
    <w:name w:val="page number"/>
    <w:basedOn w:val="a0"/>
    <w:uiPriority w:val="99"/>
    <w:rsid w:val="00AB77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3473</Words>
  <Characters>1981</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Турчинська Марина Олександрівна</dc:creator>
  <cp:keywords/>
  <dc:description/>
  <cp:lastModifiedBy>Турчинська Марина Олександрівна</cp:lastModifiedBy>
  <cp:revision>2</cp:revision>
  <dcterms:created xsi:type="dcterms:W3CDTF">2024-11-26T14:51:00Z</dcterms:created>
  <dcterms:modified xsi:type="dcterms:W3CDTF">2024-11-26T14:51:00Z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1100-Lavrichenkov</vt:lpwstr>
  </property>
</Properties>
</file>