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E5" w:rsidRPr="00FB6D1A" w:rsidRDefault="00A26CE5" w:rsidP="002D4B8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b/>
          <w:sz w:val="26"/>
          <w:szCs w:val="26"/>
        </w:rPr>
      </w:pPr>
      <w:r w:rsidRPr="00FB6D1A">
        <w:rPr>
          <w:rFonts w:ascii="Times New Roman" w:hAnsi="Times New Roman" w:cs="Times New Roman"/>
          <w:b/>
          <w:sz w:val="26"/>
          <w:szCs w:val="26"/>
        </w:rPr>
        <w:t>ЗАТВЕРДЖЕНО:</w:t>
      </w:r>
    </w:p>
    <w:p w:rsidR="00A26CE5" w:rsidRPr="00FB6D1A" w:rsidRDefault="00A26CE5" w:rsidP="002D4B8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6"/>
          <w:szCs w:val="26"/>
        </w:rPr>
      </w:pPr>
      <w:r w:rsidRPr="00FB6D1A">
        <w:rPr>
          <w:rFonts w:ascii="Times New Roman" w:hAnsi="Times New Roman" w:cs="Times New Roman"/>
          <w:sz w:val="26"/>
          <w:szCs w:val="26"/>
        </w:rPr>
        <w:t xml:space="preserve">Заступник Голови </w:t>
      </w:r>
    </w:p>
    <w:p w:rsidR="00A26CE5" w:rsidRPr="00FB6D1A" w:rsidRDefault="00A26CE5" w:rsidP="002D4B8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6"/>
          <w:szCs w:val="26"/>
        </w:rPr>
      </w:pPr>
      <w:r w:rsidRPr="00FB6D1A">
        <w:rPr>
          <w:rFonts w:ascii="Times New Roman" w:hAnsi="Times New Roman" w:cs="Times New Roman"/>
          <w:sz w:val="26"/>
          <w:szCs w:val="26"/>
        </w:rPr>
        <w:t>Державної казначейської служби України</w:t>
      </w:r>
    </w:p>
    <w:p w:rsidR="00A26CE5" w:rsidRPr="00FB6D1A" w:rsidRDefault="00A26CE5" w:rsidP="002D4B8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6"/>
          <w:szCs w:val="26"/>
        </w:rPr>
      </w:pPr>
    </w:p>
    <w:p w:rsidR="00A26CE5" w:rsidRPr="00FB6D1A" w:rsidRDefault="006B6A08" w:rsidP="002D4B8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b/>
          <w:sz w:val="26"/>
          <w:szCs w:val="26"/>
        </w:rPr>
      </w:pPr>
      <w:r w:rsidRPr="006B6A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</w:t>
      </w:r>
      <w:r w:rsidR="009B2970" w:rsidRPr="00453B8F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="00A26CE5" w:rsidRPr="00FB6D1A">
        <w:rPr>
          <w:rFonts w:ascii="Times New Roman" w:hAnsi="Times New Roman" w:cs="Times New Roman"/>
          <w:b/>
          <w:sz w:val="26"/>
          <w:szCs w:val="26"/>
        </w:rPr>
        <w:t>Любов СТАРОДУБЦЕВА</w:t>
      </w:r>
    </w:p>
    <w:p w:rsidR="00A26CE5" w:rsidRPr="00FB6D1A" w:rsidRDefault="00A26CE5" w:rsidP="002D4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B6D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26CE5" w:rsidRPr="00FB6D1A" w:rsidRDefault="00A26CE5" w:rsidP="00936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3EC" w:rsidRPr="003A7B96" w:rsidRDefault="009363EC" w:rsidP="00936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7B96">
        <w:rPr>
          <w:rFonts w:ascii="Times New Roman" w:hAnsi="Times New Roman" w:cs="Times New Roman"/>
          <w:sz w:val="26"/>
          <w:szCs w:val="26"/>
        </w:rPr>
        <w:t>Комунікаційний план заходів Державної казначейської служби України</w:t>
      </w:r>
    </w:p>
    <w:p w:rsidR="009363EC" w:rsidRPr="003A7B96" w:rsidRDefault="009363EC" w:rsidP="00936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7B96">
        <w:rPr>
          <w:rFonts w:ascii="Times New Roman" w:hAnsi="Times New Roman" w:cs="Times New Roman"/>
          <w:sz w:val="26"/>
          <w:szCs w:val="26"/>
        </w:rPr>
        <w:t xml:space="preserve">стосовно реалізації Комунікаційної стратегії щодо створення </w:t>
      </w:r>
      <w:proofErr w:type="spellStart"/>
      <w:r w:rsidRPr="003A7B96">
        <w:rPr>
          <w:rFonts w:ascii="Times New Roman" w:hAnsi="Times New Roman" w:cs="Times New Roman"/>
          <w:sz w:val="26"/>
          <w:szCs w:val="26"/>
        </w:rPr>
        <w:t>безбар'єрного</w:t>
      </w:r>
      <w:proofErr w:type="spellEnd"/>
      <w:r w:rsidRPr="003A7B96">
        <w:rPr>
          <w:rFonts w:ascii="Times New Roman" w:hAnsi="Times New Roman" w:cs="Times New Roman"/>
          <w:sz w:val="26"/>
          <w:szCs w:val="26"/>
        </w:rPr>
        <w:t xml:space="preserve"> простору в Україні на період до 2030 року,</w:t>
      </w:r>
    </w:p>
    <w:p w:rsidR="009363EC" w:rsidRPr="003A7B96" w:rsidRDefault="009363EC" w:rsidP="00936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7B96">
        <w:rPr>
          <w:rFonts w:ascii="Times New Roman" w:hAnsi="Times New Roman" w:cs="Times New Roman"/>
          <w:sz w:val="26"/>
          <w:szCs w:val="26"/>
        </w:rPr>
        <w:t>схваленої розпорядженням Кабінету Міністрів України від 20 грудня 2024 року № 1301-р</w:t>
      </w:r>
    </w:p>
    <w:p w:rsidR="009363EC" w:rsidRPr="003A7B96" w:rsidRDefault="009363EC" w:rsidP="00936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7B96">
        <w:rPr>
          <w:rFonts w:ascii="Times New Roman" w:hAnsi="Times New Roman" w:cs="Times New Roman"/>
          <w:sz w:val="26"/>
          <w:szCs w:val="26"/>
        </w:rPr>
        <w:t>«Деякі питання комунікаційної підтримки реалізації Національної стратегії</w:t>
      </w:r>
    </w:p>
    <w:p w:rsidR="00BE590D" w:rsidRPr="003A7B96" w:rsidRDefault="009363EC" w:rsidP="009363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7B96">
        <w:rPr>
          <w:rFonts w:ascii="Times New Roman" w:hAnsi="Times New Roman" w:cs="Times New Roman"/>
          <w:sz w:val="26"/>
          <w:szCs w:val="26"/>
        </w:rPr>
        <w:t xml:space="preserve">із створення </w:t>
      </w:r>
      <w:proofErr w:type="spellStart"/>
      <w:r w:rsidRPr="003A7B96">
        <w:rPr>
          <w:rFonts w:ascii="Times New Roman" w:hAnsi="Times New Roman" w:cs="Times New Roman"/>
          <w:sz w:val="26"/>
          <w:szCs w:val="26"/>
        </w:rPr>
        <w:t>безбар’єрного</w:t>
      </w:r>
      <w:proofErr w:type="spellEnd"/>
      <w:r w:rsidRPr="003A7B96">
        <w:rPr>
          <w:rFonts w:ascii="Times New Roman" w:hAnsi="Times New Roman" w:cs="Times New Roman"/>
          <w:sz w:val="26"/>
          <w:szCs w:val="26"/>
        </w:rPr>
        <w:t xml:space="preserve"> простору в Україні на період до 2030 року»</w:t>
      </w:r>
    </w:p>
    <w:p w:rsidR="009363EC" w:rsidRPr="0090396E" w:rsidRDefault="009363EC" w:rsidP="009363EC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15877" w:type="dxa"/>
        <w:tblInd w:w="-289" w:type="dxa"/>
        <w:tblLayout w:type="fixed"/>
        <w:tblLook w:val="0480"/>
      </w:tblPr>
      <w:tblGrid>
        <w:gridCol w:w="397"/>
        <w:gridCol w:w="3856"/>
        <w:gridCol w:w="2694"/>
        <w:gridCol w:w="1701"/>
        <w:gridCol w:w="1842"/>
        <w:gridCol w:w="1701"/>
        <w:gridCol w:w="1985"/>
        <w:gridCol w:w="1701"/>
      </w:tblGrid>
      <w:tr w:rsidR="009D3564" w:rsidRPr="009D3564" w:rsidTr="004B1BD9">
        <w:trPr>
          <w:trHeight w:val="1095"/>
          <w:tblHeader/>
        </w:trPr>
        <w:tc>
          <w:tcPr>
            <w:tcW w:w="397" w:type="dxa"/>
          </w:tcPr>
          <w:p w:rsidR="00622432" w:rsidRPr="00A26CE5" w:rsidRDefault="009363EC" w:rsidP="00622432">
            <w:pPr>
              <w:rPr>
                <w:rFonts w:ascii="Times New Roman" w:hAnsi="Times New Roman" w:cs="Times New Roman"/>
                <w:b/>
              </w:rPr>
            </w:pPr>
            <w:r w:rsidRPr="00A26C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6" w:type="dxa"/>
          </w:tcPr>
          <w:p w:rsidR="00622432" w:rsidRPr="00A26CE5" w:rsidRDefault="00622432" w:rsidP="00844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Напрям</w:t>
            </w:r>
          </w:p>
          <w:p w:rsidR="00622432" w:rsidRPr="00A26CE5" w:rsidRDefault="00622432" w:rsidP="00844F7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6CE5">
              <w:rPr>
                <w:rFonts w:ascii="Times New Roman" w:hAnsi="Times New Roman" w:cs="Times New Roman"/>
                <w:b/>
                <w:bCs/>
              </w:rPr>
              <w:t>безбар'єрності</w:t>
            </w:r>
            <w:proofErr w:type="spellEnd"/>
            <w:r w:rsidR="00CA5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396E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90396E" w:rsidRPr="00A26CE5" w:rsidRDefault="0090396E" w:rsidP="00844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  <w:p w:rsidR="00622432" w:rsidRPr="00A26CE5" w:rsidRDefault="00CA597C" w:rsidP="00CA5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завдання</w:t>
            </w:r>
          </w:p>
        </w:tc>
        <w:tc>
          <w:tcPr>
            <w:tcW w:w="2694" w:type="dxa"/>
          </w:tcPr>
          <w:p w:rsidR="00622432" w:rsidRPr="00A26CE5" w:rsidRDefault="00622432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Інформаційний</w:t>
            </w:r>
          </w:p>
          <w:p w:rsidR="00622432" w:rsidRPr="00A26CE5" w:rsidRDefault="00CA597C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="00F2158E">
              <w:rPr>
                <w:rFonts w:ascii="Times New Roman" w:hAnsi="Times New Roman" w:cs="Times New Roman"/>
                <w:b/>
                <w:bCs/>
              </w:rPr>
              <w:t>ривід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:rsidR="00CA597C" w:rsidRPr="00A26CE5" w:rsidRDefault="00CA597C" w:rsidP="00CA5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  <w:p w:rsidR="00622432" w:rsidRPr="00A26CE5" w:rsidRDefault="00CA597C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CE5">
              <w:rPr>
                <w:rFonts w:ascii="Times New Roman" w:hAnsi="Times New Roman" w:cs="Times New Roman"/>
                <w:b/>
                <w:bCs/>
              </w:rPr>
              <w:t>заходу</w:t>
            </w:r>
          </w:p>
        </w:tc>
        <w:tc>
          <w:tcPr>
            <w:tcW w:w="1701" w:type="dxa"/>
          </w:tcPr>
          <w:p w:rsidR="00622432" w:rsidRPr="00A26CE5" w:rsidRDefault="00622432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Основний</w:t>
            </w:r>
          </w:p>
          <w:p w:rsidR="00622432" w:rsidRPr="00A26CE5" w:rsidRDefault="00622432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канал</w:t>
            </w:r>
          </w:p>
          <w:p w:rsidR="00622432" w:rsidRPr="00A26CE5" w:rsidRDefault="00622432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комунікацій</w:t>
            </w:r>
          </w:p>
        </w:tc>
        <w:tc>
          <w:tcPr>
            <w:tcW w:w="1842" w:type="dxa"/>
          </w:tcPr>
          <w:p w:rsidR="00622432" w:rsidRPr="00A26CE5" w:rsidRDefault="00622432" w:rsidP="007E03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Додаткові</w:t>
            </w:r>
          </w:p>
          <w:p w:rsidR="00622432" w:rsidRPr="00A26CE5" w:rsidRDefault="00622432" w:rsidP="007E03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канали</w:t>
            </w:r>
          </w:p>
          <w:p w:rsidR="00622432" w:rsidRPr="00A26CE5" w:rsidRDefault="00622432" w:rsidP="007E03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комунікацій</w:t>
            </w:r>
          </w:p>
        </w:tc>
        <w:tc>
          <w:tcPr>
            <w:tcW w:w="1701" w:type="dxa"/>
          </w:tcPr>
          <w:p w:rsidR="00622432" w:rsidRPr="00A26CE5" w:rsidRDefault="00622432" w:rsidP="00936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Періодичність</w:t>
            </w:r>
            <w:r w:rsidR="009363EC" w:rsidRPr="00A26CE5">
              <w:rPr>
                <w:rFonts w:ascii="Times New Roman" w:hAnsi="Times New Roman" w:cs="Times New Roman"/>
                <w:b/>
                <w:bCs/>
              </w:rPr>
              <w:t>/</w:t>
            </w:r>
            <w:r w:rsidRPr="00A26CE5">
              <w:rPr>
                <w:rFonts w:ascii="Times New Roman" w:hAnsi="Times New Roman" w:cs="Times New Roman"/>
                <w:b/>
                <w:bCs/>
              </w:rPr>
              <w:t>строк</w:t>
            </w:r>
          </w:p>
          <w:p w:rsidR="00622432" w:rsidRPr="00A26CE5" w:rsidRDefault="00A26CE5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виконанн</w:t>
            </w:r>
            <w:r w:rsidR="00622432" w:rsidRPr="00A26CE5">
              <w:rPr>
                <w:rFonts w:ascii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985" w:type="dxa"/>
          </w:tcPr>
          <w:p w:rsidR="00622432" w:rsidRPr="00A26CE5" w:rsidRDefault="009363EC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Спікер</w:t>
            </w:r>
            <w:r w:rsidR="00622432" w:rsidRPr="00A26CE5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622432" w:rsidRPr="00A26CE5" w:rsidRDefault="00622432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відповідальні</w:t>
            </w:r>
          </w:p>
          <w:p w:rsidR="00622432" w:rsidRPr="00A26CE5" w:rsidRDefault="00622432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виконавці</w:t>
            </w:r>
          </w:p>
        </w:tc>
        <w:tc>
          <w:tcPr>
            <w:tcW w:w="1701" w:type="dxa"/>
          </w:tcPr>
          <w:p w:rsidR="00622432" w:rsidRPr="00A26CE5" w:rsidRDefault="00622432" w:rsidP="007E0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Цільова</w:t>
            </w:r>
          </w:p>
          <w:p w:rsidR="00622432" w:rsidRPr="00A26CE5" w:rsidRDefault="00622432" w:rsidP="007E03B8">
            <w:pPr>
              <w:jc w:val="center"/>
              <w:rPr>
                <w:rFonts w:ascii="Times New Roman" w:hAnsi="Times New Roman" w:cs="Times New Roman"/>
              </w:rPr>
            </w:pPr>
            <w:r w:rsidRPr="00A26CE5">
              <w:rPr>
                <w:rFonts w:ascii="Times New Roman" w:hAnsi="Times New Roman" w:cs="Times New Roman"/>
                <w:b/>
                <w:bCs/>
              </w:rPr>
              <w:t>аудиторія</w:t>
            </w:r>
          </w:p>
        </w:tc>
      </w:tr>
      <w:tr w:rsidR="00AA3B00" w:rsidRPr="009D3564" w:rsidTr="004B1BD9">
        <w:tc>
          <w:tcPr>
            <w:tcW w:w="397" w:type="dxa"/>
          </w:tcPr>
          <w:p w:rsidR="001D6911" w:rsidRPr="0051758E" w:rsidRDefault="009D3564" w:rsidP="00D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5271F6" w:rsidRPr="00CA597C" w:rsidRDefault="00D670D0" w:rsidP="00CA5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</w:t>
            </w:r>
            <w:proofErr w:type="spellStart"/>
            <w:r w:rsidRPr="00CA597C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="0090396E" w:rsidRPr="00CA59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D4B80" w:rsidRDefault="0051758E" w:rsidP="00CA59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 w:rsidR="002D4B8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D4B80" w:rsidRPr="00CA597C">
              <w:rPr>
                <w:rFonts w:ascii="Times New Roman" w:hAnsi="Times New Roman" w:cs="Times New Roman"/>
                <w:sz w:val="24"/>
                <w:szCs w:val="24"/>
              </w:rPr>
              <w:t>бар’єрного</w:t>
            </w:r>
            <w:proofErr w:type="spellEnd"/>
            <w:r w:rsidR="002D4B80">
              <w:rPr>
                <w:rFonts w:ascii="Times New Roman" w:hAnsi="Times New Roman" w:cs="Times New Roman"/>
                <w:sz w:val="24"/>
                <w:szCs w:val="24"/>
              </w:rPr>
              <w:t xml:space="preserve"> доступу </w:t>
            </w:r>
            <w:r w:rsidR="002D4B80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="002D4B80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2D4B80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 населення</w:t>
            </w:r>
            <w:r w:rsidR="002D4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2D4B80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адміністративних будівель </w:t>
            </w:r>
            <w:r w:rsidR="002D4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приміщень </w:t>
            </w:r>
            <w:r w:rsidR="002D4B80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Казначейства</w:t>
            </w:r>
          </w:p>
          <w:p w:rsidR="002D4B80" w:rsidRDefault="002D4B80" w:rsidP="00CA59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911" w:rsidRPr="0051758E" w:rsidRDefault="001D6911" w:rsidP="006B6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D6911" w:rsidRPr="00453B8F" w:rsidRDefault="00CA597C" w:rsidP="003A7B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7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="002D4B80" w:rsidRPr="00CA597C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CA597C">
              <w:rPr>
                <w:rFonts w:ascii="Times New Roman" w:hAnsi="Times New Roman" w:cs="Times New Roman"/>
                <w:sz w:val="24"/>
                <w:szCs w:val="24"/>
              </w:rPr>
              <w:t xml:space="preserve"> фізичного середовища у Казначействі / </w:t>
            </w:r>
            <w:r w:rsidR="004F65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44F7C" w:rsidRPr="00CA597C">
              <w:rPr>
                <w:rFonts w:ascii="Times New Roman" w:hAnsi="Times New Roman" w:cs="Times New Roman"/>
                <w:sz w:val="24"/>
                <w:szCs w:val="24"/>
              </w:rPr>
              <w:t xml:space="preserve">нформування громадськості щодо </w:t>
            </w:r>
            <w:r w:rsidR="006B6A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6A08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становлення тактильних, візуальних та інших елементів доступності для осіб з інвалідністю та інших </w:t>
            </w:r>
            <w:proofErr w:type="spellStart"/>
            <w:r w:rsidR="006B6A08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6B6A08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 населення в адміністративних будівлях Казначейства (</w:t>
            </w:r>
            <w:r w:rsidR="006B6A08" w:rsidRPr="0051758E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інформаційного табло з надписом шрифтом </w:t>
            </w:r>
            <w:proofErr w:type="spellStart"/>
            <w:r w:rsidR="006B6A08" w:rsidRPr="0051758E">
              <w:rPr>
                <w:rFonts w:ascii="Times New Roman" w:hAnsi="Times New Roman" w:cs="Times New Roman"/>
                <w:sz w:val="24"/>
                <w:szCs w:val="24"/>
              </w:rPr>
              <w:t>Брайля</w:t>
            </w:r>
            <w:proofErr w:type="spellEnd"/>
            <w:r w:rsidR="006B6A08" w:rsidRPr="00517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3B8F" w:rsidRPr="00453B8F" w:rsidRDefault="00453B8F" w:rsidP="003A7B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</w:p>
          <w:p w:rsidR="001D6911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Казначейства</w:t>
            </w:r>
          </w:p>
        </w:tc>
        <w:tc>
          <w:tcPr>
            <w:tcW w:w="1842" w:type="dxa"/>
          </w:tcPr>
          <w:p w:rsidR="00292B7A" w:rsidRPr="0051758E" w:rsidRDefault="00E54BBD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B7A" w:rsidRPr="0051758E">
              <w:rPr>
                <w:rFonts w:ascii="Times New Roman" w:hAnsi="Times New Roman" w:cs="Times New Roman"/>
                <w:sz w:val="24"/>
                <w:szCs w:val="24"/>
              </w:rPr>
              <w:t>торінка Казначейства у</w:t>
            </w:r>
          </w:p>
          <w:p w:rsidR="00292B7A" w:rsidRPr="0051758E" w:rsidRDefault="00292B7A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соціальній</w:t>
            </w:r>
          </w:p>
          <w:p w:rsidR="001D6911" w:rsidRPr="0051758E" w:rsidRDefault="00292B7A" w:rsidP="004B1B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 xml:space="preserve">мережі </w:t>
            </w:r>
            <w:r w:rsidRPr="00517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701" w:type="dxa"/>
          </w:tcPr>
          <w:p w:rsidR="001D6911" w:rsidRPr="0051758E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</w:tcPr>
          <w:p w:rsidR="00B0048F" w:rsidRPr="0051758E" w:rsidRDefault="004717EB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="00B0048F" w:rsidRPr="0051758E">
              <w:rPr>
                <w:rFonts w:ascii="Times New Roman" w:hAnsi="Times New Roman" w:cs="Times New Roman"/>
                <w:sz w:val="24"/>
                <w:szCs w:val="24"/>
              </w:rPr>
              <w:t>адміністративно-</w:t>
            </w:r>
          </w:p>
          <w:p w:rsidR="00B0048F" w:rsidRPr="0051758E" w:rsidRDefault="007E03B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048F" w:rsidRPr="0051758E">
              <w:rPr>
                <w:rFonts w:ascii="Times New Roman" w:hAnsi="Times New Roman" w:cs="Times New Roman"/>
                <w:sz w:val="24"/>
                <w:szCs w:val="24"/>
              </w:rPr>
              <w:t>осподарської</w:t>
            </w: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48F" w:rsidRPr="0051758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 w:rsidR="00844F7C" w:rsidRPr="00517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17EB" w:rsidRPr="0051758E" w:rsidRDefault="004717EB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11" w:rsidRPr="0051758E" w:rsidRDefault="007E03B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організаційно </w:t>
            </w:r>
            <w:r w:rsidR="004717EB" w:rsidRPr="0051758E">
              <w:rPr>
                <w:rFonts w:ascii="Times New Roman" w:hAnsi="Times New Roman" w:cs="Times New Roman"/>
                <w:sz w:val="24"/>
                <w:szCs w:val="24"/>
              </w:rPr>
              <w:t>розпорядчої ро</w:t>
            </w:r>
            <w:r w:rsidR="00022D0F" w:rsidRPr="0051758E">
              <w:rPr>
                <w:rFonts w:ascii="Times New Roman" w:hAnsi="Times New Roman" w:cs="Times New Roman"/>
                <w:sz w:val="24"/>
                <w:szCs w:val="24"/>
              </w:rPr>
              <w:t xml:space="preserve">боти, </w:t>
            </w:r>
            <w:r w:rsidR="00B0048F" w:rsidRPr="0051758E">
              <w:rPr>
                <w:rFonts w:ascii="Times New Roman" w:hAnsi="Times New Roman" w:cs="Times New Roman"/>
                <w:sz w:val="24"/>
                <w:szCs w:val="24"/>
              </w:rPr>
              <w:t>комунікаці</w:t>
            </w:r>
            <w:r w:rsidR="00022D0F" w:rsidRPr="0051758E">
              <w:rPr>
                <w:rFonts w:ascii="Times New Roman" w:hAnsi="Times New Roman" w:cs="Times New Roman"/>
                <w:sz w:val="24"/>
                <w:szCs w:val="24"/>
              </w:rPr>
              <w:t>ї та міжнародного співробітництва</w:t>
            </w:r>
            <w:r w:rsidR="005271F6" w:rsidRPr="00517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Фізичні особи,</w:t>
            </w:r>
          </w:p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</w:p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громадян,</w:t>
            </w:r>
          </w:p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інститути</w:t>
            </w:r>
          </w:p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громадянсь</w:t>
            </w:r>
            <w:r w:rsidR="00517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</w:p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суспільства,</w:t>
            </w:r>
          </w:p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особи з</w:t>
            </w:r>
          </w:p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  <w:p w:rsidR="00B0048F" w:rsidRPr="0051758E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та інші</w:t>
            </w:r>
          </w:p>
          <w:p w:rsidR="001D6911" w:rsidRPr="009D3564" w:rsidRDefault="00B0048F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маломобільні</w:t>
            </w:r>
            <w:proofErr w:type="spellEnd"/>
            <w:r w:rsidR="0051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58E">
              <w:rPr>
                <w:rFonts w:ascii="Times New Roman" w:hAnsi="Times New Roman" w:cs="Times New Roman"/>
                <w:sz w:val="24"/>
                <w:szCs w:val="24"/>
              </w:rPr>
              <w:t>групи населення</w:t>
            </w:r>
          </w:p>
        </w:tc>
      </w:tr>
      <w:tr w:rsidR="00AA3B00" w:rsidRPr="009D3564" w:rsidTr="004B1BD9">
        <w:tc>
          <w:tcPr>
            <w:tcW w:w="397" w:type="dxa"/>
          </w:tcPr>
          <w:p w:rsidR="001D6911" w:rsidRPr="009D3564" w:rsidRDefault="009D3564" w:rsidP="00D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56" w:type="dxa"/>
          </w:tcPr>
          <w:p w:rsidR="009F2279" w:rsidRDefault="00D670D0" w:rsidP="00B03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Цифрова </w:t>
            </w:r>
            <w:proofErr w:type="spellStart"/>
            <w:r w:rsidRPr="009D3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безбар</w:t>
            </w:r>
            <w:r w:rsidRPr="009B2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9D3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єрність</w:t>
            </w:r>
            <w:proofErr w:type="spellEnd"/>
            <w:r w:rsidR="00844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2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F7C" w:rsidRDefault="00F942E9" w:rsidP="00B036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CA597C">
              <w:rPr>
                <w:rFonts w:ascii="Times New Roman" w:hAnsi="Times New Roman" w:cs="Times New Roman"/>
                <w:sz w:val="24"/>
                <w:szCs w:val="24"/>
              </w:rPr>
              <w:t>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доступу </w:t>
            </w:r>
            <w:r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2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населення до </w:t>
            </w:r>
            <w:r w:rsidR="003A7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казначейського </w:t>
            </w:r>
            <w:r w:rsidR="00B52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обслуговування </w:t>
            </w:r>
            <w:r w:rsidR="00862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шляхом </w:t>
            </w:r>
            <w:r w:rsidR="00B52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використання </w:t>
            </w:r>
            <w:r w:rsidR="00B527C9" w:rsidRPr="009D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електронних сервісів Казначейства: системи дистанційного обслуговування «Клієнт казначейства – Казначейство» (СДО) та системи подання електрон</w:t>
            </w:r>
            <w:r w:rsidR="0086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ної звітності АС «Є-Звітність»</w:t>
            </w:r>
          </w:p>
          <w:p w:rsidR="00844F7C" w:rsidRPr="00844F7C" w:rsidRDefault="00844F7C" w:rsidP="003A7B96">
            <w:pPr>
              <w:shd w:val="clear" w:color="auto" w:fill="FFFFFF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03625" w:rsidRPr="00B03625" w:rsidRDefault="00B03625" w:rsidP="00B03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25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B03625">
              <w:rPr>
                <w:rFonts w:ascii="Times New Roman" w:hAnsi="Times New Roman" w:cs="Times New Roman"/>
                <w:sz w:val="24"/>
                <w:szCs w:val="24"/>
              </w:rPr>
              <w:t>безбар'єрного</w:t>
            </w:r>
            <w:proofErr w:type="spellEnd"/>
            <w:r w:rsidRPr="009B2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625">
              <w:rPr>
                <w:rFonts w:ascii="Times New Roman" w:hAnsi="Times New Roman" w:cs="Times New Roman"/>
                <w:sz w:val="24"/>
                <w:szCs w:val="24"/>
              </w:rPr>
              <w:t>цифрового середовища у Казначействі/</w:t>
            </w:r>
          </w:p>
          <w:p w:rsidR="00862F7C" w:rsidRDefault="004F6530" w:rsidP="0086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44F7C" w:rsidRPr="009D3564">
              <w:rPr>
                <w:rFonts w:ascii="Times New Roman" w:hAnsi="Times New Roman" w:cs="Times New Roman"/>
                <w:sz w:val="24"/>
                <w:szCs w:val="24"/>
              </w:rPr>
              <w:t>нформування</w:t>
            </w:r>
            <w:r w:rsidR="0084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F7C" w:rsidRPr="009D356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громадськості </w:t>
            </w:r>
            <w:r w:rsidR="009F2279">
              <w:rPr>
                <w:rFonts w:ascii="Times New Roman" w:hAnsi="Times New Roman" w:cs="Times New Roman"/>
                <w:sz w:val="24"/>
                <w:szCs w:val="24"/>
              </w:rPr>
              <w:t>щодо розвитку</w:t>
            </w:r>
            <w:r w:rsidR="00862F7C">
              <w:rPr>
                <w:rFonts w:ascii="Times New Roman" w:hAnsi="Times New Roman" w:cs="Times New Roman"/>
                <w:sz w:val="24"/>
                <w:szCs w:val="24"/>
              </w:rPr>
              <w:t xml:space="preserve"> та можливостей</w:t>
            </w:r>
            <w:r w:rsidR="009F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79" w:rsidRPr="009D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електронних сервісів Казначейства</w:t>
            </w:r>
            <w:r w:rsidR="0003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9F22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F7C" w:rsidRPr="009D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 основних каналів взаємодії з клієнтами</w:t>
            </w:r>
            <w:r w:rsidR="0086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органів Казначейства</w:t>
            </w:r>
          </w:p>
          <w:p w:rsidR="00862F7C" w:rsidRDefault="00862F7C" w:rsidP="0086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D0" w:rsidRPr="009D3564" w:rsidRDefault="00D670D0" w:rsidP="00D129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A26CE5" w:rsidRPr="007E03B8" w:rsidRDefault="00A26CE5" w:rsidP="00D129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B7A" w:rsidRPr="009D3564" w:rsidRDefault="00292B7A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</w:p>
          <w:p w:rsidR="001D6911" w:rsidRPr="009D3564" w:rsidRDefault="00292B7A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Казначейства</w:t>
            </w:r>
          </w:p>
        </w:tc>
        <w:tc>
          <w:tcPr>
            <w:tcW w:w="1842" w:type="dxa"/>
          </w:tcPr>
          <w:p w:rsidR="00292B7A" w:rsidRPr="009D3564" w:rsidRDefault="00E54BBD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B7A" w:rsidRPr="009D3564">
              <w:rPr>
                <w:rFonts w:ascii="Times New Roman" w:hAnsi="Times New Roman" w:cs="Times New Roman"/>
                <w:sz w:val="24"/>
                <w:szCs w:val="24"/>
              </w:rPr>
              <w:t>торінка Казначейства у</w:t>
            </w:r>
          </w:p>
          <w:p w:rsidR="00292B7A" w:rsidRPr="009D3564" w:rsidRDefault="00292B7A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соціальній</w:t>
            </w:r>
          </w:p>
          <w:p w:rsidR="00E54BBD" w:rsidRDefault="00292B7A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 xml:space="preserve">мережі </w:t>
            </w:r>
            <w:r w:rsidRPr="009D3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E54BBD" w:rsidRDefault="00E54BBD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11" w:rsidRPr="009D3564" w:rsidRDefault="00292B7A" w:rsidP="004B1B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Всеукраїнський науково-практичний журнал «Казна України»</w:t>
            </w:r>
          </w:p>
        </w:tc>
        <w:tc>
          <w:tcPr>
            <w:tcW w:w="1701" w:type="dxa"/>
          </w:tcPr>
          <w:p w:rsidR="001D6911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</w:tcPr>
          <w:p w:rsidR="003A7B96" w:rsidRPr="003A7B96" w:rsidRDefault="003A7B96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7B96">
              <w:rPr>
                <w:rFonts w:ascii="Times New Roman" w:hAnsi="Times New Roman" w:cs="Times New Roman"/>
              </w:rPr>
              <w:t>Управління організаційно-розпорядчої роботи, комунікації та міжнародного співробітництва</w:t>
            </w:r>
          </w:p>
          <w:p w:rsidR="003A7B96" w:rsidRPr="003A7B96" w:rsidRDefault="003A7B96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670D0" w:rsidRPr="003A7B96" w:rsidRDefault="003A7B96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7B96">
              <w:rPr>
                <w:rFonts w:ascii="Times New Roman" w:hAnsi="Times New Roman" w:cs="Times New Roman"/>
              </w:rPr>
              <w:t>Управління електронних сервісів</w:t>
            </w:r>
          </w:p>
          <w:p w:rsidR="00A41928" w:rsidRPr="003A7B96" w:rsidRDefault="00A4192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D6911" w:rsidRPr="003A7B96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96">
              <w:rPr>
                <w:rFonts w:ascii="Times New Roman" w:hAnsi="Times New Roman" w:cs="Times New Roman"/>
              </w:rPr>
              <w:t>Департамент цифрової трансформації та інфо</w:t>
            </w:r>
            <w:r w:rsidR="003A7B96" w:rsidRPr="003A7B96">
              <w:rPr>
                <w:rFonts w:ascii="Times New Roman" w:hAnsi="Times New Roman" w:cs="Times New Roman"/>
              </w:rPr>
              <w:t>рмаційно-комунікаційних систем</w:t>
            </w:r>
          </w:p>
        </w:tc>
        <w:tc>
          <w:tcPr>
            <w:tcW w:w="1701" w:type="dxa"/>
          </w:tcPr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Фізичні особи,</w:t>
            </w:r>
          </w:p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</w:p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громадян,</w:t>
            </w:r>
          </w:p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інститути</w:t>
            </w:r>
          </w:p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громадянсь</w:t>
            </w:r>
            <w:r w:rsidR="00517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</w:p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суспільства,</w:t>
            </w:r>
          </w:p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особи з</w:t>
            </w:r>
          </w:p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  <w:p w:rsidR="00D670D0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та інші</w:t>
            </w:r>
          </w:p>
          <w:p w:rsidR="001D6911" w:rsidRPr="009D3564" w:rsidRDefault="00D670D0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маломобільні</w:t>
            </w:r>
            <w:proofErr w:type="spellEnd"/>
            <w:r w:rsidR="0051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групи населення</w:t>
            </w:r>
          </w:p>
        </w:tc>
      </w:tr>
      <w:tr w:rsidR="00AA3B00" w:rsidRPr="009D3564" w:rsidTr="004B1BD9">
        <w:tc>
          <w:tcPr>
            <w:tcW w:w="397" w:type="dxa"/>
          </w:tcPr>
          <w:p w:rsidR="001D6911" w:rsidRPr="009D3564" w:rsidRDefault="009D3564" w:rsidP="00D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BB233D" w:rsidRPr="004F6530" w:rsidRDefault="00D670D0" w:rsidP="00C72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D3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</w:t>
            </w:r>
            <w:r w:rsidR="00BB233D" w:rsidRPr="009D3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ційна </w:t>
            </w:r>
            <w:proofErr w:type="spellStart"/>
            <w:r w:rsidR="00BB233D" w:rsidRPr="009D3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безбар</w:t>
            </w:r>
            <w:r w:rsidR="00BB233D" w:rsidRPr="00BB2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’</w:t>
            </w:r>
            <w:r w:rsidR="00BB233D" w:rsidRPr="009D3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єрність</w:t>
            </w:r>
            <w:proofErr w:type="spellEnd"/>
            <w:r w:rsidR="00BB2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/</w:t>
            </w:r>
            <w:r w:rsidR="00B8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530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 w:rsidR="004F653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4F6530" w:rsidRPr="00CA597C">
              <w:rPr>
                <w:rFonts w:ascii="Times New Roman" w:hAnsi="Times New Roman" w:cs="Times New Roman"/>
                <w:sz w:val="24"/>
                <w:szCs w:val="24"/>
              </w:rPr>
              <w:t>бар’єрного</w:t>
            </w:r>
            <w:proofErr w:type="spellEnd"/>
            <w:r w:rsidR="004F6530">
              <w:rPr>
                <w:rFonts w:ascii="Times New Roman" w:hAnsi="Times New Roman" w:cs="Times New Roman"/>
                <w:sz w:val="24"/>
                <w:szCs w:val="24"/>
              </w:rPr>
              <w:t xml:space="preserve"> доступу </w:t>
            </w:r>
            <w:r w:rsidR="004F6530"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  <w:r w:rsidR="004F6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порушення</w:t>
            </w:r>
            <w:r w:rsidR="003A7B9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F6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зору до інформації про діяльність Казначейства та електронних сервісів на </w:t>
            </w:r>
            <w:proofErr w:type="spellStart"/>
            <w:r w:rsidR="004F6530" w:rsidRPr="009D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вебпорталі</w:t>
            </w:r>
            <w:proofErr w:type="spellEnd"/>
            <w:r w:rsidR="004F6530" w:rsidRPr="009D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Казначейства</w:t>
            </w:r>
          </w:p>
          <w:p w:rsidR="005271F6" w:rsidRDefault="005271F6" w:rsidP="00C72027">
            <w:pPr>
              <w:shd w:val="clear" w:color="auto" w:fill="FFFFFF"/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D6911" w:rsidRPr="009D3564" w:rsidRDefault="001D6911" w:rsidP="00C72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62F7C" w:rsidRPr="004F6530" w:rsidRDefault="00862F7C" w:rsidP="004F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4F6530">
              <w:rPr>
                <w:rFonts w:ascii="Times New Roman" w:hAnsi="Times New Roman" w:cs="Times New Roman"/>
                <w:sz w:val="24"/>
                <w:szCs w:val="24"/>
              </w:rPr>
              <w:t>безбар'єрного</w:t>
            </w:r>
            <w:proofErr w:type="spellEnd"/>
          </w:p>
          <w:p w:rsidR="004F6530" w:rsidRPr="00B03625" w:rsidRDefault="00862F7C" w:rsidP="004F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30">
              <w:rPr>
                <w:rFonts w:ascii="Times New Roman" w:hAnsi="Times New Roman" w:cs="Times New Roman"/>
                <w:sz w:val="24"/>
                <w:szCs w:val="24"/>
              </w:rPr>
              <w:t>інформаційного середовища у Казначействі</w:t>
            </w:r>
            <w:r w:rsidR="004F6530" w:rsidRPr="00B036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6911" w:rsidRPr="003A7B96" w:rsidRDefault="004F6530" w:rsidP="003A7B96">
            <w:pPr>
              <w:shd w:val="clear" w:color="auto" w:fill="FFFFFF"/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нформування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доступності інформації на</w:t>
            </w:r>
            <w:r w:rsidRPr="004F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 для </w:t>
            </w:r>
            <w:r w:rsidRPr="0051758E"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порушення</w:t>
            </w:r>
            <w:r w:rsidR="003A7B9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зору</w:t>
            </w:r>
          </w:p>
        </w:tc>
        <w:tc>
          <w:tcPr>
            <w:tcW w:w="1701" w:type="dxa"/>
          </w:tcPr>
          <w:p w:rsidR="00A41928" w:rsidRPr="009D3564" w:rsidRDefault="00A4192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</w:p>
          <w:p w:rsidR="001D6911" w:rsidRPr="009D3564" w:rsidRDefault="00A4192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Казначейства</w:t>
            </w:r>
          </w:p>
        </w:tc>
        <w:tc>
          <w:tcPr>
            <w:tcW w:w="1842" w:type="dxa"/>
          </w:tcPr>
          <w:p w:rsidR="00E54BBD" w:rsidRPr="009D3564" w:rsidRDefault="00E54BBD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торінка Казначейства у</w:t>
            </w:r>
          </w:p>
          <w:p w:rsidR="00E54BBD" w:rsidRPr="009D3564" w:rsidRDefault="00E54BBD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соціальній</w:t>
            </w:r>
          </w:p>
          <w:p w:rsidR="00E54BBD" w:rsidRDefault="00E54BBD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 xml:space="preserve">мережі </w:t>
            </w:r>
            <w:r w:rsidRPr="009D3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1D6911" w:rsidRPr="009D3564" w:rsidRDefault="001D6911" w:rsidP="004B1B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911" w:rsidRPr="009D3564" w:rsidRDefault="00A4192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</w:tcPr>
          <w:p w:rsidR="001D6911" w:rsidRPr="009D3564" w:rsidRDefault="00A4192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організаційно-розпорядчої роботи, комунікації та міжнародного співробітництва,</w:t>
            </w:r>
          </w:p>
          <w:p w:rsidR="00A41928" w:rsidRPr="009D3564" w:rsidRDefault="00A4192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1928" w:rsidRPr="009D3564" w:rsidRDefault="00A41928" w:rsidP="004B1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928" w:rsidRPr="009D3564" w:rsidRDefault="00A41928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Фізичні особи,</w:t>
            </w:r>
          </w:p>
          <w:p w:rsidR="00A41928" w:rsidRPr="009D3564" w:rsidRDefault="00A41928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</w:p>
          <w:p w:rsidR="00A41928" w:rsidRPr="009D3564" w:rsidRDefault="00A41928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громадян,</w:t>
            </w:r>
          </w:p>
          <w:p w:rsidR="00A41928" w:rsidRPr="009D3564" w:rsidRDefault="00A41928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інститути</w:t>
            </w:r>
          </w:p>
          <w:p w:rsidR="00A41928" w:rsidRPr="009D3564" w:rsidRDefault="00A41928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громадянсь</w:t>
            </w:r>
            <w:r w:rsidR="005175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</w:p>
          <w:p w:rsidR="00A41928" w:rsidRPr="009D3564" w:rsidRDefault="00A41928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суспільства,</w:t>
            </w:r>
          </w:p>
          <w:p w:rsidR="00A41928" w:rsidRPr="009D3564" w:rsidRDefault="00A41928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64">
              <w:rPr>
                <w:rFonts w:ascii="Times New Roman" w:hAnsi="Times New Roman" w:cs="Times New Roman"/>
                <w:sz w:val="24"/>
                <w:szCs w:val="24"/>
              </w:rPr>
              <w:t>особи з</w:t>
            </w:r>
          </w:p>
          <w:p w:rsidR="001D6911" w:rsidRPr="009D3564" w:rsidRDefault="003A7B96" w:rsidP="004B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порушенням зору</w:t>
            </w:r>
          </w:p>
        </w:tc>
      </w:tr>
      <w:bookmarkEnd w:id="0"/>
    </w:tbl>
    <w:p w:rsidR="00BF68EB" w:rsidRDefault="00BF68EB" w:rsidP="00D12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8EB" w:rsidRPr="00BF68EB" w:rsidRDefault="00BF68EB" w:rsidP="00D12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8EB">
        <w:rPr>
          <w:rFonts w:ascii="Times New Roman" w:hAnsi="Times New Roman" w:cs="Times New Roman"/>
          <w:b/>
          <w:sz w:val="24"/>
          <w:szCs w:val="24"/>
        </w:rPr>
        <w:t xml:space="preserve">Начальник Управління організаційно-розпорядчої роботи, </w:t>
      </w:r>
    </w:p>
    <w:p w:rsidR="00BF68EB" w:rsidRDefault="00BF68EB" w:rsidP="00D12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8EB">
        <w:rPr>
          <w:rFonts w:ascii="Times New Roman" w:hAnsi="Times New Roman" w:cs="Times New Roman"/>
          <w:b/>
          <w:sz w:val="24"/>
          <w:szCs w:val="24"/>
        </w:rPr>
        <w:t xml:space="preserve">комунікації та міжнародного співробітництва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F68EB">
        <w:rPr>
          <w:rFonts w:ascii="Times New Roman" w:hAnsi="Times New Roman" w:cs="Times New Roman"/>
          <w:b/>
          <w:sz w:val="24"/>
          <w:szCs w:val="24"/>
        </w:rPr>
        <w:t xml:space="preserve">    Григорій АНДРУК</w:t>
      </w:r>
    </w:p>
    <w:p w:rsidR="003A7B96" w:rsidRDefault="003A7B96" w:rsidP="00D12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B8F" w:rsidRPr="00453B8F" w:rsidRDefault="00453B8F" w:rsidP="00D12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18D4" w:rsidRPr="00453B8F" w:rsidRDefault="005271F6" w:rsidP="00453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Заступник начальника Відділу адміністративно-господарської роботи                                                                                        Наталія МЕЛЬНИК</w:t>
      </w:r>
    </w:p>
    <w:sectPr w:rsidR="00B818D4" w:rsidRPr="00453B8F" w:rsidSect="003A7B96">
      <w:footerReference w:type="default" r:id="rId8"/>
      <w:pgSz w:w="16838" w:h="11906" w:orient="landscape"/>
      <w:pgMar w:top="426" w:right="850" w:bottom="426" w:left="850" w:header="708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3D" w:rsidRDefault="00262F3D" w:rsidP="00622432">
      <w:pPr>
        <w:spacing w:after="0" w:line="240" w:lineRule="auto"/>
      </w:pPr>
      <w:r>
        <w:separator/>
      </w:r>
    </w:p>
  </w:endnote>
  <w:endnote w:type="continuationSeparator" w:id="0">
    <w:p w:rsidR="00262F3D" w:rsidRDefault="00262F3D" w:rsidP="0062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098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E590D" w:rsidRPr="00E54BBD" w:rsidRDefault="00814D41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54BB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590D" w:rsidRPr="00E54BB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4BB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3B8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54BB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590D" w:rsidRDefault="00BE59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3D" w:rsidRDefault="00262F3D" w:rsidP="00622432">
      <w:pPr>
        <w:spacing w:after="0" w:line="240" w:lineRule="auto"/>
      </w:pPr>
      <w:r>
        <w:separator/>
      </w:r>
    </w:p>
  </w:footnote>
  <w:footnote w:type="continuationSeparator" w:id="0">
    <w:p w:rsidR="00262F3D" w:rsidRDefault="00262F3D" w:rsidP="0062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24C7"/>
    <w:multiLevelType w:val="hybridMultilevel"/>
    <w:tmpl w:val="121057EC"/>
    <w:lvl w:ilvl="0" w:tplc="C86C8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C1AD7"/>
    <w:multiLevelType w:val="hybridMultilevel"/>
    <w:tmpl w:val="7DB29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10B40"/>
    <w:multiLevelType w:val="hybridMultilevel"/>
    <w:tmpl w:val="2D7C6F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D6D82"/>
    <w:rsid w:val="00022D0F"/>
    <w:rsid w:val="00036596"/>
    <w:rsid w:val="000D1285"/>
    <w:rsid w:val="00177000"/>
    <w:rsid w:val="001D6911"/>
    <w:rsid w:val="00262F3D"/>
    <w:rsid w:val="00292B7A"/>
    <w:rsid w:val="002D4B80"/>
    <w:rsid w:val="002F6BFC"/>
    <w:rsid w:val="00342DAF"/>
    <w:rsid w:val="00376440"/>
    <w:rsid w:val="003A7B96"/>
    <w:rsid w:val="00453B8F"/>
    <w:rsid w:val="004717EB"/>
    <w:rsid w:val="004B1BD9"/>
    <w:rsid w:val="004B39E6"/>
    <w:rsid w:val="004F6530"/>
    <w:rsid w:val="0051758E"/>
    <w:rsid w:val="005271F6"/>
    <w:rsid w:val="00597EE3"/>
    <w:rsid w:val="005B6B90"/>
    <w:rsid w:val="005F45C3"/>
    <w:rsid w:val="00622432"/>
    <w:rsid w:val="00633625"/>
    <w:rsid w:val="006769CF"/>
    <w:rsid w:val="006B6A08"/>
    <w:rsid w:val="00767B9F"/>
    <w:rsid w:val="007E03B8"/>
    <w:rsid w:val="00814D41"/>
    <w:rsid w:val="00844F7C"/>
    <w:rsid w:val="00862F7C"/>
    <w:rsid w:val="0090396E"/>
    <w:rsid w:val="009363EC"/>
    <w:rsid w:val="009B2970"/>
    <w:rsid w:val="009D3564"/>
    <w:rsid w:val="009F2279"/>
    <w:rsid w:val="00A26CE5"/>
    <w:rsid w:val="00A41928"/>
    <w:rsid w:val="00AA3B00"/>
    <w:rsid w:val="00AD1C48"/>
    <w:rsid w:val="00AD6D82"/>
    <w:rsid w:val="00B0048F"/>
    <w:rsid w:val="00B03625"/>
    <w:rsid w:val="00B05B0F"/>
    <w:rsid w:val="00B527C9"/>
    <w:rsid w:val="00B818D4"/>
    <w:rsid w:val="00B84553"/>
    <w:rsid w:val="00BB233D"/>
    <w:rsid w:val="00BE590D"/>
    <w:rsid w:val="00BF68EB"/>
    <w:rsid w:val="00C72027"/>
    <w:rsid w:val="00C97FF7"/>
    <w:rsid w:val="00CA597C"/>
    <w:rsid w:val="00D12973"/>
    <w:rsid w:val="00D670D0"/>
    <w:rsid w:val="00D9794C"/>
    <w:rsid w:val="00DB4DC0"/>
    <w:rsid w:val="00E31EB3"/>
    <w:rsid w:val="00E54BBD"/>
    <w:rsid w:val="00F2158E"/>
    <w:rsid w:val="00F90B25"/>
    <w:rsid w:val="00F942E9"/>
    <w:rsid w:val="00FB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AF"/>
  </w:style>
  <w:style w:type="paragraph" w:styleId="1">
    <w:name w:val="heading 1"/>
    <w:basedOn w:val="a"/>
    <w:next w:val="a"/>
    <w:link w:val="10"/>
    <w:uiPriority w:val="9"/>
    <w:qFormat/>
    <w:rsid w:val="00E31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9C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31E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1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224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22432"/>
  </w:style>
  <w:style w:type="paragraph" w:styleId="a7">
    <w:name w:val="footer"/>
    <w:basedOn w:val="a"/>
    <w:link w:val="a8"/>
    <w:uiPriority w:val="99"/>
    <w:unhideWhenUsed/>
    <w:rsid w:val="006224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22432"/>
  </w:style>
  <w:style w:type="paragraph" w:styleId="a9">
    <w:name w:val="Balloon Text"/>
    <w:basedOn w:val="a"/>
    <w:link w:val="aa"/>
    <w:uiPriority w:val="99"/>
    <w:semiHidden/>
    <w:unhideWhenUsed/>
    <w:rsid w:val="00AD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D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7721-43D7-4787-80AB-EE4821D5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Турчинська Марина Олександрівна</dc:creator>
  <cp:keywords/>
  <dc:description/>
  <cp:lastModifiedBy>2800-TurchinskaM</cp:lastModifiedBy>
  <cp:revision>10</cp:revision>
  <cp:lastPrinted>2025-06-20T11:02:00Z</cp:lastPrinted>
  <dcterms:created xsi:type="dcterms:W3CDTF">2025-06-12T08:56:00Z</dcterms:created>
  <dcterms:modified xsi:type="dcterms:W3CDTF">2025-06-20T11:02:00Z</dcterms:modified>
</cp:coreProperties>
</file>