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F7FB" w14:textId="6086A8FB" w:rsidR="00C51D69" w:rsidRPr="00C51D69" w:rsidRDefault="00143746" w:rsidP="00C51D6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1D6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E3C01" w:rsidRPr="00C51D69">
        <w:rPr>
          <w:rFonts w:ascii="Times New Roman" w:hAnsi="Times New Roman" w:cs="Times New Roman"/>
          <w:b/>
          <w:bCs/>
          <w:sz w:val="28"/>
          <w:szCs w:val="28"/>
        </w:rPr>
        <w:t>омунікаційн</w:t>
      </w:r>
      <w:r w:rsidRPr="00C51D69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EE3C01" w:rsidRPr="00C51D69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Pr="00C51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072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казначейської служби України </w:t>
      </w:r>
      <w:r w:rsidRPr="00C51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щодо реалізації Національної стратегії </w:t>
      </w:r>
      <w:r w:rsidR="002D5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із створення </w:t>
      </w:r>
      <w:proofErr w:type="spellStart"/>
      <w:r w:rsidRPr="00C51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безбар’єрно</w:t>
      </w:r>
      <w:r w:rsidR="002D5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proofErr w:type="spellEnd"/>
      <w:r w:rsidR="002D5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простору</w:t>
      </w:r>
      <w:r w:rsidRPr="00C51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 нов</w:t>
      </w:r>
      <w:r w:rsidR="002D5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C51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виклик</w:t>
      </w:r>
      <w:r w:rsidR="002D5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</w:t>
      </w:r>
      <w:r w:rsidRPr="00C51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BC13D74" w14:textId="6A1A8D88" w:rsidR="00F85A26" w:rsidRDefault="002D5072" w:rsidP="00C51D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143746" w:rsidRPr="00C51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Безбар’єрність</w:t>
      </w:r>
      <w:proofErr w:type="spellEnd"/>
      <w:r w:rsidR="00143746" w:rsidRPr="00C51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це коли зручно всім без винятку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E3C01" w:rsidRPr="00C51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B49D02" w14:textId="11D9D53D" w:rsidR="005A2A9F" w:rsidRPr="005A2A9F" w:rsidRDefault="005A2A9F" w:rsidP="005A2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2024 році</w:t>
      </w:r>
    </w:p>
    <w:p w14:paraId="2BF8E3DD" w14:textId="505D815C" w:rsidR="00736CA5" w:rsidRPr="00C51D69" w:rsidRDefault="00736CA5" w:rsidP="00C51D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1886"/>
        <w:gridCol w:w="2500"/>
        <w:gridCol w:w="2419"/>
        <w:gridCol w:w="2268"/>
        <w:gridCol w:w="2552"/>
        <w:gridCol w:w="2268"/>
        <w:gridCol w:w="1984"/>
      </w:tblGrid>
      <w:tr w:rsidR="005A2A9F" w14:paraId="13145C88" w14:textId="77777777" w:rsidTr="00D51697">
        <w:tc>
          <w:tcPr>
            <w:tcW w:w="1886" w:type="dxa"/>
          </w:tcPr>
          <w:p w14:paraId="46E1338F" w14:textId="44692DCE" w:rsidR="00D51697" w:rsidRPr="00C51D69" w:rsidRDefault="00D51697" w:rsidP="00EE3C0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Напрям </w:t>
            </w:r>
            <w:proofErr w:type="spellStart"/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безбар'єрності</w:t>
            </w:r>
            <w:proofErr w:type="spellEnd"/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00" w:type="dxa"/>
          </w:tcPr>
          <w:p w14:paraId="4883C3C6" w14:textId="2C7D0C26" w:rsidR="00D51697" w:rsidRPr="00C51D69" w:rsidRDefault="00D51697" w:rsidP="00EE3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Захід у межах стратегії</w:t>
            </w:r>
          </w:p>
        </w:tc>
        <w:tc>
          <w:tcPr>
            <w:tcW w:w="2419" w:type="dxa"/>
          </w:tcPr>
          <w:p w14:paraId="01FA6012" w14:textId="733A1874" w:rsidR="00D51697" w:rsidRPr="00C51D69" w:rsidRDefault="00D51697" w:rsidP="00EE3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Інфопривід</w:t>
            </w:r>
            <w:proofErr w:type="spellEnd"/>
          </w:p>
        </w:tc>
        <w:tc>
          <w:tcPr>
            <w:tcW w:w="2268" w:type="dxa"/>
          </w:tcPr>
          <w:p w14:paraId="7D443D8B" w14:textId="5C636071" w:rsidR="00D51697" w:rsidRPr="00C51D69" w:rsidRDefault="00D51697" w:rsidP="00EE3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аудиторія</w:t>
            </w:r>
          </w:p>
        </w:tc>
        <w:tc>
          <w:tcPr>
            <w:tcW w:w="2552" w:type="dxa"/>
          </w:tcPr>
          <w:p w14:paraId="3DFA07BE" w14:textId="030A6FE7" w:rsidR="00D51697" w:rsidRPr="00C51D69" w:rsidRDefault="00D51697" w:rsidP="00EE3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Меседжі</w:t>
            </w:r>
          </w:p>
        </w:tc>
        <w:tc>
          <w:tcPr>
            <w:tcW w:w="2268" w:type="dxa"/>
          </w:tcPr>
          <w:p w14:paraId="3C07D360" w14:textId="04738370" w:rsidR="00D51697" w:rsidRPr="00C51D69" w:rsidRDefault="00D51697" w:rsidP="00EE3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Канали комунікації</w:t>
            </w:r>
          </w:p>
        </w:tc>
        <w:tc>
          <w:tcPr>
            <w:tcW w:w="1984" w:type="dxa"/>
          </w:tcPr>
          <w:p w14:paraId="1344CB11" w14:textId="4641464E" w:rsidR="00D51697" w:rsidRPr="00C51D69" w:rsidRDefault="00D51697" w:rsidP="00EE3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Період публікації</w:t>
            </w:r>
          </w:p>
        </w:tc>
      </w:tr>
      <w:tr w:rsidR="005A2A9F" w14:paraId="1FE61EB3" w14:textId="77777777" w:rsidTr="00D51697">
        <w:trPr>
          <w:trHeight w:val="1984"/>
        </w:trPr>
        <w:tc>
          <w:tcPr>
            <w:tcW w:w="1886" w:type="dxa"/>
          </w:tcPr>
          <w:p w14:paraId="7F7E3502" w14:textId="4F709412" w:rsidR="00D51697" w:rsidRPr="00C51D69" w:rsidRDefault="00D51697" w:rsidP="00EE3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Фізична </w:t>
            </w:r>
            <w:proofErr w:type="spellStart"/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безбар’єрність</w:t>
            </w:r>
            <w:proofErr w:type="spellEnd"/>
          </w:p>
        </w:tc>
        <w:tc>
          <w:tcPr>
            <w:tcW w:w="2500" w:type="dxa"/>
          </w:tcPr>
          <w:p w14:paraId="3678FF7A" w14:textId="2E354165" w:rsidR="00D51697" w:rsidRPr="00D51697" w:rsidRDefault="00D51697" w:rsidP="00D51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A2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моніторингу та оцінки ступеня </w:t>
            </w:r>
            <w:proofErr w:type="spellStart"/>
            <w:r w:rsidRPr="00D51697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об’єктів фізичного оточення і послуг</w:t>
            </w:r>
            <w:r w:rsidR="005A2A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C482C4" w14:textId="52DC469C" w:rsidR="00D51697" w:rsidRPr="00875646" w:rsidRDefault="00D51697" w:rsidP="00012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7C7C88C2" w14:textId="7BD84BDC" w:rsidR="00D51697" w:rsidRDefault="00D51697" w:rsidP="00601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Інформування про стан фізичної </w:t>
            </w:r>
            <w:proofErr w:type="spellStart"/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Казначейства</w:t>
            </w:r>
          </w:p>
          <w:p w14:paraId="33E322AB" w14:textId="052B82FC" w:rsidR="00D51697" w:rsidRDefault="00D51697" w:rsidP="00601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4CB285" w14:textId="26698244" w:rsidR="00D51697" w:rsidRDefault="00D51697" w:rsidP="00601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152491" w14:textId="77777777" w:rsidR="00D51697" w:rsidRPr="00C51D69" w:rsidRDefault="00D51697" w:rsidP="00601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9688E" w14:textId="159E7F0B" w:rsidR="00D51697" w:rsidRPr="00C51D69" w:rsidRDefault="00D51697" w:rsidP="00EE3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8CD0C7" w14:textId="57224DB1" w:rsidR="00D51697" w:rsidRPr="00C51D69" w:rsidRDefault="00D51697" w:rsidP="00EE3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Зацікавлені групи осіб, клієнти Казначейства</w:t>
            </w:r>
          </w:p>
        </w:tc>
        <w:tc>
          <w:tcPr>
            <w:tcW w:w="2552" w:type="dxa"/>
          </w:tcPr>
          <w:p w14:paraId="403216D1" w14:textId="26DCD7DA" w:rsidR="00D51697" w:rsidRPr="00C51D69" w:rsidRDefault="00D51697" w:rsidP="006012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>Збір і поширення достовірної інформації про доступність об’єктів фізичного оточення</w:t>
            </w:r>
          </w:p>
        </w:tc>
        <w:tc>
          <w:tcPr>
            <w:tcW w:w="2268" w:type="dxa"/>
          </w:tcPr>
          <w:p w14:paraId="5CA2366D" w14:textId="39778DC2" w:rsidR="00D51697" w:rsidRPr="00C51D69" w:rsidRDefault="00D51697" w:rsidP="00EE3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Казначейства</w:t>
            </w:r>
          </w:p>
        </w:tc>
        <w:tc>
          <w:tcPr>
            <w:tcW w:w="1984" w:type="dxa"/>
          </w:tcPr>
          <w:p w14:paraId="560EE005" w14:textId="3F8A2FCA" w:rsidR="00D51697" w:rsidRPr="00C51D69" w:rsidRDefault="00D51697" w:rsidP="00EE3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Постійно </w:t>
            </w:r>
          </w:p>
        </w:tc>
      </w:tr>
      <w:tr w:rsidR="005A2A9F" w14:paraId="08448634" w14:textId="77777777" w:rsidTr="00D51697">
        <w:tc>
          <w:tcPr>
            <w:tcW w:w="1886" w:type="dxa"/>
          </w:tcPr>
          <w:p w14:paraId="116BEA39" w14:textId="679333AC" w:rsidR="00D51697" w:rsidRPr="00C51D69" w:rsidRDefault="00D51697" w:rsidP="007F0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Інформаційна </w:t>
            </w:r>
            <w:proofErr w:type="spellStart"/>
            <w:r w:rsidRPr="00C51D69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безбар’єрність</w:t>
            </w:r>
            <w:proofErr w:type="spellEnd"/>
          </w:p>
          <w:p w14:paraId="74054846" w14:textId="77777777" w:rsidR="00D51697" w:rsidRPr="00C51D69" w:rsidRDefault="00D51697" w:rsidP="007F0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B29A49" w14:textId="77777777" w:rsidR="00D51697" w:rsidRPr="00C51D69" w:rsidRDefault="00D51697" w:rsidP="007F0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C8526" w14:textId="00ECA468" w:rsidR="00D51697" w:rsidRPr="00C51D69" w:rsidRDefault="00D51697" w:rsidP="007F0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13DBCEE9" w14:textId="7A8C8F30" w:rsidR="00D51697" w:rsidRDefault="009A23F6" w:rsidP="00D633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Оприлюднення інформації про безперебійну роботу Є-сервісів Казначейства для дистанційного обслуговування </w:t>
            </w:r>
            <w:r w:rsidR="006E7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подання звітності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клієнт</w:t>
            </w:r>
            <w:r w:rsidR="006E711B"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Казначейства (с</w:t>
            </w:r>
            <w:r w:rsidR="00D51697" w:rsidRPr="00875646">
              <w:rPr>
                <w:rFonts w:ascii="Times New Roman" w:hAnsi="Times New Roman" w:cs="Times New Roman"/>
                <w:bCs/>
                <w:sz w:val="24"/>
                <w:szCs w:val="24"/>
              </w:rPr>
              <w:t>истеми дистанційного обслуговування «Клієнт казначейства – Казначейство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АС «Є-Звітність»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EB58F11" w14:textId="77777777" w:rsidR="009A23F6" w:rsidRDefault="009A23F6" w:rsidP="00D633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006A98" w14:textId="01E16B15" w:rsidR="00D51697" w:rsidRDefault="009A23F6" w:rsidP="00D633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Надання 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довідково-консультативної допомог</w:t>
            </w:r>
            <w:r w:rsidR="00A52DD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bookmarkStart w:id="0" w:name="_GoBack"/>
            <w:bookmarkEnd w:id="0"/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«гарячу» лінію Казначейства та </w:t>
            </w:r>
            <w:r w:rsidR="005A2A9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рядов</w:t>
            </w:r>
            <w:r w:rsidR="005A2A9F">
              <w:rPr>
                <w:rFonts w:ascii="Times New Roman" w:hAnsi="Times New Roman" w:cs="Times New Roman"/>
                <w:bCs/>
                <w:sz w:val="24"/>
                <w:szCs w:val="24"/>
              </w:rPr>
              <w:t>у «гарячу»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A9F">
              <w:rPr>
                <w:rFonts w:ascii="Times New Roman" w:hAnsi="Times New Roman" w:cs="Times New Roman"/>
                <w:bCs/>
                <w:sz w:val="24"/>
                <w:szCs w:val="24"/>
              </w:rPr>
              <w:t>лінію;</w:t>
            </w:r>
          </w:p>
          <w:p w14:paraId="39EB885A" w14:textId="77777777" w:rsidR="00D51697" w:rsidRDefault="00D51697" w:rsidP="00E40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4CA978" w14:textId="7FC956F9" w:rsidR="00D51697" w:rsidRPr="001B3C18" w:rsidRDefault="009A23F6" w:rsidP="00E40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рубрики «</w:t>
            </w:r>
            <w:proofErr w:type="spellStart"/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Безбар</w:t>
            </w:r>
            <w:proofErr w:type="spellEnd"/>
            <w:r w:rsidR="005A2A9F" w:rsidRPr="005A2A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єрність</w:t>
            </w:r>
            <w:proofErr w:type="spellEnd"/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у розділі «Для громадськості» на </w:t>
            </w:r>
            <w:proofErr w:type="spellStart"/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вебпорталі</w:t>
            </w:r>
            <w:proofErr w:type="spellEnd"/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Казначейства.</w:t>
            </w:r>
          </w:p>
        </w:tc>
        <w:tc>
          <w:tcPr>
            <w:tcW w:w="2419" w:type="dxa"/>
          </w:tcPr>
          <w:p w14:paraId="0C838611" w14:textId="5D899930" w:rsidR="00D51697" w:rsidRDefault="00D51697" w:rsidP="00D633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Забезпечення дистанційного обслуговування клієнтів Казначейства</w:t>
            </w:r>
            <w:r w:rsidR="009A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2148A7" w14:textId="77777777" w:rsidR="00D51697" w:rsidRDefault="00D51697" w:rsidP="00D633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E2FF1" w14:textId="1F169BB5" w:rsidR="00D51697" w:rsidRPr="00C51D69" w:rsidRDefault="00D51697" w:rsidP="00D3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2181A" w14:textId="252458F7" w:rsidR="00D51697" w:rsidRPr="00C51D69" w:rsidRDefault="00D51697" w:rsidP="00EE3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Зацікавлені групи осіб</w:t>
            </w:r>
            <w:r w:rsidR="009A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3240A">
              <w:rPr>
                <w:rFonts w:ascii="Times New Roman" w:hAnsi="Times New Roman" w:cs="Times New Roman"/>
                <w:bCs/>
                <w:sz w:val="24"/>
                <w:szCs w:val="24"/>
              </w:rPr>
              <w:t>клієнти Казначейства</w:t>
            </w:r>
          </w:p>
        </w:tc>
        <w:tc>
          <w:tcPr>
            <w:tcW w:w="2552" w:type="dxa"/>
          </w:tcPr>
          <w:p w14:paraId="06A0E678" w14:textId="0625B572" w:rsidR="00D51697" w:rsidRDefault="005A2A9F" w:rsidP="00C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 щодо з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абезпечення безперебійної роботи систем дистанційного обслуговування клієнтів Казначейства, </w:t>
            </w:r>
          </w:p>
          <w:p w14:paraId="1C5FE10F" w14:textId="77777777" w:rsidR="00D51697" w:rsidRDefault="00D51697" w:rsidP="00C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D7D14" w14:textId="32E7251C" w:rsidR="00D51697" w:rsidRDefault="005A2A9F" w:rsidP="00C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отримання 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консультативно-довідкової допомоги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зацікавленими групами осіб, клієнтами Казначейства</w:t>
            </w:r>
            <w:r w:rsidR="00D516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0362D85" w14:textId="77777777" w:rsidR="00D51697" w:rsidRDefault="00D51697" w:rsidP="00C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73787C" w14:textId="29DA1F58" w:rsidR="00D51697" w:rsidRPr="00C51D69" w:rsidRDefault="00D51697" w:rsidP="00C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інформаційний супровід діяльності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Казначейства на шляху до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безбар</w:t>
            </w:r>
            <w:proofErr w:type="spellEnd"/>
            <w:r w:rsidR="009A23F6" w:rsidRPr="009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єрності</w:t>
            </w:r>
            <w:proofErr w:type="spellEnd"/>
          </w:p>
        </w:tc>
        <w:tc>
          <w:tcPr>
            <w:tcW w:w="2268" w:type="dxa"/>
          </w:tcPr>
          <w:p w14:paraId="29E1FB20" w14:textId="220DC572" w:rsidR="00D51697" w:rsidRPr="00C51D69" w:rsidRDefault="00D51697" w:rsidP="00C75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Вебпортал</w:t>
            </w:r>
            <w:proofErr w:type="spellEnd"/>
            <w:r w:rsidR="005A2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A2A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Facebook-</w:t>
            </w:r>
            <w:r w:rsidR="005A2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сторінка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Казначейства</w:t>
            </w:r>
          </w:p>
        </w:tc>
        <w:tc>
          <w:tcPr>
            <w:tcW w:w="1984" w:type="dxa"/>
          </w:tcPr>
          <w:p w14:paraId="5D6BB870" w14:textId="7DF363E6" w:rsidR="00D51697" w:rsidRPr="00C51D69" w:rsidRDefault="00D51697" w:rsidP="00EE3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</w:tr>
    </w:tbl>
    <w:p w14:paraId="69CB9014" w14:textId="77777777" w:rsidR="00DF70F0" w:rsidRDefault="00DF70F0" w:rsidP="00EE3C01">
      <w:pPr>
        <w:ind w:left="360"/>
      </w:pPr>
    </w:p>
    <w:p w14:paraId="73EA741D" w14:textId="6A1656FD" w:rsidR="00EE3C01" w:rsidRPr="005F2BDF" w:rsidRDefault="005F2BDF" w:rsidP="005F2BDF">
      <w:pPr>
        <w:rPr>
          <w:rFonts w:ascii="Times New Roman" w:hAnsi="Times New Roman" w:cs="Times New Roman"/>
          <w:sz w:val="20"/>
          <w:szCs w:val="20"/>
        </w:rPr>
      </w:pPr>
      <w:r w:rsidRPr="005F2BDF">
        <w:rPr>
          <w:rFonts w:ascii="Times New Roman" w:hAnsi="Times New Roman" w:cs="Times New Roman"/>
          <w:sz w:val="24"/>
          <w:szCs w:val="24"/>
        </w:rPr>
        <w:t>*</w:t>
      </w:r>
      <w:r w:rsidR="00EE3C01" w:rsidRPr="005F2BDF">
        <w:rPr>
          <w:rFonts w:ascii="Times New Roman" w:hAnsi="Times New Roman" w:cs="Times New Roman"/>
          <w:sz w:val="20"/>
          <w:szCs w:val="20"/>
        </w:rPr>
        <w:t xml:space="preserve">Фізична </w:t>
      </w:r>
      <w:proofErr w:type="spellStart"/>
      <w:r w:rsidR="00EE3C01" w:rsidRPr="005F2BDF">
        <w:rPr>
          <w:rFonts w:ascii="Times New Roman" w:hAnsi="Times New Roman" w:cs="Times New Roman"/>
          <w:sz w:val="20"/>
          <w:szCs w:val="20"/>
        </w:rPr>
        <w:t>безбар’єрність</w:t>
      </w:r>
      <w:proofErr w:type="spellEnd"/>
      <w:r w:rsidR="00EE3C01" w:rsidRPr="005F2BDF">
        <w:rPr>
          <w:rFonts w:ascii="Times New Roman" w:hAnsi="Times New Roman" w:cs="Times New Roman"/>
          <w:sz w:val="20"/>
          <w:szCs w:val="20"/>
        </w:rPr>
        <w:t xml:space="preserve"> — усі об’єкти фізичного оточення доступні для всіх суспільних груп незалежно від віку, стану здоров’я, інвалідності, майнового стану, статі, місця проживання та інших ознак.</w:t>
      </w:r>
    </w:p>
    <w:p w14:paraId="7121483E" w14:textId="13E35203" w:rsidR="00EE3C01" w:rsidRDefault="005F2BDF" w:rsidP="005F2BDF">
      <w:pPr>
        <w:rPr>
          <w:rFonts w:ascii="Times New Roman" w:hAnsi="Times New Roman" w:cs="Times New Roman"/>
          <w:sz w:val="20"/>
          <w:szCs w:val="20"/>
        </w:rPr>
      </w:pPr>
      <w:r w:rsidRPr="005F2BDF">
        <w:rPr>
          <w:rFonts w:ascii="Times New Roman" w:hAnsi="Times New Roman" w:cs="Times New Roman"/>
          <w:b/>
          <w:sz w:val="20"/>
          <w:szCs w:val="20"/>
          <w:lang w:val="ru-RU"/>
        </w:rPr>
        <w:t>*</w:t>
      </w:r>
      <w:r w:rsidR="00EE3C01" w:rsidRPr="005F2BDF">
        <w:rPr>
          <w:rFonts w:ascii="Times New Roman" w:hAnsi="Times New Roman" w:cs="Times New Roman"/>
          <w:sz w:val="20"/>
          <w:szCs w:val="20"/>
        </w:rPr>
        <w:t xml:space="preserve">Інформаційна </w:t>
      </w:r>
      <w:proofErr w:type="spellStart"/>
      <w:r w:rsidR="00EE3C01" w:rsidRPr="005F2BDF">
        <w:rPr>
          <w:rFonts w:ascii="Times New Roman" w:hAnsi="Times New Roman" w:cs="Times New Roman"/>
          <w:sz w:val="20"/>
          <w:szCs w:val="20"/>
        </w:rPr>
        <w:t>безбар’єрність</w:t>
      </w:r>
      <w:proofErr w:type="spellEnd"/>
      <w:r w:rsidR="00EE3C01" w:rsidRPr="005F2BDF">
        <w:rPr>
          <w:rFonts w:ascii="Times New Roman" w:hAnsi="Times New Roman" w:cs="Times New Roman"/>
          <w:sz w:val="20"/>
          <w:szCs w:val="20"/>
        </w:rPr>
        <w:t xml:space="preserve"> — люди незалежно від їхніх функціональних порушень чи комунікативних можливостей мають доступ до інформації в різних форматах та з використанням </w:t>
      </w:r>
      <w:proofErr w:type="spellStart"/>
      <w:r w:rsidR="00EE3C01" w:rsidRPr="005F2BDF">
        <w:rPr>
          <w:rFonts w:ascii="Times New Roman" w:hAnsi="Times New Roman" w:cs="Times New Roman"/>
          <w:sz w:val="20"/>
          <w:szCs w:val="20"/>
        </w:rPr>
        <w:t>асистивних</w:t>
      </w:r>
      <w:proofErr w:type="spellEnd"/>
      <w:r w:rsidR="00EE3C01" w:rsidRPr="005F2BDF">
        <w:rPr>
          <w:rFonts w:ascii="Times New Roman" w:hAnsi="Times New Roman" w:cs="Times New Roman"/>
          <w:sz w:val="20"/>
          <w:szCs w:val="20"/>
        </w:rPr>
        <w:t xml:space="preserve"> технологій.</w:t>
      </w:r>
    </w:p>
    <w:p w14:paraId="12CDF870" w14:textId="02C08EC6" w:rsidR="005F2BDF" w:rsidRPr="005F2BDF" w:rsidRDefault="005F2BDF" w:rsidP="005F2BDF">
      <w:pPr>
        <w:rPr>
          <w:rFonts w:ascii="Times New Roman" w:hAnsi="Times New Roman" w:cs="Times New Roman"/>
          <w:b/>
          <w:sz w:val="28"/>
          <w:szCs w:val="28"/>
        </w:rPr>
      </w:pPr>
    </w:p>
    <w:p w14:paraId="5A82B95D" w14:textId="2F6F3DCD" w:rsidR="005F2BDF" w:rsidRDefault="005F2BDF" w:rsidP="005F2BDF">
      <w:pPr>
        <w:rPr>
          <w:rFonts w:ascii="Times New Roman" w:hAnsi="Times New Roman" w:cs="Times New Roman"/>
          <w:b/>
          <w:sz w:val="28"/>
          <w:szCs w:val="28"/>
        </w:rPr>
      </w:pPr>
      <w:r w:rsidRPr="005F2BDF">
        <w:rPr>
          <w:rFonts w:ascii="Times New Roman" w:hAnsi="Times New Roman" w:cs="Times New Roman"/>
          <w:b/>
          <w:sz w:val="28"/>
          <w:szCs w:val="28"/>
        </w:rPr>
        <w:t>Начальник Управ</w:t>
      </w:r>
      <w:r w:rsidR="005A2A9F">
        <w:rPr>
          <w:rFonts w:ascii="Times New Roman" w:hAnsi="Times New Roman" w:cs="Times New Roman"/>
          <w:b/>
          <w:sz w:val="28"/>
          <w:szCs w:val="28"/>
        </w:rPr>
        <w:t>л</w:t>
      </w:r>
      <w:r w:rsidRPr="005F2BDF">
        <w:rPr>
          <w:rFonts w:ascii="Times New Roman" w:hAnsi="Times New Roman" w:cs="Times New Roman"/>
          <w:b/>
          <w:sz w:val="28"/>
          <w:szCs w:val="28"/>
        </w:rPr>
        <w:t xml:space="preserve">іння організаційно-розпорядчої роботи, </w:t>
      </w:r>
    </w:p>
    <w:p w14:paraId="3031EA3E" w14:textId="63324DAE" w:rsidR="005F2BDF" w:rsidRPr="005F2BDF" w:rsidRDefault="005F2BDF" w:rsidP="005F2BDF">
      <w:pPr>
        <w:rPr>
          <w:rFonts w:ascii="Times New Roman" w:hAnsi="Times New Roman" w:cs="Times New Roman"/>
          <w:b/>
          <w:sz w:val="28"/>
          <w:szCs w:val="28"/>
        </w:rPr>
      </w:pPr>
      <w:r w:rsidRPr="005F2BDF">
        <w:rPr>
          <w:rFonts w:ascii="Times New Roman" w:hAnsi="Times New Roman" w:cs="Times New Roman"/>
          <w:b/>
          <w:sz w:val="28"/>
          <w:szCs w:val="28"/>
        </w:rPr>
        <w:t xml:space="preserve">комунікації та міжнародного співробітництва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5F2BDF">
        <w:rPr>
          <w:rFonts w:ascii="Times New Roman" w:hAnsi="Times New Roman" w:cs="Times New Roman"/>
          <w:b/>
          <w:sz w:val="28"/>
          <w:szCs w:val="28"/>
        </w:rPr>
        <w:t>Григорій АНДРУК</w:t>
      </w:r>
    </w:p>
    <w:p w14:paraId="21768FEE" w14:textId="0D2E087A" w:rsidR="00EE3C01" w:rsidRDefault="00EE3C01" w:rsidP="00EE3C01">
      <w:pPr>
        <w:ind w:left="360"/>
      </w:pPr>
    </w:p>
    <w:sectPr w:rsidR="00EE3C01" w:rsidSect="008A1F88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146"/>
    <w:multiLevelType w:val="hybridMultilevel"/>
    <w:tmpl w:val="E2B4D348"/>
    <w:lvl w:ilvl="0" w:tplc="D5361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062"/>
    <w:multiLevelType w:val="hybridMultilevel"/>
    <w:tmpl w:val="119A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F7B"/>
    <w:multiLevelType w:val="hybridMultilevel"/>
    <w:tmpl w:val="E6642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5B5C"/>
    <w:multiLevelType w:val="hybridMultilevel"/>
    <w:tmpl w:val="31363AD0"/>
    <w:lvl w:ilvl="0" w:tplc="7686595A">
      <w:start w:val="20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87C0A0C"/>
    <w:multiLevelType w:val="hybridMultilevel"/>
    <w:tmpl w:val="2DA0E1F0"/>
    <w:lvl w:ilvl="0" w:tplc="D5361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01"/>
    <w:rsid w:val="00012C5D"/>
    <w:rsid w:val="000B6640"/>
    <w:rsid w:val="000C0462"/>
    <w:rsid w:val="000C5C3C"/>
    <w:rsid w:val="000E5916"/>
    <w:rsid w:val="00143746"/>
    <w:rsid w:val="00184012"/>
    <w:rsid w:val="001B3C18"/>
    <w:rsid w:val="002072EF"/>
    <w:rsid w:val="00234341"/>
    <w:rsid w:val="002438B0"/>
    <w:rsid w:val="00246B4F"/>
    <w:rsid w:val="00285640"/>
    <w:rsid w:val="00295AB9"/>
    <w:rsid w:val="002A2BF6"/>
    <w:rsid w:val="002A7C19"/>
    <w:rsid w:val="002B5F3D"/>
    <w:rsid w:val="002D5072"/>
    <w:rsid w:val="00371567"/>
    <w:rsid w:val="003935DC"/>
    <w:rsid w:val="003B40F3"/>
    <w:rsid w:val="00466542"/>
    <w:rsid w:val="00496943"/>
    <w:rsid w:val="004A4A43"/>
    <w:rsid w:val="004C4EA5"/>
    <w:rsid w:val="005A2A9F"/>
    <w:rsid w:val="005B27FB"/>
    <w:rsid w:val="005B6CA0"/>
    <w:rsid w:val="005F2BDF"/>
    <w:rsid w:val="0060121E"/>
    <w:rsid w:val="0060340D"/>
    <w:rsid w:val="00627C1B"/>
    <w:rsid w:val="0064341E"/>
    <w:rsid w:val="00662A20"/>
    <w:rsid w:val="00682DF2"/>
    <w:rsid w:val="00686386"/>
    <w:rsid w:val="006E2DD2"/>
    <w:rsid w:val="006E4B74"/>
    <w:rsid w:val="006E711B"/>
    <w:rsid w:val="006F2231"/>
    <w:rsid w:val="00736CA5"/>
    <w:rsid w:val="00741235"/>
    <w:rsid w:val="007F0BAA"/>
    <w:rsid w:val="008454ED"/>
    <w:rsid w:val="00851817"/>
    <w:rsid w:val="00875646"/>
    <w:rsid w:val="008907FD"/>
    <w:rsid w:val="00892324"/>
    <w:rsid w:val="008A1F88"/>
    <w:rsid w:val="00926BE3"/>
    <w:rsid w:val="0093240A"/>
    <w:rsid w:val="00940785"/>
    <w:rsid w:val="00964078"/>
    <w:rsid w:val="009A23F6"/>
    <w:rsid w:val="009E4AE2"/>
    <w:rsid w:val="009E60C5"/>
    <w:rsid w:val="00A46C59"/>
    <w:rsid w:val="00A52DDE"/>
    <w:rsid w:val="00A53B13"/>
    <w:rsid w:val="00AD0A6C"/>
    <w:rsid w:val="00AF1B17"/>
    <w:rsid w:val="00B73457"/>
    <w:rsid w:val="00BD0FD7"/>
    <w:rsid w:val="00BE3964"/>
    <w:rsid w:val="00C00EBD"/>
    <w:rsid w:val="00C26DD0"/>
    <w:rsid w:val="00C51D69"/>
    <w:rsid w:val="00C54B37"/>
    <w:rsid w:val="00C72C74"/>
    <w:rsid w:val="00C75F53"/>
    <w:rsid w:val="00C947A2"/>
    <w:rsid w:val="00CF2D89"/>
    <w:rsid w:val="00D32A49"/>
    <w:rsid w:val="00D51697"/>
    <w:rsid w:val="00D633D8"/>
    <w:rsid w:val="00D766C4"/>
    <w:rsid w:val="00DC3789"/>
    <w:rsid w:val="00DC3942"/>
    <w:rsid w:val="00DD7F31"/>
    <w:rsid w:val="00DE091E"/>
    <w:rsid w:val="00DF70F0"/>
    <w:rsid w:val="00E066E2"/>
    <w:rsid w:val="00E1112C"/>
    <w:rsid w:val="00E40B20"/>
    <w:rsid w:val="00E446CE"/>
    <w:rsid w:val="00EA2843"/>
    <w:rsid w:val="00EE3C01"/>
    <w:rsid w:val="00F12108"/>
    <w:rsid w:val="00F85A26"/>
    <w:rsid w:val="00FD1172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FFB4"/>
  <w15:chartTrackingRefBased/>
  <w15:docId w15:val="{917295CC-4C1C-44BB-9EB1-4D87B5A6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Волошко</dc:creator>
  <cp:keywords/>
  <dc:description/>
  <cp:lastModifiedBy>Когут Наталія Петрівна</cp:lastModifiedBy>
  <cp:revision>7</cp:revision>
  <cp:lastPrinted>2025-03-07T07:23:00Z</cp:lastPrinted>
  <dcterms:created xsi:type="dcterms:W3CDTF">2025-03-06T16:48:00Z</dcterms:created>
  <dcterms:modified xsi:type="dcterms:W3CDTF">2025-03-07T12:45:00Z</dcterms:modified>
</cp:coreProperties>
</file>