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A60" w:rsidRDefault="00175A60" w:rsidP="00175A60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Додаток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до службової</w:t>
      </w:r>
    </w:p>
    <w:p w:rsidR="00175A60" w:rsidRPr="00963BE9" w:rsidRDefault="00175A60" w:rsidP="00175A6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175A60" w:rsidRDefault="00175A60" w:rsidP="00175A6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Розрахунок очікуваної вартості</w:t>
      </w:r>
    </w:p>
    <w:p w:rsidR="00175A60" w:rsidRPr="00175A60" w:rsidRDefault="00175A60" w:rsidP="00175A6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предмета закупі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вл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і «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Природний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газ, код 09120000-6 —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Газове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паливо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за ДК 021:2015</w:t>
      </w:r>
      <w:r w:rsidRPr="00175A60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«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Єдиний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закупівельний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словник» (код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номенклатурної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позиції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09123000-7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Природний</w:t>
      </w:r>
      <w:proofErr w:type="spellEnd"/>
      <w:r w:rsidRPr="00175A60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газ).</w:t>
      </w:r>
      <w:r>
        <w:rPr>
          <w:rFonts w:ascii="TimesNewRomanPSMT" w:hAnsi="TimesNewRomanPSMT" w:cs="TimesNewRomanPSMT"/>
          <w:color w:val="000000"/>
          <w:sz w:val="24"/>
          <w:szCs w:val="24"/>
        </w:rPr>
        <w:t>»</w:t>
      </w:r>
    </w:p>
    <w:p w:rsidR="00175A60" w:rsidRDefault="00175A60" w:rsidP="00175A6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Головного управління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Д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ержавної казначейської служби України у Миколаївській області</w:t>
      </w:r>
    </w:p>
    <w:p w:rsidR="00175A60" w:rsidRPr="00963BE9" w:rsidRDefault="00175A60" w:rsidP="00175A6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175A60" w:rsidRPr="00963BE9" w:rsidRDefault="00175A60" w:rsidP="00175A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Для</w:t>
      </w:r>
      <w:r w:rsidRPr="00963BE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проведення</w:t>
      </w:r>
      <w:r w:rsidRPr="00963BE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закупівлі</w:t>
      </w:r>
      <w:r w:rsidRPr="00963BE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природного</w:t>
      </w:r>
      <w:r w:rsidRPr="00963BE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газу</w:t>
      </w:r>
      <w:r w:rsidRPr="00963BE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відділом</w:t>
      </w:r>
      <w:proofErr w:type="spellEnd"/>
      <w:r w:rsidRPr="00963BE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адміністративно</w:t>
      </w:r>
      <w:r w:rsidRPr="00963BE9">
        <w:rPr>
          <w:rFonts w:ascii="TimesNewRomanPSMT" w:hAnsi="TimesNewRomanPSMT" w:cs="TimesNewRomanPSMT"/>
          <w:color w:val="000000"/>
          <w:sz w:val="24"/>
          <w:szCs w:val="24"/>
        </w:rPr>
        <w:t>-</w:t>
      </w:r>
      <w:r>
        <w:rPr>
          <w:rFonts w:ascii="TimesNewRomanPSMT" w:hAnsi="TimesNewRomanPSMT" w:cs="TimesNewRomanPSMT"/>
          <w:color w:val="000000"/>
          <w:sz w:val="24"/>
          <w:szCs w:val="24"/>
        </w:rPr>
        <w:t>господарської</w:t>
      </w:r>
      <w:proofErr w:type="spellEnd"/>
      <w:r w:rsidRPr="00963BE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роботи</w:t>
      </w:r>
      <w:r w:rsidRPr="00963BE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здійснено</w:t>
      </w:r>
      <w:r w:rsidRPr="00963BE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розрахунок</w:t>
      </w:r>
      <w:r w:rsidRPr="00963BE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очікуваної</w:t>
      </w:r>
      <w:r w:rsidRPr="00963BE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вартості</w:t>
      </w:r>
      <w:r w:rsidRPr="00963BE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товарів</w:t>
      </w:r>
      <w:r w:rsidRPr="00963BE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методом</w:t>
      </w:r>
      <w:r w:rsidRPr="00963BE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порівняння</w:t>
      </w:r>
      <w:r w:rsidRPr="00963BE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ринкових</w:t>
      </w:r>
      <w:r w:rsidRPr="00963BE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цін</w:t>
      </w:r>
      <w:r w:rsidRPr="00963BE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відповідно</w:t>
      </w:r>
      <w:r w:rsidRPr="00963BE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до</w:t>
      </w:r>
      <w:r w:rsidRPr="00963BE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Методики</w:t>
      </w:r>
      <w:r w:rsidRPr="00963BE9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визначення</w:t>
      </w:r>
      <w:r w:rsidRPr="00963BE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очікуваної</w:t>
      </w:r>
      <w:r w:rsidRPr="00963BE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вартості</w:t>
      </w:r>
      <w:r w:rsidRPr="00963BE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предмета</w:t>
      </w:r>
      <w:r w:rsidRPr="00963BE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закупівлі</w:t>
      </w:r>
      <w:r w:rsidRPr="00963BE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під</w:t>
      </w:r>
      <w:r w:rsidRPr="00963BE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час</w:t>
      </w:r>
      <w:r w:rsidRPr="00963BE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здійснення</w:t>
      </w:r>
      <w:r w:rsidRPr="00963BE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публічних</w:t>
      </w:r>
      <w:r w:rsidRPr="00963BE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закупівель</w:t>
      </w:r>
      <w:r w:rsidRPr="00963BE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у</w:t>
      </w:r>
      <w:r w:rsidRPr="00963BE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Головному</w:t>
      </w:r>
      <w:r w:rsidRPr="00963BE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управлінн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і</w:t>
      </w:r>
      <w:r w:rsidRPr="00963BE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Д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ержавної</w:t>
      </w:r>
      <w:r w:rsidRPr="00963BE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казначейської</w:t>
      </w:r>
      <w:r w:rsidRPr="00963BE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служби</w:t>
      </w:r>
      <w:r w:rsidRPr="00963BE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України</w:t>
      </w:r>
      <w:r w:rsidRPr="00963BE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у</w:t>
      </w:r>
      <w:r w:rsidRPr="00963BE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Миколаївській</w:t>
      </w:r>
      <w:r w:rsidRPr="00963BE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області</w:t>
      </w:r>
      <w:r w:rsidRPr="00963BE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від</w:t>
      </w:r>
      <w:r w:rsidRPr="00963BE9">
        <w:rPr>
          <w:rFonts w:ascii="TimesNewRomanPSMT" w:hAnsi="TimesNewRomanPSMT" w:cs="TimesNewRomanPSMT"/>
          <w:color w:val="000000"/>
          <w:sz w:val="24"/>
          <w:szCs w:val="24"/>
        </w:rPr>
        <w:t xml:space="preserve"> 11.02.2025 № 10.</w:t>
      </w:r>
    </w:p>
    <w:p w:rsidR="00175A60" w:rsidRDefault="00175A60" w:rsidP="00175A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А</w:t>
      </w:r>
      <w:r w:rsidRPr="00175A6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так</w:t>
      </w:r>
      <w:r w:rsidRPr="00175A6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само</w:t>
      </w:r>
      <w:r w:rsidRPr="00175A6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з</w:t>
      </w:r>
      <w:r w:rsidRPr="00175A6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урахуванням</w:t>
      </w:r>
      <w:r w:rsidRPr="00175A6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того</w:t>
      </w:r>
      <w:r w:rsidRPr="00175A60"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r>
        <w:rPr>
          <w:rFonts w:ascii="TimesNewRomanPSMT" w:hAnsi="TimesNewRomanPSMT" w:cs="TimesNewRomanPSMT"/>
          <w:color w:val="000000"/>
          <w:sz w:val="24"/>
          <w:szCs w:val="24"/>
        </w:rPr>
        <w:t>що</w:t>
      </w:r>
      <w:r w:rsidRPr="00175A6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Кабінет</w:t>
      </w:r>
      <w:proofErr w:type="spellEnd"/>
      <w:r w:rsidRPr="00175A6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Міні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стр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ів</w:t>
      </w:r>
      <w:r w:rsidRPr="00175A6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України</w:t>
      </w:r>
      <w:r w:rsidRPr="00175A6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Постановою</w:t>
      </w:r>
      <w:r w:rsidRPr="00175A6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від</w:t>
      </w:r>
      <w:r w:rsidRPr="00175A60">
        <w:rPr>
          <w:rFonts w:ascii="TimesNewRomanPSMT" w:hAnsi="TimesNewRomanPSMT" w:cs="TimesNewRomanPSMT"/>
          <w:color w:val="000000"/>
          <w:sz w:val="24"/>
          <w:szCs w:val="24"/>
        </w:rPr>
        <w:t xml:space="preserve"> 09.03.2026 № 307,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вніс</w:t>
      </w:r>
      <w:proofErr w:type="spellEnd"/>
      <w:r w:rsidRPr="00175A6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зміни</w:t>
      </w:r>
      <w:r w:rsidRPr="00175A6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до</w:t>
      </w:r>
      <w:r w:rsidRPr="00175A6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Постанови</w:t>
      </w:r>
      <w:r w:rsidRPr="00175A6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Кабінету</w:t>
      </w:r>
      <w:r w:rsidRPr="00175A6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Міністрів</w:t>
      </w:r>
      <w:r w:rsidRPr="00175A6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України</w:t>
      </w:r>
      <w:r w:rsidRPr="00175A6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від</w:t>
      </w:r>
      <w:r w:rsidRPr="00175A60">
        <w:rPr>
          <w:rFonts w:ascii="TimesNewRomanPSMT" w:hAnsi="TimesNewRomanPSMT" w:cs="TimesNewRomanPSMT"/>
          <w:color w:val="000000"/>
          <w:sz w:val="24"/>
          <w:szCs w:val="24"/>
        </w:rPr>
        <w:t xml:space="preserve"> 19</w:t>
      </w:r>
      <w:r w:rsidR="00C23B26">
        <w:rPr>
          <w:rFonts w:ascii="TimesNewRomanPSMT" w:hAnsi="TimesNewRomanPSMT" w:cs="TimesNewRomanPSMT"/>
          <w:color w:val="000000"/>
          <w:sz w:val="24"/>
          <w:szCs w:val="24"/>
          <w:lang w:val="uk-UA"/>
        </w:rPr>
        <w:t>.07.</w:t>
      </w:r>
      <w:r w:rsidRPr="00175A60">
        <w:rPr>
          <w:rFonts w:ascii="TimesNewRomanPSMT" w:hAnsi="TimesNewRomanPSMT" w:cs="TimesNewRomanPSMT"/>
          <w:color w:val="000000"/>
          <w:sz w:val="24"/>
          <w:szCs w:val="24"/>
        </w:rPr>
        <w:t xml:space="preserve">2022 </w:t>
      </w:r>
      <w:r w:rsidR="00C23B26">
        <w:rPr>
          <w:rFonts w:ascii="TimesNewRomanPSMT" w:hAnsi="TimesNewRomanPSMT" w:cs="TimesNewRomanPSMT"/>
          <w:color w:val="000000"/>
          <w:sz w:val="24"/>
          <w:szCs w:val="24"/>
          <w:lang w:val="uk-UA"/>
        </w:rPr>
        <w:t xml:space="preserve">             </w:t>
      </w:r>
      <w:r w:rsidRPr="00175A60">
        <w:rPr>
          <w:rFonts w:ascii="TimesNewRomanPSMT" w:hAnsi="TimesNewRomanPSMT" w:cs="TimesNewRomanPSMT"/>
          <w:color w:val="000000"/>
          <w:sz w:val="24"/>
          <w:szCs w:val="24"/>
        </w:rPr>
        <w:t>№ 812 «</w:t>
      </w:r>
      <w:r>
        <w:rPr>
          <w:rFonts w:ascii="TimesNewRomanPSMT" w:hAnsi="TimesNewRomanPSMT" w:cs="TimesNewRomanPSMT"/>
          <w:color w:val="000000"/>
          <w:sz w:val="24"/>
          <w:szCs w:val="24"/>
        </w:rPr>
        <w:t>Про</w:t>
      </w:r>
      <w:r w:rsidRPr="00175A6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затвердження</w:t>
      </w:r>
      <w:proofErr w:type="spellEnd"/>
      <w:r w:rsidRPr="00175A6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Положення</w:t>
      </w:r>
      <w:r w:rsidRPr="00175A6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про</w:t>
      </w:r>
      <w:r w:rsidRPr="00175A6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покладення</w:t>
      </w:r>
      <w:proofErr w:type="spellEnd"/>
      <w:r w:rsidRPr="00175A6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спеціальних</w:t>
      </w:r>
      <w:proofErr w:type="spellEnd"/>
      <w:r w:rsidRPr="00175A6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обов</w:t>
      </w:r>
      <w:r w:rsidRPr="00175A60">
        <w:rPr>
          <w:rFonts w:ascii="TimesNewRomanPSMT" w:hAnsi="TimesNewRomanPSMT" w:cs="TimesNewRomanPSMT"/>
          <w:color w:val="000000"/>
          <w:sz w:val="24"/>
          <w:szCs w:val="24"/>
        </w:rPr>
        <w:t>’</w:t>
      </w:r>
      <w:r>
        <w:rPr>
          <w:rFonts w:ascii="TimesNewRomanPSMT" w:hAnsi="TimesNewRomanPSMT" w:cs="TimesNewRomanPSMT"/>
          <w:color w:val="000000"/>
          <w:sz w:val="24"/>
          <w:szCs w:val="24"/>
        </w:rPr>
        <w:t>язків</w:t>
      </w:r>
      <w:r w:rsidRPr="00175A6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на</w:t>
      </w:r>
      <w:r w:rsidRPr="00175A6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суб</w:t>
      </w:r>
      <w:r w:rsidRPr="00175A60">
        <w:rPr>
          <w:rFonts w:ascii="TimesNewRomanPSMT" w:hAnsi="TimesNewRomanPSMT" w:cs="TimesNewRomanPSMT"/>
          <w:color w:val="000000"/>
          <w:sz w:val="24"/>
          <w:szCs w:val="24"/>
        </w:rPr>
        <w:t>’</w:t>
      </w:r>
      <w:r>
        <w:rPr>
          <w:rFonts w:ascii="TimesNewRomanPSMT" w:hAnsi="TimesNewRomanPSMT" w:cs="TimesNewRomanPSMT"/>
          <w:color w:val="000000"/>
          <w:sz w:val="24"/>
          <w:szCs w:val="24"/>
        </w:rPr>
        <w:t>єктів</w:t>
      </w:r>
      <w:r w:rsidRPr="00175A6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ринку</w:t>
      </w:r>
      <w:r w:rsidRPr="00175A6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природного</w:t>
      </w:r>
      <w:r w:rsidRPr="00175A6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газу</w:t>
      </w:r>
      <w:r w:rsidRPr="00175A6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для</w:t>
      </w:r>
      <w:r w:rsidRPr="00175A6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забезпечення</w:t>
      </w:r>
      <w:r w:rsidRPr="00175A6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загальносуспільних</w:t>
      </w:r>
      <w:proofErr w:type="spellEnd"/>
      <w:r w:rsidRPr="00175A6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інтересів</w:t>
      </w:r>
      <w:r w:rsidRPr="00175A6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у</w:t>
      </w:r>
      <w:r w:rsidRPr="00175A6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процесі</w:t>
      </w:r>
      <w:r w:rsidRPr="00175A6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функціонування</w:t>
      </w:r>
      <w:r w:rsidRPr="00175A6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ринку</w:t>
      </w:r>
      <w:r w:rsidRPr="00175A6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природного</w:t>
      </w:r>
      <w:r w:rsidRPr="00175A6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газу</w:t>
      </w:r>
      <w:r w:rsidRPr="00175A6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щодо</w:t>
      </w:r>
      <w:r w:rsidRPr="00175A6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особливостей</w:t>
      </w:r>
      <w:r w:rsidRPr="00175A6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постачання</w:t>
      </w:r>
      <w:proofErr w:type="spellEnd"/>
      <w:r w:rsidRPr="00175A6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природного</w:t>
      </w:r>
      <w:r w:rsidRPr="00175A6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газу</w:t>
      </w:r>
      <w:r w:rsidRPr="00175A6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виробникам</w:t>
      </w:r>
      <w:proofErr w:type="spellEnd"/>
      <w:r w:rsidRPr="00175A6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теплової</w:t>
      </w:r>
      <w:proofErr w:type="spellEnd"/>
      <w:r w:rsidRPr="00175A6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енергії</w:t>
      </w:r>
      <w:r w:rsidRPr="00175A6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та</w:t>
      </w:r>
      <w:r w:rsidRPr="00175A6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бюджетним</w:t>
      </w:r>
      <w:r w:rsidRPr="00175A6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установам</w:t>
      </w:r>
      <w:proofErr w:type="spellEnd"/>
      <w:r w:rsidRPr="00175A60">
        <w:rPr>
          <w:rFonts w:ascii="TimesNewRomanPSMT" w:hAnsi="TimesNewRomanPSMT" w:cs="TimesNewRomanPSMT"/>
          <w:color w:val="000000"/>
          <w:sz w:val="24"/>
          <w:szCs w:val="24"/>
        </w:rPr>
        <w:t xml:space="preserve">», </w:t>
      </w:r>
      <w:r>
        <w:rPr>
          <w:rFonts w:ascii="TimesNewRomanPSMT" w:hAnsi="TimesNewRomanPSMT" w:cs="TimesNewRomanPSMT"/>
          <w:color w:val="000000"/>
          <w:sz w:val="24"/>
          <w:szCs w:val="24"/>
        </w:rPr>
        <w:t>чим</w:t>
      </w:r>
      <w:r w:rsidRPr="00175A6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продовжив</w:t>
      </w:r>
      <w:proofErr w:type="spellEnd"/>
      <w:r w:rsidRPr="00175A6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виконання</w:t>
      </w:r>
      <w:r w:rsidRPr="00175A60">
        <w:rPr>
          <w:rFonts w:ascii="TimesNewRomanPSMT" w:hAnsi="TimesNewRomanPSMT" w:cs="TimesNewRomanPSMT"/>
          <w:color w:val="000000"/>
          <w:sz w:val="24"/>
          <w:szCs w:val="24"/>
        </w:rPr>
        <w:t xml:space="preserve">                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ТОВ</w:t>
      </w:r>
      <w:proofErr w:type="gramEnd"/>
      <w:r w:rsidRPr="00175A60">
        <w:rPr>
          <w:rFonts w:ascii="TimesNewRomanPSMT" w:hAnsi="TimesNewRomanPSMT" w:cs="TimesNewRomanPSMT"/>
          <w:color w:val="000000"/>
          <w:sz w:val="24"/>
          <w:szCs w:val="24"/>
        </w:rPr>
        <w:t xml:space="preserve"> «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Газопостачальна</w:t>
      </w:r>
      <w:proofErr w:type="spellEnd"/>
      <w:r w:rsidRPr="00175A6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компанія</w:t>
      </w:r>
      <w:proofErr w:type="spellEnd"/>
      <w:r w:rsidRPr="00175A60">
        <w:rPr>
          <w:rFonts w:ascii="TimesNewRomanPSMT" w:hAnsi="TimesNewRomanPSMT" w:cs="TimesNewRomanPSMT"/>
          <w:color w:val="000000"/>
          <w:sz w:val="24"/>
          <w:szCs w:val="24"/>
        </w:rPr>
        <w:t xml:space="preserve"> «</w:t>
      </w:r>
      <w:r>
        <w:rPr>
          <w:rFonts w:ascii="TimesNewRomanPSMT" w:hAnsi="TimesNewRomanPSMT" w:cs="TimesNewRomanPSMT"/>
          <w:color w:val="000000"/>
          <w:sz w:val="24"/>
          <w:szCs w:val="24"/>
        </w:rPr>
        <w:t>Нафтогаз</w:t>
      </w:r>
      <w:r w:rsidRPr="00175A6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Трейдинг</w:t>
      </w:r>
      <w:r w:rsidRPr="00175A60">
        <w:rPr>
          <w:rFonts w:ascii="TimesNewRomanPSMT" w:hAnsi="TimesNewRomanPSMT" w:cs="TimesNewRomanPSMT"/>
          <w:color w:val="000000"/>
          <w:sz w:val="24"/>
          <w:szCs w:val="24"/>
        </w:rPr>
        <w:t xml:space="preserve">»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спеціальних</w:t>
      </w:r>
      <w:proofErr w:type="spellEnd"/>
      <w:r w:rsidRPr="00175A6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обов</w:t>
      </w:r>
      <w:r w:rsidRPr="00175A60">
        <w:rPr>
          <w:rFonts w:ascii="TimesNewRomanPSMT" w:hAnsi="TimesNewRomanPSMT" w:cs="TimesNewRomanPSMT"/>
          <w:color w:val="000000"/>
          <w:sz w:val="24"/>
          <w:szCs w:val="24"/>
        </w:rPr>
        <w:t>’</w:t>
      </w:r>
      <w:r>
        <w:rPr>
          <w:rFonts w:ascii="TimesNewRomanPSMT" w:hAnsi="TimesNewRomanPSMT" w:cs="TimesNewRomanPSMT"/>
          <w:color w:val="000000"/>
          <w:sz w:val="24"/>
          <w:szCs w:val="24"/>
        </w:rPr>
        <w:t>язків</w:t>
      </w:r>
      <w:r w:rsidRPr="00175A6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на</w:t>
      </w:r>
      <w:r w:rsidRPr="00175A6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ринку</w:t>
      </w:r>
      <w:r w:rsidRPr="00175A6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природного газу для забезпечення потреб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виробників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теплової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енергії та бюджетних установ</w:t>
      </w:r>
      <w:r w:rsidRPr="00175A6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до 3</w:t>
      </w:r>
      <w:r w:rsidRPr="00175A60">
        <w:rPr>
          <w:rFonts w:ascii="TimesNewRomanPSMT" w:hAnsi="TimesNewRomanPSMT" w:cs="TimesNewRomanPSMT"/>
          <w:color w:val="000000"/>
          <w:sz w:val="24"/>
          <w:szCs w:val="24"/>
        </w:rPr>
        <w:t>0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  <w:lang w:val="uk-UA"/>
        </w:rPr>
        <w:t>вересня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2026 року</w:t>
      </w:r>
      <w:r w:rsidR="00952592">
        <w:rPr>
          <w:rFonts w:ascii="TimesNewRomanPSMT" w:hAnsi="TimesNewRomanPSMT" w:cs="TimesNewRomanPSMT"/>
          <w:color w:val="000000"/>
          <w:sz w:val="24"/>
          <w:szCs w:val="24"/>
          <w:lang w:val="uk-UA"/>
        </w:rPr>
        <w:t xml:space="preserve"> </w:t>
      </w:r>
      <w:r w:rsidR="00952592" w:rsidRPr="00952592">
        <w:rPr>
          <w:rFonts w:ascii="TimesNewRomanPSMT" w:hAnsi="TimesNewRomanPSMT" w:cs="TimesNewRomanPSMT"/>
          <w:color w:val="000000"/>
          <w:sz w:val="24"/>
          <w:szCs w:val="24"/>
        </w:rPr>
        <w:t>(</w:t>
      </w:r>
      <w:proofErr w:type="spellStart"/>
      <w:r w:rsidR="00952592" w:rsidRPr="00952592">
        <w:rPr>
          <w:rFonts w:ascii="TimesNewRomanPSMT" w:hAnsi="TimesNewRomanPSMT" w:cs="TimesNewRomanPSMT"/>
          <w:color w:val="000000"/>
          <w:sz w:val="24"/>
          <w:szCs w:val="24"/>
        </w:rPr>
        <w:t>включно</w:t>
      </w:r>
      <w:proofErr w:type="spellEnd"/>
      <w:r w:rsidR="00952592" w:rsidRPr="00952592">
        <w:rPr>
          <w:rFonts w:ascii="TimesNewRomanPSMT" w:hAnsi="TimesNewRomanPSMT" w:cs="TimesNewRomanPSMT"/>
          <w:color w:val="000000"/>
          <w:sz w:val="24"/>
          <w:szCs w:val="24"/>
        </w:rPr>
        <w:t>)</w:t>
      </w:r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175A60" w:rsidRDefault="00175A60" w:rsidP="00175A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Пунктом 6 Положення визначено, що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ТОВ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«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Газопостачальна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компанія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952592">
        <w:rPr>
          <w:rFonts w:ascii="TimesNewRomanPSMT" w:hAnsi="TimesNewRomanPSMT" w:cs="TimesNewRomanPSMT"/>
          <w:color w:val="000000"/>
          <w:sz w:val="24"/>
          <w:szCs w:val="24"/>
          <w:lang w:val="uk-UA"/>
        </w:rPr>
        <w:t>«</w:t>
      </w:r>
      <w:r>
        <w:rPr>
          <w:rFonts w:ascii="TimesNewRomanPSMT" w:hAnsi="TimesNewRomanPSMT" w:cs="TimesNewRomanPSMT"/>
          <w:color w:val="000000"/>
          <w:sz w:val="24"/>
          <w:szCs w:val="24"/>
        </w:rPr>
        <w:t>Нафтогаз</w:t>
      </w:r>
      <w:r>
        <w:rPr>
          <w:rFonts w:ascii="TimesNewRomanPSMT" w:hAnsi="TimesNewRomanPSMT" w:cs="TimesNewRomanPSMT"/>
          <w:color w:val="000000"/>
          <w:sz w:val="24"/>
          <w:szCs w:val="24"/>
          <w:lang w:val="uk-UA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Трейдинг» може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постачати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по </w:t>
      </w:r>
      <w:r w:rsidR="00952592">
        <w:rPr>
          <w:rFonts w:ascii="TimesNewRomanPSMT" w:hAnsi="TimesNewRomanPSMT" w:cs="TimesNewRomanPSMT"/>
          <w:color w:val="000000"/>
          <w:sz w:val="24"/>
          <w:szCs w:val="24"/>
          <w:lang w:val="uk-UA"/>
        </w:rPr>
        <w:t xml:space="preserve">30 </w:t>
      </w:r>
      <w:r w:rsidR="00952592" w:rsidRPr="00952592">
        <w:rPr>
          <w:rFonts w:ascii="TimesNewRomanPSMT" w:hAnsi="TimesNewRomanPSMT" w:cs="TimesNewRomanPSMT"/>
          <w:color w:val="000000"/>
          <w:sz w:val="24"/>
          <w:szCs w:val="24"/>
          <w:lang w:val="uk-UA"/>
        </w:rPr>
        <w:t>вересня</w:t>
      </w:r>
      <w:r w:rsidR="00952592" w:rsidRPr="0095259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2026 р. (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включно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)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природний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газ бюджетним</w:t>
      </w:r>
      <w:r>
        <w:rPr>
          <w:rFonts w:ascii="TimesNewRomanPSMT" w:hAnsi="TimesNewRomanPSMT" w:cs="TimesNewRomanPSMT"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установам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за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ціною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, що становить 17</w:t>
      </w:r>
      <w:r w:rsidR="00C23B26">
        <w:rPr>
          <w:rFonts w:ascii="TimesNewRomanPSMT" w:hAnsi="TimesNewRomanPSMT" w:cs="TimesNewRomanPSMT"/>
          <w:color w:val="000000"/>
          <w:sz w:val="24"/>
          <w:szCs w:val="24"/>
        </w:rPr>
        <w:t> </w:t>
      </w:r>
      <w:r>
        <w:rPr>
          <w:rFonts w:ascii="TimesNewRomanPSMT" w:hAnsi="TimesNewRomanPSMT" w:cs="TimesNewRomanPSMT"/>
          <w:color w:val="000000"/>
          <w:sz w:val="24"/>
          <w:szCs w:val="24"/>
        </w:rPr>
        <w:t>052</w:t>
      </w:r>
      <w:r w:rsidR="00C23B26">
        <w:rPr>
          <w:rFonts w:ascii="TimesNewRomanPSMT" w:hAnsi="TimesNewRomanPSMT" w:cs="TimesNewRomanPSMT"/>
          <w:color w:val="000000"/>
          <w:sz w:val="24"/>
          <w:szCs w:val="24"/>
          <w:lang w:val="uk-UA"/>
        </w:rPr>
        <w:t>,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60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гривень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з урахуванням податку на додану</w:t>
      </w:r>
      <w:r>
        <w:rPr>
          <w:rFonts w:ascii="TimesNewRomanPSMT" w:hAnsi="TimesNewRomanPSMT" w:cs="TimesNewRomanPSMT"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вартість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за 1000 куб.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метрів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газу (з урахуванням тарифу на послуги з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транспортування</w:t>
      </w:r>
      <w:proofErr w:type="spellEnd"/>
      <w:r w:rsidR="00952592">
        <w:rPr>
          <w:rFonts w:ascii="TimesNewRomanPSMT" w:hAnsi="TimesNewRomanPSMT" w:cs="TimesNewRomanPSMT"/>
          <w:color w:val="000000"/>
          <w:sz w:val="24"/>
          <w:szCs w:val="24"/>
          <w:lang w:val="uk-UA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природного газу для точки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виходу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та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коефіцієнта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який застосовується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у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разі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замовлення</w:t>
      </w:r>
      <w:proofErr w:type="spellEnd"/>
      <w:r w:rsidR="00952592">
        <w:rPr>
          <w:rFonts w:ascii="TimesNewRomanPSMT" w:hAnsi="TimesNewRomanPSMT" w:cs="TimesNewRomanPSMT"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потужності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на добу наперед).</w:t>
      </w:r>
    </w:p>
    <w:p w:rsidR="001B7768" w:rsidRDefault="00175A60" w:rsidP="00610B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color w:val="000000"/>
          <w:sz w:val="24"/>
          <w:szCs w:val="24"/>
          <w:lang w:val="uk-UA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Для порівняння на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сайті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Української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енергетичної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біржі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за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посиланням</w:t>
      </w:r>
      <w:proofErr w:type="spellEnd"/>
      <w:r w:rsidR="00610B74">
        <w:rPr>
          <w:rFonts w:ascii="TimesNewRomanPSMT" w:hAnsi="TimesNewRomanPSMT" w:cs="TimesNewRomanPSMT"/>
          <w:color w:val="000000"/>
          <w:sz w:val="24"/>
          <w:szCs w:val="24"/>
          <w:lang w:val="uk-UA"/>
        </w:rPr>
        <w:t xml:space="preserve"> </w:t>
      </w:r>
      <w:r>
        <w:rPr>
          <w:rFonts w:ascii="TimesNewRomanPSMT" w:hAnsi="TimesNewRomanPSMT" w:cs="TimesNewRomanPSMT"/>
          <w:color w:val="0000FF"/>
          <w:sz w:val="24"/>
          <w:szCs w:val="24"/>
        </w:rPr>
        <w:t xml:space="preserve">https://www.ueex.com.ua/exchange-quotations/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Результати торгів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стандартизованими</w:t>
      </w:r>
      <w:proofErr w:type="spellEnd"/>
      <w:r w:rsidR="00610B74">
        <w:rPr>
          <w:rFonts w:ascii="TimesNewRomanPSMT" w:hAnsi="TimesNewRomanPSMT" w:cs="TimesNewRomanPSMT"/>
          <w:color w:val="000000"/>
          <w:sz w:val="24"/>
          <w:szCs w:val="24"/>
          <w:lang w:val="uk-UA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продуктами за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напрямком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«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Природний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газ» станом на </w:t>
      </w:r>
      <w:r w:rsidR="00610B74">
        <w:rPr>
          <w:rFonts w:ascii="TimesNewRomanPSMT" w:hAnsi="TimesNewRomanPSMT" w:cs="TimesNewRomanPSMT"/>
          <w:color w:val="000000"/>
          <w:sz w:val="24"/>
          <w:szCs w:val="24"/>
          <w:lang w:val="uk-UA"/>
        </w:rPr>
        <w:t>12</w:t>
      </w:r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  <w:r w:rsidR="00610B74">
        <w:rPr>
          <w:rFonts w:ascii="TimesNewRomanPSMT" w:hAnsi="TimesNewRomanPSMT" w:cs="TimesNewRomanPSMT"/>
          <w:color w:val="000000"/>
          <w:sz w:val="24"/>
          <w:szCs w:val="24"/>
          <w:lang w:val="uk-UA"/>
        </w:rPr>
        <w:t>03</w:t>
      </w:r>
      <w:r>
        <w:rPr>
          <w:rFonts w:ascii="TimesNewRomanPSMT" w:hAnsi="TimesNewRomanPSMT" w:cs="TimesNewRomanPSMT"/>
          <w:color w:val="000000"/>
          <w:sz w:val="24"/>
          <w:szCs w:val="24"/>
        </w:rPr>
        <w:t>.202</w:t>
      </w:r>
      <w:r w:rsidR="00610B74">
        <w:rPr>
          <w:rFonts w:ascii="TimesNewRomanPSMT" w:hAnsi="TimesNewRomanPSMT" w:cs="TimesNewRomanPSMT"/>
          <w:color w:val="000000"/>
          <w:sz w:val="24"/>
          <w:szCs w:val="24"/>
          <w:lang w:val="uk-UA"/>
        </w:rPr>
        <w:t>6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становлять:</w:t>
      </w:r>
    </w:p>
    <w:p w:rsidR="00610B74" w:rsidRDefault="00610B74" w:rsidP="00610B74">
      <w:pPr>
        <w:jc w:val="both"/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5437422" cy="3235775"/>
            <wp:effectExtent l="19050" t="0" r="0" b="0"/>
            <wp:docPr id="3" name="Рисунок 2" descr="Знімок екрана (29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німок екрана (296)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9912" cy="3237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B74" w:rsidRDefault="00610B74">
      <w:pPr>
        <w:rPr>
          <w:lang w:val="uk-UA"/>
        </w:rPr>
      </w:pPr>
      <w:r>
        <w:rPr>
          <w:lang w:val="uk-UA"/>
        </w:rPr>
        <w:br w:type="page"/>
      </w:r>
    </w:p>
    <w:p w:rsidR="00610B74" w:rsidRPr="00A22BE5" w:rsidRDefault="00610B74" w:rsidP="00610B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B74">
        <w:rPr>
          <w:rFonts w:ascii="Times New Roman" w:hAnsi="Times New Roman" w:cs="Times New Roman"/>
          <w:sz w:val="24"/>
          <w:szCs w:val="24"/>
          <w:lang w:val="uk-UA"/>
        </w:rPr>
        <w:lastRenderedPageBreak/>
        <w:t>Відповідно до пункту 12 частини 1 статті 2 розділу 1 Бюджетного кодексу України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0B74">
        <w:rPr>
          <w:rFonts w:ascii="Times New Roman" w:hAnsi="Times New Roman" w:cs="Times New Roman"/>
          <w:sz w:val="24"/>
          <w:szCs w:val="24"/>
          <w:lang w:val="uk-UA"/>
        </w:rPr>
        <w:t>бюджетні установи — це органи державної влади, органи місцевого самоврядування, а також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0B74">
        <w:rPr>
          <w:rFonts w:ascii="Times New Roman" w:hAnsi="Times New Roman" w:cs="Times New Roman"/>
          <w:sz w:val="24"/>
          <w:szCs w:val="24"/>
          <w:lang w:val="uk-UA"/>
        </w:rPr>
        <w:t>організації, створені ними у встановленому порядку, що повністю утримуються за рахунок,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0B74">
        <w:rPr>
          <w:rFonts w:ascii="Times New Roman" w:hAnsi="Times New Roman" w:cs="Times New Roman"/>
          <w:sz w:val="24"/>
          <w:szCs w:val="24"/>
          <w:lang w:val="uk-UA"/>
        </w:rPr>
        <w:t>відповідно, державного бюджету чи місцевого бюджету. Бюджетні установи є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0B74">
        <w:rPr>
          <w:rFonts w:ascii="Times New Roman" w:hAnsi="Times New Roman" w:cs="Times New Roman"/>
          <w:sz w:val="24"/>
          <w:szCs w:val="24"/>
          <w:lang w:val="uk-UA"/>
        </w:rPr>
        <w:t xml:space="preserve">неприбутковими. </w:t>
      </w:r>
      <w:proofErr w:type="spellStart"/>
      <w:r w:rsidRPr="00610B74">
        <w:rPr>
          <w:rFonts w:ascii="Times New Roman" w:hAnsi="Times New Roman" w:cs="Times New Roman"/>
          <w:sz w:val="24"/>
          <w:szCs w:val="24"/>
        </w:rPr>
        <w:t>Тож</w:t>
      </w:r>
      <w:proofErr w:type="spellEnd"/>
      <w:r w:rsidRPr="00610B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0B74">
        <w:rPr>
          <w:rFonts w:ascii="Times New Roman" w:hAnsi="Times New Roman" w:cs="Times New Roman"/>
          <w:sz w:val="24"/>
          <w:szCs w:val="24"/>
        </w:rPr>
        <w:t>замовник</w:t>
      </w:r>
      <w:proofErr w:type="spellEnd"/>
      <w:r w:rsidRPr="00610B74">
        <w:rPr>
          <w:rFonts w:ascii="Times New Roman" w:hAnsi="Times New Roman" w:cs="Times New Roman"/>
          <w:sz w:val="24"/>
          <w:szCs w:val="24"/>
        </w:rPr>
        <w:t xml:space="preserve"> має право отримувати </w:t>
      </w:r>
      <w:proofErr w:type="spellStart"/>
      <w:r w:rsidRPr="00610B74">
        <w:rPr>
          <w:rFonts w:ascii="Times New Roman" w:hAnsi="Times New Roman" w:cs="Times New Roman"/>
          <w:sz w:val="24"/>
          <w:szCs w:val="24"/>
        </w:rPr>
        <w:t>природний</w:t>
      </w:r>
      <w:proofErr w:type="spellEnd"/>
      <w:r w:rsidRPr="00610B74">
        <w:rPr>
          <w:rFonts w:ascii="Times New Roman" w:hAnsi="Times New Roman" w:cs="Times New Roman"/>
          <w:sz w:val="24"/>
          <w:szCs w:val="24"/>
        </w:rPr>
        <w:t xml:space="preserve"> газ за найбільш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10B74">
        <w:rPr>
          <w:rFonts w:ascii="Times New Roman" w:hAnsi="Times New Roman" w:cs="Times New Roman"/>
          <w:sz w:val="24"/>
          <w:szCs w:val="24"/>
        </w:rPr>
        <w:t>економічно</w:t>
      </w:r>
      <w:proofErr w:type="spellEnd"/>
      <w:r w:rsidRPr="00610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0B74">
        <w:rPr>
          <w:rFonts w:ascii="Times New Roman" w:hAnsi="Times New Roman" w:cs="Times New Roman"/>
          <w:sz w:val="24"/>
          <w:szCs w:val="24"/>
        </w:rPr>
        <w:t>вигідною</w:t>
      </w:r>
      <w:proofErr w:type="spellEnd"/>
      <w:r w:rsidRPr="00610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0B74">
        <w:rPr>
          <w:rFonts w:ascii="Times New Roman" w:hAnsi="Times New Roman" w:cs="Times New Roman"/>
          <w:sz w:val="24"/>
          <w:szCs w:val="24"/>
        </w:rPr>
        <w:t>ціною</w:t>
      </w:r>
      <w:proofErr w:type="spellEnd"/>
      <w:r w:rsidRPr="00610B74">
        <w:rPr>
          <w:rFonts w:ascii="Times New Roman" w:hAnsi="Times New Roman" w:cs="Times New Roman"/>
          <w:sz w:val="24"/>
          <w:szCs w:val="24"/>
        </w:rPr>
        <w:t xml:space="preserve"> </w:t>
      </w:r>
      <w:r w:rsidRPr="00A22BE5">
        <w:rPr>
          <w:rFonts w:ascii="Times New Roman" w:hAnsi="Times New Roman" w:cs="Times New Roman"/>
          <w:iCs/>
          <w:sz w:val="24"/>
          <w:szCs w:val="24"/>
        </w:rPr>
        <w:t xml:space="preserve">яку </w:t>
      </w:r>
      <w:proofErr w:type="spellStart"/>
      <w:r w:rsidRPr="00A22BE5">
        <w:rPr>
          <w:rFonts w:ascii="Times New Roman" w:hAnsi="Times New Roman" w:cs="Times New Roman"/>
          <w:iCs/>
          <w:sz w:val="24"/>
          <w:szCs w:val="24"/>
        </w:rPr>
        <w:t>пропонує</w:t>
      </w:r>
      <w:proofErr w:type="spellEnd"/>
      <w:r w:rsidRPr="00A22BE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 w:rsidRPr="00A22BE5">
        <w:rPr>
          <w:rFonts w:ascii="Times New Roman" w:hAnsi="Times New Roman" w:cs="Times New Roman"/>
          <w:iCs/>
          <w:sz w:val="24"/>
          <w:szCs w:val="24"/>
        </w:rPr>
        <w:t>ТОВ</w:t>
      </w:r>
      <w:proofErr w:type="gramEnd"/>
      <w:r w:rsidRPr="00A22BE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22BE5">
        <w:rPr>
          <w:rFonts w:ascii="Times New Roman" w:hAnsi="Times New Roman" w:cs="Times New Roman"/>
          <w:iCs/>
          <w:sz w:val="24"/>
          <w:szCs w:val="24"/>
        </w:rPr>
        <w:t>Газопостачальна</w:t>
      </w:r>
      <w:proofErr w:type="spellEnd"/>
      <w:r w:rsidRPr="00A22BE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22BE5">
        <w:rPr>
          <w:rFonts w:ascii="Times New Roman" w:hAnsi="Times New Roman" w:cs="Times New Roman"/>
          <w:iCs/>
          <w:sz w:val="24"/>
          <w:szCs w:val="24"/>
        </w:rPr>
        <w:t>компанія</w:t>
      </w:r>
      <w:proofErr w:type="spellEnd"/>
      <w:r w:rsidRPr="00A22BE5">
        <w:rPr>
          <w:rFonts w:ascii="Times New Roman" w:hAnsi="Times New Roman" w:cs="Times New Roman"/>
          <w:iCs/>
          <w:sz w:val="24"/>
          <w:szCs w:val="24"/>
        </w:rPr>
        <w:t xml:space="preserve"> «Нафтогаз Трейдинг»</w:t>
      </w:r>
      <w:r w:rsidRPr="00A22BE5">
        <w:rPr>
          <w:rFonts w:ascii="Times New Roman" w:hAnsi="Times New Roman" w:cs="Times New Roman"/>
          <w:sz w:val="24"/>
          <w:szCs w:val="24"/>
        </w:rPr>
        <w:t>.</w:t>
      </w:r>
    </w:p>
    <w:p w:rsidR="00610B74" w:rsidRDefault="00610B74" w:rsidP="00610B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vertAlign w:val="superscript"/>
          <w:lang w:val="uk-UA"/>
        </w:rPr>
      </w:pPr>
      <w:r w:rsidRPr="00A22BE5">
        <w:rPr>
          <w:rFonts w:ascii="Times New Roman" w:hAnsi="Times New Roman" w:cs="Times New Roman"/>
          <w:b/>
          <w:sz w:val="24"/>
          <w:szCs w:val="24"/>
        </w:rPr>
        <w:t>Обсяги закупі</w:t>
      </w:r>
      <w:proofErr w:type="gramStart"/>
      <w:r w:rsidRPr="00A22BE5">
        <w:rPr>
          <w:rFonts w:ascii="Times New Roman" w:hAnsi="Times New Roman" w:cs="Times New Roman"/>
          <w:b/>
          <w:sz w:val="24"/>
          <w:szCs w:val="24"/>
        </w:rPr>
        <w:t>вл</w:t>
      </w:r>
      <w:proofErr w:type="gramEnd"/>
      <w:r w:rsidRPr="00A22BE5">
        <w:rPr>
          <w:rFonts w:ascii="Times New Roman" w:hAnsi="Times New Roman" w:cs="Times New Roman"/>
          <w:b/>
          <w:sz w:val="24"/>
          <w:szCs w:val="24"/>
        </w:rPr>
        <w:t>і</w:t>
      </w:r>
      <w:r w:rsidRPr="00610B74">
        <w:rPr>
          <w:rFonts w:ascii="Times New Roman" w:hAnsi="Times New Roman" w:cs="Times New Roman"/>
          <w:sz w:val="24"/>
          <w:szCs w:val="24"/>
        </w:rPr>
        <w:t xml:space="preserve"> визначені шляхом аналізу фактичного витрачання природного газу за</w:t>
      </w:r>
      <w:r w:rsidRPr="00610B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0B74">
        <w:rPr>
          <w:rFonts w:ascii="Times New Roman" w:hAnsi="Times New Roman" w:cs="Times New Roman"/>
          <w:sz w:val="24"/>
          <w:szCs w:val="24"/>
        </w:rPr>
        <w:t>попередні аналогічні періоди з поправкою на можливе погіршення природних умов і</w:t>
      </w:r>
      <w:r w:rsidRPr="00610B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0B74">
        <w:rPr>
          <w:rFonts w:ascii="Times New Roman" w:hAnsi="Times New Roman" w:cs="Times New Roman"/>
          <w:sz w:val="24"/>
          <w:szCs w:val="24"/>
        </w:rPr>
        <w:t xml:space="preserve">становлять </w:t>
      </w:r>
      <w:r w:rsidRPr="00B00920">
        <w:rPr>
          <w:rFonts w:ascii="Times New Roman" w:hAnsi="Times New Roman" w:cs="Times New Roman"/>
          <w:b/>
          <w:sz w:val="24"/>
          <w:szCs w:val="24"/>
          <w:lang w:val="uk-UA"/>
        </w:rPr>
        <w:t>2,0 тис.м</w:t>
      </w:r>
      <w:r w:rsidRPr="00B00920">
        <w:rPr>
          <w:rFonts w:ascii="Times New Roman" w:hAnsi="Times New Roman" w:cs="Times New Roman"/>
          <w:b/>
          <w:sz w:val="24"/>
          <w:szCs w:val="24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.</w:t>
      </w:r>
    </w:p>
    <w:p w:rsidR="00A22BE5" w:rsidRPr="00A22BE5" w:rsidRDefault="00A22BE5" w:rsidP="00A22B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2BE5">
        <w:rPr>
          <w:rFonts w:ascii="Times New Roman" w:hAnsi="Times New Roman" w:cs="Times New Roman"/>
          <w:b/>
          <w:sz w:val="24"/>
          <w:szCs w:val="24"/>
          <w:lang w:val="uk-UA"/>
        </w:rPr>
        <w:t>Ціна природного газу</w:t>
      </w:r>
      <w:r w:rsidRPr="00A22BE5">
        <w:rPr>
          <w:rFonts w:ascii="Times New Roman" w:hAnsi="Times New Roman" w:cs="Times New Roman"/>
          <w:sz w:val="24"/>
          <w:szCs w:val="24"/>
          <w:lang w:val="uk-UA"/>
        </w:rPr>
        <w:t xml:space="preserve"> за 1000 куб. м</w:t>
      </w:r>
      <w:r w:rsidRPr="00A22BE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22BE5">
        <w:rPr>
          <w:rFonts w:ascii="Times New Roman" w:hAnsi="Times New Roman" w:cs="Times New Roman"/>
          <w:sz w:val="24"/>
          <w:szCs w:val="24"/>
          <w:lang w:val="uk-UA"/>
        </w:rPr>
        <w:t xml:space="preserve">газу без ПДВ – </w:t>
      </w:r>
      <w:r w:rsidRPr="00A22BE5">
        <w:rPr>
          <w:rFonts w:ascii="Times New Roman" w:hAnsi="Times New Roman" w:cs="Times New Roman"/>
          <w:b/>
          <w:sz w:val="24"/>
          <w:szCs w:val="24"/>
          <w:lang w:val="uk-UA"/>
        </w:rPr>
        <w:t>13</w:t>
      </w:r>
      <w:r w:rsidR="00C23B26">
        <w:rPr>
          <w:rFonts w:ascii="Times New Roman" w:hAnsi="Times New Roman" w:cs="Times New Roman"/>
          <w:b/>
          <w:sz w:val="24"/>
          <w:szCs w:val="24"/>
          <w:lang w:val="uk-UA"/>
        </w:rPr>
        <w:t> </w:t>
      </w:r>
      <w:r w:rsidRPr="00A22BE5">
        <w:rPr>
          <w:rFonts w:ascii="Times New Roman" w:hAnsi="Times New Roman" w:cs="Times New Roman"/>
          <w:b/>
          <w:sz w:val="24"/>
          <w:szCs w:val="24"/>
          <w:lang w:val="uk-UA"/>
        </w:rPr>
        <w:t>658</w:t>
      </w:r>
      <w:r w:rsidR="00C23B26">
        <w:rPr>
          <w:rFonts w:ascii="Times New Roman" w:hAnsi="Times New Roman" w:cs="Times New Roman"/>
          <w:b/>
          <w:sz w:val="24"/>
          <w:szCs w:val="24"/>
          <w:lang w:val="uk-UA"/>
        </w:rPr>
        <w:t>,</w:t>
      </w:r>
      <w:r w:rsidRPr="00A22BE5">
        <w:rPr>
          <w:rFonts w:ascii="Times New Roman" w:hAnsi="Times New Roman" w:cs="Times New Roman"/>
          <w:b/>
          <w:sz w:val="24"/>
          <w:szCs w:val="24"/>
          <w:lang w:val="uk-UA"/>
        </w:rPr>
        <w:t>33 грн</w:t>
      </w:r>
      <w:r w:rsidRPr="00A22BE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</w:p>
    <w:p w:rsidR="00A22BE5" w:rsidRPr="00A22BE5" w:rsidRDefault="00A22BE5" w:rsidP="00A22B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2BE5">
        <w:rPr>
          <w:rFonts w:ascii="Times New Roman" w:hAnsi="Times New Roman" w:cs="Times New Roman"/>
          <w:sz w:val="24"/>
          <w:szCs w:val="24"/>
          <w:lang w:val="uk-UA"/>
        </w:rPr>
        <w:t xml:space="preserve">крім того ПДВ за ставкою 20%, </w:t>
      </w:r>
    </w:p>
    <w:p w:rsidR="00A22BE5" w:rsidRPr="00A22BE5" w:rsidRDefault="00A22BE5" w:rsidP="00A22B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2BE5">
        <w:rPr>
          <w:rFonts w:ascii="Times New Roman" w:hAnsi="Times New Roman" w:cs="Times New Roman"/>
          <w:sz w:val="24"/>
          <w:szCs w:val="24"/>
          <w:lang w:val="uk-UA"/>
        </w:rPr>
        <w:t xml:space="preserve">крім того тариф на послуги транспортування природного газу для внутрішньої точки виходу з газотранспортної системи – </w:t>
      </w:r>
      <w:r w:rsidRPr="00A22BE5">
        <w:rPr>
          <w:rFonts w:ascii="Times New Roman" w:hAnsi="Times New Roman" w:cs="Times New Roman"/>
          <w:sz w:val="24"/>
          <w:szCs w:val="24"/>
        </w:rPr>
        <w:t>501</w:t>
      </w:r>
      <w:r w:rsidRPr="00A22BE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A22BE5">
        <w:rPr>
          <w:rFonts w:ascii="Times New Roman" w:hAnsi="Times New Roman" w:cs="Times New Roman"/>
          <w:sz w:val="24"/>
          <w:szCs w:val="24"/>
        </w:rPr>
        <w:t>97</w:t>
      </w:r>
      <w:r w:rsidRPr="00A22BE5">
        <w:rPr>
          <w:rFonts w:ascii="Times New Roman" w:hAnsi="Times New Roman" w:cs="Times New Roman"/>
          <w:sz w:val="24"/>
          <w:szCs w:val="24"/>
          <w:lang w:val="uk-UA"/>
        </w:rPr>
        <w:t xml:space="preserve"> грн без ПДВ, коефіцієнт, який застосовується при замовленні потужності на добу наперед у відповідному періоді, – 1,10 умовних одиниць, всього з коефіцієнтом – 552,167 грн, крім того ПДВ 20% - 110,433, всього з ПДВ – 662,60 грн за 1000 куб. м.</w:t>
      </w:r>
    </w:p>
    <w:p w:rsidR="00A22BE5" w:rsidRDefault="00A22BE5" w:rsidP="00A22B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22BE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Всього ціна газу за 1000 куб. м </w:t>
      </w:r>
      <w:r w:rsidRPr="00A22BE5">
        <w:rPr>
          <w:rFonts w:ascii="Times New Roman" w:hAnsi="Times New Roman" w:cs="Times New Roman"/>
          <w:sz w:val="24"/>
          <w:szCs w:val="24"/>
          <w:lang w:val="uk-UA"/>
        </w:rPr>
        <w:t xml:space="preserve">з ПДВ, з урахуванням тарифу на послуги транспортування та коефіцієнту, який застосовується при замовленні потужності на добу наперед </w:t>
      </w:r>
      <w:r w:rsidRPr="00A22BE5">
        <w:rPr>
          <w:rFonts w:ascii="Times New Roman" w:hAnsi="Times New Roman" w:cs="Times New Roman"/>
          <w:b/>
          <w:sz w:val="24"/>
          <w:szCs w:val="24"/>
          <w:lang w:val="uk-UA"/>
        </w:rPr>
        <w:t>17</w:t>
      </w:r>
      <w:r w:rsidR="00C23B26">
        <w:rPr>
          <w:rFonts w:ascii="Times New Roman" w:hAnsi="Times New Roman" w:cs="Times New Roman"/>
          <w:b/>
          <w:sz w:val="24"/>
          <w:szCs w:val="24"/>
          <w:lang w:val="uk-UA"/>
        </w:rPr>
        <w:t> </w:t>
      </w:r>
      <w:r w:rsidRPr="00A22BE5">
        <w:rPr>
          <w:rFonts w:ascii="Times New Roman" w:hAnsi="Times New Roman" w:cs="Times New Roman"/>
          <w:b/>
          <w:sz w:val="24"/>
          <w:szCs w:val="24"/>
          <w:lang w:val="uk-UA"/>
        </w:rPr>
        <w:t>052</w:t>
      </w:r>
      <w:r w:rsidR="00C23B26">
        <w:rPr>
          <w:rFonts w:ascii="Times New Roman" w:hAnsi="Times New Roman" w:cs="Times New Roman"/>
          <w:b/>
          <w:sz w:val="24"/>
          <w:szCs w:val="24"/>
          <w:lang w:val="uk-UA"/>
        </w:rPr>
        <w:t>,</w:t>
      </w:r>
      <w:r w:rsidRPr="00A22BE5">
        <w:rPr>
          <w:rFonts w:ascii="Times New Roman" w:hAnsi="Times New Roman" w:cs="Times New Roman"/>
          <w:b/>
          <w:sz w:val="24"/>
          <w:szCs w:val="24"/>
          <w:lang w:val="uk-UA"/>
        </w:rPr>
        <w:t xml:space="preserve">60 грн. </w:t>
      </w:r>
    </w:p>
    <w:p w:rsidR="00A22BE5" w:rsidRPr="00A22BE5" w:rsidRDefault="00A22BE5" w:rsidP="00A22B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22BE5" w:rsidRPr="00A22BE5" w:rsidRDefault="00A22BE5" w:rsidP="00A22B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2BE5">
        <w:rPr>
          <w:rFonts w:ascii="Times New Roman" w:hAnsi="Times New Roman" w:cs="Times New Roman"/>
          <w:sz w:val="24"/>
          <w:szCs w:val="24"/>
        </w:rPr>
        <w:t xml:space="preserve">Згідно з </w:t>
      </w:r>
      <w:proofErr w:type="spellStart"/>
      <w:r w:rsidRPr="00A22BE5">
        <w:rPr>
          <w:rFonts w:ascii="Times New Roman" w:hAnsi="Times New Roman" w:cs="Times New Roman"/>
          <w:sz w:val="24"/>
          <w:szCs w:val="24"/>
        </w:rPr>
        <w:t>викладеним</w:t>
      </w:r>
      <w:proofErr w:type="spellEnd"/>
      <w:r w:rsidRPr="00A22B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BE5">
        <w:rPr>
          <w:rFonts w:ascii="Times New Roman" w:hAnsi="Times New Roman" w:cs="Times New Roman"/>
          <w:sz w:val="24"/>
          <w:szCs w:val="24"/>
        </w:rPr>
        <w:t>вище</w:t>
      </w:r>
      <w:proofErr w:type="spellEnd"/>
      <w:r w:rsidRPr="00A22B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2BE5">
        <w:rPr>
          <w:rFonts w:ascii="Times New Roman" w:hAnsi="Times New Roman" w:cs="Times New Roman"/>
          <w:sz w:val="24"/>
          <w:szCs w:val="24"/>
        </w:rPr>
        <w:t>очікувана</w:t>
      </w:r>
      <w:proofErr w:type="spellEnd"/>
      <w:r w:rsidRPr="00A22B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BE5">
        <w:rPr>
          <w:rFonts w:ascii="Times New Roman" w:hAnsi="Times New Roman" w:cs="Times New Roman"/>
          <w:sz w:val="24"/>
          <w:szCs w:val="24"/>
        </w:rPr>
        <w:t>вартість</w:t>
      </w:r>
      <w:proofErr w:type="spellEnd"/>
      <w:r w:rsidRPr="00A22BE5">
        <w:rPr>
          <w:rFonts w:ascii="Times New Roman" w:hAnsi="Times New Roman" w:cs="Times New Roman"/>
          <w:sz w:val="24"/>
          <w:szCs w:val="24"/>
        </w:rPr>
        <w:t xml:space="preserve"> предмета закупівлі </w:t>
      </w:r>
      <w:proofErr w:type="spellStart"/>
      <w:r w:rsidRPr="00A22BE5">
        <w:rPr>
          <w:rFonts w:ascii="Times New Roman" w:hAnsi="Times New Roman" w:cs="Times New Roman"/>
          <w:sz w:val="24"/>
          <w:szCs w:val="24"/>
        </w:rPr>
        <w:t>розрахована</w:t>
      </w:r>
      <w:proofErr w:type="spellEnd"/>
      <w:r w:rsidRPr="00A22BE5">
        <w:rPr>
          <w:rFonts w:ascii="Times New Roman" w:hAnsi="Times New Roman" w:cs="Times New Roman"/>
          <w:sz w:val="24"/>
          <w:szCs w:val="24"/>
        </w:rPr>
        <w:t xml:space="preserve"> таким</w:t>
      </w:r>
      <w:r w:rsidR="00C23B2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22BE5">
        <w:rPr>
          <w:rFonts w:ascii="Times New Roman" w:hAnsi="Times New Roman" w:cs="Times New Roman"/>
          <w:sz w:val="24"/>
          <w:szCs w:val="24"/>
        </w:rPr>
        <w:t>чином:</w:t>
      </w:r>
      <w:r w:rsidRPr="00A22B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22BE5">
        <w:rPr>
          <w:rFonts w:ascii="Times New Roman" w:hAnsi="Times New Roman" w:cs="Times New Roman"/>
          <w:b/>
          <w:sz w:val="24"/>
          <w:szCs w:val="24"/>
        </w:rPr>
        <w:t>2,</w:t>
      </w:r>
      <w:r w:rsidRPr="00A22BE5">
        <w:rPr>
          <w:rFonts w:ascii="Times New Roman" w:hAnsi="Times New Roman" w:cs="Times New Roman"/>
          <w:b/>
          <w:sz w:val="24"/>
          <w:szCs w:val="24"/>
          <w:lang w:val="uk-UA"/>
        </w:rPr>
        <w:t>0</w:t>
      </w:r>
      <w:r w:rsidRPr="00A22B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0920" w:rsidRPr="00B00920">
        <w:rPr>
          <w:rFonts w:ascii="Times New Roman" w:hAnsi="Times New Roman" w:cs="Times New Roman"/>
          <w:b/>
          <w:sz w:val="24"/>
          <w:szCs w:val="24"/>
          <w:lang w:val="uk-UA"/>
        </w:rPr>
        <w:t>тис.м</w:t>
      </w:r>
      <w:r w:rsidR="00B00920" w:rsidRPr="00B00920">
        <w:rPr>
          <w:rFonts w:ascii="Times New Roman" w:hAnsi="Times New Roman" w:cs="Times New Roman"/>
          <w:b/>
          <w:sz w:val="24"/>
          <w:szCs w:val="24"/>
          <w:vertAlign w:val="superscript"/>
          <w:lang w:val="uk-UA"/>
        </w:rPr>
        <w:t>3</w:t>
      </w:r>
      <w:r w:rsidRPr="00A22BE5">
        <w:rPr>
          <w:rFonts w:ascii="Times New Roman" w:hAnsi="Times New Roman" w:cs="Times New Roman"/>
          <w:b/>
          <w:sz w:val="24"/>
          <w:szCs w:val="24"/>
        </w:rPr>
        <w:t>х17</w:t>
      </w:r>
      <w:r w:rsidR="00B00920">
        <w:rPr>
          <w:rFonts w:ascii="Times New Roman" w:hAnsi="Times New Roman" w:cs="Times New Roman"/>
          <w:b/>
          <w:sz w:val="24"/>
          <w:szCs w:val="24"/>
        </w:rPr>
        <w:t> </w:t>
      </w:r>
      <w:r w:rsidRPr="00A22BE5">
        <w:rPr>
          <w:rFonts w:ascii="Times New Roman" w:hAnsi="Times New Roman" w:cs="Times New Roman"/>
          <w:b/>
          <w:sz w:val="24"/>
          <w:szCs w:val="24"/>
        </w:rPr>
        <w:t>052</w:t>
      </w:r>
      <w:r w:rsidR="00B00920">
        <w:rPr>
          <w:rFonts w:ascii="Times New Roman" w:hAnsi="Times New Roman" w:cs="Times New Roman"/>
          <w:b/>
          <w:sz w:val="24"/>
          <w:szCs w:val="24"/>
          <w:lang w:val="uk-UA"/>
        </w:rPr>
        <w:t>,</w:t>
      </w:r>
      <w:r w:rsidRPr="00A22BE5">
        <w:rPr>
          <w:rFonts w:ascii="Times New Roman" w:hAnsi="Times New Roman" w:cs="Times New Roman"/>
          <w:b/>
          <w:sz w:val="24"/>
          <w:szCs w:val="24"/>
        </w:rPr>
        <w:t>60 грн =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34 105,20</w:t>
      </w:r>
      <w:r w:rsidRPr="00A22BE5">
        <w:rPr>
          <w:rFonts w:ascii="Times New Roman" w:hAnsi="Times New Roman" w:cs="Times New Roman"/>
          <w:b/>
          <w:sz w:val="24"/>
          <w:szCs w:val="24"/>
        </w:rPr>
        <w:t xml:space="preserve"> грн з ПДВ</w:t>
      </w:r>
      <w:r w:rsidRPr="00A22BE5">
        <w:rPr>
          <w:rFonts w:ascii="Times New Roman" w:hAnsi="Times New Roman" w:cs="Times New Roman"/>
          <w:sz w:val="24"/>
          <w:szCs w:val="24"/>
        </w:rPr>
        <w:t>.</w:t>
      </w:r>
    </w:p>
    <w:sectPr w:rsidR="00A22BE5" w:rsidRPr="00A22BE5" w:rsidSect="001B7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75A60"/>
    <w:rsid w:val="00015A7B"/>
    <w:rsid w:val="00095629"/>
    <w:rsid w:val="00175A60"/>
    <w:rsid w:val="001B7768"/>
    <w:rsid w:val="00610B74"/>
    <w:rsid w:val="00952592"/>
    <w:rsid w:val="00963BE9"/>
    <w:rsid w:val="00A22BE5"/>
    <w:rsid w:val="00B00920"/>
    <w:rsid w:val="00C11BFB"/>
    <w:rsid w:val="00C23B26"/>
    <w:rsid w:val="00F56ED5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0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B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1400-KipnyakOV</dc:creator>
  <cp:lastModifiedBy>1400-KipnyakOV</cp:lastModifiedBy>
  <cp:revision>3</cp:revision>
  <dcterms:created xsi:type="dcterms:W3CDTF">2026-03-16T10:58:00Z</dcterms:created>
  <dcterms:modified xsi:type="dcterms:W3CDTF">2026-03-16T10:59:00Z</dcterms:modified>
</cp:coreProperties>
</file>