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BDA22" w14:textId="28FEE8C0" w:rsidR="005401C2" w:rsidRPr="00F9775F" w:rsidRDefault="003C764D" w:rsidP="005401C2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3C764D">
        <w:rPr>
          <w:rFonts w:ascii="Times New Roman" w:hAnsi="Times New Roman"/>
          <w:b/>
          <w:sz w:val="23"/>
          <w:szCs w:val="23"/>
          <w:lang w:val="ru-RU"/>
        </w:rPr>
        <w:t xml:space="preserve"> </w:t>
      </w:r>
      <w:r w:rsidR="005401C2" w:rsidRPr="00F9775F">
        <w:rPr>
          <w:rFonts w:ascii="Times New Roman" w:hAnsi="Times New Roman"/>
          <w:b/>
          <w:sz w:val="23"/>
          <w:szCs w:val="23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28C3B44" w14:textId="77777777" w:rsidR="005401C2" w:rsidRPr="00F9775F" w:rsidRDefault="005401C2" w:rsidP="005401C2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F9775F">
        <w:rPr>
          <w:rFonts w:ascii="Times New Roman" w:hAnsi="Times New Roman" w:cs="Times New Roman"/>
          <w:sz w:val="23"/>
          <w:szCs w:val="23"/>
        </w:rPr>
        <w:t>(відповідно до пункту 4</w:t>
      </w:r>
      <w:r w:rsidRPr="00F9775F">
        <w:rPr>
          <w:rFonts w:ascii="Times New Roman" w:hAnsi="Times New Roman" w:cs="Times New Roman"/>
          <w:sz w:val="23"/>
          <w:szCs w:val="23"/>
          <w:vertAlign w:val="superscript"/>
        </w:rPr>
        <w:t xml:space="preserve">1 </w:t>
      </w:r>
      <w:r w:rsidRPr="00F9775F">
        <w:rPr>
          <w:rFonts w:ascii="Times New Roman" w:hAnsi="Times New Roman" w:cs="Times New Roman"/>
          <w:sz w:val="23"/>
          <w:szCs w:val="23"/>
        </w:rPr>
        <w:t>постанови КМУ від 11.10.2016 № 710 «Про ефективне використання державних коштів» (зі змінами))</w:t>
      </w:r>
    </w:p>
    <w:p w14:paraId="38CA95A4" w14:textId="77777777" w:rsidR="005401C2" w:rsidRPr="00F9775F" w:rsidRDefault="005401C2" w:rsidP="005401C2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rPr>
          <w:rFonts w:ascii="Times New Roman" w:eastAsia="Times New Roman" w:hAnsi="Times New Roman"/>
          <w:sz w:val="23"/>
          <w:szCs w:val="23"/>
          <w:lang w:val="uk-UA" w:eastAsia="ru-RU"/>
        </w:rPr>
      </w:pPr>
      <w:r w:rsidRPr="00F9775F">
        <w:rPr>
          <w:rFonts w:ascii="Times New Roman" w:eastAsia="Times New Roman" w:hAnsi="Times New Roman"/>
          <w:b/>
          <w:sz w:val="23"/>
          <w:szCs w:val="23"/>
          <w:lang w:val="uk-UA"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F9775F">
        <w:rPr>
          <w:rFonts w:ascii="Times New Roman" w:eastAsia="Times New Roman" w:hAnsi="Times New Roman"/>
          <w:sz w:val="23"/>
          <w:szCs w:val="23"/>
          <w:lang w:val="uk-UA" w:eastAsia="ru-RU"/>
        </w:rPr>
        <w:t>Головне управління Державної казначейської служби України в Одеській області;  вул. Садова, буд. 1-А, м. Одеса, 65023; код за ЄДРПОУ – 37607526</w:t>
      </w:r>
    </w:p>
    <w:p w14:paraId="4EDB8AAC" w14:textId="20B93AD3" w:rsidR="005401C2" w:rsidRPr="00F9775F" w:rsidRDefault="005401C2" w:rsidP="00272CDE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/>
          <w:sz w:val="23"/>
          <w:szCs w:val="23"/>
          <w:lang w:val="uk-UA" w:eastAsia="ru-RU"/>
        </w:rPr>
      </w:pPr>
      <w:r w:rsidRPr="00F9775F">
        <w:rPr>
          <w:rFonts w:ascii="Times New Roman" w:eastAsia="Times New Roman" w:hAnsi="Times New Roman"/>
          <w:b/>
          <w:sz w:val="23"/>
          <w:szCs w:val="23"/>
          <w:lang w:val="uk-UA"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Pr="00F9775F">
        <w:rPr>
          <w:rFonts w:ascii="Times New Roman" w:eastAsia="Times New Roman" w:hAnsi="Times New Roman"/>
          <w:sz w:val="23"/>
          <w:szCs w:val="23"/>
          <w:lang w:val="uk-UA" w:eastAsia="ru-RU"/>
        </w:rPr>
        <w:t xml:space="preserve">09310000-5  </w:t>
      </w:r>
      <w:r w:rsidR="000A42CD">
        <w:rPr>
          <w:rFonts w:ascii="Times New Roman" w:eastAsia="Times New Roman" w:hAnsi="Times New Roman"/>
          <w:sz w:val="23"/>
          <w:szCs w:val="23"/>
          <w:lang w:val="uk-UA" w:eastAsia="ru-RU"/>
        </w:rPr>
        <w:t>«</w:t>
      </w:r>
      <w:r w:rsidRPr="00F9775F">
        <w:rPr>
          <w:rFonts w:ascii="Times New Roman" w:eastAsia="Times New Roman" w:hAnsi="Times New Roman"/>
          <w:sz w:val="23"/>
          <w:szCs w:val="23"/>
          <w:lang w:val="uk-UA" w:eastAsia="ru-RU"/>
        </w:rPr>
        <w:t>Електрична енергія</w:t>
      </w:r>
      <w:r w:rsidR="000A42CD">
        <w:rPr>
          <w:rFonts w:ascii="Times New Roman" w:eastAsia="Times New Roman" w:hAnsi="Times New Roman"/>
          <w:sz w:val="23"/>
          <w:szCs w:val="23"/>
          <w:lang w:val="uk-UA" w:eastAsia="ru-RU"/>
        </w:rPr>
        <w:t>»</w:t>
      </w:r>
      <w:r w:rsidRPr="00F9775F">
        <w:rPr>
          <w:rFonts w:ascii="Times New Roman" w:eastAsia="Times New Roman" w:hAnsi="Times New Roman"/>
          <w:sz w:val="23"/>
          <w:szCs w:val="23"/>
          <w:lang w:val="uk-UA" w:eastAsia="ru-RU"/>
        </w:rPr>
        <w:t xml:space="preserve"> (Електрична енергія</w:t>
      </w:r>
      <w:r w:rsidR="000A42CD">
        <w:rPr>
          <w:rFonts w:ascii="Times New Roman" w:eastAsia="Times New Roman" w:hAnsi="Times New Roman"/>
          <w:sz w:val="23"/>
          <w:szCs w:val="23"/>
          <w:lang w:val="uk-UA" w:eastAsia="ru-RU"/>
        </w:rPr>
        <w:t xml:space="preserve"> без розподілу</w:t>
      </w:r>
      <w:r w:rsidRPr="00F9775F">
        <w:rPr>
          <w:rFonts w:ascii="Times New Roman" w:eastAsia="Times New Roman" w:hAnsi="Times New Roman"/>
          <w:sz w:val="23"/>
          <w:szCs w:val="23"/>
          <w:lang w:val="uk-UA" w:eastAsia="ru-RU"/>
        </w:rPr>
        <w:t>).</w:t>
      </w:r>
    </w:p>
    <w:p w14:paraId="5763B702" w14:textId="77777777" w:rsidR="00272CDE" w:rsidRPr="00F9775F" w:rsidRDefault="00272CDE" w:rsidP="00272CDE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9775F">
        <w:rPr>
          <w:rFonts w:ascii="Times New Roman" w:eastAsia="Calibri" w:hAnsi="Times New Roman" w:cs="Times New Roman"/>
          <w:b/>
          <w:sz w:val="23"/>
          <w:szCs w:val="23"/>
        </w:rPr>
        <w:t>2</w:t>
      </w:r>
      <w:r w:rsidRPr="00F9775F">
        <w:rPr>
          <w:rFonts w:ascii="Times New Roman" w:eastAsia="Calibri" w:hAnsi="Times New Roman" w:cs="Times New Roman"/>
          <w:b/>
          <w:sz w:val="23"/>
          <w:szCs w:val="23"/>
          <w:vertAlign w:val="superscript"/>
        </w:rPr>
        <w:t>1</w:t>
      </w:r>
      <w:r w:rsidRPr="00F9775F">
        <w:rPr>
          <w:rFonts w:ascii="Times New Roman" w:eastAsia="Calibri" w:hAnsi="Times New Roman" w:cs="Times New Roman"/>
          <w:b/>
          <w:sz w:val="23"/>
          <w:szCs w:val="23"/>
        </w:rPr>
        <w:t xml:space="preserve">.  Номенклатурна позиція з найбільш підходящим кодом: </w:t>
      </w:r>
      <w:r w:rsidRPr="00F9775F">
        <w:rPr>
          <w:rFonts w:ascii="Times New Roman" w:eastAsia="Calibri" w:hAnsi="Times New Roman" w:cs="Times New Roman"/>
          <w:sz w:val="23"/>
          <w:szCs w:val="23"/>
        </w:rPr>
        <w:t>код ДК 021:2015</w:t>
      </w:r>
      <w:r w:rsidRPr="00F9775F">
        <w:rPr>
          <w:rFonts w:ascii="Times New Roman" w:hAnsi="Times New Roman" w:cs="Times New Roman"/>
          <w:sz w:val="23"/>
          <w:szCs w:val="23"/>
        </w:rPr>
        <w:t xml:space="preserve"> -</w:t>
      </w:r>
      <w:r w:rsidRPr="00F9775F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F9775F">
        <w:rPr>
          <w:rFonts w:ascii="Times New Roman" w:eastAsia="Times New Roman" w:hAnsi="Times New Roman"/>
          <w:sz w:val="23"/>
          <w:szCs w:val="23"/>
          <w:lang w:eastAsia="ru-RU"/>
        </w:rPr>
        <w:t xml:space="preserve">09310000-5  «Електрична енергія». </w:t>
      </w:r>
    </w:p>
    <w:p w14:paraId="2770AF5B" w14:textId="1C876436" w:rsidR="005401C2" w:rsidRPr="00B744CD" w:rsidRDefault="005401C2" w:rsidP="00272CDE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/>
          <w:sz w:val="23"/>
          <w:szCs w:val="23"/>
        </w:rPr>
      </w:pPr>
      <w:proofErr w:type="spellStart"/>
      <w:r w:rsidRPr="00B744CD">
        <w:rPr>
          <w:rFonts w:ascii="Times New Roman" w:eastAsia="Times New Roman" w:hAnsi="Times New Roman"/>
          <w:b/>
          <w:sz w:val="23"/>
          <w:szCs w:val="23"/>
          <w:lang w:eastAsia="ru-RU"/>
        </w:rPr>
        <w:t>Ідентифікатор</w:t>
      </w:r>
      <w:proofErr w:type="spellEnd"/>
      <w:r w:rsidRPr="00B744CD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</w:t>
      </w:r>
      <w:proofErr w:type="spellStart"/>
      <w:r w:rsidRPr="00B744CD">
        <w:rPr>
          <w:rFonts w:ascii="Times New Roman" w:eastAsia="Times New Roman" w:hAnsi="Times New Roman"/>
          <w:b/>
          <w:sz w:val="23"/>
          <w:szCs w:val="23"/>
          <w:lang w:eastAsia="ru-RU"/>
        </w:rPr>
        <w:t>закупівлі</w:t>
      </w:r>
      <w:proofErr w:type="spellEnd"/>
      <w:r w:rsidRPr="00B744CD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: </w:t>
      </w:r>
      <w:r w:rsidRPr="00B744CD">
        <w:rPr>
          <w:rFonts w:ascii="Times New Roman" w:eastAsia="Times New Roman" w:hAnsi="Times New Roman"/>
          <w:sz w:val="23"/>
          <w:szCs w:val="23"/>
          <w:lang w:eastAsia="ru-RU"/>
        </w:rPr>
        <w:t>UA-202</w:t>
      </w:r>
      <w:r w:rsidR="00E33889" w:rsidRPr="00B744CD">
        <w:rPr>
          <w:rFonts w:ascii="Times New Roman" w:eastAsia="Times New Roman" w:hAnsi="Times New Roman"/>
          <w:sz w:val="23"/>
          <w:szCs w:val="23"/>
          <w:lang w:val="en-US" w:eastAsia="ru-RU"/>
        </w:rPr>
        <w:t>5</w:t>
      </w:r>
      <w:r w:rsidRPr="00B744CD">
        <w:rPr>
          <w:rFonts w:ascii="Times New Roman" w:eastAsia="Times New Roman" w:hAnsi="Times New Roman"/>
          <w:sz w:val="23"/>
          <w:szCs w:val="23"/>
          <w:lang w:eastAsia="ru-RU"/>
        </w:rPr>
        <w:t>-</w:t>
      </w:r>
      <w:r w:rsidR="00B744CD" w:rsidRPr="00B744CD">
        <w:rPr>
          <w:rFonts w:ascii="Times New Roman" w:eastAsia="Times New Roman" w:hAnsi="Times New Roman"/>
          <w:sz w:val="23"/>
          <w:szCs w:val="23"/>
          <w:lang w:val="uk-UA" w:eastAsia="ru-RU"/>
        </w:rPr>
        <w:t>10</w:t>
      </w:r>
      <w:r w:rsidR="00065918" w:rsidRPr="00B744CD">
        <w:rPr>
          <w:rFonts w:ascii="Times New Roman" w:eastAsia="Times New Roman" w:hAnsi="Times New Roman"/>
          <w:sz w:val="23"/>
          <w:szCs w:val="23"/>
          <w:lang w:val="uk-UA" w:eastAsia="ru-RU"/>
        </w:rPr>
        <w:t>-</w:t>
      </w:r>
      <w:r w:rsidR="000F1B48" w:rsidRPr="00B744CD">
        <w:rPr>
          <w:rFonts w:ascii="Times New Roman" w:eastAsia="Times New Roman" w:hAnsi="Times New Roman"/>
          <w:sz w:val="23"/>
          <w:szCs w:val="23"/>
          <w:lang w:val="en-US" w:eastAsia="ru-RU"/>
        </w:rPr>
        <w:t>1</w:t>
      </w:r>
      <w:r w:rsidR="00B744CD" w:rsidRPr="00B744CD">
        <w:rPr>
          <w:rFonts w:ascii="Times New Roman" w:eastAsia="Times New Roman" w:hAnsi="Times New Roman"/>
          <w:sz w:val="23"/>
          <w:szCs w:val="23"/>
          <w:lang w:val="uk-UA" w:eastAsia="ru-RU"/>
        </w:rPr>
        <w:t>4</w:t>
      </w:r>
      <w:r w:rsidR="00065918" w:rsidRPr="00B744CD">
        <w:rPr>
          <w:rFonts w:ascii="Times New Roman" w:eastAsia="Times New Roman" w:hAnsi="Times New Roman"/>
          <w:sz w:val="23"/>
          <w:szCs w:val="23"/>
          <w:lang w:val="uk-UA" w:eastAsia="ru-RU"/>
        </w:rPr>
        <w:t>-0</w:t>
      </w:r>
      <w:r w:rsidR="00431D27" w:rsidRPr="00B744CD">
        <w:rPr>
          <w:rFonts w:ascii="Times New Roman" w:eastAsia="Times New Roman" w:hAnsi="Times New Roman"/>
          <w:sz w:val="23"/>
          <w:szCs w:val="23"/>
          <w:lang w:val="uk-UA" w:eastAsia="ru-RU"/>
        </w:rPr>
        <w:t>0</w:t>
      </w:r>
      <w:r w:rsidR="00B744CD" w:rsidRPr="00B744CD">
        <w:rPr>
          <w:rFonts w:ascii="Times New Roman" w:eastAsia="Times New Roman" w:hAnsi="Times New Roman"/>
          <w:sz w:val="23"/>
          <w:szCs w:val="23"/>
          <w:lang w:val="uk-UA" w:eastAsia="ru-RU"/>
        </w:rPr>
        <w:t>5865</w:t>
      </w:r>
      <w:r w:rsidR="00065918" w:rsidRPr="00B744CD">
        <w:rPr>
          <w:rFonts w:ascii="Times New Roman" w:eastAsia="Times New Roman" w:hAnsi="Times New Roman"/>
          <w:sz w:val="23"/>
          <w:szCs w:val="23"/>
          <w:lang w:val="uk-UA" w:eastAsia="ru-RU"/>
        </w:rPr>
        <w:t>-</w:t>
      </w:r>
      <w:r w:rsidR="00E751A0" w:rsidRPr="00B744CD">
        <w:rPr>
          <w:rFonts w:ascii="Times New Roman" w:eastAsia="Times New Roman" w:hAnsi="Times New Roman"/>
          <w:sz w:val="23"/>
          <w:szCs w:val="23"/>
          <w:lang w:val="en-US" w:eastAsia="ru-RU"/>
        </w:rPr>
        <w:t>a</w:t>
      </w:r>
      <w:r w:rsidRPr="00B744CD">
        <w:rPr>
          <w:rFonts w:ascii="Times New Roman" w:eastAsia="Times New Roman" w:hAnsi="Times New Roman"/>
          <w:sz w:val="23"/>
          <w:szCs w:val="23"/>
          <w:lang w:eastAsia="ru-RU"/>
        </w:rPr>
        <w:t>.</w:t>
      </w:r>
    </w:p>
    <w:p w14:paraId="2903F18E" w14:textId="77777777" w:rsidR="005401C2" w:rsidRPr="00B744CD" w:rsidRDefault="005401C2" w:rsidP="005401C2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proofErr w:type="spellStart"/>
      <w:r w:rsidRPr="00B744CD">
        <w:rPr>
          <w:rFonts w:ascii="Times New Roman" w:eastAsia="Times New Roman" w:hAnsi="Times New Roman"/>
          <w:b/>
          <w:sz w:val="23"/>
          <w:szCs w:val="23"/>
          <w:lang w:eastAsia="ru-RU"/>
        </w:rPr>
        <w:t>Обґрунтування</w:t>
      </w:r>
      <w:proofErr w:type="spellEnd"/>
      <w:r w:rsidRPr="00B744CD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</w:t>
      </w:r>
      <w:proofErr w:type="spellStart"/>
      <w:r w:rsidRPr="00B744CD">
        <w:rPr>
          <w:rFonts w:ascii="Times New Roman" w:eastAsia="Times New Roman" w:hAnsi="Times New Roman"/>
          <w:b/>
          <w:sz w:val="23"/>
          <w:szCs w:val="23"/>
          <w:lang w:eastAsia="ru-RU"/>
        </w:rPr>
        <w:t>технічних</w:t>
      </w:r>
      <w:proofErr w:type="spellEnd"/>
      <w:r w:rsidRPr="00B744CD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та </w:t>
      </w:r>
      <w:proofErr w:type="spellStart"/>
      <w:r w:rsidRPr="00B744CD">
        <w:rPr>
          <w:rFonts w:ascii="Times New Roman" w:eastAsia="Times New Roman" w:hAnsi="Times New Roman"/>
          <w:b/>
          <w:sz w:val="23"/>
          <w:szCs w:val="23"/>
          <w:lang w:eastAsia="ru-RU"/>
        </w:rPr>
        <w:t>якісних</w:t>
      </w:r>
      <w:proofErr w:type="spellEnd"/>
      <w:r w:rsidRPr="00B744CD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характеристик предмета </w:t>
      </w:r>
      <w:proofErr w:type="spellStart"/>
      <w:r w:rsidRPr="00B744CD">
        <w:rPr>
          <w:rFonts w:ascii="Times New Roman" w:eastAsia="Times New Roman" w:hAnsi="Times New Roman"/>
          <w:b/>
          <w:sz w:val="23"/>
          <w:szCs w:val="23"/>
          <w:lang w:eastAsia="ru-RU"/>
        </w:rPr>
        <w:t>закупівлі</w:t>
      </w:r>
      <w:proofErr w:type="spellEnd"/>
      <w:r w:rsidRPr="00B744CD">
        <w:rPr>
          <w:rFonts w:ascii="Times New Roman" w:eastAsia="Times New Roman" w:hAnsi="Times New Roman"/>
          <w:b/>
          <w:sz w:val="23"/>
          <w:szCs w:val="23"/>
          <w:lang w:eastAsia="ru-RU"/>
        </w:rPr>
        <w:t>:</w:t>
      </w:r>
      <w:r w:rsidRPr="00B744CD">
        <w:rPr>
          <w:rFonts w:ascii="Times New Roman" w:hAnsi="Times New Roman"/>
          <w:sz w:val="23"/>
          <w:szCs w:val="23"/>
        </w:rPr>
        <w:t xml:space="preserve"> </w:t>
      </w:r>
      <w:r w:rsidR="00065918" w:rsidRPr="00B744CD">
        <w:rPr>
          <w:rFonts w:ascii="Times New Roman" w:hAnsi="Times New Roman"/>
          <w:sz w:val="23"/>
          <w:szCs w:val="23"/>
          <w:lang w:val="uk-UA"/>
        </w:rPr>
        <w:t>Т</w:t>
      </w:r>
      <w:proofErr w:type="spellStart"/>
      <w:r w:rsidRPr="00B744CD">
        <w:rPr>
          <w:rFonts w:ascii="Times New Roman" w:eastAsia="Times New Roman" w:hAnsi="Times New Roman"/>
          <w:sz w:val="23"/>
          <w:szCs w:val="23"/>
          <w:lang w:eastAsia="ru-RU"/>
        </w:rPr>
        <w:t>ехнічні</w:t>
      </w:r>
      <w:proofErr w:type="spellEnd"/>
      <w:r w:rsidRPr="00B744CD">
        <w:rPr>
          <w:rFonts w:ascii="Times New Roman" w:eastAsia="Times New Roman" w:hAnsi="Times New Roman"/>
          <w:sz w:val="23"/>
          <w:szCs w:val="23"/>
          <w:lang w:eastAsia="ru-RU"/>
        </w:rPr>
        <w:t xml:space="preserve"> та </w:t>
      </w:r>
      <w:proofErr w:type="spellStart"/>
      <w:r w:rsidRPr="00B744CD">
        <w:rPr>
          <w:rFonts w:ascii="Times New Roman" w:eastAsia="Times New Roman" w:hAnsi="Times New Roman"/>
          <w:sz w:val="23"/>
          <w:szCs w:val="23"/>
          <w:lang w:eastAsia="ru-RU"/>
        </w:rPr>
        <w:t>якісні</w:t>
      </w:r>
      <w:proofErr w:type="spellEnd"/>
      <w:r w:rsidRPr="00B744CD">
        <w:rPr>
          <w:rFonts w:ascii="Times New Roman" w:eastAsia="Times New Roman" w:hAnsi="Times New Roman"/>
          <w:sz w:val="23"/>
          <w:szCs w:val="23"/>
          <w:lang w:eastAsia="ru-RU"/>
        </w:rPr>
        <w:t xml:space="preserve"> характеристики предмета </w:t>
      </w:r>
      <w:proofErr w:type="spellStart"/>
      <w:r w:rsidRPr="00B744CD">
        <w:rPr>
          <w:rFonts w:ascii="Times New Roman" w:eastAsia="Times New Roman" w:hAnsi="Times New Roman"/>
          <w:sz w:val="23"/>
          <w:szCs w:val="23"/>
          <w:lang w:eastAsia="ru-RU"/>
        </w:rPr>
        <w:t>закупівлі</w:t>
      </w:r>
      <w:proofErr w:type="spellEnd"/>
      <w:r w:rsidRPr="00B744CD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proofErr w:type="spellStart"/>
      <w:r w:rsidRPr="00B744CD">
        <w:rPr>
          <w:rFonts w:ascii="Times New Roman" w:eastAsia="Times New Roman" w:hAnsi="Times New Roman"/>
          <w:sz w:val="23"/>
          <w:szCs w:val="23"/>
          <w:lang w:eastAsia="ru-RU"/>
        </w:rPr>
        <w:t>визначені</w:t>
      </w:r>
      <w:proofErr w:type="spellEnd"/>
      <w:r w:rsidRPr="00B744CD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proofErr w:type="spellStart"/>
      <w:r w:rsidRPr="00B744CD">
        <w:rPr>
          <w:rFonts w:ascii="Times New Roman" w:eastAsia="Times New Roman" w:hAnsi="Times New Roman"/>
          <w:sz w:val="23"/>
          <w:szCs w:val="23"/>
          <w:lang w:eastAsia="ru-RU"/>
        </w:rPr>
        <w:t>відповідно</w:t>
      </w:r>
      <w:proofErr w:type="spellEnd"/>
      <w:r w:rsidRPr="00B744CD">
        <w:rPr>
          <w:rFonts w:ascii="Times New Roman" w:eastAsia="Times New Roman" w:hAnsi="Times New Roman"/>
          <w:sz w:val="23"/>
          <w:szCs w:val="23"/>
          <w:lang w:eastAsia="ru-RU"/>
        </w:rPr>
        <w:t xml:space="preserve"> до потреб </w:t>
      </w:r>
      <w:proofErr w:type="spellStart"/>
      <w:r w:rsidRPr="00B744CD">
        <w:rPr>
          <w:rFonts w:ascii="Times New Roman" w:eastAsia="Times New Roman" w:hAnsi="Times New Roman"/>
          <w:sz w:val="23"/>
          <w:szCs w:val="23"/>
          <w:lang w:eastAsia="ru-RU"/>
        </w:rPr>
        <w:t>замовника</w:t>
      </w:r>
      <w:proofErr w:type="spellEnd"/>
      <w:r w:rsidRPr="00B744CD">
        <w:rPr>
          <w:rFonts w:ascii="Times New Roman" w:eastAsia="Times New Roman" w:hAnsi="Times New Roman"/>
          <w:sz w:val="23"/>
          <w:szCs w:val="23"/>
          <w:lang w:eastAsia="ru-RU"/>
        </w:rPr>
        <w:t xml:space="preserve"> та </w:t>
      </w:r>
      <w:proofErr w:type="spellStart"/>
      <w:r w:rsidRPr="00B744CD">
        <w:rPr>
          <w:rFonts w:ascii="Times New Roman" w:eastAsia="Times New Roman" w:hAnsi="Times New Roman"/>
          <w:sz w:val="23"/>
          <w:szCs w:val="23"/>
          <w:lang w:eastAsia="ru-RU"/>
        </w:rPr>
        <w:t>відповідають</w:t>
      </w:r>
      <w:proofErr w:type="spellEnd"/>
      <w:r w:rsidRPr="00B744CD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proofErr w:type="spellStart"/>
      <w:r w:rsidRPr="00B744CD">
        <w:rPr>
          <w:rFonts w:ascii="Times New Roman" w:eastAsia="Times New Roman" w:hAnsi="Times New Roman"/>
          <w:sz w:val="23"/>
          <w:szCs w:val="23"/>
          <w:lang w:eastAsia="ru-RU"/>
        </w:rPr>
        <w:t>базовим</w:t>
      </w:r>
      <w:proofErr w:type="spellEnd"/>
      <w:r w:rsidRPr="00B744CD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proofErr w:type="spellStart"/>
      <w:r w:rsidRPr="00B744CD">
        <w:rPr>
          <w:rFonts w:ascii="Times New Roman" w:eastAsia="Times New Roman" w:hAnsi="Times New Roman"/>
          <w:sz w:val="23"/>
          <w:szCs w:val="23"/>
          <w:lang w:eastAsia="ru-RU"/>
        </w:rPr>
        <w:t>технічним</w:t>
      </w:r>
      <w:proofErr w:type="spellEnd"/>
      <w:r w:rsidRPr="00B744CD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proofErr w:type="spellStart"/>
      <w:r w:rsidRPr="00B744CD">
        <w:rPr>
          <w:rFonts w:ascii="Times New Roman" w:eastAsia="Times New Roman" w:hAnsi="Times New Roman"/>
          <w:sz w:val="23"/>
          <w:szCs w:val="23"/>
          <w:lang w:eastAsia="ru-RU"/>
        </w:rPr>
        <w:t>вимогам</w:t>
      </w:r>
      <w:proofErr w:type="spellEnd"/>
      <w:r w:rsidRPr="00B744CD">
        <w:rPr>
          <w:rFonts w:ascii="Times New Roman" w:eastAsia="Times New Roman" w:hAnsi="Times New Roman"/>
          <w:sz w:val="23"/>
          <w:szCs w:val="23"/>
          <w:lang w:eastAsia="ru-RU"/>
        </w:rPr>
        <w:t xml:space="preserve"> до таких </w:t>
      </w:r>
      <w:proofErr w:type="spellStart"/>
      <w:r w:rsidRPr="00B744CD">
        <w:rPr>
          <w:rFonts w:ascii="Times New Roman" w:eastAsia="Times New Roman" w:hAnsi="Times New Roman"/>
          <w:sz w:val="23"/>
          <w:szCs w:val="23"/>
          <w:lang w:eastAsia="ru-RU"/>
        </w:rPr>
        <w:t>товарів</w:t>
      </w:r>
      <w:proofErr w:type="spellEnd"/>
      <w:r w:rsidRPr="00B744CD">
        <w:rPr>
          <w:rFonts w:ascii="Times New Roman" w:eastAsia="Times New Roman" w:hAnsi="Times New Roman"/>
          <w:sz w:val="23"/>
          <w:szCs w:val="23"/>
          <w:lang w:eastAsia="ru-RU"/>
        </w:rPr>
        <w:t xml:space="preserve">. </w:t>
      </w:r>
    </w:p>
    <w:p w14:paraId="1756909B" w14:textId="1F4897CA" w:rsidR="005401C2" w:rsidRPr="00B744CD" w:rsidRDefault="005401C2" w:rsidP="005401C2">
      <w:pPr>
        <w:spacing w:after="0" w:line="240" w:lineRule="auto"/>
        <w:ind w:firstLine="426"/>
        <w:jc w:val="both"/>
        <w:rPr>
          <w:rFonts w:ascii="Times New Roman" w:hAnsi="Times New Roman"/>
          <w:sz w:val="23"/>
          <w:szCs w:val="23"/>
        </w:rPr>
      </w:pPr>
      <w:r w:rsidRPr="00B744CD">
        <w:rPr>
          <w:rFonts w:ascii="Times New Roman" w:hAnsi="Times New Roman"/>
          <w:sz w:val="23"/>
          <w:szCs w:val="23"/>
        </w:rPr>
        <w:t xml:space="preserve">Кількісною характеристикою предмета закупівлі є обсяг споживання електричної енергії. За одиницю виміру кількості електричної енергії приймається кіловат-година, яка дорівнює кількості енергії, спожитої пристроями потужністю в один кіловат протягом однієї години. Обсяг, необхідний для забезпечення діяльності та власних потреб об’єктів замовника, враховуючи обсяги споживання попереднього календарного року, становить </w:t>
      </w:r>
      <w:r w:rsidR="00B744CD" w:rsidRPr="00B744CD">
        <w:rPr>
          <w:rFonts w:ascii="Times New Roman" w:hAnsi="Times New Roman"/>
          <w:b/>
          <w:sz w:val="23"/>
          <w:szCs w:val="23"/>
          <w:lang w:val="ru-RU"/>
        </w:rPr>
        <w:t>24065</w:t>
      </w:r>
      <w:r w:rsidRPr="00B744CD">
        <w:rPr>
          <w:rFonts w:ascii="Times New Roman" w:hAnsi="Times New Roman"/>
          <w:b/>
          <w:sz w:val="23"/>
          <w:szCs w:val="23"/>
        </w:rPr>
        <w:t xml:space="preserve"> кВт</w:t>
      </w:r>
      <w:r w:rsidR="00717D16" w:rsidRPr="00B744CD">
        <w:rPr>
          <w:rFonts w:ascii="Times New Roman" w:hAnsi="Times New Roman"/>
          <w:sz w:val="23"/>
          <w:szCs w:val="23"/>
        </w:rPr>
        <w:t>*</w:t>
      </w:r>
      <w:r w:rsidRPr="00B744CD">
        <w:rPr>
          <w:rFonts w:ascii="Times New Roman" w:hAnsi="Times New Roman"/>
          <w:b/>
          <w:bCs/>
          <w:sz w:val="23"/>
          <w:szCs w:val="23"/>
        </w:rPr>
        <w:t>год</w:t>
      </w:r>
      <w:r w:rsidRPr="00B744CD">
        <w:rPr>
          <w:rFonts w:ascii="Times New Roman" w:hAnsi="Times New Roman"/>
          <w:sz w:val="23"/>
          <w:szCs w:val="23"/>
        </w:rPr>
        <w:t xml:space="preserve"> на </w:t>
      </w:r>
      <w:r w:rsidR="00EB18E8" w:rsidRPr="00B744CD">
        <w:rPr>
          <w:rFonts w:ascii="Times New Roman" w:hAnsi="Times New Roman"/>
          <w:sz w:val="23"/>
          <w:szCs w:val="23"/>
        </w:rPr>
        <w:t>листопад - грудень</w:t>
      </w:r>
      <w:r w:rsidR="00053973" w:rsidRPr="00B744CD">
        <w:rPr>
          <w:rFonts w:ascii="Times New Roman" w:hAnsi="Times New Roman"/>
          <w:sz w:val="23"/>
          <w:szCs w:val="23"/>
        </w:rPr>
        <w:t xml:space="preserve"> </w:t>
      </w:r>
      <w:r w:rsidRPr="00B744CD">
        <w:rPr>
          <w:rFonts w:ascii="Times New Roman" w:hAnsi="Times New Roman"/>
          <w:sz w:val="23"/>
          <w:szCs w:val="23"/>
        </w:rPr>
        <w:t>202</w:t>
      </w:r>
      <w:r w:rsidR="006E29F6" w:rsidRPr="00B744CD">
        <w:rPr>
          <w:rFonts w:ascii="Times New Roman" w:hAnsi="Times New Roman"/>
          <w:sz w:val="23"/>
          <w:szCs w:val="23"/>
          <w:lang w:val="ru-RU"/>
        </w:rPr>
        <w:t>5</w:t>
      </w:r>
      <w:r w:rsidRPr="00B744CD">
        <w:rPr>
          <w:rFonts w:ascii="Times New Roman" w:hAnsi="Times New Roman"/>
          <w:sz w:val="23"/>
          <w:szCs w:val="23"/>
        </w:rPr>
        <w:t xml:space="preserve">р. </w:t>
      </w:r>
    </w:p>
    <w:p w14:paraId="6EF650BD" w14:textId="679CDB86" w:rsidR="005401C2" w:rsidRPr="00B744CD" w:rsidRDefault="005401C2" w:rsidP="005401C2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/>
          <w:b/>
          <w:sz w:val="23"/>
          <w:szCs w:val="23"/>
          <w:lang w:val="uk-UA" w:eastAsia="ru-RU"/>
        </w:rPr>
      </w:pPr>
      <w:r w:rsidRPr="00B744CD">
        <w:rPr>
          <w:rFonts w:ascii="Times New Roman" w:eastAsia="Times New Roman" w:hAnsi="Times New Roman"/>
          <w:b/>
          <w:sz w:val="23"/>
          <w:szCs w:val="23"/>
          <w:lang w:val="uk-UA" w:eastAsia="ru-RU"/>
        </w:rPr>
        <w:t xml:space="preserve">Обґрунтування розміру бюджетного призначення: </w:t>
      </w:r>
      <w:r w:rsidR="00065918" w:rsidRPr="00B744CD">
        <w:rPr>
          <w:rFonts w:ascii="Times New Roman" w:eastAsia="Times New Roman" w:hAnsi="Times New Roman"/>
          <w:sz w:val="23"/>
          <w:szCs w:val="23"/>
          <w:lang w:val="uk-UA" w:eastAsia="ru-RU"/>
        </w:rPr>
        <w:t>З</w:t>
      </w:r>
      <w:r w:rsidRPr="00B744CD">
        <w:rPr>
          <w:rFonts w:ascii="Times New Roman" w:eastAsia="Times New Roman" w:hAnsi="Times New Roman"/>
          <w:sz w:val="23"/>
          <w:szCs w:val="23"/>
          <w:lang w:val="uk-UA" w:eastAsia="ru-RU"/>
        </w:rPr>
        <w:t xml:space="preserve">акупівля здійснюється на </w:t>
      </w:r>
      <w:r w:rsidRPr="00B744CD">
        <w:rPr>
          <w:rFonts w:ascii="Times New Roman" w:hAnsi="Times New Roman"/>
          <w:sz w:val="23"/>
          <w:szCs w:val="23"/>
          <w:lang w:val="uk-UA"/>
        </w:rPr>
        <w:t xml:space="preserve"> </w:t>
      </w:r>
      <w:r w:rsidR="00B744CD" w:rsidRPr="00B744CD">
        <w:rPr>
          <w:rFonts w:ascii="Times New Roman" w:hAnsi="Times New Roman"/>
          <w:b/>
          <w:sz w:val="23"/>
          <w:szCs w:val="23"/>
          <w:lang w:val="uk-UA"/>
        </w:rPr>
        <w:t>157618,43</w:t>
      </w:r>
      <w:r w:rsidRPr="00B744CD">
        <w:rPr>
          <w:rFonts w:ascii="Times New Roman" w:hAnsi="Times New Roman"/>
          <w:b/>
          <w:sz w:val="23"/>
          <w:szCs w:val="23"/>
          <w:lang w:val="uk-UA"/>
        </w:rPr>
        <w:t xml:space="preserve"> грн.,</w:t>
      </w:r>
      <w:r w:rsidRPr="00B744CD">
        <w:rPr>
          <w:rFonts w:ascii="Times New Roman" w:hAnsi="Times New Roman"/>
          <w:sz w:val="23"/>
          <w:szCs w:val="23"/>
          <w:lang w:val="uk-UA"/>
        </w:rPr>
        <w:t xml:space="preserve"> яка визначена відповідно до розрахунк</w:t>
      </w:r>
      <w:r w:rsidR="00967889" w:rsidRPr="00B744CD">
        <w:rPr>
          <w:rFonts w:ascii="Times New Roman" w:hAnsi="Times New Roman"/>
          <w:sz w:val="23"/>
          <w:szCs w:val="23"/>
          <w:lang w:val="uk-UA"/>
        </w:rPr>
        <w:t>ів</w:t>
      </w:r>
      <w:r w:rsidRPr="00B744CD">
        <w:rPr>
          <w:rFonts w:ascii="Times New Roman" w:hAnsi="Times New Roman"/>
          <w:sz w:val="23"/>
          <w:szCs w:val="23"/>
          <w:lang w:val="uk-UA"/>
        </w:rPr>
        <w:t xml:space="preserve"> потреби замовника за КПКВК 3504010 «Керівництво та управління у сфері казначейського обслуговування» (загальний фонд)</w:t>
      </w:r>
      <w:r w:rsidR="00967889" w:rsidRPr="00B744CD">
        <w:rPr>
          <w:rFonts w:ascii="Times New Roman" w:hAnsi="Times New Roman"/>
          <w:sz w:val="23"/>
          <w:szCs w:val="23"/>
          <w:lang w:val="uk-UA"/>
        </w:rPr>
        <w:t xml:space="preserve"> бюджетного запиту на 2025 рік</w:t>
      </w:r>
      <w:r w:rsidRPr="00B744CD">
        <w:rPr>
          <w:rFonts w:ascii="Times New Roman" w:hAnsi="Times New Roman"/>
          <w:sz w:val="23"/>
          <w:szCs w:val="23"/>
          <w:lang w:val="uk-UA"/>
        </w:rPr>
        <w:t>, на підставі аналізу споживання (річного та місячного) електричної енергії за 202</w:t>
      </w:r>
      <w:r w:rsidR="00967889" w:rsidRPr="00B744CD">
        <w:rPr>
          <w:rFonts w:ascii="Times New Roman" w:hAnsi="Times New Roman"/>
          <w:sz w:val="23"/>
          <w:szCs w:val="23"/>
          <w:lang w:val="uk-UA"/>
        </w:rPr>
        <w:t>4</w:t>
      </w:r>
      <w:r w:rsidRPr="00B744CD">
        <w:rPr>
          <w:rFonts w:ascii="Times New Roman" w:hAnsi="Times New Roman"/>
          <w:sz w:val="23"/>
          <w:szCs w:val="23"/>
          <w:lang w:val="uk-UA"/>
        </w:rPr>
        <w:t xml:space="preserve"> календарний рік (бюджетний період) </w:t>
      </w:r>
      <w:bookmarkStart w:id="0" w:name="_Hlk175226621"/>
      <w:r w:rsidRPr="00B744CD">
        <w:rPr>
          <w:rFonts w:ascii="Times New Roman" w:hAnsi="Times New Roman"/>
          <w:sz w:val="23"/>
          <w:szCs w:val="23"/>
          <w:lang w:val="uk-UA"/>
        </w:rPr>
        <w:t>з урахуванням розрахункової ціни  електричної енергії за 1 кВт/год</w:t>
      </w:r>
      <w:bookmarkEnd w:id="0"/>
      <w:r w:rsidRPr="00B744CD">
        <w:rPr>
          <w:rFonts w:ascii="Times New Roman" w:hAnsi="Times New Roman"/>
          <w:sz w:val="23"/>
          <w:szCs w:val="23"/>
          <w:lang w:val="uk-UA"/>
        </w:rPr>
        <w:t>.</w:t>
      </w:r>
    </w:p>
    <w:p w14:paraId="7A8458F8" w14:textId="56AD08AB" w:rsidR="005401C2" w:rsidRPr="00B744CD" w:rsidRDefault="005401C2" w:rsidP="005401C2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/>
          <w:b/>
          <w:sz w:val="23"/>
          <w:szCs w:val="23"/>
        </w:rPr>
      </w:pPr>
      <w:proofErr w:type="spellStart"/>
      <w:r w:rsidRPr="00B744CD">
        <w:rPr>
          <w:rFonts w:ascii="Times New Roman" w:eastAsia="Times New Roman" w:hAnsi="Times New Roman"/>
          <w:b/>
          <w:sz w:val="23"/>
          <w:szCs w:val="23"/>
          <w:lang w:eastAsia="ru-RU"/>
        </w:rPr>
        <w:t>Очікувана</w:t>
      </w:r>
      <w:proofErr w:type="spellEnd"/>
      <w:r w:rsidRPr="00B744CD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</w:t>
      </w:r>
      <w:proofErr w:type="spellStart"/>
      <w:r w:rsidRPr="00B744CD">
        <w:rPr>
          <w:rFonts w:ascii="Times New Roman" w:eastAsia="Times New Roman" w:hAnsi="Times New Roman"/>
          <w:b/>
          <w:sz w:val="23"/>
          <w:szCs w:val="23"/>
          <w:lang w:eastAsia="ru-RU"/>
        </w:rPr>
        <w:t>вартість</w:t>
      </w:r>
      <w:proofErr w:type="spellEnd"/>
      <w:r w:rsidRPr="00B744CD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предмета </w:t>
      </w:r>
      <w:proofErr w:type="spellStart"/>
      <w:r w:rsidRPr="00B744CD">
        <w:rPr>
          <w:rFonts w:ascii="Times New Roman" w:eastAsia="Times New Roman" w:hAnsi="Times New Roman"/>
          <w:b/>
          <w:sz w:val="23"/>
          <w:szCs w:val="23"/>
          <w:lang w:eastAsia="ru-RU"/>
        </w:rPr>
        <w:t>закупівлі</w:t>
      </w:r>
      <w:proofErr w:type="spellEnd"/>
      <w:r w:rsidRPr="00B744CD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: </w:t>
      </w:r>
      <w:r w:rsidRPr="00B744CD">
        <w:rPr>
          <w:rFonts w:ascii="Times New Roman" w:eastAsia="Times New Roman" w:hAnsi="Times New Roman"/>
          <w:b/>
          <w:sz w:val="23"/>
          <w:szCs w:val="23"/>
          <w:lang w:val="uk-UA" w:eastAsia="ru-RU"/>
        </w:rPr>
        <w:t>(</w:t>
      </w:r>
      <w:r w:rsidR="00B744CD" w:rsidRPr="00B744CD">
        <w:rPr>
          <w:rFonts w:ascii="Times New Roman" w:eastAsia="Times New Roman" w:hAnsi="Times New Roman"/>
          <w:b/>
          <w:bCs/>
          <w:color w:val="000000"/>
          <w:sz w:val="23"/>
          <w:szCs w:val="23"/>
          <w:lang w:val="uk-UA" w:eastAsia="ru-RU"/>
        </w:rPr>
        <w:t>6,549696</w:t>
      </w:r>
      <w:r w:rsidR="004A553A" w:rsidRPr="00B744CD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</w:t>
      </w:r>
      <w:r w:rsidRPr="00B744CD">
        <w:rPr>
          <w:rFonts w:ascii="Times New Roman" w:eastAsia="Times New Roman" w:hAnsi="Times New Roman"/>
          <w:b/>
          <w:sz w:val="23"/>
          <w:szCs w:val="23"/>
          <w:lang w:val="uk-UA" w:eastAsia="ru-RU"/>
        </w:rPr>
        <w:t>*</w:t>
      </w:r>
      <w:r w:rsidR="00B744CD" w:rsidRPr="00B744CD">
        <w:rPr>
          <w:rFonts w:ascii="Times New Roman" w:eastAsia="Times New Roman" w:hAnsi="Times New Roman"/>
          <w:b/>
          <w:sz w:val="23"/>
          <w:szCs w:val="23"/>
          <w:lang w:val="uk-UA" w:eastAsia="ru-RU"/>
        </w:rPr>
        <w:t>24065</w:t>
      </w:r>
      <w:r w:rsidRPr="00B744CD">
        <w:rPr>
          <w:rFonts w:ascii="Times New Roman" w:eastAsia="Times New Roman" w:hAnsi="Times New Roman"/>
          <w:b/>
          <w:sz w:val="23"/>
          <w:szCs w:val="23"/>
          <w:lang w:val="uk-UA" w:eastAsia="ru-RU"/>
        </w:rPr>
        <w:t xml:space="preserve"> кВт/год) = </w:t>
      </w:r>
      <w:r w:rsidR="00B744CD" w:rsidRPr="00B744CD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>157618,43</w:t>
      </w:r>
      <w:r w:rsidRPr="00B744CD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 xml:space="preserve"> </w:t>
      </w:r>
      <w:proofErr w:type="spellStart"/>
      <w:r w:rsidRPr="00B744CD">
        <w:rPr>
          <w:rFonts w:ascii="Times New Roman" w:eastAsia="Times New Roman" w:hAnsi="Times New Roman"/>
          <w:b/>
          <w:sz w:val="23"/>
          <w:szCs w:val="23"/>
          <w:lang w:eastAsia="ru-RU"/>
        </w:rPr>
        <w:t>грн</w:t>
      </w:r>
      <w:proofErr w:type="spellEnd"/>
      <w:r w:rsidRPr="00B744CD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з ПДВ.</w:t>
      </w:r>
    </w:p>
    <w:p w14:paraId="42561B1A" w14:textId="77777777" w:rsidR="005401C2" w:rsidRPr="00B744CD" w:rsidRDefault="005401C2" w:rsidP="005401C2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proofErr w:type="spellStart"/>
      <w:r w:rsidRPr="00B744CD">
        <w:rPr>
          <w:rFonts w:ascii="Times New Roman" w:eastAsia="Times New Roman" w:hAnsi="Times New Roman"/>
          <w:b/>
          <w:sz w:val="23"/>
          <w:szCs w:val="23"/>
          <w:lang w:eastAsia="ru-RU"/>
        </w:rPr>
        <w:t>Обґрунтування</w:t>
      </w:r>
      <w:proofErr w:type="spellEnd"/>
      <w:r w:rsidRPr="00B744CD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</w:t>
      </w:r>
      <w:proofErr w:type="spellStart"/>
      <w:r w:rsidRPr="00B744CD">
        <w:rPr>
          <w:rFonts w:ascii="Times New Roman" w:eastAsia="Times New Roman" w:hAnsi="Times New Roman"/>
          <w:b/>
          <w:sz w:val="23"/>
          <w:szCs w:val="23"/>
          <w:lang w:eastAsia="ru-RU"/>
        </w:rPr>
        <w:t>очікуваної</w:t>
      </w:r>
      <w:proofErr w:type="spellEnd"/>
      <w:r w:rsidRPr="00B744CD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</w:t>
      </w:r>
      <w:proofErr w:type="spellStart"/>
      <w:r w:rsidRPr="00B744CD">
        <w:rPr>
          <w:rFonts w:ascii="Times New Roman" w:eastAsia="Times New Roman" w:hAnsi="Times New Roman"/>
          <w:b/>
          <w:sz w:val="23"/>
          <w:szCs w:val="23"/>
          <w:lang w:eastAsia="ru-RU"/>
        </w:rPr>
        <w:t>вартості</w:t>
      </w:r>
      <w:proofErr w:type="spellEnd"/>
      <w:r w:rsidRPr="00B744CD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предмета </w:t>
      </w:r>
      <w:proofErr w:type="spellStart"/>
      <w:r w:rsidRPr="00B744CD">
        <w:rPr>
          <w:rFonts w:ascii="Times New Roman" w:eastAsia="Times New Roman" w:hAnsi="Times New Roman"/>
          <w:b/>
          <w:sz w:val="23"/>
          <w:szCs w:val="23"/>
          <w:lang w:eastAsia="ru-RU"/>
        </w:rPr>
        <w:t>закупівлі</w:t>
      </w:r>
      <w:proofErr w:type="spellEnd"/>
      <w:r w:rsidRPr="00B744CD">
        <w:rPr>
          <w:rFonts w:ascii="Times New Roman" w:eastAsia="Times New Roman" w:hAnsi="Times New Roman"/>
          <w:b/>
          <w:sz w:val="23"/>
          <w:szCs w:val="23"/>
          <w:lang w:eastAsia="ru-RU"/>
        </w:rPr>
        <w:t>:</w:t>
      </w:r>
    </w:p>
    <w:p w14:paraId="76CD3253" w14:textId="64949FFF" w:rsidR="00CF7E5C" w:rsidRPr="00B744CD" w:rsidRDefault="00CF7E5C" w:rsidP="00CF7E5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744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Визначена відповідно до </w:t>
      </w:r>
      <w:r w:rsidR="00815E7C" w:rsidRPr="00B744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наказу ГУДКСУ в Одеській області від 13.02.2025 № 26 «Про затвердження Методики визначення очікуваної вартості предмета закупівлі» </w:t>
      </w:r>
      <w:r w:rsidRPr="00B744CD">
        <w:rPr>
          <w:rFonts w:ascii="Times New Roman" w:eastAsia="Times New Roman" w:hAnsi="Times New Roman" w:cs="Times New Roman"/>
          <w:sz w:val="23"/>
          <w:szCs w:val="23"/>
          <w:lang w:eastAsia="ru-RU"/>
        </w:rPr>
        <w:t>(далі – Методика).</w:t>
      </w:r>
    </w:p>
    <w:p w14:paraId="3B16C0EA" w14:textId="1D046EBD" w:rsidR="005401C2" w:rsidRPr="00B744CD" w:rsidRDefault="005401C2" w:rsidP="005401C2">
      <w:pPr>
        <w:pStyle w:val="a5"/>
        <w:spacing w:before="0" w:beforeAutospacing="0" w:after="0" w:afterAutospacing="0"/>
        <w:ind w:firstLine="426"/>
        <w:jc w:val="both"/>
        <w:rPr>
          <w:sz w:val="23"/>
          <w:szCs w:val="23"/>
          <w:lang w:eastAsia="ru-RU"/>
        </w:rPr>
      </w:pPr>
      <w:r w:rsidRPr="00B744CD">
        <w:rPr>
          <w:sz w:val="23"/>
          <w:szCs w:val="23"/>
          <w:lang w:eastAsia="ru-RU"/>
        </w:rPr>
        <w:t xml:space="preserve">Згідно з методом порівняння ринкових цін Методики проведено розрахунок очікуваної вартості закупівлі Товару з використанням цін, отриманих з відкритих джерел інформації, а саме з сайту Державного підприємства "Оператор ринку" </w:t>
      </w:r>
      <w:hyperlink r:id="rId5" w:history="1">
        <w:r w:rsidR="00650BFA" w:rsidRPr="00B744CD">
          <w:rPr>
            <w:rStyle w:val="a6"/>
            <w:sz w:val="23"/>
            <w:szCs w:val="23"/>
            <w:lang w:eastAsia="ru-RU"/>
          </w:rPr>
          <w:t>https://www.oree.com.ua</w:t>
        </w:r>
      </w:hyperlink>
      <w:r w:rsidRPr="00B744CD">
        <w:rPr>
          <w:sz w:val="23"/>
          <w:szCs w:val="23"/>
          <w:lang w:eastAsia="ru-RU"/>
        </w:rPr>
        <w:t>:</w:t>
      </w:r>
    </w:p>
    <w:p w14:paraId="72F39DA8" w14:textId="06503FC5" w:rsidR="00650BFA" w:rsidRPr="00B744CD" w:rsidRDefault="00650BFA" w:rsidP="005401C2">
      <w:pPr>
        <w:pStyle w:val="a5"/>
        <w:spacing w:before="0" w:beforeAutospacing="0" w:after="0" w:afterAutospacing="0"/>
        <w:ind w:firstLine="426"/>
        <w:jc w:val="both"/>
        <w:rPr>
          <w:sz w:val="23"/>
          <w:szCs w:val="23"/>
          <w:lang w:eastAsia="ru-RU"/>
        </w:rPr>
      </w:pPr>
    </w:p>
    <w:tbl>
      <w:tblPr>
        <w:tblW w:w="1075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54"/>
        <w:gridCol w:w="2336"/>
        <w:gridCol w:w="1158"/>
        <w:gridCol w:w="2506"/>
        <w:gridCol w:w="424"/>
        <w:gridCol w:w="7"/>
        <w:gridCol w:w="1265"/>
      </w:tblGrid>
      <w:tr w:rsidR="00241127" w:rsidRPr="00B744CD" w14:paraId="69D3CF13" w14:textId="77777777" w:rsidTr="000A78BF">
        <w:trPr>
          <w:trHeight w:val="1050"/>
        </w:trPr>
        <w:tc>
          <w:tcPr>
            <w:tcW w:w="9054" w:type="dxa"/>
            <w:gridSpan w:val="4"/>
            <w:hideMark/>
          </w:tcPr>
          <w:p w14:paraId="4E9D5FC0" w14:textId="77777777" w:rsidR="00241127" w:rsidRPr="00B744CD" w:rsidRDefault="00241127" w:rsidP="002149B2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14:paraId="5CC4A3BF" w14:textId="7F31BA25" w:rsidR="00241127" w:rsidRPr="00B744CD" w:rsidRDefault="00241127" w:rsidP="002149B2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proofErr w:type="spellStart"/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Середньозважена</w:t>
            </w:r>
            <w:proofErr w:type="spellEnd"/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 xml:space="preserve"> </w:t>
            </w:r>
            <w:proofErr w:type="spellStart"/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ціна</w:t>
            </w:r>
            <w:proofErr w:type="spellEnd"/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 xml:space="preserve"> </w:t>
            </w:r>
            <w:proofErr w:type="gramStart"/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на ринку</w:t>
            </w:r>
            <w:proofErr w:type="gramEnd"/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 xml:space="preserve"> «на добу наперед» за </w:t>
            </w:r>
            <w:r w:rsidR="00EB18E8"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верес</w:t>
            </w:r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 xml:space="preserve">ень 2025р. </w:t>
            </w:r>
          </w:p>
          <w:p w14:paraId="7ECAB3F8" w14:textId="20642BF0" w:rsidR="00241127" w:rsidRPr="00B744CD" w:rsidRDefault="00241127" w:rsidP="002149B2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 xml:space="preserve">за 1 </w:t>
            </w:r>
            <w:r w:rsidR="000435DE"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к</w:t>
            </w:r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 xml:space="preserve">Вт*год, </w:t>
            </w:r>
            <w:proofErr w:type="spellStart"/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грн</w:t>
            </w:r>
            <w:proofErr w:type="spellEnd"/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 xml:space="preserve"> без ПДВ</w:t>
            </w:r>
          </w:p>
          <w:p w14:paraId="1907CC57" w14:textId="5537C20E" w:rsidR="00241127" w:rsidRPr="00B744CD" w:rsidRDefault="00241127" w:rsidP="002149B2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</w:p>
          <w:p w14:paraId="571C65A8" w14:textId="302685E2" w:rsidR="00241127" w:rsidRPr="00B744CD" w:rsidRDefault="00241127" w:rsidP="002149B2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 xml:space="preserve">Тариф на передачу </w:t>
            </w:r>
            <w:proofErr w:type="spellStart"/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електричної</w:t>
            </w:r>
            <w:proofErr w:type="spellEnd"/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 xml:space="preserve"> </w:t>
            </w:r>
            <w:proofErr w:type="spellStart"/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енергії</w:t>
            </w:r>
            <w:proofErr w:type="spellEnd"/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 xml:space="preserve"> за 1 </w:t>
            </w:r>
            <w:r w:rsidR="000435DE"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к</w:t>
            </w:r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 xml:space="preserve">Вт*год, </w:t>
            </w:r>
            <w:proofErr w:type="spellStart"/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грн</w:t>
            </w:r>
            <w:proofErr w:type="spellEnd"/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 xml:space="preserve"> без ПДВ</w:t>
            </w:r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ab/>
            </w:r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ab/>
            </w:r>
          </w:p>
          <w:p w14:paraId="659CA4FC" w14:textId="77777777" w:rsidR="00241127" w:rsidRPr="00B744CD" w:rsidRDefault="00241127" w:rsidP="002149B2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</w:p>
          <w:p w14:paraId="41672C47" w14:textId="7EA4D9F7" w:rsidR="00241127" w:rsidRPr="00B744CD" w:rsidRDefault="00241127" w:rsidP="002149B2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proofErr w:type="spellStart"/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Оріентовна</w:t>
            </w:r>
            <w:proofErr w:type="spellEnd"/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 xml:space="preserve"> </w:t>
            </w:r>
            <w:proofErr w:type="spellStart"/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торговельна</w:t>
            </w:r>
            <w:proofErr w:type="spellEnd"/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 xml:space="preserve"> надбавка </w:t>
            </w:r>
            <w:proofErr w:type="spellStart"/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електропостачальника</w:t>
            </w:r>
            <w:proofErr w:type="spellEnd"/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 xml:space="preserve"> з </w:t>
            </w:r>
            <w:proofErr w:type="spellStart"/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урахуванням</w:t>
            </w:r>
            <w:proofErr w:type="spellEnd"/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 xml:space="preserve"> </w:t>
            </w:r>
            <w:proofErr w:type="spellStart"/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можливого</w:t>
            </w:r>
            <w:proofErr w:type="spellEnd"/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 xml:space="preserve"> </w:t>
            </w:r>
            <w:proofErr w:type="spellStart"/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коливання</w:t>
            </w:r>
            <w:proofErr w:type="spellEnd"/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 xml:space="preserve"> </w:t>
            </w:r>
            <w:proofErr w:type="spellStart"/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ціни</w:t>
            </w:r>
            <w:proofErr w:type="spellEnd"/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 xml:space="preserve"> </w:t>
            </w:r>
            <w:proofErr w:type="spellStart"/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електроенергії</w:t>
            </w:r>
            <w:proofErr w:type="spellEnd"/>
            <w:r w:rsidR="007A5920"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 xml:space="preserve">, без ПДВ </w:t>
            </w:r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 xml:space="preserve"> </w:t>
            </w:r>
          </w:p>
          <w:p w14:paraId="2E1A6AF3" w14:textId="77777777" w:rsidR="00241127" w:rsidRPr="00B744CD" w:rsidRDefault="00241127" w:rsidP="002149B2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 xml:space="preserve">                                                          </w:t>
            </w:r>
          </w:p>
        </w:tc>
        <w:tc>
          <w:tcPr>
            <w:tcW w:w="424" w:type="dxa"/>
            <w:hideMark/>
          </w:tcPr>
          <w:p w14:paraId="3F53A7C0" w14:textId="77777777" w:rsidR="00241127" w:rsidRPr="00B744CD" w:rsidRDefault="00241127" w:rsidP="0021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</w:p>
          <w:p w14:paraId="3B063254" w14:textId="77777777" w:rsidR="00241127" w:rsidRPr="00B744CD" w:rsidRDefault="00241127" w:rsidP="0021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</w:p>
          <w:p w14:paraId="4685A6DF" w14:textId="07574BDE" w:rsidR="00241127" w:rsidRPr="00B744CD" w:rsidRDefault="00241127" w:rsidP="0021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-</w:t>
            </w:r>
          </w:p>
          <w:p w14:paraId="105F9481" w14:textId="77777777" w:rsidR="00241127" w:rsidRPr="00B744CD" w:rsidRDefault="00241127" w:rsidP="0021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</w:p>
          <w:p w14:paraId="3DD0C406" w14:textId="3CB6E98D" w:rsidR="00241127" w:rsidRPr="00B744CD" w:rsidRDefault="00241127" w:rsidP="0021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  <w:p w14:paraId="73ADFBFE" w14:textId="77777777" w:rsidR="00241127" w:rsidRPr="00B744CD" w:rsidRDefault="00241127" w:rsidP="0021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14:paraId="0CFCE5A3" w14:textId="77C5A092" w:rsidR="00241127" w:rsidRPr="00B744CD" w:rsidRDefault="00241127" w:rsidP="0021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  <w:p w14:paraId="5D024E51" w14:textId="77777777" w:rsidR="00241127" w:rsidRPr="00B744CD" w:rsidRDefault="00241127" w:rsidP="0021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</w:p>
        </w:tc>
        <w:tc>
          <w:tcPr>
            <w:tcW w:w="1272" w:type="dxa"/>
            <w:gridSpan w:val="2"/>
            <w:hideMark/>
          </w:tcPr>
          <w:p w14:paraId="6F9A7784" w14:textId="77777777" w:rsidR="00241127" w:rsidRPr="00B744CD" w:rsidRDefault="00241127" w:rsidP="0021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14:paraId="477D3F50" w14:textId="77777777" w:rsidR="00241127" w:rsidRPr="00B744CD" w:rsidRDefault="00241127" w:rsidP="0021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14:paraId="3C836ACB" w14:textId="4304698E" w:rsidR="00241127" w:rsidRPr="00B744CD" w:rsidRDefault="00EB18E8" w:rsidP="0021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  <w:r w:rsidR="000F1B48"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52185</w:t>
            </w:r>
          </w:p>
          <w:p w14:paraId="18A4C0C5" w14:textId="77777777" w:rsidR="00241127" w:rsidRPr="00B744CD" w:rsidRDefault="00241127" w:rsidP="0021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14:paraId="038402F0" w14:textId="0D516DB1" w:rsidR="00241127" w:rsidRPr="00B744CD" w:rsidRDefault="00241127" w:rsidP="0021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0,68623</w:t>
            </w:r>
          </w:p>
          <w:p w14:paraId="1C623828" w14:textId="77777777" w:rsidR="00241127" w:rsidRPr="00B744CD" w:rsidRDefault="00241127" w:rsidP="0021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14:paraId="7A715B98" w14:textId="6BE07ED2" w:rsidR="00241127" w:rsidRPr="00B744CD" w:rsidRDefault="008F5E3E" w:rsidP="0021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</w:t>
            </w:r>
            <w:r w:rsidR="00970D5B"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</w:t>
            </w:r>
          </w:p>
        </w:tc>
      </w:tr>
      <w:tr w:rsidR="00241127" w:rsidRPr="00B744CD" w14:paraId="5EC5AEE9" w14:textId="77777777" w:rsidTr="000A78BF">
        <w:trPr>
          <w:trHeight w:val="348"/>
        </w:trPr>
        <w:tc>
          <w:tcPr>
            <w:tcW w:w="9054" w:type="dxa"/>
            <w:gridSpan w:val="4"/>
            <w:hideMark/>
          </w:tcPr>
          <w:p w14:paraId="7DBC0BA7" w14:textId="61BA8EA1" w:rsidR="00241127" w:rsidRPr="00B744CD" w:rsidRDefault="00241127" w:rsidP="0021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proofErr w:type="spellStart"/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Ціна</w:t>
            </w:r>
            <w:proofErr w:type="spellEnd"/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 xml:space="preserve"> з </w:t>
            </w:r>
            <w:proofErr w:type="spellStart"/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урахуванням</w:t>
            </w:r>
            <w:proofErr w:type="spellEnd"/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 xml:space="preserve"> </w:t>
            </w:r>
            <w:proofErr w:type="spellStart"/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коливання</w:t>
            </w:r>
            <w:proofErr w:type="spellEnd"/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 xml:space="preserve"> </w:t>
            </w:r>
            <w:proofErr w:type="spellStart"/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ціни</w:t>
            </w:r>
            <w:proofErr w:type="spellEnd"/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 xml:space="preserve"> за 1 </w:t>
            </w:r>
            <w:r w:rsidR="000435DE"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к</w:t>
            </w:r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Вт*</w:t>
            </w:r>
            <w:proofErr w:type="gramStart"/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 xml:space="preserve">год,  </w:t>
            </w:r>
            <w:proofErr w:type="spellStart"/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грн</w:t>
            </w:r>
            <w:proofErr w:type="spellEnd"/>
            <w:proofErr w:type="gramEnd"/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 xml:space="preserve"> без ПДВ.</w:t>
            </w:r>
          </w:p>
        </w:tc>
        <w:tc>
          <w:tcPr>
            <w:tcW w:w="424" w:type="dxa"/>
            <w:hideMark/>
          </w:tcPr>
          <w:p w14:paraId="3217FA42" w14:textId="77777777" w:rsidR="00241127" w:rsidRPr="00B744CD" w:rsidRDefault="00241127" w:rsidP="0021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-</w:t>
            </w:r>
          </w:p>
        </w:tc>
        <w:tc>
          <w:tcPr>
            <w:tcW w:w="1272" w:type="dxa"/>
            <w:gridSpan w:val="2"/>
            <w:hideMark/>
          </w:tcPr>
          <w:p w14:paraId="5CE881BA" w14:textId="03731580" w:rsidR="00241127" w:rsidRPr="00B744CD" w:rsidRDefault="00EB18E8" w:rsidP="0021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5</w:t>
            </w:r>
            <w:r w:rsidR="000F1B48"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,</w:t>
            </w:r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45808</w:t>
            </w:r>
          </w:p>
        </w:tc>
      </w:tr>
      <w:tr w:rsidR="00241127" w:rsidRPr="00B744CD" w14:paraId="503B7315" w14:textId="77777777" w:rsidTr="000A78BF">
        <w:trPr>
          <w:trHeight w:val="319"/>
        </w:trPr>
        <w:tc>
          <w:tcPr>
            <w:tcW w:w="9054" w:type="dxa"/>
            <w:gridSpan w:val="4"/>
          </w:tcPr>
          <w:p w14:paraId="60D40186" w14:textId="53CA3125" w:rsidR="00241127" w:rsidRPr="00B744CD" w:rsidRDefault="00241127" w:rsidP="0021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bookmarkStart w:id="1" w:name="_Hlk201223182"/>
          </w:p>
        </w:tc>
        <w:tc>
          <w:tcPr>
            <w:tcW w:w="424" w:type="dxa"/>
            <w:vAlign w:val="center"/>
          </w:tcPr>
          <w:p w14:paraId="404B6C90" w14:textId="1481D4B7" w:rsidR="00241127" w:rsidRPr="00B744CD" w:rsidRDefault="00241127" w:rsidP="0021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2890A5F5" w14:textId="2A36D478" w:rsidR="00241127" w:rsidRPr="00B744CD" w:rsidRDefault="00241127" w:rsidP="0021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</w:p>
        </w:tc>
      </w:tr>
      <w:bookmarkEnd w:id="1"/>
      <w:tr w:rsidR="00241127" w:rsidRPr="00B744CD" w14:paraId="5F617C6C" w14:textId="77777777" w:rsidTr="000A78BF">
        <w:trPr>
          <w:trHeight w:val="319"/>
        </w:trPr>
        <w:tc>
          <w:tcPr>
            <w:tcW w:w="9054" w:type="dxa"/>
            <w:gridSpan w:val="4"/>
            <w:hideMark/>
          </w:tcPr>
          <w:p w14:paraId="13BAC69F" w14:textId="5F12367D" w:rsidR="00241127" w:rsidRPr="00B744CD" w:rsidRDefault="00241127" w:rsidP="0021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proofErr w:type="spellStart"/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Ціна</w:t>
            </w:r>
            <w:proofErr w:type="spellEnd"/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 xml:space="preserve"> за 1 </w:t>
            </w:r>
            <w:r w:rsidR="008F5E3E"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К</w:t>
            </w:r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 xml:space="preserve">Вт*год </w:t>
            </w:r>
            <w:r w:rsidR="008F5E3E"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 xml:space="preserve">з </w:t>
            </w:r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ПДВ</w:t>
            </w:r>
            <w:r w:rsidR="008F5E3E"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 xml:space="preserve"> 20%</w:t>
            </w:r>
          </w:p>
        </w:tc>
        <w:tc>
          <w:tcPr>
            <w:tcW w:w="424" w:type="dxa"/>
            <w:vAlign w:val="center"/>
            <w:hideMark/>
          </w:tcPr>
          <w:p w14:paraId="7F627B01" w14:textId="77777777" w:rsidR="00241127" w:rsidRPr="00B744CD" w:rsidRDefault="00241127" w:rsidP="0021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-</w:t>
            </w:r>
          </w:p>
        </w:tc>
        <w:tc>
          <w:tcPr>
            <w:tcW w:w="1272" w:type="dxa"/>
            <w:gridSpan w:val="2"/>
            <w:vAlign w:val="center"/>
            <w:hideMark/>
          </w:tcPr>
          <w:p w14:paraId="0015CCE1" w14:textId="4AD5BB44" w:rsidR="00241127" w:rsidRPr="00B744CD" w:rsidRDefault="00EB18E8" w:rsidP="0021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6</w:t>
            </w:r>
            <w:r w:rsidR="000F1B48"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,</w:t>
            </w:r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549696</w:t>
            </w:r>
          </w:p>
        </w:tc>
      </w:tr>
      <w:tr w:rsidR="00241127" w:rsidRPr="00B744CD" w14:paraId="1250F692" w14:textId="77777777" w:rsidTr="000A78BF">
        <w:trPr>
          <w:trHeight w:val="319"/>
        </w:trPr>
        <w:tc>
          <w:tcPr>
            <w:tcW w:w="9054" w:type="dxa"/>
            <w:gridSpan w:val="4"/>
          </w:tcPr>
          <w:p w14:paraId="39EF2D47" w14:textId="6B66D106" w:rsidR="00241127" w:rsidRPr="00B744CD" w:rsidRDefault="00241127" w:rsidP="0021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</w:p>
        </w:tc>
        <w:tc>
          <w:tcPr>
            <w:tcW w:w="424" w:type="dxa"/>
            <w:vAlign w:val="center"/>
          </w:tcPr>
          <w:p w14:paraId="27A8CF71" w14:textId="0A72A669" w:rsidR="00241127" w:rsidRPr="00B744CD" w:rsidRDefault="00241127" w:rsidP="0021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122AE2F1" w14:textId="58C14B4D" w:rsidR="00241127" w:rsidRPr="00B744CD" w:rsidRDefault="00241127" w:rsidP="0021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</w:p>
        </w:tc>
      </w:tr>
      <w:tr w:rsidR="00241127" w:rsidRPr="00B744CD" w14:paraId="2C158F3D" w14:textId="77777777" w:rsidTr="000A78BF">
        <w:trPr>
          <w:trHeight w:val="319"/>
        </w:trPr>
        <w:tc>
          <w:tcPr>
            <w:tcW w:w="9054" w:type="dxa"/>
            <w:gridSpan w:val="4"/>
          </w:tcPr>
          <w:p w14:paraId="470FE94C" w14:textId="4A1893A7" w:rsidR="00241127" w:rsidRPr="00B744CD" w:rsidRDefault="007A5920" w:rsidP="0021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proofErr w:type="spellStart"/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Очікувана</w:t>
            </w:r>
            <w:proofErr w:type="spellEnd"/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 xml:space="preserve"> </w:t>
            </w:r>
            <w:proofErr w:type="spellStart"/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вартість</w:t>
            </w:r>
            <w:proofErr w:type="spellEnd"/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 xml:space="preserve">: </w:t>
            </w:r>
            <w:r w:rsidR="00B744CD"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24065</w:t>
            </w:r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 xml:space="preserve"> кВт</w:t>
            </w:r>
            <w:r w:rsidR="00970D5B"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*год</w:t>
            </w:r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 xml:space="preserve"> * </w:t>
            </w:r>
            <w:r w:rsidR="00EB18E8"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6,549696</w:t>
            </w:r>
            <w:r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 xml:space="preserve"> </w:t>
            </w:r>
            <w:r w:rsidR="00066028"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 xml:space="preserve">= </w:t>
            </w:r>
            <w:r w:rsidR="00B744CD" w:rsidRPr="00B74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157618,43</w:t>
            </w:r>
            <w:r w:rsidR="00066028" w:rsidRPr="00B744C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u-RU" w:eastAsia="ru-RU"/>
              </w:rPr>
              <w:t xml:space="preserve"> грн</w:t>
            </w:r>
            <w:r w:rsidR="00066028" w:rsidRPr="00B744C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.</w:t>
            </w:r>
          </w:p>
        </w:tc>
        <w:tc>
          <w:tcPr>
            <w:tcW w:w="424" w:type="dxa"/>
            <w:vAlign w:val="center"/>
          </w:tcPr>
          <w:p w14:paraId="4875F388" w14:textId="295BF379" w:rsidR="00241127" w:rsidRPr="00B744CD" w:rsidRDefault="00241127" w:rsidP="0021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700C89F6" w14:textId="626DCCF0" w:rsidR="00241127" w:rsidRPr="00B744CD" w:rsidRDefault="00241127" w:rsidP="0021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</w:p>
        </w:tc>
      </w:tr>
      <w:tr w:rsidR="00241127" w:rsidRPr="00B744CD" w14:paraId="287C1B52" w14:textId="77777777" w:rsidTr="000A78BF">
        <w:trPr>
          <w:trHeight w:val="276"/>
        </w:trPr>
        <w:tc>
          <w:tcPr>
            <w:tcW w:w="3054" w:type="dxa"/>
            <w:hideMark/>
          </w:tcPr>
          <w:p w14:paraId="5224EE27" w14:textId="77777777" w:rsidR="00241127" w:rsidRPr="00B744CD" w:rsidRDefault="00241127" w:rsidP="0021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</w:p>
        </w:tc>
        <w:tc>
          <w:tcPr>
            <w:tcW w:w="2336" w:type="dxa"/>
            <w:vAlign w:val="center"/>
            <w:hideMark/>
          </w:tcPr>
          <w:p w14:paraId="6DD12395" w14:textId="77777777" w:rsidR="00241127" w:rsidRPr="00B744CD" w:rsidRDefault="00241127" w:rsidP="0021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</w:p>
        </w:tc>
        <w:tc>
          <w:tcPr>
            <w:tcW w:w="1158" w:type="dxa"/>
            <w:vAlign w:val="center"/>
            <w:hideMark/>
          </w:tcPr>
          <w:p w14:paraId="0B4F0E08" w14:textId="77777777" w:rsidR="00241127" w:rsidRPr="00B744CD" w:rsidRDefault="00241127" w:rsidP="0021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</w:p>
        </w:tc>
        <w:tc>
          <w:tcPr>
            <w:tcW w:w="2504" w:type="dxa"/>
            <w:hideMark/>
          </w:tcPr>
          <w:p w14:paraId="72DA08F8" w14:textId="77777777" w:rsidR="00241127" w:rsidRPr="00B744CD" w:rsidRDefault="00241127" w:rsidP="002149B2">
            <w:pPr>
              <w:spacing w:after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24" w:type="dxa"/>
            <w:hideMark/>
          </w:tcPr>
          <w:p w14:paraId="3196F78C" w14:textId="77777777" w:rsidR="00241127" w:rsidRPr="00B744CD" w:rsidRDefault="00241127" w:rsidP="002149B2">
            <w:pPr>
              <w:spacing w:after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72" w:type="dxa"/>
            <w:gridSpan w:val="2"/>
            <w:hideMark/>
          </w:tcPr>
          <w:p w14:paraId="07A38D9B" w14:textId="77777777" w:rsidR="00241127" w:rsidRPr="00B744CD" w:rsidRDefault="00241127" w:rsidP="002149B2">
            <w:pPr>
              <w:spacing w:after="0"/>
              <w:rPr>
                <w:rFonts w:cs="Times New Roman"/>
                <w:sz w:val="23"/>
                <w:szCs w:val="23"/>
              </w:rPr>
            </w:pPr>
          </w:p>
        </w:tc>
      </w:tr>
      <w:tr w:rsidR="00241127" w:rsidRPr="00B744CD" w14:paraId="40CA2057" w14:textId="77777777" w:rsidTr="000A78BF">
        <w:trPr>
          <w:trHeight w:val="421"/>
        </w:trPr>
        <w:tc>
          <w:tcPr>
            <w:tcW w:w="9054" w:type="dxa"/>
            <w:gridSpan w:val="4"/>
          </w:tcPr>
          <w:p w14:paraId="3C30F27B" w14:textId="1C26623D" w:rsidR="00241127" w:rsidRPr="00B744CD" w:rsidRDefault="00241127" w:rsidP="0021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</w:p>
        </w:tc>
        <w:tc>
          <w:tcPr>
            <w:tcW w:w="424" w:type="dxa"/>
          </w:tcPr>
          <w:p w14:paraId="3CD31C6B" w14:textId="77777777" w:rsidR="00241127" w:rsidRPr="00B744CD" w:rsidRDefault="00241127" w:rsidP="002149B2">
            <w:pPr>
              <w:spacing w:after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72" w:type="dxa"/>
            <w:gridSpan w:val="2"/>
          </w:tcPr>
          <w:p w14:paraId="09F61682" w14:textId="77777777" w:rsidR="00241127" w:rsidRPr="00B744CD" w:rsidRDefault="00241127" w:rsidP="002149B2">
            <w:pPr>
              <w:spacing w:after="0"/>
              <w:rPr>
                <w:rFonts w:cs="Times New Roman"/>
                <w:sz w:val="23"/>
                <w:szCs w:val="23"/>
              </w:rPr>
            </w:pPr>
          </w:p>
        </w:tc>
      </w:tr>
      <w:tr w:rsidR="00241127" w:rsidRPr="00F9775F" w14:paraId="683469C4" w14:textId="77777777" w:rsidTr="000A78BF">
        <w:trPr>
          <w:trHeight w:val="421"/>
        </w:trPr>
        <w:tc>
          <w:tcPr>
            <w:tcW w:w="9485" w:type="dxa"/>
            <w:gridSpan w:val="6"/>
          </w:tcPr>
          <w:p w14:paraId="7A01AB8D" w14:textId="77777777" w:rsidR="0096300E" w:rsidRPr="00B744CD" w:rsidRDefault="0096300E" w:rsidP="0096300E">
            <w:pPr>
              <w:shd w:val="clear" w:color="auto" w:fill="FFFFFF"/>
              <w:suppressAutoHyphens/>
              <w:spacing w:after="0" w:line="100" w:lineRule="atLeast"/>
              <w:ind w:left="360" w:hanging="360"/>
              <w:jc w:val="both"/>
              <w:rPr>
                <w:rFonts w:ascii="Times New Roman" w:eastAsia="Calibri" w:hAnsi="Times New Roman" w:cs="Times New Roman"/>
                <w:kern w:val="1"/>
                <w:lang w:eastAsia="zh-CN"/>
              </w:rPr>
            </w:pPr>
            <w:r w:rsidRPr="00B744CD">
              <w:rPr>
                <w:rFonts w:ascii="Times New Roman" w:eastAsia="Calibri" w:hAnsi="Times New Roman" w:cs="Times New Roman"/>
                <w:kern w:val="1"/>
                <w:lang w:eastAsia="zh-CN"/>
              </w:rPr>
              <w:t xml:space="preserve">Уповноважена особа                                                                     </w:t>
            </w:r>
          </w:p>
          <w:p w14:paraId="2D1F47EB" w14:textId="77777777" w:rsidR="0096300E" w:rsidRPr="00B744CD" w:rsidRDefault="0096300E" w:rsidP="0096300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744CD">
              <w:rPr>
                <w:rFonts w:ascii="Times New Roman" w:eastAsia="Calibri" w:hAnsi="Times New Roman" w:cs="Times New Roman"/>
              </w:rPr>
              <w:t xml:space="preserve">Головний спеціаліст із </w:t>
            </w:r>
            <w:proofErr w:type="spellStart"/>
            <w:r w:rsidRPr="00B744CD">
              <w:rPr>
                <w:rFonts w:ascii="Times New Roman" w:eastAsia="Calibri" w:hAnsi="Times New Roman" w:cs="Times New Roman"/>
              </w:rPr>
              <w:t>закупівель</w:t>
            </w:r>
            <w:proofErr w:type="spellEnd"/>
          </w:p>
          <w:p w14:paraId="2416DA6A" w14:textId="77777777" w:rsidR="0096300E" w:rsidRPr="0096300E" w:rsidRDefault="0096300E" w:rsidP="0096300E">
            <w:pPr>
              <w:shd w:val="clear" w:color="auto" w:fill="FFFFFF"/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kern w:val="1"/>
                <w:lang w:eastAsia="zh-CN"/>
              </w:rPr>
            </w:pPr>
            <w:r w:rsidRPr="00B744CD">
              <w:rPr>
                <w:rFonts w:ascii="Times New Roman" w:eastAsia="Calibri" w:hAnsi="Times New Roman" w:cs="font186"/>
                <w:kern w:val="1"/>
                <w:lang w:eastAsia="zh-CN"/>
              </w:rPr>
              <w:t>ГУДКСУ в Одеській області</w:t>
            </w:r>
            <w:r w:rsidRPr="00B744CD">
              <w:rPr>
                <w:rFonts w:ascii="Times New Roman" w:eastAsia="Calibri" w:hAnsi="Times New Roman" w:cs="font186"/>
                <w:b/>
                <w:kern w:val="1"/>
                <w:lang w:eastAsia="zh-CN"/>
              </w:rPr>
              <w:t xml:space="preserve">                      ___________          </w:t>
            </w:r>
            <w:r w:rsidRPr="00B744CD">
              <w:rPr>
                <w:rFonts w:ascii="Times New Roman" w:eastAsia="Calibri" w:hAnsi="Times New Roman" w:cs="Times New Roman"/>
                <w:kern w:val="1"/>
                <w:lang w:eastAsia="zh-CN"/>
              </w:rPr>
              <w:t>Любов БЄЛІНСЬКА</w:t>
            </w:r>
          </w:p>
          <w:p w14:paraId="427C4A3E" w14:textId="156C623E" w:rsidR="00241127" w:rsidRPr="0096300E" w:rsidRDefault="00241127" w:rsidP="0021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65" w:type="dxa"/>
            <w:hideMark/>
          </w:tcPr>
          <w:p w14:paraId="353909A9" w14:textId="77777777" w:rsidR="00241127" w:rsidRPr="0096300E" w:rsidRDefault="00241127" w:rsidP="002149B2">
            <w:pPr>
              <w:spacing w:after="0"/>
              <w:rPr>
                <w:rFonts w:cs="Times New Roman"/>
                <w:sz w:val="23"/>
                <w:szCs w:val="23"/>
                <w:lang w:val="ru-RU"/>
              </w:rPr>
            </w:pPr>
          </w:p>
        </w:tc>
      </w:tr>
    </w:tbl>
    <w:p w14:paraId="6EFC3686" w14:textId="77777777" w:rsidR="00241127" w:rsidRDefault="00241127" w:rsidP="000A78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241127" w:rsidSect="007D78F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186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2017F"/>
    <w:multiLevelType w:val="hybridMultilevel"/>
    <w:tmpl w:val="94A292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A68A2"/>
    <w:multiLevelType w:val="hybridMultilevel"/>
    <w:tmpl w:val="189C91D4"/>
    <w:lvl w:ilvl="0" w:tplc="DCECEF9E">
      <w:start w:val="1"/>
      <w:numFmt w:val="decimal"/>
      <w:lvlText w:val="%1."/>
      <w:lvlJc w:val="left"/>
      <w:pPr>
        <w:ind w:left="786" w:hanging="360"/>
      </w:pPr>
      <w:rPr>
        <w:b/>
        <w:color w:val="auto"/>
        <w:lang w:val="uk-UA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6472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277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B6"/>
    <w:rsid w:val="000006F9"/>
    <w:rsid w:val="000232EA"/>
    <w:rsid w:val="000435DE"/>
    <w:rsid w:val="00053973"/>
    <w:rsid w:val="00064A02"/>
    <w:rsid w:val="00065918"/>
    <w:rsid w:val="00066028"/>
    <w:rsid w:val="000A42CD"/>
    <w:rsid w:val="000A5519"/>
    <w:rsid w:val="000A78BF"/>
    <w:rsid w:val="000B37B5"/>
    <w:rsid w:val="000C6449"/>
    <w:rsid w:val="000E4EAD"/>
    <w:rsid w:val="000F1B48"/>
    <w:rsid w:val="00154996"/>
    <w:rsid w:val="00164414"/>
    <w:rsid w:val="001818A0"/>
    <w:rsid w:val="001818B2"/>
    <w:rsid w:val="00197E98"/>
    <w:rsid w:val="001A082F"/>
    <w:rsid w:val="001C3BAF"/>
    <w:rsid w:val="001C65FE"/>
    <w:rsid w:val="001E37E6"/>
    <w:rsid w:val="001E79D5"/>
    <w:rsid w:val="00212AD8"/>
    <w:rsid w:val="00216075"/>
    <w:rsid w:val="00231B57"/>
    <w:rsid w:val="00241127"/>
    <w:rsid w:val="00272CDE"/>
    <w:rsid w:val="00317F30"/>
    <w:rsid w:val="0037507B"/>
    <w:rsid w:val="0039359B"/>
    <w:rsid w:val="00397AC3"/>
    <w:rsid w:val="003A3A1C"/>
    <w:rsid w:val="003C764D"/>
    <w:rsid w:val="003D3C90"/>
    <w:rsid w:val="00420DFD"/>
    <w:rsid w:val="00426BE7"/>
    <w:rsid w:val="00431D27"/>
    <w:rsid w:val="004A553A"/>
    <w:rsid w:val="004D1DDC"/>
    <w:rsid w:val="004D4B6E"/>
    <w:rsid w:val="004D7BC6"/>
    <w:rsid w:val="00502612"/>
    <w:rsid w:val="00537336"/>
    <w:rsid w:val="005401C2"/>
    <w:rsid w:val="005976E1"/>
    <w:rsid w:val="005C1B36"/>
    <w:rsid w:val="005E44E2"/>
    <w:rsid w:val="006313A4"/>
    <w:rsid w:val="00640E58"/>
    <w:rsid w:val="00641C1E"/>
    <w:rsid w:val="00650BFA"/>
    <w:rsid w:val="0069282C"/>
    <w:rsid w:val="006A7B45"/>
    <w:rsid w:val="006E29F6"/>
    <w:rsid w:val="006E44CD"/>
    <w:rsid w:val="00717D16"/>
    <w:rsid w:val="00726E87"/>
    <w:rsid w:val="007A5271"/>
    <w:rsid w:val="007A5920"/>
    <w:rsid w:val="007D78F4"/>
    <w:rsid w:val="00815E7C"/>
    <w:rsid w:val="00823C0D"/>
    <w:rsid w:val="00827B72"/>
    <w:rsid w:val="008437C6"/>
    <w:rsid w:val="00857006"/>
    <w:rsid w:val="008610B6"/>
    <w:rsid w:val="008759CE"/>
    <w:rsid w:val="008F1FFA"/>
    <w:rsid w:val="008F5E3E"/>
    <w:rsid w:val="0090010C"/>
    <w:rsid w:val="0091531D"/>
    <w:rsid w:val="00923414"/>
    <w:rsid w:val="00946B18"/>
    <w:rsid w:val="0096300E"/>
    <w:rsid w:val="00967889"/>
    <w:rsid w:val="00970D5B"/>
    <w:rsid w:val="00A26D86"/>
    <w:rsid w:val="00A60334"/>
    <w:rsid w:val="00B076D2"/>
    <w:rsid w:val="00B22AE3"/>
    <w:rsid w:val="00B246A4"/>
    <w:rsid w:val="00B511D3"/>
    <w:rsid w:val="00B744CD"/>
    <w:rsid w:val="00BC2569"/>
    <w:rsid w:val="00BF0BEC"/>
    <w:rsid w:val="00C34D57"/>
    <w:rsid w:val="00C35497"/>
    <w:rsid w:val="00C410AC"/>
    <w:rsid w:val="00C82CAE"/>
    <w:rsid w:val="00C91C7D"/>
    <w:rsid w:val="00CC1513"/>
    <w:rsid w:val="00CC4809"/>
    <w:rsid w:val="00CC7477"/>
    <w:rsid w:val="00CE0B55"/>
    <w:rsid w:val="00CF7E5C"/>
    <w:rsid w:val="00D445BC"/>
    <w:rsid w:val="00E33889"/>
    <w:rsid w:val="00E751A0"/>
    <w:rsid w:val="00E959FA"/>
    <w:rsid w:val="00EB18E8"/>
    <w:rsid w:val="00EC36F4"/>
    <w:rsid w:val="00EF6E0C"/>
    <w:rsid w:val="00F3591B"/>
    <w:rsid w:val="00F567C9"/>
    <w:rsid w:val="00F634EA"/>
    <w:rsid w:val="00F9775F"/>
    <w:rsid w:val="00FA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92E39"/>
  <w15:docId w15:val="{F5E09261-FBD3-4F3D-B5F0-1A2817C6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0B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8610B6"/>
    <w:rPr>
      <w:rFonts w:ascii="Calibri" w:eastAsia="Calibri" w:hAnsi="Calibri" w:cs="Times New Roman"/>
    </w:rPr>
  </w:style>
  <w:style w:type="paragraph" w:styleId="a4">
    <w:name w:val="List Paragraph"/>
    <w:basedOn w:val="a"/>
    <w:link w:val="a3"/>
    <w:uiPriority w:val="34"/>
    <w:qFormat/>
    <w:rsid w:val="008610B6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a5">
    <w:name w:val="a"/>
    <w:basedOn w:val="a"/>
    <w:rsid w:val="00861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0">
    <w:name w:val="rvts0"/>
    <w:basedOn w:val="a0"/>
    <w:rsid w:val="00F3591B"/>
  </w:style>
  <w:style w:type="character" w:styleId="a6">
    <w:name w:val="Hyperlink"/>
    <w:uiPriority w:val="99"/>
    <w:unhideWhenUsed/>
    <w:rsid w:val="00F359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ree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2306</Words>
  <Characters>1315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2500zv-PuhovaI</dc:creator>
  <cp:lastModifiedBy>Бєлінська Любов Петрівна</cp:lastModifiedBy>
  <cp:revision>4</cp:revision>
  <cp:lastPrinted>2025-10-09T06:18:00Z</cp:lastPrinted>
  <dcterms:created xsi:type="dcterms:W3CDTF">2025-10-09T08:42:00Z</dcterms:created>
  <dcterms:modified xsi:type="dcterms:W3CDTF">2025-10-14T09:14:00Z</dcterms:modified>
</cp:coreProperties>
</file>