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E90693" w:rsidRDefault="00E90693" w:rsidP="00E90693">
      <w:pPr>
        <w:jc w:val="center"/>
        <w:rPr>
          <w:rFonts w:ascii="UkrainianBaltica" w:hAnsi="UkrainianBaltica"/>
          <w:color w:val="FFFFFF"/>
          <w:lang w:val="en-US"/>
        </w:rPr>
      </w:pPr>
    </w:p>
    <w:p w:rsidR="000B4B95" w:rsidRPr="005A1190" w:rsidRDefault="000B4B95" w:rsidP="000B4B95">
      <w:pPr>
        <w:pStyle w:val="1"/>
        <w:numPr>
          <w:ilvl w:val="0"/>
          <w:numId w:val="4"/>
        </w:numPr>
        <w:ind w:left="5400" w:firstLine="0"/>
        <w:jc w:val="left"/>
        <w:rPr>
          <w:b w:val="0"/>
          <w:sz w:val="27"/>
          <w:szCs w:val="27"/>
        </w:rPr>
      </w:pPr>
      <w:r w:rsidRPr="005A1190">
        <w:rPr>
          <w:b w:val="0"/>
          <w:sz w:val="27"/>
          <w:szCs w:val="27"/>
        </w:rPr>
        <w:t>ЗАТВЕРДЖЕНО</w:t>
      </w:r>
    </w:p>
    <w:p w:rsidR="000B4B95" w:rsidRPr="005A1190" w:rsidRDefault="000B4B95" w:rsidP="000B4B95">
      <w:pPr>
        <w:ind w:left="5400"/>
        <w:rPr>
          <w:sz w:val="27"/>
          <w:szCs w:val="27"/>
          <w:lang w:val="uk-UA"/>
        </w:rPr>
      </w:pPr>
      <w:r w:rsidRPr="005A1190">
        <w:rPr>
          <w:sz w:val="27"/>
          <w:szCs w:val="27"/>
          <w:lang w:val="uk-UA"/>
        </w:rPr>
        <w:t>наказ Державної казначейської</w:t>
      </w:r>
    </w:p>
    <w:p w:rsidR="000B4B95" w:rsidRPr="005A1190" w:rsidRDefault="000B4B95" w:rsidP="000B4B95">
      <w:pPr>
        <w:ind w:left="5400"/>
        <w:rPr>
          <w:sz w:val="27"/>
          <w:szCs w:val="27"/>
          <w:lang w:val="uk-UA"/>
        </w:rPr>
      </w:pPr>
      <w:r w:rsidRPr="005A1190">
        <w:rPr>
          <w:sz w:val="27"/>
          <w:szCs w:val="27"/>
          <w:lang w:val="uk-UA"/>
        </w:rPr>
        <w:t>служби України</w:t>
      </w:r>
    </w:p>
    <w:p w:rsidR="000B4B95" w:rsidRPr="000B4B95" w:rsidRDefault="000B4B95" w:rsidP="000B4B95">
      <w:pPr>
        <w:ind w:left="5400"/>
        <w:rPr>
          <w:sz w:val="27"/>
          <w:szCs w:val="27"/>
          <w:lang w:val="uk-UA"/>
        </w:rPr>
      </w:pPr>
      <w:r w:rsidRPr="005A1190">
        <w:rPr>
          <w:sz w:val="27"/>
          <w:szCs w:val="27"/>
          <w:lang w:val="uk-UA"/>
        </w:rPr>
        <w:t xml:space="preserve">від </w:t>
      </w:r>
      <w:r w:rsidR="00E80089">
        <w:rPr>
          <w:sz w:val="27"/>
          <w:szCs w:val="27"/>
          <w:lang w:val="uk-UA"/>
        </w:rPr>
        <w:t>06</w:t>
      </w:r>
      <w:r w:rsidRPr="00CB6997">
        <w:rPr>
          <w:sz w:val="27"/>
          <w:szCs w:val="27"/>
        </w:rPr>
        <w:t xml:space="preserve"> </w:t>
      </w:r>
      <w:r>
        <w:rPr>
          <w:sz w:val="27"/>
          <w:szCs w:val="27"/>
          <w:lang w:val="uk-UA"/>
        </w:rPr>
        <w:t>вересн</w:t>
      </w:r>
      <w:r w:rsidR="008D2376">
        <w:rPr>
          <w:sz w:val="27"/>
          <w:szCs w:val="27"/>
          <w:lang w:val="uk-UA"/>
        </w:rPr>
        <w:t>я</w:t>
      </w:r>
      <w:r w:rsidRPr="005A1190">
        <w:rPr>
          <w:sz w:val="27"/>
          <w:szCs w:val="27"/>
          <w:lang w:val="uk-UA"/>
        </w:rPr>
        <w:t xml:space="preserve"> 202</w:t>
      </w:r>
      <w:r w:rsidRPr="00CB6997">
        <w:rPr>
          <w:sz w:val="27"/>
          <w:szCs w:val="27"/>
        </w:rPr>
        <w:t>1</w:t>
      </w:r>
      <w:r w:rsidRPr="005A1190">
        <w:rPr>
          <w:sz w:val="27"/>
          <w:szCs w:val="27"/>
          <w:lang w:val="uk-UA"/>
        </w:rPr>
        <w:t xml:space="preserve"> року № </w:t>
      </w:r>
      <w:r w:rsidR="00E80089">
        <w:rPr>
          <w:sz w:val="27"/>
          <w:szCs w:val="27"/>
          <w:lang w:val="uk-UA"/>
        </w:rPr>
        <w:t>259</w:t>
      </w:r>
    </w:p>
    <w:p w:rsidR="000C0252" w:rsidRPr="001E00D9" w:rsidRDefault="000C0252" w:rsidP="0081383C">
      <w:pPr>
        <w:ind w:firstLine="709"/>
        <w:jc w:val="center"/>
        <w:rPr>
          <w:b/>
          <w:sz w:val="28"/>
          <w:szCs w:val="28"/>
          <w:lang w:val="uk-UA"/>
        </w:rPr>
      </w:pPr>
    </w:p>
    <w:p w:rsidR="001B48CB" w:rsidRPr="001E00D9" w:rsidRDefault="001B48CB" w:rsidP="001F5C2C">
      <w:pPr>
        <w:rPr>
          <w:b/>
          <w:sz w:val="28"/>
          <w:szCs w:val="28"/>
          <w:lang w:val="uk-UA"/>
        </w:rPr>
      </w:pPr>
    </w:p>
    <w:p w:rsidR="0081383C" w:rsidRPr="001E00D9" w:rsidRDefault="0081383C" w:rsidP="0081383C">
      <w:pPr>
        <w:ind w:firstLine="709"/>
        <w:jc w:val="center"/>
        <w:rPr>
          <w:b/>
          <w:sz w:val="28"/>
          <w:szCs w:val="28"/>
          <w:lang w:val="uk-UA"/>
        </w:rPr>
      </w:pPr>
      <w:r w:rsidRPr="001E00D9">
        <w:rPr>
          <w:b/>
          <w:sz w:val="28"/>
          <w:szCs w:val="28"/>
          <w:lang w:val="uk-UA"/>
        </w:rPr>
        <w:t>Зміни</w:t>
      </w:r>
    </w:p>
    <w:p w:rsidR="00E82F3A" w:rsidRPr="001E00D9" w:rsidRDefault="002B71FF" w:rsidP="002B71FF">
      <w:pPr>
        <w:ind w:firstLine="709"/>
        <w:jc w:val="center"/>
        <w:rPr>
          <w:b/>
          <w:sz w:val="28"/>
          <w:szCs w:val="28"/>
          <w:lang w:val="uk-UA"/>
        </w:rPr>
      </w:pPr>
      <w:r w:rsidRPr="001E00D9">
        <w:rPr>
          <w:b/>
          <w:sz w:val="28"/>
          <w:szCs w:val="28"/>
          <w:lang w:val="uk-UA"/>
        </w:rPr>
        <w:t xml:space="preserve">до </w:t>
      </w:r>
      <w:r w:rsidR="004E0F28">
        <w:rPr>
          <w:b/>
          <w:sz w:val="28"/>
          <w:szCs w:val="28"/>
          <w:lang w:val="uk-UA"/>
        </w:rPr>
        <w:t>деяких організаційно-розпорядчих документів Державної казначейської служби України</w:t>
      </w:r>
    </w:p>
    <w:p w:rsidR="00E82F3A" w:rsidRPr="001E00D9" w:rsidRDefault="00E82F3A" w:rsidP="00FE1FF3">
      <w:pPr>
        <w:ind w:firstLine="709"/>
        <w:jc w:val="both"/>
        <w:rPr>
          <w:sz w:val="28"/>
          <w:szCs w:val="28"/>
          <w:lang w:val="uk-UA"/>
        </w:rPr>
      </w:pPr>
    </w:p>
    <w:p w:rsidR="002B71FF" w:rsidRPr="001E00D9" w:rsidRDefault="002B71FF" w:rsidP="002B71FF">
      <w:pPr>
        <w:pStyle w:val="af0"/>
        <w:spacing w:line="240" w:lineRule="auto"/>
        <w:ind w:firstLine="709"/>
        <w:rPr>
          <w:szCs w:val="28"/>
        </w:rPr>
      </w:pPr>
      <w:r w:rsidRPr="001E00D9">
        <w:rPr>
          <w:bCs/>
          <w:iCs/>
          <w:color w:val="000000"/>
          <w:szCs w:val="28"/>
        </w:rPr>
        <w:t>1. До</w:t>
      </w:r>
      <w:r w:rsidRPr="001E00D9">
        <w:rPr>
          <w:szCs w:val="28"/>
        </w:rPr>
        <w:t xml:space="preserve"> Інструкції про складання органами Державної казначейської служби України бюджетної звітності про виконання місцевих бюджетів, затвердженої наказом Державної казначейської служби України від 06 лютого 2018 року </w:t>
      </w:r>
      <w:r w:rsidRPr="001E00D9">
        <w:rPr>
          <w:szCs w:val="28"/>
        </w:rPr>
        <w:br/>
        <w:t>№ 36, внести такі зміни:</w:t>
      </w:r>
    </w:p>
    <w:p w:rsidR="002B71FF" w:rsidRPr="00CB6997" w:rsidRDefault="00982F99" w:rsidP="00CB6997">
      <w:pPr>
        <w:ind w:firstLine="708"/>
        <w:jc w:val="both"/>
        <w:rPr>
          <w:bCs/>
          <w:sz w:val="28"/>
          <w:szCs w:val="28"/>
          <w:lang w:val="uk-UA" w:eastAsia="uk-UA"/>
        </w:rPr>
      </w:pPr>
      <w:r>
        <w:rPr>
          <w:bCs/>
          <w:sz w:val="28"/>
          <w:szCs w:val="28"/>
          <w:lang w:val="uk-UA"/>
        </w:rPr>
        <w:t>у</w:t>
      </w:r>
      <w:r w:rsidRPr="001E00D9">
        <w:rPr>
          <w:bCs/>
          <w:sz w:val="28"/>
          <w:szCs w:val="28"/>
          <w:lang w:val="uk-UA"/>
        </w:rPr>
        <w:t xml:space="preserve"> Розділі I «Доходи» </w:t>
      </w:r>
      <w:r>
        <w:rPr>
          <w:bCs/>
          <w:sz w:val="28"/>
          <w:szCs w:val="28"/>
          <w:lang w:val="uk-UA"/>
        </w:rPr>
        <w:t>Структур</w:t>
      </w:r>
      <w:r w:rsidR="008A5289" w:rsidRPr="008A5289">
        <w:rPr>
          <w:bCs/>
          <w:sz w:val="28"/>
          <w:szCs w:val="28"/>
          <w:lang w:val="uk-UA"/>
        </w:rPr>
        <w:t>и</w:t>
      </w:r>
      <w:r>
        <w:rPr>
          <w:bCs/>
          <w:sz w:val="28"/>
          <w:szCs w:val="28"/>
          <w:lang w:val="uk-UA"/>
        </w:rPr>
        <w:t xml:space="preserve"> </w:t>
      </w:r>
      <w:r w:rsidRPr="00982F99">
        <w:rPr>
          <w:bCs/>
          <w:sz w:val="28"/>
          <w:szCs w:val="28"/>
          <w:lang w:val="uk-UA" w:eastAsia="uk-UA"/>
        </w:rPr>
        <w:t>Звіту про виконання місцевих бюджетів (форми № 2ммб та № 2кмб(мб)</w:t>
      </w:r>
      <w:r w:rsidRPr="00982F99">
        <w:rPr>
          <w:bCs/>
          <w:sz w:val="28"/>
          <w:szCs w:val="28"/>
          <w:lang w:val="uk-UA"/>
        </w:rPr>
        <w:t xml:space="preserve"> (до</w:t>
      </w:r>
      <w:r>
        <w:rPr>
          <w:bCs/>
          <w:sz w:val="28"/>
          <w:szCs w:val="28"/>
          <w:lang w:val="uk-UA"/>
        </w:rPr>
        <w:t>даток 1)</w:t>
      </w:r>
      <w:r>
        <w:rPr>
          <w:sz w:val="28"/>
          <w:szCs w:val="28"/>
          <w:lang w:val="uk-UA"/>
        </w:rPr>
        <w:t xml:space="preserve"> та </w:t>
      </w:r>
      <w:r w:rsidR="008342FD" w:rsidRPr="00982F99">
        <w:rPr>
          <w:sz w:val="28"/>
          <w:szCs w:val="28"/>
          <w:lang w:val="uk-UA"/>
        </w:rPr>
        <w:t>Звіт</w:t>
      </w:r>
      <w:r>
        <w:rPr>
          <w:sz w:val="28"/>
          <w:szCs w:val="28"/>
          <w:lang w:val="uk-UA"/>
        </w:rPr>
        <w:t>у</w:t>
      </w:r>
      <w:r w:rsidR="008342FD" w:rsidRPr="00982F99">
        <w:rPr>
          <w:sz w:val="28"/>
          <w:szCs w:val="28"/>
          <w:lang w:val="uk-UA"/>
        </w:rPr>
        <w:t xml:space="preserve"> </w:t>
      </w:r>
      <w:r w:rsidR="0046388D" w:rsidRPr="001E00D9">
        <w:rPr>
          <w:bCs/>
          <w:sz w:val="28"/>
          <w:szCs w:val="28"/>
          <w:lang w:val="uk-UA" w:eastAsia="uk-UA"/>
        </w:rPr>
        <w:t>про надання та використання місцевими бюджетами дотацій та субвенцій, отриманих з державного бюджету (додаток 3</w:t>
      </w:r>
      <w:r w:rsidR="0076605B">
        <w:rPr>
          <w:bCs/>
          <w:sz w:val="28"/>
          <w:szCs w:val="28"/>
          <w:lang w:val="uk-UA" w:eastAsia="uk-UA"/>
        </w:rPr>
        <w:t>)</w:t>
      </w:r>
      <w:r w:rsidR="00CB6997">
        <w:rPr>
          <w:bCs/>
          <w:sz w:val="28"/>
          <w:szCs w:val="28"/>
          <w:lang w:val="uk-UA" w:eastAsia="uk-UA"/>
        </w:rPr>
        <w:t xml:space="preserve"> </w:t>
      </w:r>
      <w:r w:rsidR="0046388D" w:rsidRPr="001E00D9">
        <w:rPr>
          <w:sz w:val="28"/>
          <w:szCs w:val="28"/>
          <w:lang w:val="uk-UA" w:eastAsia="uk-UA"/>
        </w:rPr>
        <w:t xml:space="preserve">після коду </w:t>
      </w:r>
      <w:r w:rsidR="0046388D" w:rsidRPr="0046388D">
        <w:rPr>
          <w:sz w:val="28"/>
          <w:szCs w:val="28"/>
          <w:lang w:val="uk-UA" w:eastAsia="uk-UA"/>
        </w:rPr>
        <w:t>41038700</w:t>
      </w:r>
      <w:r w:rsidR="0046388D" w:rsidRPr="001E00D9">
        <w:rPr>
          <w:sz w:val="28"/>
          <w:szCs w:val="28"/>
          <w:lang w:val="uk-UA" w:eastAsia="uk-UA"/>
        </w:rPr>
        <w:t xml:space="preserve"> «Субвенція з державного бюджету обласному бюджету Черкаської області на капітальний ремонт вул. Енергетиків та вул. Шевченка у м. Каневі»</w:t>
      </w:r>
      <w:r w:rsidR="0046388D" w:rsidRPr="001E00D9">
        <w:rPr>
          <w:bCs/>
          <w:sz w:val="28"/>
          <w:szCs w:val="28"/>
          <w:lang w:val="uk-UA" w:eastAsia="uk-UA"/>
        </w:rPr>
        <w:t xml:space="preserve"> доповнити кодом 41039100 «</w:t>
      </w:r>
      <w:r w:rsidR="0046388D" w:rsidRPr="001E00D9">
        <w:rPr>
          <w:sz w:val="28"/>
          <w:szCs w:val="28"/>
          <w:lang w:val="uk-UA" w:eastAsia="uk-UA"/>
        </w:rPr>
        <w:t>Субвенція з державного бюджету місцевим бюджетам на реалізацію проектів ремонтно-реставраційних та консерваційних робіт пам’яток культурної спадщини, що перебувають у комунальній власності</w:t>
      </w:r>
      <w:r w:rsidR="0046388D" w:rsidRPr="001E00D9">
        <w:rPr>
          <w:bCs/>
          <w:sz w:val="28"/>
          <w:szCs w:val="28"/>
          <w:lang w:val="uk-UA" w:eastAsia="uk-UA"/>
        </w:rPr>
        <w:t>».</w:t>
      </w:r>
    </w:p>
    <w:p w:rsidR="001E00D9" w:rsidRDefault="001E00D9" w:rsidP="0046388D">
      <w:pPr>
        <w:ind w:firstLine="709"/>
        <w:jc w:val="both"/>
        <w:rPr>
          <w:sz w:val="28"/>
          <w:szCs w:val="28"/>
          <w:lang w:val="uk-UA"/>
        </w:rPr>
      </w:pPr>
    </w:p>
    <w:p w:rsidR="0046388D" w:rsidRPr="001E00D9" w:rsidRDefault="002B71FF" w:rsidP="0046388D">
      <w:pPr>
        <w:ind w:firstLine="709"/>
        <w:jc w:val="both"/>
        <w:rPr>
          <w:sz w:val="28"/>
          <w:szCs w:val="28"/>
          <w:lang w:val="uk-UA"/>
        </w:rPr>
      </w:pPr>
      <w:r w:rsidRPr="001E00D9">
        <w:rPr>
          <w:sz w:val="28"/>
          <w:szCs w:val="28"/>
          <w:lang w:val="uk-UA"/>
        </w:rPr>
        <w:t>2</w:t>
      </w:r>
      <w:r w:rsidR="006E2084" w:rsidRPr="001E00D9">
        <w:rPr>
          <w:sz w:val="28"/>
          <w:szCs w:val="28"/>
          <w:lang w:val="uk-UA"/>
        </w:rPr>
        <w:t xml:space="preserve">. </w:t>
      </w:r>
      <w:r w:rsidR="0076605B">
        <w:rPr>
          <w:bCs/>
          <w:sz w:val="28"/>
          <w:szCs w:val="28"/>
          <w:lang w:val="uk-UA"/>
        </w:rPr>
        <w:t>Д</w:t>
      </w:r>
      <w:r w:rsidR="0046388D" w:rsidRPr="001E00D9">
        <w:rPr>
          <w:bCs/>
          <w:sz w:val="28"/>
          <w:szCs w:val="28"/>
          <w:lang w:val="uk-UA"/>
        </w:rPr>
        <w:t>о Інструкції про складання органами Державної казначейської служби України звітності про виконання державного бюджету, затвердженої наказом Державної казначейської служби У</w:t>
      </w:r>
      <w:r w:rsidR="00C54C56" w:rsidRPr="001E00D9">
        <w:rPr>
          <w:bCs/>
          <w:sz w:val="28"/>
          <w:szCs w:val="28"/>
          <w:lang w:val="uk-UA"/>
        </w:rPr>
        <w:t>країни від 13 лютого 2012 року</w:t>
      </w:r>
      <w:r w:rsidR="0076605B">
        <w:rPr>
          <w:bCs/>
          <w:sz w:val="28"/>
          <w:szCs w:val="28"/>
          <w:lang w:val="uk-UA"/>
        </w:rPr>
        <w:t xml:space="preserve"> № 52,</w:t>
      </w:r>
      <w:r w:rsidR="0046388D" w:rsidRPr="001E00D9">
        <w:rPr>
          <w:bCs/>
          <w:sz w:val="28"/>
          <w:szCs w:val="28"/>
          <w:lang w:val="uk-UA"/>
        </w:rPr>
        <w:t xml:space="preserve"> </w:t>
      </w:r>
      <w:r w:rsidR="00A21A30">
        <w:rPr>
          <w:bCs/>
          <w:sz w:val="28"/>
          <w:szCs w:val="28"/>
          <w:lang w:val="uk-UA"/>
        </w:rPr>
        <w:t xml:space="preserve">     </w:t>
      </w:r>
      <w:r w:rsidR="0046388D" w:rsidRPr="001E00D9">
        <w:rPr>
          <w:sz w:val="28"/>
          <w:szCs w:val="28"/>
          <w:lang w:val="uk-UA"/>
        </w:rPr>
        <w:t>внести такі зміни:</w:t>
      </w:r>
    </w:p>
    <w:p w:rsidR="0046388D" w:rsidRPr="00CB6997" w:rsidRDefault="0076605B" w:rsidP="00CB6997">
      <w:pPr>
        <w:ind w:firstLine="708"/>
        <w:jc w:val="both"/>
        <w:rPr>
          <w:bCs/>
          <w:sz w:val="28"/>
          <w:szCs w:val="28"/>
          <w:lang w:val="uk-UA"/>
        </w:rPr>
      </w:pPr>
      <w:r>
        <w:rPr>
          <w:bCs/>
          <w:sz w:val="28"/>
          <w:szCs w:val="28"/>
          <w:lang w:val="uk-UA"/>
        </w:rPr>
        <w:t>у</w:t>
      </w:r>
      <w:r w:rsidRPr="001E00D9">
        <w:rPr>
          <w:bCs/>
          <w:sz w:val="28"/>
          <w:szCs w:val="28"/>
          <w:lang w:val="uk-UA"/>
        </w:rPr>
        <w:t xml:space="preserve"> Розділі I «Доходи» Звіту про виконання державного бюджету</w:t>
      </w:r>
      <w:r w:rsidR="00986B33">
        <w:rPr>
          <w:bCs/>
          <w:sz w:val="28"/>
          <w:szCs w:val="28"/>
          <w:lang w:val="uk-UA"/>
        </w:rPr>
        <w:t xml:space="preserve">               </w:t>
      </w:r>
      <w:r w:rsidRPr="001E00D9">
        <w:rPr>
          <w:bCs/>
          <w:sz w:val="28"/>
          <w:szCs w:val="28"/>
          <w:lang w:val="uk-UA"/>
        </w:rPr>
        <w:t xml:space="preserve"> </w:t>
      </w:r>
      <w:r>
        <w:rPr>
          <w:bCs/>
          <w:sz w:val="28"/>
          <w:szCs w:val="28"/>
          <w:lang w:val="uk-UA"/>
        </w:rPr>
        <w:t>(додаток 1)</w:t>
      </w:r>
      <w:r w:rsidR="00CB6997">
        <w:rPr>
          <w:bCs/>
          <w:sz w:val="28"/>
          <w:szCs w:val="28"/>
          <w:lang w:val="uk-UA"/>
        </w:rPr>
        <w:t xml:space="preserve"> </w:t>
      </w:r>
      <w:r w:rsidR="0046388D" w:rsidRPr="001E00D9">
        <w:rPr>
          <w:bCs/>
          <w:sz w:val="28"/>
          <w:szCs w:val="28"/>
          <w:lang w:val="uk-UA"/>
        </w:rPr>
        <w:t xml:space="preserve">після коду </w:t>
      </w:r>
      <w:r w:rsidR="0046388D" w:rsidRPr="001E00D9">
        <w:rPr>
          <w:sz w:val="28"/>
          <w:szCs w:val="28"/>
          <w:lang w:val="uk-UA" w:eastAsia="uk-UA"/>
        </w:rPr>
        <w:t>11011000</w:t>
      </w:r>
      <w:r w:rsidR="0046388D" w:rsidRPr="001E00D9">
        <w:rPr>
          <w:sz w:val="28"/>
          <w:szCs w:val="28"/>
          <w:lang w:val="uk-UA"/>
        </w:rPr>
        <w:t xml:space="preserve"> «</w:t>
      </w:r>
      <w:r w:rsidR="0046388D" w:rsidRPr="001E00D9">
        <w:rPr>
          <w:sz w:val="28"/>
          <w:szCs w:val="28"/>
          <w:lang w:val="uk-UA" w:eastAsia="uk-UA"/>
        </w:rPr>
        <w:t>Військовий збір</w:t>
      </w:r>
      <w:r w:rsidR="0046388D" w:rsidRPr="001E00D9">
        <w:rPr>
          <w:sz w:val="28"/>
          <w:szCs w:val="28"/>
          <w:lang w:val="uk-UA"/>
        </w:rPr>
        <w:t xml:space="preserve">» доповнити кодом </w:t>
      </w:r>
      <w:r w:rsidR="0046388D" w:rsidRPr="001E00D9">
        <w:rPr>
          <w:sz w:val="28"/>
          <w:szCs w:val="28"/>
          <w:lang w:val="uk-UA" w:eastAsia="uk-UA"/>
        </w:rPr>
        <w:t>11011100</w:t>
      </w:r>
      <w:r w:rsidR="0046388D" w:rsidRPr="001E00D9">
        <w:rPr>
          <w:sz w:val="28"/>
          <w:szCs w:val="28"/>
          <w:lang w:val="uk-UA"/>
        </w:rPr>
        <w:t xml:space="preserve"> «</w:t>
      </w:r>
      <w:r w:rsidR="0046388D" w:rsidRPr="001E00D9">
        <w:rPr>
          <w:sz w:val="28"/>
          <w:szCs w:val="28"/>
          <w:lang w:val="uk-UA" w:eastAsia="uk-UA"/>
        </w:rPr>
        <w:t>Збір з одноразового (спеціального) добровільного декларування, що сплачується (перераховується) згідно з підрозділом</w:t>
      </w:r>
      <w:r w:rsidR="0046388D" w:rsidRPr="001E00D9">
        <w:rPr>
          <w:color w:val="FF0000"/>
          <w:sz w:val="28"/>
          <w:szCs w:val="28"/>
          <w:lang w:val="uk-UA" w:eastAsia="uk-UA"/>
        </w:rPr>
        <w:t xml:space="preserve"> </w:t>
      </w:r>
      <w:r w:rsidR="0046388D" w:rsidRPr="001E00D9">
        <w:rPr>
          <w:sz w:val="28"/>
          <w:szCs w:val="28"/>
          <w:lang w:val="uk-UA" w:eastAsia="uk-UA"/>
        </w:rPr>
        <w:t>9</w:t>
      </w:r>
      <w:r w:rsidR="0046388D" w:rsidRPr="001E00D9">
        <w:rPr>
          <w:sz w:val="28"/>
          <w:szCs w:val="28"/>
          <w:vertAlign w:val="superscript"/>
          <w:lang w:val="uk-UA" w:eastAsia="uk-UA"/>
        </w:rPr>
        <w:t>4</w:t>
      </w:r>
      <w:r w:rsidR="0046388D" w:rsidRPr="001E00D9">
        <w:rPr>
          <w:color w:val="FF0000"/>
          <w:sz w:val="28"/>
          <w:szCs w:val="28"/>
          <w:lang w:val="uk-UA" w:eastAsia="uk-UA"/>
        </w:rPr>
        <w:t xml:space="preserve"> </w:t>
      </w:r>
      <w:r w:rsidR="000724F9">
        <w:rPr>
          <w:sz w:val="28"/>
          <w:szCs w:val="28"/>
          <w:lang w:val="uk-UA" w:eastAsia="uk-UA"/>
        </w:rPr>
        <w:t>«</w:t>
      </w:r>
      <w:r w:rsidR="0046388D" w:rsidRPr="001E00D9">
        <w:rPr>
          <w:sz w:val="28"/>
          <w:szCs w:val="28"/>
          <w:lang w:val="uk-UA" w:eastAsia="uk-UA"/>
        </w:rPr>
        <w:t>Особливості застосування одноразового (спеціального) добровільного декларування активів фізичних осіб</w:t>
      </w:r>
      <w:r w:rsidR="000724F9">
        <w:rPr>
          <w:sz w:val="28"/>
          <w:szCs w:val="28"/>
          <w:lang w:val="uk-UA" w:eastAsia="uk-UA"/>
        </w:rPr>
        <w:t>»</w:t>
      </w:r>
      <w:r w:rsidR="0046388D" w:rsidRPr="001E00D9">
        <w:rPr>
          <w:sz w:val="28"/>
          <w:szCs w:val="28"/>
          <w:lang w:val="uk-UA" w:eastAsia="uk-UA"/>
        </w:rPr>
        <w:t xml:space="preserve"> розділу ХХ Податкового кодексу України</w:t>
      </w:r>
      <w:r w:rsidR="00CB6997">
        <w:rPr>
          <w:sz w:val="28"/>
          <w:szCs w:val="28"/>
          <w:lang w:val="uk-UA"/>
        </w:rPr>
        <w:t>».</w:t>
      </w:r>
    </w:p>
    <w:p w:rsidR="001E00D9" w:rsidRDefault="001E00D9" w:rsidP="006E2084">
      <w:pPr>
        <w:ind w:firstLine="709"/>
        <w:jc w:val="both"/>
        <w:rPr>
          <w:sz w:val="28"/>
          <w:szCs w:val="28"/>
          <w:lang w:val="uk-UA"/>
        </w:rPr>
      </w:pPr>
    </w:p>
    <w:p w:rsidR="00105435" w:rsidRPr="001E00D9" w:rsidRDefault="0046388D" w:rsidP="006E2084">
      <w:pPr>
        <w:ind w:firstLine="709"/>
        <w:jc w:val="both"/>
        <w:rPr>
          <w:sz w:val="28"/>
          <w:szCs w:val="28"/>
          <w:lang w:val="uk-UA"/>
        </w:rPr>
      </w:pPr>
      <w:r w:rsidRPr="001E00D9">
        <w:rPr>
          <w:sz w:val="28"/>
          <w:szCs w:val="28"/>
          <w:lang w:val="uk-UA"/>
        </w:rPr>
        <w:t xml:space="preserve">3. </w:t>
      </w:r>
      <w:r w:rsidR="00105435" w:rsidRPr="001E00D9">
        <w:rPr>
          <w:sz w:val="28"/>
          <w:szCs w:val="28"/>
          <w:lang w:val="uk-UA"/>
        </w:rPr>
        <w:t>До Інструкції про складання Державною казначейською службою України бюджетної звітності про виконання Зведеного бюджету України, Державного бюджету України</w:t>
      </w:r>
      <w:r w:rsidR="00CC6B66" w:rsidRPr="001E00D9">
        <w:rPr>
          <w:sz w:val="28"/>
          <w:szCs w:val="28"/>
          <w:lang w:val="uk-UA"/>
        </w:rPr>
        <w:t xml:space="preserve"> і місцевих бюджетів Автономної</w:t>
      </w:r>
      <w:r w:rsidR="00105435" w:rsidRPr="001E00D9">
        <w:rPr>
          <w:sz w:val="28"/>
          <w:szCs w:val="28"/>
          <w:lang w:val="uk-UA"/>
        </w:rPr>
        <w:t xml:space="preserve"> </w:t>
      </w:r>
      <w:r w:rsidR="00CC6B66" w:rsidRPr="001E00D9">
        <w:rPr>
          <w:sz w:val="28"/>
          <w:szCs w:val="28"/>
          <w:lang w:val="uk-UA"/>
        </w:rPr>
        <w:t xml:space="preserve">Республіки Крим, областей, міст Києва та Севастополя, </w:t>
      </w:r>
      <w:r w:rsidR="00105435" w:rsidRPr="001E00D9">
        <w:rPr>
          <w:sz w:val="28"/>
          <w:szCs w:val="28"/>
          <w:lang w:val="uk-UA"/>
        </w:rPr>
        <w:t xml:space="preserve">затвердженої наказом Державної казначейської служби України від </w:t>
      </w:r>
      <w:r w:rsidR="00CC6B66" w:rsidRPr="001E00D9">
        <w:rPr>
          <w:sz w:val="28"/>
          <w:szCs w:val="28"/>
          <w:lang w:val="uk-UA"/>
        </w:rPr>
        <w:t>07</w:t>
      </w:r>
      <w:r w:rsidR="00105435" w:rsidRPr="001E00D9">
        <w:rPr>
          <w:sz w:val="28"/>
          <w:szCs w:val="28"/>
          <w:lang w:val="uk-UA"/>
        </w:rPr>
        <w:t xml:space="preserve"> лютого 2018 року № </w:t>
      </w:r>
      <w:r w:rsidR="00CC6B66" w:rsidRPr="001E00D9">
        <w:rPr>
          <w:sz w:val="28"/>
          <w:szCs w:val="28"/>
          <w:lang w:val="uk-UA"/>
        </w:rPr>
        <w:t>38</w:t>
      </w:r>
      <w:r w:rsidR="00105435" w:rsidRPr="001E00D9">
        <w:rPr>
          <w:sz w:val="28"/>
          <w:szCs w:val="28"/>
          <w:lang w:val="uk-UA"/>
        </w:rPr>
        <w:t>,</w:t>
      </w:r>
      <w:r w:rsidR="000724F9">
        <w:rPr>
          <w:sz w:val="28"/>
          <w:szCs w:val="28"/>
          <w:lang w:val="uk-UA"/>
        </w:rPr>
        <w:t xml:space="preserve">                        </w:t>
      </w:r>
      <w:r w:rsidR="00105435" w:rsidRPr="001E00D9">
        <w:rPr>
          <w:sz w:val="28"/>
          <w:szCs w:val="28"/>
          <w:lang w:val="uk-UA"/>
        </w:rPr>
        <w:t xml:space="preserve"> внести такі зміни:</w:t>
      </w:r>
    </w:p>
    <w:p w:rsidR="00572849" w:rsidRPr="001E00D9" w:rsidRDefault="00594044" w:rsidP="00CB6997">
      <w:pPr>
        <w:ind w:firstLine="708"/>
        <w:jc w:val="both"/>
        <w:rPr>
          <w:sz w:val="28"/>
          <w:szCs w:val="28"/>
          <w:lang w:val="uk-UA"/>
        </w:rPr>
      </w:pPr>
      <w:r w:rsidRPr="001E00D9">
        <w:rPr>
          <w:sz w:val="28"/>
          <w:szCs w:val="28"/>
          <w:lang w:val="uk-UA"/>
        </w:rPr>
        <w:t>1)</w:t>
      </w:r>
      <w:r w:rsidR="006E2084" w:rsidRPr="001E00D9">
        <w:rPr>
          <w:sz w:val="28"/>
          <w:szCs w:val="28"/>
          <w:lang w:val="uk-UA"/>
        </w:rPr>
        <w:t xml:space="preserve"> </w:t>
      </w:r>
      <w:r w:rsidRPr="001E00D9">
        <w:rPr>
          <w:sz w:val="28"/>
          <w:szCs w:val="28"/>
          <w:lang w:val="uk-UA"/>
        </w:rPr>
        <w:t>у</w:t>
      </w:r>
      <w:r w:rsidR="00540F6E" w:rsidRPr="001E00D9">
        <w:rPr>
          <w:sz w:val="28"/>
          <w:szCs w:val="28"/>
          <w:lang w:val="uk-UA"/>
        </w:rPr>
        <w:t xml:space="preserve"> Розділі I «Доходи» Звіту про виконання Зведеного бюджету України </w:t>
      </w:r>
      <w:r w:rsidR="008F6860" w:rsidRPr="001E00D9">
        <w:rPr>
          <w:sz w:val="28"/>
          <w:szCs w:val="28"/>
          <w:lang w:val="uk-UA"/>
        </w:rPr>
        <w:t xml:space="preserve">(додаток 1) </w:t>
      </w:r>
      <w:r w:rsidR="0028575A" w:rsidRPr="001E00D9">
        <w:rPr>
          <w:sz w:val="28"/>
          <w:szCs w:val="28"/>
          <w:lang w:val="uk-UA"/>
        </w:rPr>
        <w:t xml:space="preserve">та Звіту про виконання Державного бюджету України </w:t>
      </w:r>
      <w:r w:rsidR="00DB6533" w:rsidRPr="001E00D9">
        <w:rPr>
          <w:sz w:val="28"/>
          <w:szCs w:val="28"/>
          <w:lang w:val="uk-UA"/>
        </w:rPr>
        <w:t>(додаток 2</w:t>
      </w:r>
      <w:r w:rsidR="00CB6997">
        <w:rPr>
          <w:sz w:val="28"/>
          <w:szCs w:val="28"/>
          <w:lang w:val="uk-UA"/>
        </w:rPr>
        <w:t xml:space="preserve">) </w:t>
      </w:r>
      <w:r w:rsidR="00572849" w:rsidRPr="001E00D9">
        <w:rPr>
          <w:bCs/>
          <w:sz w:val="28"/>
          <w:szCs w:val="28"/>
          <w:lang w:val="uk-UA"/>
        </w:rPr>
        <w:t xml:space="preserve">після коду </w:t>
      </w:r>
      <w:r w:rsidR="00572849" w:rsidRPr="001E00D9">
        <w:rPr>
          <w:sz w:val="28"/>
          <w:szCs w:val="28"/>
          <w:lang w:val="uk-UA" w:eastAsia="uk-UA"/>
        </w:rPr>
        <w:t>11011000</w:t>
      </w:r>
      <w:r w:rsidR="00572849" w:rsidRPr="001E00D9">
        <w:rPr>
          <w:sz w:val="28"/>
          <w:szCs w:val="28"/>
          <w:lang w:val="uk-UA"/>
        </w:rPr>
        <w:t xml:space="preserve"> «</w:t>
      </w:r>
      <w:r w:rsidR="00572849" w:rsidRPr="001E00D9">
        <w:rPr>
          <w:sz w:val="28"/>
          <w:szCs w:val="28"/>
          <w:lang w:val="uk-UA" w:eastAsia="uk-UA"/>
        </w:rPr>
        <w:t>Військовий збір</w:t>
      </w:r>
      <w:r w:rsidR="00572849" w:rsidRPr="001E00D9">
        <w:rPr>
          <w:sz w:val="28"/>
          <w:szCs w:val="28"/>
          <w:lang w:val="uk-UA"/>
        </w:rPr>
        <w:t xml:space="preserve">» доповнити кодом </w:t>
      </w:r>
      <w:r w:rsidR="00572849" w:rsidRPr="001E00D9">
        <w:rPr>
          <w:sz w:val="28"/>
          <w:szCs w:val="28"/>
          <w:lang w:val="uk-UA" w:eastAsia="uk-UA"/>
        </w:rPr>
        <w:t>11011100</w:t>
      </w:r>
      <w:r w:rsidR="00572849" w:rsidRPr="001E00D9">
        <w:rPr>
          <w:sz w:val="28"/>
          <w:szCs w:val="28"/>
          <w:lang w:val="uk-UA"/>
        </w:rPr>
        <w:t xml:space="preserve"> «</w:t>
      </w:r>
      <w:r w:rsidR="00572849" w:rsidRPr="001E00D9">
        <w:rPr>
          <w:sz w:val="28"/>
          <w:szCs w:val="28"/>
          <w:lang w:val="uk-UA" w:eastAsia="uk-UA"/>
        </w:rPr>
        <w:t xml:space="preserve">Збір з </w:t>
      </w:r>
      <w:r w:rsidR="00572849" w:rsidRPr="001E00D9">
        <w:rPr>
          <w:sz w:val="28"/>
          <w:szCs w:val="28"/>
          <w:lang w:val="uk-UA" w:eastAsia="uk-UA"/>
        </w:rPr>
        <w:lastRenderedPageBreak/>
        <w:t>одноразового (спеціального) добровільного декларування, що сплачує</w:t>
      </w:r>
      <w:r w:rsidR="00986B33">
        <w:rPr>
          <w:sz w:val="28"/>
          <w:szCs w:val="28"/>
          <w:lang w:val="uk-UA" w:eastAsia="uk-UA"/>
        </w:rPr>
        <w:t>ться (перераховується) згідно з</w:t>
      </w:r>
      <w:r w:rsidR="005C6BD6">
        <w:rPr>
          <w:sz w:val="28"/>
          <w:szCs w:val="28"/>
          <w:lang w:val="uk-UA" w:eastAsia="uk-UA"/>
        </w:rPr>
        <w:t xml:space="preserve"> </w:t>
      </w:r>
      <w:r w:rsidR="00572849" w:rsidRPr="001E00D9">
        <w:rPr>
          <w:sz w:val="28"/>
          <w:szCs w:val="28"/>
          <w:lang w:val="uk-UA" w:eastAsia="uk-UA"/>
        </w:rPr>
        <w:t>підрозділом</w:t>
      </w:r>
      <w:r w:rsidR="00572849" w:rsidRPr="001E00D9">
        <w:rPr>
          <w:color w:val="FF0000"/>
          <w:sz w:val="28"/>
          <w:szCs w:val="28"/>
          <w:lang w:val="uk-UA" w:eastAsia="uk-UA"/>
        </w:rPr>
        <w:t xml:space="preserve"> </w:t>
      </w:r>
      <w:r w:rsidR="00572849" w:rsidRPr="001E00D9">
        <w:rPr>
          <w:sz w:val="28"/>
          <w:szCs w:val="28"/>
          <w:lang w:val="uk-UA" w:eastAsia="uk-UA"/>
        </w:rPr>
        <w:t>9</w:t>
      </w:r>
      <w:r w:rsidR="00572849" w:rsidRPr="001E00D9">
        <w:rPr>
          <w:sz w:val="28"/>
          <w:szCs w:val="28"/>
          <w:vertAlign w:val="superscript"/>
          <w:lang w:val="uk-UA" w:eastAsia="uk-UA"/>
        </w:rPr>
        <w:t>4</w:t>
      </w:r>
      <w:r w:rsidR="00572849" w:rsidRPr="001E00D9">
        <w:rPr>
          <w:color w:val="FF0000"/>
          <w:sz w:val="28"/>
          <w:szCs w:val="28"/>
          <w:lang w:val="uk-UA" w:eastAsia="uk-UA"/>
        </w:rPr>
        <w:t xml:space="preserve"> </w:t>
      </w:r>
      <w:r w:rsidR="00572849" w:rsidRPr="001E00D9">
        <w:rPr>
          <w:sz w:val="28"/>
          <w:szCs w:val="28"/>
          <w:lang w:val="uk-UA" w:eastAsia="uk-UA"/>
        </w:rPr>
        <w:t>"Особливості застосування одноразового (спеціального) добровільного декларування активів фізичних осіб" розділу ХХ Податкового кодексу України</w:t>
      </w:r>
      <w:r w:rsidR="008A5289">
        <w:rPr>
          <w:sz w:val="28"/>
          <w:szCs w:val="28"/>
          <w:lang w:val="uk-UA"/>
        </w:rPr>
        <w:t>»;</w:t>
      </w:r>
    </w:p>
    <w:p w:rsidR="00B67AD5" w:rsidRPr="00CB6997" w:rsidRDefault="00B67AD5" w:rsidP="00CB6997">
      <w:pPr>
        <w:ind w:firstLine="708"/>
        <w:jc w:val="both"/>
        <w:rPr>
          <w:bCs/>
          <w:sz w:val="28"/>
          <w:szCs w:val="28"/>
          <w:lang w:val="uk-UA" w:eastAsia="uk-UA"/>
        </w:rPr>
      </w:pPr>
      <w:r w:rsidRPr="001E00D9">
        <w:rPr>
          <w:sz w:val="28"/>
          <w:szCs w:val="28"/>
          <w:lang w:val="uk-UA" w:eastAsia="uk-UA"/>
        </w:rPr>
        <w:t xml:space="preserve">2) у Звіті </w:t>
      </w:r>
      <w:r w:rsidRPr="001E00D9">
        <w:rPr>
          <w:bCs/>
          <w:sz w:val="28"/>
          <w:szCs w:val="28"/>
          <w:lang w:val="uk-UA" w:eastAsia="uk-UA"/>
        </w:rPr>
        <w:t>про виконання місцевих бюджетів Автономної Республіки Крим, областей, міст Києва та Севастополя (додаток 3)</w:t>
      </w:r>
      <w:r w:rsidR="00CB6997">
        <w:rPr>
          <w:bCs/>
          <w:sz w:val="28"/>
          <w:szCs w:val="28"/>
          <w:lang w:val="uk-UA" w:eastAsia="uk-UA"/>
        </w:rPr>
        <w:t xml:space="preserve"> </w:t>
      </w:r>
      <w:r w:rsidRPr="001E00D9">
        <w:rPr>
          <w:sz w:val="28"/>
          <w:szCs w:val="28"/>
          <w:lang w:val="uk-UA" w:eastAsia="uk-UA"/>
        </w:rPr>
        <w:t xml:space="preserve">після коду </w:t>
      </w:r>
      <w:r w:rsidRPr="00B67AD5">
        <w:rPr>
          <w:sz w:val="28"/>
          <w:szCs w:val="28"/>
          <w:lang w:val="uk-UA" w:eastAsia="uk-UA"/>
        </w:rPr>
        <w:t>41039000</w:t>
      </w:r>
      <w:r w:rsidRPr="001E00D9">
        <w:rPr>
          <w:sz w:val="28"/>
          <w:szCs w:val="28"/>
          <w:lang w:val="uk-UA" w:eastAsia="uk-UA"/>
        </w:rPr>
        <w:t xml:space="preserve"> «Субвенція з державного бюджету </w:t>
      </w:r>
      <w:proofErr w:type="spellStart"/>
      <w:r w:rsidRPr="001E00D9">
        <w:rPr>
          <w:sz w:val="28"/>
          <w:szCs w:val="28"/>
          <w:lang w:val="uk-UA" w:eastAsia="uk-UA"/>
        </w:rPr>
        <w:t>бюджету</w:t>
      </w:r>
      <w:proofErr w:type="spellEnd"/>
      <w:r w:rsidRPr="001E00D9">
        <w:rPr>
          <w:sz w:val="28"/>
          <w:szCs w:val="28"/>
          <w:lang w:val="uk-UA" w:eastAsia="uk-UA"/>
        </w:rPr>
        <w:t xml:space="preserve"> міста Хуста на капітальний ремонт дорожнього покриття по вул. </w:t>
      </w:r>
      <w:proofErr w:type="spellStart"/>
      <w:r w:rsidRPr="001E00D9">
        <w:rPr>
          <w:sz w:val="28"/>
          <w:szCs w:val="28"/>
          <w:lang w:val="uk-UA" w:eastAsia="uk-UA"/>
        </w:rPr>
        <w:t>Шутка</w:t>
      </w:r>
      <w:proofErr w:type="spellEnd"/>
      <w:r w:rsidRPr="001E00D9">
        <w:rPr>
          <w:sz w:val="28"/>
          <w:szCs w:val="28"/>
          <w:lang w:val="uk-UA" w:eastAsia="uk-UA"/>
        </w:rPr>
        <w:t xml:space="preserve"> від вул. Грушевського до дороги Н09 в м. Хуст Закарпатської області» доповнити кодом 41039100 «Субвенція з державного бюджету місцевим бюджетам на реалізацію проектів ремонтно-реставраційних та консерваційних робіт пам’яток культурної спадщини, що перебувають у комунальній власності».</w:t>
      </w:r>
    </w:p>
    <w:p w:rsidR="00B67AD5" w:rsidRDefault="00B67AD5" w:rsidP="001F5C2C">
      <w:pPr>
        <w:ind w:firstLine="708"/>
        <w:jc w:val="both"/>
        <w:rPr>
          <w:sz w:val="28"/>
          <w:szCs w:val="28"/>
          <w:lang w:val="uk-UA" w:eastAsia="uk-UA"/>
        </w:rPr>
      </w:pPr>
    </w:p>
    <w:p w:rsidR="00727AB7" w:rsidRDefault="00727AB7" w:rsidP="001F5C2C">
      <w:pPr>
        <w:ind w:firstLine="708"/>
        <w:jc w:val="both"/>
        <w:rPr>
          <w:sz w:val="28"/>
          <w:szCs w:val="28"/>
          <w:lang w:val="uk-UA" w:eastAsia="uk-UA"/>
        </w:rPr>
      </w:pPr>
    </w:p>
    <w:p w:rsidR="00727AB7" w:rsidRPr="001E00D9" w:rsidRDefault="00727AB7" w:rsidP="001F5C2C">
      <w:pPr>
        <w:ind w:firstLine="708"/>
        <w:jc w:val="both"/>
        <w:rPr>
          <w:sz w:val="28"/>
          <w:szCs w:val="28"/>
          <w:lang w:val="uk-UA" w:eastAsia="uk-UA"/>
        </w:rPr>
      </w:pPr>
    </w:p>
    <w:tbl>
      <w:tblPr>
        <w:tblW w:w="9795" w:type="dxa"/>
        <w:tblLayout w:type="fixed"/>
        <w:tblLook w:val="04A0"/>
      </w:tblPr>
      <w:tblGrid>
        <w:gridCol w:w="6204"/>
        <w:gridCol w:w="3591"/>
      </w:tblGrid>
      <w:tr w:rsidR="00301502" w:rsidRPr="001E00D9" w:rsidTr="006E2084">
        <w:tc>
          <w:tcPr>
            <w:tcW w:w="6204" w:type="dxa"/>
            <w:hideMark/>
          </w:tcPr>
          <w:p w:rsidR="0032242C" w:rsidRPr="008A5289" w:rsidRDefault="0032242C" w:rsidP="00E55F03">
            <w:pPr>
              <w:pStyle w:val="310"/>
              <w:snapToGrid w:val="0"/>
              <w:ind w:firstLine="0"/>
              <w:rPr>
                <w:b/>
                <w:bCs/>
                <w:i w:val="0"/>
                <w:iCs/>
                <w:color w:val="000000"/>
                <w:szCs w:val="28"/>
              </w:rPr>
            </w:pPr>
          </w:p>
          <w:p w:rsidR="00301502" w:rsidRPr="008A5289" w:rsidRDefault="00E451A9" w:rsidP="008A5289">
            <w:pPr>
              <w:pStyle w:val="310"/>
              <w:snapToGrid w:val="0"/>
              <w:ind w:firstLine="0"/>
              <w:rPr>
                <w:b/>
                <w:bCs/>
                <w:i w:val="0"/>
                <w:iCs/>
                <w:color w:val="000000"/>
                <w:szCs w:val="28"/>
              </w:rPr>
            </w:pPr>
            <w:r w:rsidRPr="008A5289">
              <w:rPr>
                <w:b/>
                <w:bCs/>
                <w:i w:val="0"/>
                <w:iCs/>
                <w:color w:val="000000"/>
                <w:szCs w:val="28"/>
              </w:rPr>
              <w:t>Заступник директора д</w:t>
            </w:r>
            <w:r w:rsidR="00301502" w:rsidRPr="008A5289">
              <w:rPr>
                <w:b/>
                <w:bCs/>
                <w:i w:val="0"/>
                <w:iCs/>
                <w:color w:val="000000"/>
                <w:szCs w:val="28"/>
              </w:rPr>
              <w:t>е</w:t>
            </w:r>
            <w:r w:rsidR="00E55F03" w:rsidRPr="008A5289">
              <w:rPr>
                <w:b/>
                <w:bCs/>
                <w:i w:val="0"/>
                <w:iCs/>
                <w:color w:val="000000"/>
                <w:szCs w:val="28"/>
              </w:rPr>
              <w:t xml:space="preserve">партаменту – начальник відділу </w:t>
            </w:r>
            <w:r w:rsidR="00301502" w:rsidRPr="008A5289">
              <w:rPr>
                <w:b/>
                <w:bCs/>
                <w:i w:val="0"/>
                <w:iCs/>
                <w:color w:val="000000"/>
                <w:szCs w:val="28"/>
              </w:rPr>
              <w:t xml:space="preserve">методології </w:t>
            </w:r>
            <w:r w:rsidR="00B02B34" w:rsidRPr="008A5289">
              <w:rPr>
                <w:b/>
                <w:bCs/>
                <w:i w:val="0"/>
                <w:iCs/>
                <w:color w:val="000000"/>
                <w:szCs w:val="28"/>
              </w:rPr>
              <w:t>бухгалтерського обліку та звітності про виконання бюджетів</w:t>
            </w:r>
            <w:r w:rsidRPr="008A5289">
              <w:rPr>
                <w:b/>
                <w:bCs/>
                <w:i w:val="0"/>
                <w:iCs/>
                <w:color w:val="000000"/>
                <w:szCs w:val="28"/>
              </w:rPr>
              <w:t xml:space="preserve"> Департаменту методології з обслуговування бюджетів, бухгалтерського обліку, звітності та розвитку Казначейства</w:t>
            </w:r>
          </w:p>
        </w:tc>
        <w:tc>
          <w:tcPr>
            <w:tcW w:w="3591" w:type="dxa"/>
          </w:tcPr>
          <w:p w:rsidR="00301502" w:rsidRPr="001E00D9" w:rsidRDefault="00301502" w:rsidP="00882C1F">
            <w:pPr>
              <w:snapToGrid w:val="0"/>
              <w:jc w:val="right"/>
              <w:rPr>
                <w:b/>
                <w:bCs/>
                <w:iCs/>
                <w:color w:val="000000"/>
                <w:sz w:val="28"/>
                <w:szCs w:val="28"/>
                <w:lang w:val="uk-UA"/>
              </w:rPr>
            </w:pPr>
          </w:p>
          <w:p w:rsidR="00301502" w:rsidRPr="001E00D9" w:rsidRDefault="00301502" w:rsidP="00882C1F">
            <w:pPr>
              <w:jc w:val="right"/>
              <w:rPr>
                <w:b/>
                <w:bCs/>
                <w:iCs/>
                <w:color w:val="000000"/>
                <w:sz w:val="28"/>
                <w:szCs w:val="28"/>
                <w:lang w:val="uk-UA"/>
              </w:rPr>
            </w:pPr>
          </w:p>
          <w:p w:rsidR="00301502" w:rsidRPr="001E00D9" w:rsidRDefault="00301502" w:rsidP="00882C1F">
            <w:pPr>
              <w:jc w:val="right"/>
              <w:rPr>
                <w:b/>
                <w:bCs/>
                <w:iCs/>
                <w:color w:val="000000"/>
                <w:sz w:val="28"/>
                <w:szCs w:val="28"/>
                <w:lang w:val="uk-UA"/>
              </w:rPr>
            </w:pPr>
          </w:p>
          <w:p w:rsidR="00301502" w:rsidRPr="001E00D9" w:rsidRDefault="00301502" w:rsidP="00882C1F">
            <w:pPr>
              <w:jc w:val="right"/>
              <w:rPr>
                <w:b/>
                <w:bCs/>
                <w:iCs/>
                <w:color w:val="000000"/>
                <w:sz w:val="28"/>
                <w:szCs w:val="28"/>
                <w:lang w:val="uk-UA"/>
              </w:rPr>
            </w:pPr>
          </w:p>
          <w:p w:rsidR="00E451A9" w:rsidRPr="001E00D9" w:rsidRDefault="00E451A9" w:rsidP="00B02B34">
            <w:pPr>
              <w:jc w:val="right"/>
              <w:rPr>
                <w:b/>
                <w:bCs/>
                <w:iCs/>
                <w:color w:val="000000"/>
                <w:sz w:val="28"/>
                <w:szCs w:val="28"/>
                <w:lang w:val="uk-UA"/>
              </w:rPr>
            </w:pPr>
          </w:p>
          <w:p w:rsidR="00E451A9" w:rsidRPr="001E00D9" w:rsidRDefault="00E451A9" w:rsidP="00B02B34">
            <w:pPr>
              <w:jc w:val="right"/>
              <w:rPr>
                <w:b/>
                <w:bCs/>
                <w:iCs/>
                <w:color w:val="000000"/>
                <w:sz w:val="28"/>
                <w:szCs w:val="28"/>
                <w:lang w:val="uk-UA"/>
              </w:rPr>
            </w:pPr>
          </w:p>
          <w:p w:rsidR="00E451A9" w:rsidRPr="001E00D9" w:rsidRDefault="00E451A9" w:rsidP="00B02B34">
            <w:pPr>
              <w:jc w:val="right"/>
              <w:rPr>
                <w:b/>
                <w:bCs/>
                <w:iCs/>
                <w:color w:val="000000"/>
                <w:sz w:val="28"/>
                <w:szCs w:val="28"/>
                <w:lang w:val="uk-UA"/>
              </w:rPr>
            </w:pPr>
          </w:p>
          <w:p w:rsidR="00301502" w:rsidRPr="001E00D9" w:rsidRDefault="00BB72B2" w:rsidP="00BB72B2">
            <w:pPr>
              <w:jc w:val="right"/>
              <w:rPr>
                <w:b/>
                <w:bCs/>
                <w:iCs/>
                <w:color w:val="000000"/>
                <w:sz w:val="28"/>
                <w:szCs w:val="28"/>
                <w:lang w:val="uk-UA"/>
              </w:rPr>
            </w:pPr>
            <w:proofErr w:type="spellStart"/>
            <w:r w:rsidRPr="001E00D9">
              <w:rPr>
                <w:b/>
                <w:bCs/>
                <w:iCs/>
                <w:color w:val="000000"/>
                <w:sz w:val="28"/>
                <w:szCs w:val="28"/>
                <w:lang w:val="en-US"/>
              </w:rPr>
              <w:t>Юлія</w:t>
            </w:r>
            <w:proofErr w:type="spellEnd"/>
            <w:r w:rsidR="00301502" w:rsidRPr="001E00D9">
              <w:rPr>
                <w:b/>
                <w:bCs/>
                <w:iCs/>
                <w:color w:val="000000"/>
                <w:sz w:val="28"/>
                <w:szCs w:val="28"/>
                <w:lang w:val="uk-UA"/>
              </w:rPr>
              <w:t xml:space="preserve"> </w:t>
            </w:r>
            <w:r w:rsidRPr="001E00D9">
              <w:rPr>
                <w:b/>
                <w:bCs/>
                <w:iCs/>
                <w:color w:val="000000"/>
                <w:sz w:val="28"/>
                <w:szCs w:val="28"/>
                <w:lang w:val="uk-UA"/>
              </w:rPr>
              <w:t>ЗАЄЦЬ</w:t>
            </w:r>
          </w:p>
        </w:tc>
      </w:tr>
    </w:tbl>
    <w:p w:rsidR="0073012C" w:rsidRPr="001E00D9" w:rsidRDefault="0073012C" w:rsidP="002E4B00">
      <w:pPr>
        <w:jc w:val="both"/>
        <w:rPr>
          <w:sz w:val="28"/>
          <w:szCs w:val="28"/>
          <w:lang w:val="uk-UA"/>
        </w:rPr>
      </w:pPr>
    </w:p>
    <w:sectPr w:rsidR="0073012C" w:rsidRPr="001E00D9" w:rsidSect="001F7A4E">
      <w:headerReference w:type="default" r:id="rId8"/>
      <w:pgSz w:w="11906" w:h="16838"/>
      <w:pgMar w:top="1134" w:right="567" w:bottom="1134" w:left="1701" w:header="1134"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622D" w:rsidRDefault="00D1622D">
      <w:r>
        <w:separator/>
      </w:r>
    </w:p>
  </w:endnote>
  <w:endnote w:type="continuationSeparator" w:id="0">
    <w:p w:rsidR="00D1622D" w:rsidRDefault="00D1622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UkrainianBaltica">
    <w:altName w:val="Times New Roman"/>
    <w:charset w:val="00"/>
    <w:family w:val="roman"/>
    <w:pitch w:val="variable"/>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622D" w:rsidRDefault="00D1622D">
      <w:r>
        <w:separator/>
      </w:r>
    </w:p>
  </w:footnote>
  <w:footnote w:type="continuationSeparator" w:id="0">
    <w:p w:rsidR="00D1622D" w:rsidRDefault="00D1622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2F3A" w:rsidRPr="00E82F3A" w:rsidRDefault="00587168" w:rsidP="000C0252">
    <w:pPr>
      <w:pStyle w:val="aa"/>
      <w:jc w:val="center"/>
      <w:rPr>
        <w:lang w:val="uk-UA"/>
      </w:rPr>
    </w:pPr>
    <w:fldSimple w:instr=" PAGE   \* MERGEFORMAT ">
      <w:r w:rsidR="00E80089">
        <w:rPr>
          <w:noProof/>
        </w:rPr>
        <w:t>2</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5276B75"/>
    <w:multiLevelType w:val="hybridMultilevel"/>
    <w:tmpl w:val="9DFA0506"/>
    <w:lvl w:ilvl="0" w:tplc="04220011">
      <w:start w:val="1"/>
      <w:numFmt w:val="decimal"/>
      <w:lvlText w:val="%1)"/>
      <w:lvlJc w:val="left"/>
      <w:pPr>
        <w:ind w:left="644" w:hanging="360"/>
      </w:pPr>
      <w:rPr>
        <w:rFonts w:hint="default"/>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2">
    <w:nsid w:val="0BFA258A"/>
    <w:multiLevelType w:val="hybridMultilevel"/>
    <w:tmpl w:val="9FCCCFD6"/>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1DD098B"/>
    <w:multiLevelType w:val="hybridMultilevel"/>
    <w:tmpl w:val="F1BA0AE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8367D17"/>
    <w:multiLevelType w:val="hybridMultilevel"/>
    <w:tmpl w:val="1B7479C4"/>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1A636F42"/>
    <w:multiLevelType w:val="hybridMultilevel"/>
    <w:tmpl w:val="5580A314"/>
    <w:lvl w:ilvl="0" w:tplc="04190013">
      <w:start w:val="1"/>
      <w:numFmt w:val="upperRoman"/>
      <w:lvlText w:val="%1."/>
      <w:lvlJc w:val="righ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1E7E74FC"/>
    <w:multiLevelType w:val="hybridMultilevel"/>
    <w:tmpl w:val="6F0692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6452CD2"/>
    <w:multiLevelType w:val="hybridMultilevel"/>
    <w:tmpl w:val="715E93DE"/>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74D38C1"/>
    <w:multiLevelType w:val="hybridMultilevel"/>
    <w:tmpl w:val="212C20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80E2CDD"/>
    <w:multiLevelType w:val="hybridMultilevel"/>
    <w:tmpl w:val="F9CA62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897356C"/>
    <w:multiLevelType w:val="hybridMultilevel"/>
    <w:tmpl w:val="CA12C22C"/>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8EF7254"/>
    <w:multiLevelType w:val="hybridMultilevel"/>
    <w:tmpl w:val="E52C64F8"/>
    <w:lvl w:ilvl="0" w:tplc="D2DA88C6">
      <w:start w:val="1"/>
      <w:numFmt w:val="decimal"/>
      <w:lvlText w:val="%1."/>
      <w:lvlJc w:val="left"/>
      <w:pPr>
        <w:ind w:left="786" w:hanging="360"/>
      </w:pPr>
      <w:rPr>
        <w:rFonts w:ascii="Times New Roman" w:eastAsia="Times New Roman" w:hAnsi="Times New Roman" w:cs="Times New Roman"/>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2">
    <w:nsid w:val="3CF84623"/>
    <w:multiLevelType w:val="hybridMultilevel"/>
    <w:tmpl w:val="00FC4328"/>
    <w:lvl w:ilvl="0" w:tplc="0419000F">
      <w:start w:val="1"/>
      <w:numFmt w:val="decimal"/>
      <w:lvlText w:val="%1."/>
      <w:lvlJc w:val="left"/>
      <w:pPr>
        <w:ind w:left="1561" w:hanging="360"/>
      </w:pPr>
    </w:lvl>
    <w:lvl w:ilvl="1" w:tplc="04190019" w:tentative="1">
      <w:start w:val="1"/>
      <w:numFmt w:val="lowerLetter"/>
      <w:lvlText w:val="%2."/>
      <w:lvlJc w:val="left"/>
      <w:pPr>
        <w:ind w:left="2281" w:hanging="360"/>
      </w:pPr>
    </w:lvl>
    <w:lvl w:ilvl="2" w:tplc="0419001B" w:tentative="1">
      <w:start w:val="1"/>
      <w:numFmt w:val="lowerRoman"/>
      <w:lvlText w:val="%3."/>
      <w:lvlJc w:val="right"/>
      <w:pPr>
        <w:ind w:left="3001" w:hanging="180"/>
      </w:pPr>
    </w:lvl>
    <w:lvl w:ilvl="3" w:tplc="0419000F" w:tentative="1">
      <w:start w:val="1"/>
      <w:numFmt w:val="decimal"/>
      <w:lvlText w:val="%4."/>
      <w:lvlJc w:val="left"/>
      <w:pPr>
        <w:ind w:left="3721" w:hanging="360"/>
      </w:pPr>
    </w:lvl>
    <w:lvl w:ilvl="4" w:tplc="04190019" w:tentative="1">
      <w:start w:val="1"/>
      <w:numFmt w:val="lowerLetter"/>
      <w:lvlText w:val="%5."/>
      <w:lvlJc w:val="left"/>
      <w:pPr>
        <w:ind w:left="4441" w:hanging="360"/>
      </w:pPr>
    </w:lvl>
    <w:lvl w:ilvl="5" w:tplc="0419001B" w:tentative="1">
      <w:start w:val="1"/>
      <w:numFmt w:val="lowerRoman"/>
      <w:lvlText w:val="%6."/>
      <w:lvlJc w:val="right"/>
      <w:pPr>
        <w:ind w:left="5161" w:hanging="180"/>
      </w:pPr>
    </w:lvl>
    <w:lvl w:ilvl="6" w:tplc="0419000F" w:tentative="1">
      <w:start w:val="1"/>
      <w:numFmt w:val="decimal"/>
      <w:lvlText w:val="%7."/>
      <w:lvlJc w:val="left"/>
      <w:pPr>
        <w:ind w:left="5881" w:hanging="360"/>
      </w:pPr>
    </w:lvl>
    <w:lvl w:ilvl="7" w:tplc="04190019" w:tentative="1">
      <w:start w:val="1"/>
      <w:numFmt w:val="lowerLetter"/>
      <w:lvlText w:val="%8."/>
      <w:lvlJc w:val="left"/>
      <w:pPr>
        <w:ind w:left="6601" w:hanging="360"/>
      </w:pPr>
    </w:lvl>
    <w:lvl w:ilvl="8" w:tplc="0419001B" w:tentative="1">
      <w:start w:val="1"/>
      <w:numFmt w:val="lowerRoman"/>
      <w:lvlText w:val="%9."/>
      <w:lvlJc w:val="right"/>
      <w:pPr>
        <w:ind w:left="7321" w:hanging="180"/>
      </w:pPr>
    </w:lvl>
  </w:abstractNum>
  <w:abstractNum w:abstractNumId="13">
    <w:nsid w:val="3E755E1E"/>
    <w:multiLevelType w:val="hybridMultilevel"/>
    <w:tmpl w:val="2E222754"/>
    <w:lvl w:ilvl="0" w:tplc="0422000F">
      <w:start w:val="1"/>
      <w:numFmt w:val="decimal"/>
      <w:lvlText w:val="%1."/>
      <w:lvlJc w:val="left"/>
      <w:pPr>
        <w:ind w:left="36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nsid w:val="4466302E"/>
    <w:multiLevelType w:val="hybridMultilevel"/>
    <w:tmpl w:val="6E6CB2B0"/>
    <w:lvl w:ilvl="0" w:tplc="CA7CA38A">
      <w:start w:val="1"/>
      <w:numFmt w:val="decimal"/>
      <w:lvlText w:val="%1."/>
      <w:lvlJc w:val="left"/>
      <w:pPr>
        <w:ind w:left="1685" w:hanging="990"/>
      </w:pPr>
      <w:rPr>
        <w:rFonts w:hint="default"/>
        <w:color w:val="auto"/>
      </w:rPr>
    </w:lvl>
    <w:lvl w:ilvl="1" w:tplc="04220019" w:tentative="1">
      <w:start w:val="1"/>
      <w:numFmt w:val="lowerLetter"/>
      <w:lvlText w:val="%2."/>
      <w:lvlJc w:val="left"/>
      <w:pPr>
        <w:ind w:left="1775" w:hanging="360"/>
      </w:pPr>
    </w:lvl>
    <w:lvl w:ilvl="2" w:tplc="0422001B" w:tentative="1">
      <w:start w:val="1"/>
      <w:numFmt w:val="lowerRoman"/>
      <w:lvlText w:val="%3."/>
      <w:lvlJc w:val="right"/>
      <w:pPr>
        <w:ind w:left="2495" w:hanging="180"/>
      </w:pPr>
    </w:lvl>
    <w:lvl w:ilvl="3" w:tplc="0422000F" w:tentative="1">
      <w:start w:val="1"/>
      <w:numFmt w:val="decimal"/>
      <w:lvlText w:val="%4."/>
      <w:lvlJc w:val="left"/>
      <w:pPr>
        <w:ind w:left="3215" w:hanging="360"/>
      </w:pPr>
    </w:lvl>
    <w:lvl w:ilvl="4" w:tplc="04220019" w:tentative="1">
      <w:start w:val="1"/>
      <w:numFmt w:val="lowerLetter"/>
      <w:lvlText w:val="%5."/>
      <w:lvlJc w:val="left"/>
      <w:pPr>
        <w:ind w:left="3935" w:hanging="360"/>
      </w:pPr>
    </w:lvl>
    <w:lvl w:ilvl="5" w:tplc="0422001B" w:tentative="1">
      <w:start w:val="1"/>
      <w:numFmt w:val="lowerRoman"/>
      <w:lvlText w:val="%6."/>
      <w:lvlJc w:val="right"/>
      <w:pPr>
        <w:ind w:left="4655" w:hanging="180"/>
      </w:pPr>
    </w:lvl>
    <w:lvl w:ilvl="6" w:tplc="0422000F" w:tentative="1">
      <w:start w:val="1"/>
      <w:numFmt w:val="decimal"/>
      <w:lvlText w:val="%7."/>
      <w:lvlJc w:val="left"/>
      <w:pPr>
        <w:ind w:left="5375" w:hanging="360"/>
      </w:pPr>
    </w:lvl>
    <w:lvl w:ilvl="7" w:tplc="04220019" w:tentative="1">
      <w:start w:val="1"/>
      <w:numFmt w:val="lowerLetter"/>
      <w:lvlText w:val="%8."/>
      <w:lvlJc w:val="left"/>
      <w:pPr>
        <w:ind w:left="6095" w:hanging="360"/>
      </w:pPr>
    </w:lvl>
    <w:lvl w:ilvl="8" w:tplc="0422001B" w:tentative="1">
      <w:start w:val="1"/>
      <w:numFmt w:val="lowerRoman"/>
      <w:lvlText w:val="%9."/>
      <w:lvlJc w:val="right"/>
      <w:pPr>
        <w:ind w:left="6815" w:hanging="180"/>
      </w:pPr>
    </w:lvl>
  </w:abstractNum>
  <w:abstractNum w:abstractNumId="15">
    <w:nsid w:val="4F8F7993"/>
    <w:multiLevelType w:val="hybridMultilevel"/>
    <w:tmpl w:val="5E0A28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0577070"/>
    <w:multiLevelType w:val="hybridMultilevel"/>
    <w:tmpl w:val="FA3EA70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13E7B40"/>
    <w:multiLevelType w:val="hybridMultilevel"/>
    <w:tmpl w:val="536CF144"/>
    <w:lvl w:ilvl="0" w:tplc="0422000F">
      <w:start w:val="1"/>
      <w:numFmt w:val="decimal"/>
      <w:lvlText w:val="%1."/>
      <w:lvlJc w:val="left"/>
      <w:pPr>
        <w:ind w:left="1415" w:hanging="360"/>
      </w:pPr>
    </w:lvl>
    <w:lvl w:ilvl="1" w:tplc="04220019" w:tentative="1">
      <w:start w:val="1"/>
      <w:numFmt w:val="lowerLetter"/>
      <w:lvlText w:val="%2."/>
      <w:lvlJc w:val="left"/>
      <w:pPr>
        <w:ind w:left="2135" w:hanging="360"/>
      </w:pPr>
    </w:lvl>
    <w:lvl w:ilvl="2" w:tplc="0422001B" w:tentative="1">
      <w:start w:val="1"/>
      <w:numFmt w:val="lowerRoman"/>
      <w:lvlText w:val="%3."/>
      <w:lvlJc w:val="right"/>
      <w:pPr>
        <w:ind w:left="2855" w:hanging="180"/>
      </w:pPr>
    </w:lvl>
    <w:lvl w:ilvl="3" w:tplc="0422000F" w:tentative="1">
      <w:start w:val="1"/>
      <w:numFmt w:val="decimal"/>
      <w:lvlText w:val="%4."/>
      <w:lvlJc w:val="left"/>
      <w:pPr>
        <w:ind w:left="3575" w:hanging="360"/>
      </w:pPr>
    </w:lvl>
    <w:lvl w:ilvl="4" w:tplc="04220019" w:tentative="1">
      <w:start w:val="1"/>
      <w:numFmt w:val="lowerLetter"/>
      <w:lvlText w:val="%5."/>
      <w:lvlJc w:val="left"/>
      <w:pPr>
        <w:ind w:left="4295" w:hanging="360"/>
      </w:pPr>
    </w:lvl>
    <w:lvl w:ilvl="5" w:tplc="0422001B" w:tentative="1">
      <w:start w:val="1"/>
      <w:numFmt w:val="lowerRoman"/>
      <w:lvlText w:val="%6."/>
      <w:lvlJc w:val="right"/>
      <w:pPr>
        <w:ind w:left="5015" w:hanging="180"/>
      </w:pPr>
    </w:lvl>
    <w:lvl w:ilvl="6" w:tplc="0422000F" w:tentative="1">
      <w:start w:val="1"/>
      <w:numFmt w:val="decimal"/>
      <w:lvlText w:val="%7."/>
      <w:lvlJc w:val="left"/>
      <w:pPr>
        <w:ind w:left="5735" w:hanging="360"/>
      </w:pPr>
    </w:lvl>
    <w:lvl w:ilvl="7" w:tplc="04220019" w:tentative="1">
      <w:start w:val="1"/>
      <w:numFmt w:val="lowerLetter"/>
      <w:lvlText w:val="%8."/>
      <w:lvlJc w:val="left"/>
      <w:pPr>
        <w:ind w:left="6455" w:hanging="360"/>
      </w:pPr>
    </w:lvl>
    <w:lvl w:ilvl="8" w:tplc="0422001B" w:tentative="1">
      <w:start w:val="1"/>
      <w:numFmt w:val="lowerRoman"/>
      <w:lvlText w:val="%9."/>
      <w:lvlJc w:val="right"/>
      <w:pPr>
        <w:ind w:left="7175" w:hanging="180"/>
      </w:pPr>
    </w:lvl>
  </w:abstractNum>
  <w:abstractNum w:abstractNumId="18">
    <w:nsid w:val="54DE0DA2"/>
    <w:multiLevelType w:val="hybridMultilevel"/>
    <w:tmpl w:val="65746E2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C217F10"/>
    <w:multiLevelType w:val="hybridMultilevel"/>
    <w:tmpl w:val="D26C119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17"/>
  </w:num>
  <w:num w:numId="3">
    <w:abstractNumId w:val="14"/>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num>
  <w:num w:numId="6">
    <w:abstractNumId w:val="13"/>
  </w:num>
  <w:num w:numId="7">
    <w:abstractNumId w:val="1"/>
  </w:num>
  <w:num w:numId="8">
    <w:abstractNumId w:val="4"/>
  </w:num>
  <w:num w:numId="9">
    <w:abstractNumId w:val="6"/>
  </w:num>
  <w:num w:numId="10">
    <w:abstractNumId w:val="10"/>
  </w:num>
  <w:num w:numId="11">
    <w:abstractNumId w:val="11"/>
  </w:num>
  <w:num w:numId="12">
    <w:abstractNumId w:val="2"/>
  </w:num>
  <w:num w:numId="13">
    <w:abstractNumId w:val="7"/>
  </w:num>
  <w:num w:numId="14">
    <w:abstractNumId w:val="15"/>
  </w:num>
  <w:num w:numId="15">
    <w:abstractNumId w:val="16"/>
  </w:num>
  <w:num w:numId="16">
    <w:abstractNumId w:val="5"/>
  </w:num>
  <w:num w:numId="17">
    <w:abstractNumId w:val="18"/>
  </w:num>
  <w:num w:numId="18">
    <w:abstractNumId w:val="8"/>
  </w:num>
  <w:num w:numId="19">
    <w:abstractNumId w:val="12"/>
  </w:num>
  <w:num w:numId="20">
    <w:abstractNumId w:val="9"/>
  </w:num>
  <w:num w:numId="2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embedSystemFonts/>
  <w:proofState w:spelling="clean" w:grammar="clean"/>
  <w:stylePaneFormatFilter w:val="0000"/>
  <w:defaultTabStop w:val="708"/>
  <w:hyphenationZone w:val="425"/>
  <w:defaultTableStyle w:val="a"/>
  <w:drawingGridHorizontalSpacing w:val="120"/>
  <w:drawingGridVerticalSpacing w:val="0"/>
  <w:displayHorizontalDrawingGridEvery w:val="0"/>
  <w:displayVerticalDrawingGridEvery w:val="0"/>
  <w:characterSpacingControl w:val="doNotCompress"/>
  <w:hdrShapeDefaults>
    <o:shapedefaults v:ext="edit" spidmax="13314">
      <o:colormenu v:ext="edit" fillcolor="none [4]" strokecolor="none [1]" shadowcolor="none [2]"/>
    </o:shapedefaults>
  </w:hdrShapeDefaults>
  <w:footnotePr>
    <w:footnote w:id="-1"/>
    <w:footnote w:id="0"/>
  </w:footnotePr>
  <w:endnotePr>
    <w:endnote w:id="-1"/>
    <w:endnote w:id="0"/>
  </w:endnotePr>
  <w:compat/>
  <w:rsids>
    <w:rsidRoot w:val="00571FF2"/>
    <w:rsid w:val="00001CA7"/>
    <w:rsid w:val="00005239"/>
    <w:rsid w:val="00010A1B"/>
    <w:rsid w:val="00010A7D"/>
    <w:rsid w:val="000139F2"/>
    <w:rsid w:val="00013C75"/>
    <w:rsid w:val="00021D63"/>
    <w:rsid w:val="000250BE"/>
    <w:rsid w:val="00027B6A"/>
    <w:rsid w:val="00040C01"/>
    <w:rsid w:val="00042CC8"/>
    <w:rsid w:val="000514BD"/>
    <w:rsid w:val="000519AA"/>
    <w:rsid w:val="00054051"/>
    <w:rsid w:val="00060483"/>
    <w:rsid w:val="00060740"/>
    <w:rsid w:val="00060B84"/>
    <w:rsid w:val="00061C7E"/>
    <w:rsid w:val="000636A4"/>
    <w:rsid w:val="00064358"/>
    <w:rsid w:val="00066737"/>
    <w:rsid w:val="00071BAE"/>
    <w:rsid w:val="000724F9"/>
    <w:rsid w:val="00076153"/>
    <w:rsid w:val="000773B5"/>
    <w:rsid w:val="000778AD"/>
    <w:rsid w:val="00081D59"/>
    <w:rsid w:val="00090152"/>
    <w:rsid w:val="0009210C"/>
    <w:rsid w:val="000A1959"/>
    <w:rsid w:val="000A2965"/>
    <w:rsid w:val="000A6A41"/>
    <w:rsid w:val="000B4B95"/>
    <w:rsid w:val="000B58F6"/>
    <w:rsid w:val="000B720B"/>
    <w:rsid w:val="000C0252"/>
    <w:rsid w:val="000C15A5"/>
    <w:rsid w:val="000C1FAB"/>
    <w:rsid w:val="000C4C21"/>
    <w:rsid w:val="000C61F9"/>
    <w:rsid w:val="000C7336"/>
    <w:rsid w:val="000D0812"/>
    <w:rsid w:val="000D68F2"/>
    <w:rsid w:val="000E1513"/>
    <w:rsid w:val="000E3B71"/>
    <w:rsid w:val="000F0817"/>
    <w:rsid w:val="000F1EF8"/>
    <w:rsid w:val="000F570C"/>
    <w:rsid w:val="001010BA"/>
    <w:rsid w:val="00102D26"/>
    <w:rsid w:val="00105435"/>
    <w:rsid w:val="00106210"/>
    <w:rsid w:val="001076A5"/>
    <w:rsid w:val="00112039"/>
    <w:rsid w:val="00114B1C"/>
    <w:rsid w:val="00121373"/>
    <w:rsid w:val="00122271"/>
    <w:rsid w:val="0012402B"/>
    <w:rsid w:val="001252AE"/>
    <w:rsid w:val="00133547"/>
    <w:rsid w:val="0013455A"/>
    <w:rsid w:val="001478FC"/>
    <w:rsid w:val="00152B46"/>
    <w:rsid w:val="001543F4"/>
    <w:rsid w:val="00156889"/>
    <w:rsid w:val="0016069D"/>
    <w:rsid w:val="00162AF4"/>
    <w:rsid w:val="00162D30"/>
    <w:rsid w:val="00163812"/>
    <w:rsid w:val="00163F02"/>
    <w:rsid w:val="0016630F"/>
    <w:rsid w:val="001667BE"/>
    <w:rsid w:val="001779F2"/>
    <w:rsid w:val="00180D95"/>
    <w:rsid w:val="0018352E"/>
    <w:rsid w:val="00186070"/>
    <w:rsid w:val="001869F3"/>
    <w:rsid w:val="001913CD"/>
    <w:rsid w:val="00192890"/>
    <w:rsid w:val="00192CBD"/>
    <w:rsid w:val="00194156"/>
    <w:rsid w:val="001A1E35"/>
    <w:rsid w:val="001A20C9"/>
    <w:rsid w:val="001B48CB"/>
    <w:rsid w:val="001C3089"/>
    <w:rsid w:val="001C4965"/>
    <w:rsid w:val="001C7BAE"/>
    <w:rsid w:val="001D1B76"/>
    <w:rsid w:val="001D238D"/>
    <w:rsid w:val="001D3458"/>
    <w:rsid w:val="001D6386"/>
    <w:rsid w:val="001E00D9"/>
    <w:rsid w:val="001E4484"/>
    <w:rsid w:val="001E6F8C"/>
    <w:rsid w:val="001F29CB"/>
    <w:rsid w:val="001F5C2C"/>
    <w:rsid w:val="001F7A4E"/>
    <w:rsid w:val="00203658"/>
    <w:rsid w:val="002111C0"/>
    <w:rsid w:val="00215E8A"/>
    <w:rsid w:val="00221AA3"/>
    <w:rsid w:val="0022374E"/>
    <w:rsid w:val="00223FEF"/>
    <w:rsid w:val="0022682B"/>
    <w:rsid w:val="00226ECF"/>
    <w:rsid w:val="00227F1D"/>
    <w:rsid w:val="0023565A"/>
    <w:rsid w:val="002426F0"/>
    <w:rsid w:val="00242E80"/>
    <w:rsid w:val="002477F7"/>
    <w:rsid w:val="002510F7"/>
    <w:rsid w:val="00254341"/>
    <w:rsid w:val="002613AE"/>
    <w:rsid w:val="002642DD"/>
    <w:rsid w:val="0026646D"/>
    <w:rsid w:val="0026681D"/>
    <w:rsid w:val="002704C3"/>
    <w:rsid w:val="00270ED0"/>
    <w:rsid w:val="00275DD4"/>
    <w:rsid w:val="00276419"/>
    <w:rsid w:val="00276C4A"/>
    <w:rsid w:val="002800E5"/>
    <w:rsid w:val="002808F9"/>
    <w:rsid w:val="0028575A"/>
    <w:rsid w:val="00294716"/>
    <w:rsid w:val="00297065"/>
    <w:rsid w:val="00297F2D"/>
    <w:rsid w:val="002A3C22"/>
    <w:rsid w:val="002A5A11"/>
    <w:rsid w:val="002A5AC1"/>
    <w:rsid w:val="002A661B"/>
    <w:rsid w:val="002B42CB"/>
    <w:rsid w:val="002B71FF"/>
    <w:rsid w:val="002C0015"/>
    <w:rsid w:val="002C58DC"/>
    <w:rsid w:val="002C71EF"/>
    <w:rsid w:val="002D4885"/>
    <w:rsid w:val="002D7A14"/>
    <w:rsid w:val="002E109A"/>
    <w:rsid w:val="002E2579"/>
    <w:rsid w:val="002E412F"/>
    <w:rsid w:val="002E4B00"/>
    <w:rsid w:val="002E575A"/>
    <w:rsid w:val="002E63CB"/>
    <w:rsid w:val="002F322D"/>
    <w:rsid w:val="002F3D36"/>
    <w:rsid w:val="002F43F7"/>
    <w:rsid w:val="002F4ADF"/>
    <w:rsid w:val="002F7ED6"/>
    <w:rsid w:val="00301502"/>
    <w:rsid w:val="00302C77"/>
    <w:rsid w:val="00311F34"/>
    <w:rsid w:val="003126C6"/>
    <w:rsid w:val="00313F48"/>
    <w:rsid w:val="00314E62"/>
    <w:rsid w:val="00316F9E"/>
    <w:rsid w:val="00320B7E"/>
    <w:rsid w:val="003220DA"/>
    <w:rsid w:val="0032242C"/>
    <w:rsid w:val="00323BC3"/>
    <w:rsid w:val="003257DB"/>
    <w:rsid w:val="00325B3C"/>
    <w:rsid w:val="0033123A"/>
    <w:rsid w:val="00340DED"/>
    <w:rsid w:val="00341253"/>
    <w:rsid w:val="00341F97"/>
    <w:rsid w:val="003459C6"/>
    <w:rsid w:val="003505BC"/>
    <w:rsid w:val="00350B12"/>
    <w:rsid w:val="00362013"/>
    <w:rsid w:val="00364A63"/>
    <w:rsid w:val="00364BF5"/>
    <w:rsid w:val="00367342"/>
    <w:rsid w:val="00367B10"/>
    <w:rsid w:val="0037000F"/>
    <w:rsid w:val="003715C6"/>
    <w:rsid w:val="00376378"/>
    <w:rsid w:val="00377BCA"/>
    <w:rsid w:val="00384277"/>
    <w:rsid w:val="0038485E"/>
    <w:rsid w:val="00384E8E"/>
    <w:rsid w:val="003873B9"/>
    <w:rsid w:val="0039066A"/>
    <w:rsid w:val="003923F9"/>
    <w:rsid w:val="00394446"/>
    <w:rsid w:val="00394488"/>
    <w:rsid w:val="00397A1C"/>
    <w:rsid w:val="003A6304"/>
    <w:rsid w:val="003A7528"/>
    <w:rsid w:val="003B156B"/>
    <w:rsid w:val="003B2856"/>
    <w:rsid w:val="003B4812"/>
    <w:rsid w:val="003B4B85"/>
    <w:rsid w:val="003C1600"/>
    <w:rsid w:val="003C2023"/>
    <w:rsid w:val="003C2594"/>
    <w:rsid w:val="003C44A4"/>
    <w:rsid w:val="003C6F0D"/>
    <w:rsid w:val="003C787A"/>
    <w:rsid w:val="003D19B7"/>
    <w:rsid w:val="003D6487"/>
    <w:rsid w:val="003D6540"/>
    <w:rsid w:val="003E214E"/>
    <w:rsid w:val="003E29FE"/>
    <w:rsid w:val="003E69F6"/>
    <w:rsid w:val="003E7E38"/>
    <w:rsid w:val="003F11ED"/>
    <w:rsid w:val="003F329E"/>
    <w:rsid w:val="003F4900"/>
    <w:rsid w:val="003F6E7F"/>
    <w:rsid w:val="00402BAE"/>
    <w:rsid w:val="00405CC6"/>
    <w:rsid w:val="00406383"/>
    <w:rsid w:val="00412213"/>
    <w:rsid w:val="00430B74"/>
    <w:rsid w:val="004340ED"/>
    <w:rsid w:val="0043429B"/>
    <w:rsid w:val="00434FD8"/>
    <w:rsid w:val="0043682E"/>
    <w:rsid w:val="004372C5"/>
    <w:rsid w:val="00442810"/>
    <w:rsid w:val="0044294A"/>
    <w:rsid w:val="0044381C"/>
    <w:rsid w:val="00447EC8"/>
    <w:rsid w:val="00453D83"/>
    <w:rsid w:val="00455D80"/>
    <w:rsid w:val="004618AC"/>
    <w:rsid w:val="004633FF"/>
    <w:rsid w:val="0046388D"/>
    <w:rsid w:val="0046396B"/>
    <w:rsid w:val="00466A1E"/>
    <w:rsid w:val="0046719B"/>
    <w:rsid w:val="004714B2"/>
    <w:rsid w:val="00473123"/>
    <w:rsid w:val="00474ECE"/>
    <w:rsid w:val="0047501B"/>
    <w:rsid w:val="00480174"/>
    <w:rsid w:val="0048087F"/>
    <w:rsid w:val="00480E37"/>
    <w:rsid w:val="00487D02"/>
    <w:rsid w:val="00493D4C"/>
    <w:rsid w:val="00497B66"/>
    <w:rsid w:val="004A1191"/>
    <w:rsid w:val="004A7C2E"/>
    <w:rsid w:val="004B2D65"/>
    <w:rsid w:val="004B3C3C"/>
    <w:rsid w:val="004C36E4"/>
    <w:rsid w:val="004C42FF"/>
    <w:rsid w:val="004C4B76"/>
    <w:rsid w:val="004D2E82"/>
    <w:rsid w:val="004E0F28"/>
    <w:rsid w:val="004E21FA"/>
    <w:rsid w:val="004E4152"/>
    <w:rsid w:val="004E55BE"/>
    <w:rsid w:val="004F2F86"/>
    <w:rsid w:val="005037D4"/>
    <w:rsid w:val="005068BA"/>
    <w:rsid w:val="00507E15"/>
    <w:rsid w:val="005117AB"/>
    <w:rsid w:val="00514FEC"/>
    <w:rsid w:val="005159E7"/>
    <w:rsid w:val="005171FB"/>
    <w:rsid w:val="00527BBF"/>
    <w:rsid w:val="00540F6E"/>
    <w:rsid w:val="005414BA"/>
    <w:rsid w:val="00541FC2"/>
    <w:rsid w:val="00546DB7"/>
    <w:rsid w:val="0054748A"/>
    <w:rsid w:val="005474ED"/>
    <w:rsid w:val="005627D2"/>
    <w:rsid w:val="005669A7"/>
    <w:rsid w:val="00567542"/>
    <w:rsid w:val="005715F5"/>
    <w:rsid w:val="00571FF2"/>
    <w:rsid w:val="00572849"/>
    <w:rsid w:val="0057444F"/>
    <w:rsid w:val="0057574E"/>
    <w:rsid w:val="00576EC3"/>
    <w:rsid w:val="005853B6"/>
    <w:rsid w:val="005870BF"/>
    <w:rsid w:val="00587168"/>
    <w:rsid w:val="00590066"/>
    <w:rsid w:val="00590291"/>
    <w:rsid w:val="00590E88"/>
    <w:rsid w:val="0059183A"/>
    <w:rsid w:val="00594044"/>
    <w:rsid w:val="0059521F"/>
    <w:rsid w:val="005A060A"/>
    <w:rsid w:val="005B3A24"/>
    <w:rsid w:val="005B7D1A"/>
    <w:rsid w:val="005C4632"/>
    <w:rsid w:val="005C5C02"/>
    <w:rsid w:val="005C6BD6"/>
    <w:rsid w:val="005D6D64"/>
    <w:rsid w:val="005D746B"/>
    <w:rsid w:val="005E074A"/>
    <w:rsid w:val="005E210A"/>
    <w:rsid w:val="005F00A3"/>
    <w:rsid w:val="005F5CDE"/>
    <w:rsid w:val="00602DDF"/>
    <w:rsid w:val="0060319E"/>
    <w:rsid w:val="006049E1"/>
    <w:rsid w:val="006055EF"/>
    <w:rsid w:val="006067FA"/>
    <w:rsid w:val="00607DAE"/>
    <w:rsid w:val="0061511D"/>
    <w:rsid w:val="006156CC"/>
    <w:rsid w:val="00625FC4"/>
    <w:rsid w:val="00627AAF"/>
    <w:rsid w:val="00641572"/>
    <w:rsid w:val="00643A9F"/>
    <w:rsid w:val="00644A38"/>
    <w:rsid w:val="0065121B"/>
    <w:rsid w:val="006548F4"/>
    <w:rsid w:val="00663461"/>
    <w:rsid w:val="00664D08"/>
    <w:rsid w:val="0066760D"/>
    <w:rsid w:val="00672B05"/>
    <w:rsid w:val="006746B7"/>
    <w:rsid w:val="00674F16"/>
    <w:rsid w:val="006750ED"/>
    <w:rsid w:val="00680B72"/>
    <w:rsid w:val="00686D36"/>
    <w:rsid w:val="006914B6"/>
    <w:rsid w:val="006922B0"/>
    <w:rsid w:val="00692E96"/>
    <w:rsid w:val="00696CAF"/>
    <w:rsid w:val="006A25F0"/>
    <w:rsid w:val="006A2C0A"/>
    <w:rsid w:val="006A3EA3"/>
    <w:rsid w:val="006A4A1B"/>
    <w:rsid w:val="006A5D5F"/>
    <w:rsid w:val="006B61D1"/>
    <w:rsid w:val="006B75A8"/>
    <w:rsid w:val="006C3531"/>
    <w:rsid w:val="006C7ED3"/>
    <w:rsid w:val="006D018D"/>
    <w:rsid w:val="006D6D2B"/>
    <w:rsid w:val="006E0AE4"/>
    <w:rsid w:val="006E2084"/>
    <w:rsid w:val="006E62A7"/>
    <w:rsid w:val="006F0E7A"/>
    <w:rsid w:val="006F4B2C"/>
    <w:rsid w:val="00716E0A"/>
    <w:rsid w:val="00717A2D"/>
    <w:rsid w:val="00722086"/>
    <w:rsid w:val="00722759"/>
    <w:rsid w:val="00724B42"/>
    <w:rsid w:val="00725E58"/>
    <w:rsid w:val="00727AB7"/>
    <w:rsid w:val="00727C90"/>
    <w:rsid w:val="0073012C"/>
    <w:rsid w:val="00741AA1"/>
    <w:rsid w:val="007424CF"/>
    <w:rsid w:val="007435AF"/>
    <w:rsid w:val="00745D74"/>
    <w:rsid w:val="00755AA1"/>
    <w:rsid w:val="00757197"/>
    <w:rsid w:val="00763BAB"/>
    <w:rsid w:val="007652BE"/>
    <w:rsid w:val="0076605B"/>
    <w:rsid w:val="00766874"/>
    <w:rsid w:val="00767223"/>
    <w:rsid w:val="00767995"/>
    <w:rsid w:val="00774400"/>
    <w:rsid w:val="007745C6"/>
    <w:rsid w:val="00775A98"/>
    <w:rsid w:val="00777A4E"/>
    <w:rsid w:val="00781568"/>
    <w:rsid w:val="00782334"/>
    <w:rsid w:val="007823A0"/>
    <w:rsid w:val="00783EDB"/>
    <w:rsid w:val="007857BA"/>
    <w:rsid w:val="00790D05"/>
    <w:rsid w:val="007912B5"/>
    <w:rsid w:val="00791DF0"/>
    <w:rsid w:val="00793472"/>
    <w:rsid w:val="00795285"/>
    <w:rsid w:val="00797D62"/>
    <w:rsid w:val="007A4CE0"/>
    <w:rsid w:val="007A5D64"/>
    <w:rsid w:val="007B25EE"/>
    <w:rsid w:val="007B6581"/>
    <w:rsid w:val="007C6D2F"/>
    <w:rsid w:val="007D1320"/>
    <w:rsid w:val="007D5642"/>
    <w:rsid w:val="007D5898"/>
    <w:rsid w:val="007E2146"/>
    <w:rsid w:val="007E38EB"/>
    <w:rsid w:val="007E42A0"/>
    <w:rsid w:val="007E54BF"/>
    <w:rsid w:val="007E796B"/>
    <w:rsid w:val="007F0919"/>
    <w:rsid w:val="008048A6"/>
    <w:rsid w:val="00805C99"/>
    <w:rsid w:val="00810242"/>
    <w:rsid w:val="00812222"/>
    <w:rsid w:val="0081383C"/>
    <w:rsid w:val="0082119C"/>
    <w:rsid w:val="00822548"/>
    <w:rsid w:val="008342FD"/>
    <w:rsid w:val="00834992"/>
    <w:rsid w:val="00835453"/>
    <w:rsid w:val="0084066A"/>
    <w:rsid w:val="008417D4"/>
    <w:rsid w:val="008448A3"/>
    <w:rsid w:val="00844DDD"/>
    <w:rsid w:val="00851A9F"/>
    <w:rsid w:val="008550A6"/>
    <w:rsid w:val="008709F1"/>
    <w:rsid w:val="00870DEB"/>
    <w:rsid w:val="0087234B"/>
    <w:rsid w:val="008724F6"/>
    <w:rsid w:val="00872B98"/>
    <w:rsid w:val="00875D18"/>
    <w:rsid w:val="00875E6E"/>
    <w:rsid w:val="0087792D"/>
    <w:rsid w:val="00881A27"/>
    <w:rsid w:val="00882C1F"/>
    <w:rsid w:val="008838F6"/>
    <w:rsid w:val="008844CB"/>
    <w:rsid w:val="00884FF6"/>
    <w:rsid w:val="008854C6"/>
    <w:rsid w:val="00887EAA"/>
    <w:rsid w:val="00892AF6"/>
    <w:rsid w:val="00894F1C"/>
    <w:rsid w:val="008960F9"/>
    <w:rsid w:val="00897BFD"/>
    <w:rsid w:val="008A23D9"/>
    <w:rsid w:val="008A4278"/>
    <w:rsid w:val="008A5289"/>
    <w:rsid w:val="008B5ADB"/>
    <w:rsid w:val="008B7B75"/>
    <w:rsid w:val="008C09E3"/>
    <w:rsid w:val="008C1957"/>
    <w:rsid w:val="008C1B56"/>
    <w:rsid w:val="008C3CDD"/>
    <w:rsid w:val="008C6BC3"/>
    <w:rsid w:val="008D03F1"/>
    <w:rsid w:val="008D2376"/>
    <w:rsid w:val="008D3054"/>
    <w:rsid w:val="008D57C3"/>
    <w:rsid w:val="008D70BF"/>
    <w:rsid w:val="008E201A"/>
    <w:rsid w:val="008E3DE1"/>
    <w:rsid w:val="008F2C12"/>
    <w:rsid w:val="008F3BD3"/>
    <w:rsid w:val="008F5C9A"/>
    <w:rsid w:val="008F6860"/>
    <w:rsid w:val="008F7D06"/>
    <w:rsid w:val="009003F7"/>
    <w:rsid w:val="00904D99"/>
    <w:rsid w:val="00907355"/>
    <w:rsid w:val="0091278A"/>
    <w:rsid w:val="0091501F"/>
    <w:rsid w:val="009153D7"/>
    <w:rsid w:val="009203A1"/>
    <w:rsid w:val="009268C6"/>
    <w:rsid w:val="009302EE"/>
    <w:rsid w:val="00933EA5"/>
    <w:rsid w:val="0093513C"/>
    <w:rsid w:val="00935BA7"/>
    <w:rsid w:val="00936350"/>
    <w:rsid w:val="00941238"/>
    <w:rsid w:val="00945B25"/>
    <w:rsid w:val="00953EFC"/>
    <w:rsid w:val="00955D94"/>
    <w:rsid w:val="009566EB"/>
    <w:rsid w:val="00957F82"/>
    <w:rsid w:val="00961BD1"/>
    <w:rsid w:val="00962037"/>
    <w:rsid w:val="00964A44"/>
    <w:rsid w:val="00973E7E"/>
    <w:rsid w:val="009762D8"/>
    <w:rsid w:val="00977161"/>
    <w:rsid w:val="009810A1"/>
    <w:rsid w:val="00981F46"/>
    <w:rsid w:val="00982F99"/>
    <w:rsid w:val="00986B33"/>
    <w:rsid w:val="00993CEA"/>
    <w:rsid w:val="00994502"/>
    <w:rsid w:val="00994CDC"/>
    <w:rsid w:val="00997038"/>
    <w:rsid w:val="009970C9"/>
    <w:rsid w:val="009A0426"/>
    <w:rsid w:val="009A4886"/>
    <w:rsid w:val="009B373B"/>
    <w:rsid w:val="009C351E"/>
    <w:rsid w:val="009D3241"/>
    <w:rsid w:val="009D3BE7"/>
    <w:rsid w:val="009D7D2A"/>
    <w:rsid w:val="009F56D8"/>
    <w:rsid w:val="009F76AB"/>
    <w:rsid w:val="009F7B2A"/>
    <w:rsid w:val="00A05596"/>
    <w:rsid w:val="00A10FBE"/>
    <w:rsid w:val="00A11A8A"/>
    <w:rsid w:val="00A11C3A"/>
    <w:rsid w:val="00A11E47"/>
    <w:rsid w:val="00A1261A"/>
    <w:rsid w:val="00A13BF8"/>
    <w:rsid w:val="00A21A30"/>
    <w:rsid w:val="00A22CB2"/>
    <w:rsid w:val="00A30213"/>
    <w:rsid w:val="00A303FB"/>
    <w:rsid w:val="00A3572A"/>
    <w:rsid w:val="00A375E9"/>
    <w:rsid w:val="00A41A56"/>
    <w:rsid w:val="00A42FE6"/>
    <w:rsid w:val="00A54E47"/>
    <w:rsid w:val="00A5589F"/>
    <w:rsid w:val="00A5622C"/>
    <w:rsid w:val="00A633D5"/>
    <w:rsid w:val="00A63B3D"/>
    <w:rsid w:val="00A64051"/>
    <w:rsid w:val="00A769E6"/>
    <w:rsid w:val="00A839DC"/>
    <w:rsid w:val="00A96D93"/>
    <w:rsid w:val="00A97202"/>
    <w:rsid w:val="00A97577"/>
    <w:rsid w:val="00AA1D45"/>
    <w:rsid w:val="00AA75D9"/>
    <w:rsid w:val="00AB09B5"/>
    <w:rsid w:val="00AB529A"/>
    <w:rsid w:val="00AC0932"/>
    <w:rsid w:val="00AC3069"/>
    <w:rsid w:val="00AC3E1C"/>
    <w:rsid w:val="00AC4886"/>
    <w:rsid w:val="00AD7509"/>
    <w:rsid w:val="00AE1A6D"/>
    <w:rsid w:val="00AF1F43"/>
    <w:rsid w:val="00AF377E"/>
    <w:rsid w:val="00AF5A66"/>
    <w:rsid w:val="00B02226"/>
    <w:rsid w:val="00B02B14"/>
    <w:rsid w:val="00B02B34"/>
    <w:rsid w:val="00B0383F"/>
    <w:rsid w:val="00B1615B"/>
    <w:rsid w:val="00B2365A"/>
    <w:rsid w:val="00B322C9"/>
    <w:rsid w:val="00B32FB0"/>
    <w:rsid w:val="00B35815"/>
    <w:rsid w:val="00B35CA7"/>
    <w:rsid w:val="00B3618C"/>
    <w:rsid w:val="00B364F1"/>
    <w:rsid w:val="00B43333"/>
    <w:rsid w:val="00B501AE"/>
    <w:rsid w:val="00B51B9A"/>
    <w:rsid w:val="00B62DC9"/>
    <w:rsid w:val="00B63B0D"/>
    <w:rsid w:val="00B65004"/>
    <w:rsid w:val="00B65148"/>
    <w:rsid w:val="00B65E98"/>
    <w:rsid w:val="00B668D2"/>
    <w:rsid w:val="00B67AD5"/>
    <w:rsid w:val="00B70DC5"/>
    <w:rsid w:val="00B72B17"/>
    <w:rsid w:val="00B731F1"/>
    <w:rsid w:val="00B8067E"/>
    <w:rsid w:val="00B814C5"/>
    <w:rsid w:val="00B93003"/>
    <w:rsid w:val="00B940D3"/>
    <w:rsid w:val="00B95E0A"/>
    <w:rsid w:val="00BA235C"/>
    <w:rsid w:val="00BA2477"/>
    <w:rsid w:val="00BA51E8"/>
    <w:rsid w:val="00BB547E"/>
    <w:rsid w:val="00BB72B2"/>
    <w:rsid w:val="00BC075A"/>
    <w:rsid w:val="00BC2DFC"/>
    <w:rsid w:val="00BC4A07"/>
    <w:rsid w:val="00BC6233"/>
    <w:rsid w:val="00BD0C80"/>
    <w:rsid w:val="00BD182E"/>
    <w:rsid w:val="00BD1D3B"/>
    <w:rsid w:val="00BD22FD"/>
    <w:rsid w:val="00BD2AD0"/>
    <w:rsid w:val="00BD7482"/>
    <w:rsid w:val="00BE13B1"/>
    <w:rsid w:val="00BE1AA2"/>
    <w:rsid w:val="00BE2181"/>
    <w:rsid w:val="00BE4419"/>
    <w:rsid w:val="00BF05C9"/>
    <w:rsid w:val="00BF0A2C"/>
    <w:rsid w:val="00BF217C"/>
    <w:rsid w:val="00BF5157"/>
    <w:rsid w:val="00BF666F"/>
    <w:rsid w:val="00C02052"/>
    <w:rsid w:val="00C037E7"/>
    <w:rsid w:val="00C05639"/>
    <w:rsid w:val="00C10246"/>
    <w:rsid w:val="00C122EF"/>
    <w:rsid w:val="00C16546"/>
    <w:rsid w:val="00C21FA9"/>
    <w:rsid w:val="00C23E17"/>
    <w:rsid w:val="00C27100"/>
    <w:rsid w:val="00C31666"/>
    <w:rsid w:val="00C359F4"/>
    <w:rsid w:val="00C451C5"/>
    <w:rsid w:val="00C45A71"/>
    <w:rsid w:val="00C4710F"/>
    <w:rsid w:val="00C47FAB"/>
    <w:rsid w:val="00C523DB"/>
    <w:rsid w:val="00C54C56"/>
    <w:rsid w:val="00C578CF"/>
    <w:rsid w:val="00C652FF"/>
    <w:rsid w:val="00C66FAC"/>
    <w:rsid w:val="00C67206"/>
    <w:rsid w:val="00C72627"/>
    <w:rsid w:val="00C73B6F"/>
    <w:rsid w:val="00C77ABB"/>
    <w:rsid w:val="00C801A4"/>
    <w:rsid w:val="00C802B3"/>
    <w:rsid w:val="00C91DFC"/>
    <w:rsid w:val="00C92AD6"/>
    <w:rsid w:val="00C96610"/>
    <w:rsid w:val="00C96630"/>
    <w:rsid w:val="00C97E35"/>
    <w:rsid w:val="00CA4F57"/>
    <w:rsid w:val="00CA7F07"/>
    <w:rsid w:val="00CB4977"/>
    <w:rsid w:val="00CB5AF7"/>
    <w:rsid w:val="00CB62D4"/>
    <w:rsid w:val="00CB6997"/>
    <w:rsid w:val="00CB7AA8"/>
    <w:rsid w:val="00CC2044"/>
    <w:rsid w:val="00CC5D8F"/>
    <w:rsid w:val="00CC6B66"/>
    <w:rsid w:val="00CD36EE"/>
    <w:rsid w:val="00CE1272"/>
    <w:rsid w:val="00CE1C22"/>
    <w:rsid w:val="00CE2269"/>
    <w:rsid w:val="00CE23FC"/>
    <w:rsid w:val="00CE388F"/>
    <w:rsid w:val="00CE3F8A"/>
    <w:rsid w:val="00CE6DAC"/>
    <w:rsid w:val="00CE70D0"/>
    <w:rsid w:val="00CF118D"/>
    <w:rsid w:val="00CF1F0C"/>
    <w:rsid w:val="00CF3B07"/>
    <w:rsid w:val="00CF7A1D"/>
    <w:rsid w:val="00D020CB"/>
    <w:rsid w:val="00D0566C"/>
    <w:rsid w:val="00D06983"/>
    <w:rsid w:val="00D1622D"/>
    <w:rsid w:val="00D17326"/>
    <w:rsid w:val="00D25AC1"/>
    <w:rsid w:val="00D32C6D"/>
    <w:rsid w:val="00D3331D"/>
    <w:rsid w:val="00D33AA9"/>
    <w:rsid w:val="00D34828"/>
    <w:rsid w:val="00D40B10"/>
    <w:rsid w:val="00D44133"/>
    <w:rsid w:val="00D50C18"/>
    <w:rsid w:val="00D52ED5"/>
    <w:rsid w:val="00D620E7"/>
    <w:rsid w:val="00D657EE"/>
    <w:rsid w:val="00D81629"/>
    <w:rsid w:val="00D861E2"/>
    <w:rsid w:val="00D96BDC"/>
    <w:rsid w:val="00D970BB"/>
    <w:rsid w:val="00DA6CB4"/>
    <w:rsid w:val="00DB0036"/>
    <w:rsid w:val="00DB06AB"/>
    <w:rsid w:val="00DB0B9B"/>
    <w:rsid w:val="00DB62BA"/>
    <w:rsid w:val="00DB6533"/>
    <w:rsid w:val="00DB7A05"/>
    <w:rsid w:val="00DC1BFA"/>
    <w:rsid w:val="00DC2B9F"/>
    <w:rsid w:val="00DC56C7"/>
    <w:rsid w:val="00DD3718"/>
    <w:rsid w:val="00DE246E"/>
    <w:rsid w:val="00DE27BC"/>
    <w:rsid w:val="00DE32F4"/>
    <w:rsid w:val="00DE3EEE"/>
    <w:rsid w:val="00DE50F4"/>
    <w:rsid w:val="00DE69FC"/>
    <w:rsid w:val="00DF19DC"/>
    <w:rsid w:val="00DF7C75"/>
    <w:rsid w:val="00E01C9B"/>
    <w:rsid w:val="00E02B4C"/>
    <w:rsid w:val="00E06B73"/>
    <w:rsid w:val="00E06C7D"/>
    <w:rsid w:val="00E06E6C"/>
    <w:rsid w:val="00E14B21"/>
    <w:rsid w:val="00E1618C"/>
    <w:rsid w:val="00E203A9"/>
    <w:rsid w:val="00E23E7C"/>
    <w:rsid w:val="00E257F2"/>
    <w:rsid w:val="00E31AEE"/>
    <w:rsid w:val="00E32C12"/>
    <w:rsid w:val="00E36353"/>
    <w:rsid w:val="00E36EA3"/>
    <w:rsid w:val="00E37CCC"/>
    <w:rsid w:val="00E401DF"/>
    <w:rsid w:val="00E40584"/>
    <w:rsid w:val="00E42C19"/>
    <w:rsid w:val="00E451A9"/>
    <w:rsid w:val="00E46843"/>
    <w:rsid w:val="00E512B3"/>
    <w:rsid w:val="00E51C2D"/>
    <w:rsid w:val="00E51DC3"/>
    <w:rsid w:val="00E55B90"/>
    <w:rsid w:val="00E55F03"/>
    <w:rsid w:val="00E60BF7"/>
    <w:rsid w:val="00E70D7B"/>
    <w:rsid w:val="00E71813"/>
    <w:rsid w:val="00E71957"/>
    <w:rsid w:val="00E80089"/>
    <w:rsid w:val="00E80F1A"/>
    <w:rsid w:val="00E81B41"/>
    <w:rsid w:val="00E82F3A"/>
    <w:rsid w:val="00E85843"/>
    <w:rsid w:val="00E86E91"/>
    <w:rsid w:val="00E90693"/>
    <w:rsid w:val="00E906D5"/>
    <w:rsid w:val="00E91437"/>
    <w:rsid w:val="00E91CBA"/>
    <w:rsid w:val="00E920BC"/>
    <w:rsid w:val="00EA1D1F"/>
    <w:rsid w:val="00EA20D5"/>
    <w:rsid w:val="00EB10A0"/>
    <w:rsid w:val="00EB7FE9"/>
    <w:rsid w:val="00EC2B73"/>
    <w:rsid w:val="00EC401F"/>
    <w:rsid w:val="00EC4503"/>
    <w:rsid w:val="00ED1359"/>
    <w:rsid w:val="00EE559C"/>
    <w:rsid w:val="00EE7FD5"/>
    <w:rsid w:val="00EF6E8B"/>
    <w:rsid w:val="00EF7B8A"/>
    <w:rsid w:val="00F019AB"/>
    <w:rsid w:val="00F0244B"/>
    <w:rsid w:val="00F04250"/>
    <w:rsid w:val="00F13851"/>
    <w:rsid w:val="00F13F69"/>
    <w:rsid w:val="00F21A85"/>
    <w:rsid w:val="00F21D07"/>
    <w:rsid w:val="00F22863"/>
    <w:rsid w:val="00F27A0B"/>
    <w:rsid w:val="00F52E54"/>
    <w:rsid w:val="00F53B7F"/>
    <w:rsid w:val="00F605A3"/>
    <w:rsid w:val="00F62187"/>
    <w:rsid w:val="00F63E3B"/>
    <w:rsid w:val="00F6645F"/>
    <w:rsid w:val="00F671EA"/>
    <w:rsid w:val="00F76CC4"/>
    <w:rsid w:val="00F81F5D"/>
    <w:rsid w:val="00F82252"/>
    <w:rsid w:val="00F831D8"/>
    <w:rsid w:val="00F84B4C"/>
    <w:rsid w:val="00F8538A"/>
    <w:rsid w:val="00F85D7E"/>
    <w:rsid w:val="00FA3511"/>
    <w:rsid w:val="00FA424D"/>
    <w:rsid w:val="00FB211E"/>
    <w:rsid w:val="00FB7CBA"/>
    <w:rsid w:val="00FC17C7"/>
    <w:rsid w:val="00FC237C"/>
    <w:rsid w:val="00FD05B0"/>
    <w:rsid w:val="00FD3C78"/>
    <w:rsid w:val="00FE1FF3"/>
    <w:rsid w:val="00FE21D7"/>
    <w:rsid w:val="00FE3BD9"/>
    <w:rsid w:val="00FE4DC9"/>
    <w:rsid w:val="00FE5D48"/>
    <w:rsid w:val="00FF0D1E"/>
    <w:rsid w:val="00FF4AB1"/>
    <w:rsid w:val="00FF5266"/>
    <w:rsid w:val="00FF5986"/>
    <w:rsid w:val="00FF63B7"/>
    <w:rsid w:val="00FF7851"/>
    <w:rsid w:val="00FF7C3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3314">
      <o:colormenu v:ext="edit" fillcolor="none [4]" strokecolor="none [1]" shadowcolor="none [2]"/>
    </o:shapedefaults>
    <o:shapelayout v:ext="edit">
      <o:idmap v:ext="edit" data="2"/>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4A63"/>
    <w:pPr>
      <w:suppressAutoHyphens/>
    </w:pPr>
    <w:rPr>
      <w:sz w:val="24"/>
      <w:szCs w:val="24"/>
      <w:lang w:val="ru-RU" w:eastAsia="ar-SA"/>
    </w:rPr>
  </w:style>
  <w:style w:type="paragraph" w:styleId="1">
    <w:name w:val="heading 1"/>
    <w:basedOn w:val="a"/>
    <w:next w:val="a"/>
    <w:link w:val="10"/>
    <w:qFormat/>
    <w:rsid w:val="00364A63"/>
    <w:pPr>
      <w:keepNext/>
      <w:numPr>
        <w:numId w:val="1"/>
      </w:numPr>
      <w:jc w:val="center"/>
      <w:outlineLvl w:val="0"/>
    </w:pPr>
    <w:rPr>
      <w:b/>
      <w:b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Шрифт абзацу за промовчанням1"/>
    <w:rsid w:val="00364A63"/>
  </w:style>
  <w:style w:type="character" w:customStyle="1" w:styleId="Absatz-Standardschriftart">
    <w:name w:val="Absatz-Standardschriftart"/>
    <w:rsid w:val="00364A63"/>
  </w:style>
  <w:style w:type="character" w:customStyle="1" w:styleId="WW-Absatz-Standardschriftart">
    <w:name w:val="WW-Absatz-Standardschriftart"/>
    <w:rsid w:val="00364A63"/>
  </w:style>
  <w:style w:type="character" w:customStyle="1" w:styleId="WW-Absatz-Standardschriftart1">
    <w:name w:val="WW-Absatz-Standardschriftart1"/>
    <w:rsid w:val="00364A63"/>
  </w:style>
  <w:style w:type="character" w:customStyle="1" w:styleId="WW-Absatz-Standardschriftart11">
    <w:name w:val="WW-Absatz-Standardschriftart11"/>
    <w:rsid w:val="00364A63"/>
  </w:style>
  <w:style w:type="character" w:customStyle="1" w:styleId="WW-Absatz-Standardschriftart111">
    <w:name w:val="WW-Absatz-Standardschriftart111"/>
    <w:rsid w:val="00364A63"/>
  </w:style>
  <w:style w:type="character" w:customStyle="1" w:styleId="WW-Absatz-Standardschriftart1111">
    <w:name w:val="WW-Absatz-Standardschriftart1111"/>
    <w:rsid w:val="00364A63"/>
  </w:style>
  <w:style w:type="character" w:customStyle="1" w:styleId="WW-Absatz-Standardschriftart11111">
    <w:name w:val="WW-Absatz-Standardschriftart11111"/>
    <w:rsid w:val="00364A63"/>
  </w:style>
  <w:style w:type="character" w:customStyle="1" w:styleId="WW-Absatz-Standardschriftart111111">
    <w:name w:val="WW-Absatz-Standardschriftart111111"/>
    <w:rsid w:val="00364A63"/>
  </w:style>
  <w:style w:type="character" w:customStyle="1" w:styleId="WW-Absatz-Standardschriftart1111111">
    <w:name w:val="WW-Absatz-Standardschriftart1111111"/>
    <w:rsid w:val="00364A63"/>
  </w:style>
  <w:style w:type="character" w:customStyle="1" w:styleId="WW-Absatz-Standardschriftart11111111">
    <w:name w:val="WW-Absatz-Standardschriftart11111111"/>
    <w:rsid w:val="00364A63"/>
  </w:style>
  <w:style w:type="character" w:customStyle="1" w:styleId="WW-Absatz-Standardschriftart111111111">
    <w:name w:val="WW-Absatz-Standardschriftart111111111"/>
    <w:rsid w:val="00364A63"/>
  </w:style>
  <w:style w:type="character" w:customStyle="1" w:styleId="WW-Absatz-Standardschriftart1111111111">
    <w:name w:val="WW-Absatz-Standardschriftart1111111111"/>
    <w:rsid w:val="00364A63"/>
  </w:style>
  <w:style w:type="character" w:customStyle="1" w:styleId="WW-Absatz-Standardschriftart11111111111">
    <w:name w:val="WW-Absatz-Standardschriftart11111111111"/>
    <w:rsid w:val="00364A63"/>
  </w:style>
  <w:style w:type="character" w:customStyle="1" w:styleId="WW-Absatz-Standardschriftart111111111111">
    <w:name w:val="WW-Absatz-Standardschriftart111111111111"/>
    <w:rsid w:val="00364A63"/>
  </w:style>
  <w:style w:type="character" w:customStyle="1" w:styleId="WW-Absatz-Standardschriftart1111111111111">
    <w:name w:val="WW-Absatz-Standardschriftart1111111111111"/>
    <w:rsid w:val="00364A63"/>
  </w:style>
  <w:style w:type="character" w:customStyle="1" w:styleId="WW-Absatz-Standardschriftart11111111111111">
    <w:name w:val="WW-Absatz-Standardschriftart11111111111111"/>
    <w:rsid w:val="00364A63"/>
  </w:style>
  <w:style w:type="character" w:customStyle="1" w:styleId="WW-Absatz-Standardschriftart111111111111111">
    <w:name w:val="WW-Absatz-Standardschriftart111111111111111"/>
    <w:rsid w:val="00364A63"/>
  </w:style>
  <w:style w:type="character" w:customStyle="1" w:styleId="WW-Absatz-Standardschriftart1111111111111111">
    <w:name w:val="WW-Absatz-Standardschriftart1111111111111111"/>
    <w:rsid w:val="00364A63"/>
  </w:style>
  <w:style w:type="character" w:customStyle="1" w:styleId="WW-Absatz-Standardschriftart11111111111111111">
    <w:name w:val="WW-Absatz-Standardschriftart11111111111111111"/>
    <w:rsid w:val="00364A63"/>
  </w:style>
  <w:style w:type="character" w:customStyle="1" w:styleId="4">
    <w:name w:val="Основной шрифт абзаца4"/>
    <w:rsid w:val="00364A63"/>
  </w:style>
  <w:style w:type="character" w:customStyle="1" w:styleId="WW-Absatz-Standardschriftart111111111111111111">
    <w:name w:val="WW-Absatz-Standardschriftart111111111111111111"/>
    <w:rsid w:val="00364A63"/>
  </w:style>
  <w:style w:type="character" w:customStyle="1" w:styleId="WW-Absatz-Standardschriftart1111111111111111111">
    <w:name w:val="WW-Absatz-Standardschriftart1111111111111111111"/>
    <w:rsid w:val="00364A63"/>
  </w:style>
  <w:style w:type="character" w:customStyle="1" w:styleId="WW-Absatz-Standardschriftart11111111111111111111">
    <w:name w:val="WW-Absatz-Standardschriftart11111111111111111111"/>
    <w:rsid w:val="00364A63"/>
  </w:style>
  <w:style w:type="character" w:customStyle="1" w:styleId="WW-Absatz-Standardschriftart111111111111111111111">
    <w:name w:val="WW-Absatz-Standardschriftart111111111111111111111"/>
    <w:rsid w:val="00364A63"/>
  </w:style>
  <w:style w:type="character" w:customStyle="1" w:styleId="WW-Absatz-Standardschriftart1111111111111111111111">
    <w:name w:val="WW-Absatz-Standardschriftart1111111111111111111111"/>
    <w:rsid w:val="00364A63"/>
  </w:style>
  <w:style w:type="character" w:customStyle="1" w:styleId="WW-Absatz-Standardschriftart11111111111111111111111">
    <w:name w:val="WW-Absatz-Standardschriftart11111111111111111111111"/>
    <w:rsid w:val="00364A63"/>
  </w:style>
  <w:style w:type="character" w:customStyle="1" w:styleId="WW-Absatz-Standardschriftart111111111111111111111111">
    <w:name w:val="WW-Absatz-Standardschriftart111111111111111111111111"/>
    <w:rsid w:val="00364A63"/>
  </w:style>
  <w:style w:type="character" w:customStyle="1" w:styleId="WW-Absatz-Standardschriftart1111111111111111111111111">
    <w:name w:val="WW-Absatz-Standardschriftart1111111111111111111111111"/>
    <w:rsid w:val="00364A63"/>
  </w:style>
  <w:style w:type="character" w:customStyle="1" w:styleId="WW-Absatz-Standardschriftart11111111111111111111111111">
    <w:name w:val="WW-Absatz-Standardschriftart11111111111111111111111111"/>
    <w:rsid w:val="00364A63"/>
  </w:style>
  <w:style w:type="character" w:customStyle="1" w:styleId="3">
    <w:name w:val="Основной шрифт абзаца3"/>
    <w:rsid w:val="00364A63"/>
  </w:style>
  <w:style w:type="character" w:customStyle="1" w:styleId="WW-Absatz-Standardschriftart111111111111111111111111111">
    <w:name w:val="WW-Absatz-Standardschriftart111111111111111111111111111"/>
    <w:rsid w:val="00364A63"/>
  </w:style>
  <w:style w:type="character" w:customStyle="1" w:styleId="WW-Absatz-Standardschriftart1111111111111111111111111111">
    <w:name w:val="WW-Absatz-Standardschriftart1111111111111111111111111111"/>
    <w:rsid w:val="00364A63"/>
  </w:style>
  <w:style w:type="character" w:customStyle="1" w:styleId="WW-Absatz-Standardschriftart11111111111111111111111111111">
    <w:name w:val="WW-Absatz-Standardschriftart11111111111111111111111111111"/>
    <w:rsid w:val="00364A63"/>
  </w:style>
  <w:style w:type="character" w:customStyle="1" w:styleId="WW-Absatz-Standardschriftart111111111111111111111111111111">
    <w:name w:val="WW-Absatz-Standardschriftart111111111111111111111111111111"/>
    <w:rsid w:val="00364A63"/>
  </w:style>
  <w:style w:type="character" w:customStyle="1" w:styleId="WW-Absatz-Standardschriftart1111111111111111111111111111111">
    <w:name w:val="WW-Absatz-Standardschriftart1111111111111111111111111111111"/>
    <w:rsid w:val="00364A63"/>
  </w:style>
  <w:style w:type="character" w:customStyle="1" w:styleId="WW-Absatz-Standardschriftart11111111111111111111111111111111">
    <w:name w:val="WW-Absatz-Standardschriftart11111111111111111111111111111111"/>
    <w:rsid w:val="00364A63"/>
  </w:style>
  <w:style w:type="character" w:customStyle="1" w:styleId="WW-Absatz-Standardschriftart111111111111111111111111111111111">
    <w:name w:val="WW-Absatz-Standardschriftart111111111111111111111111111111111"/>
    <w:rsid w:val="00364A63"/>
  </w:style>
  <w:style w:type="character" w:customStyle="1" w:styleId="WW-Absatz-Standardschriftart1111111111111111111111111111111111">
    <w:name w:val="WW-Absatz-Standardschriftart1111111111111111111111111111111111"/>
    <w:rsid w:val="00364A63"/>
  </w:style>
  <w:style w:type="character" w:customStyle="1" w:styleId="WW-Absatz-Standardschriftart11111111111111111111111111111111111">
    <w:name w:val="WW-Absatz-Standardschriftart11111111111111111111111111111111111"/>
    <w:rsid w:val="00364A63"/>
  </w:style>
  <w:style w:type="character" w:customStyle="1" w:styleId="WW-Absatz-Standardschriftart111111111111111111111111111111111111">
    <w:name w:val="WW-Absatz-Standardschriftart111111111111111111111111111111111111"/>
    <w:rsid w:val="00364A63"/>
  </w:style>
  <w:style w:type="character" w:customStyle="1" w:styleId="WW-Absatz-Standardschriftart1111111111111111111111111111111111111">
    <w:name w:val="WW-Absatz-Standardschriftart1111111111111111111111111111111111111"/>
    <w:rsid w:val="00364A63"/>
  </w:style>
  <w:style w:type="character" w:customStyle="1" w:styleId="2">
    <w:name w:val="Основной шрифт абзаца2"/>
    <w:rsid w:val="00364A63"/>
  </w:style>
  <w:style w:type="character" w:customStyle="1" w:styleId="WW-Absatz-Standardschriftart11111111111111111111111111111111111111">
    <w:name w:val="WW-Absatz-Standardschriftart11111111111111111111111111111111111111"/>
    <w:rsid w:val="00364A63"/>
  </w:style>
  <w:style w:type="character" w:customStyle="1" w:styleId="WW-Absatz-Standardschriftart111111111111111111111111111111111111111">
    <w:name w:val="WW-Absatz-Standardschriftart111111111111111111111111111111111111111"/>
    <w:rsid w:val="00364A63"/>
  </w:style>
  <w:style w:type="character" w:customStyle="1" w:styleId="WW-Absatz-Standardschriftart1111111111111111111111111111111111111111">
    <w:name w:val="WW-Absatz-Standardschriftart1111111111111111111111111111111111111111"/>
    <w:rsid w:val="00364A63"/>
  </w:style>
  <w:style w:type="character" w:customStyle="1" w:styleId="WW-Absatz-Standardschriftart11111111111111111111111111111111111111111">
    <w:name w:val="WW-Absatz-Standardschriftart11111111111111111111111111111111111111111"/>
    <w:rsid w:val="00364A63"/>
  </w:style>
  <w:style w:type="character" w:customStyle="1" w:styleId="WW-Absatz-Standardschriftart111111111111111111111111111111111111111111">
    <w:name w:val="WW-Absatz-Standardschriftart111111111111111111111111111111111111111111"/>
    <w:rsid w:val="00364A63"/>
  </w:style>
  <w:style w:type="character" w:customStyle="1" w:styleId="WW-Absatz-Standardschriftart1111111111111111111111111111111111111111111">
    <w:name w:val="WW-Absatz-Standardschriftart1111111111111111111111111111111111111111111"/>
    <w:rsid w:val="00364A63"/>
  </w:style>
  <w:style w:type="character" w:customStyle="1" w:styleId="WW-Absatz-Standardschriftart11111111111111111111111111111111111111111111">
    <w:name w:val="WW-Absatz-Standardschriftart11111111111111111111111111111111111111111111"/>
    <w:rsid w:val="00364A63"/>
  </w:style>
  <w:style w:type="character" w:customStyle="1" w:styleId="WW-Absatz-Standardschriftart111111111111111111111111111111111111111111111">
    <w:name w:val="WW-Absatz-Standardschriftart111111111111111111111111111111111111111111111"/>
    <w:rsid w:val="00364A63"/>
  </w:style>
  <w:style w:type="character" w:customStyle="1" w:styleId="WW-Absatz-Standardschriftart1111111111111111111111111111111111111111111111">
    <w:name w:val="WW-Absatz-Standardschriftart1111111111111111111111111111111111111111111111"/>
    <w:rsid w:val="00364A63"/>
  </w:style>
  <w:style w:type="character" w:customStyle="1" w:styleId="WW-Absatz-Standardschriftart11111111111111111111111111111111111111111111111">
    <w:name w:val="WW-Absatz-Standardschriftart11111111111111111111111111111111111111111111111"/>
    <w:rsid w:val="00364A63"/>
  </w:style>
  <w:style w:type="character" w:customStyle="1" w:styleId="WW8Num1z0">
    <w:name w:val="WW8Num1z0"/>
    <w:rsid w:val="00364A63"/>
    <w:rPr>
      <w:rFonts w:ascii="Times New Roman" w:eastAsia="Times New Roman" w:hAnsi="Times New Roman" w:cs="Times New Roman"/>
    </w:rPr>
  </w:style>
  <w:style w:type="character" w:customStyle="1" w:styleId="12">
    <w:name w:val="Основной шрифт абзаца1"/>
    <w:rsid w:val="00364A63"/>
  </w:style>
  <w:style w:type="character" w:styleId="a3">
    <w:name w:val="page number"/>
    <w:basedOn w:val="12"/>
    <w:rsid w:val="00364A63"/>
  </w:style>
  <w:style w:type="character" w:customStyle="1" w:styleId="a4">
    <w:name w:val="Символ нумерации"/>
    <w:rsid w:val="00364A63"/>
  </w:style>
  <w:style w:type="paragraph" w:customStyle="1" w:styleId="a5">
    <w:name w:val="Заголовок"/>
    <w:basedOn w:val="a"/>
    <w:next w:val="a6"/>
    <w:rsid w:val="00364A63"/>
    <w:pPr>
      <w:keepNext/>
      <w:spacing w:before="240" w:after="120"/>
    </w:pPr>
    <w:rPr>
      <w:rFonts w:ascii="Arial" w:eastAsia="Lucida Sans Unicode" w:hAnsi="Arial" w:cs="Mangal"/>
      <w:sz w:val="28"/>
      <w:szCs w:val="28"/>
    </w:rPr>
  </w:style>
  <w:style w:type="paragraph" w:styleId="a6">
    <w:name w:val="Body Text"/>
    <w:basedOn w:val="a"/>
    <w:rsid w:val="00364A63"/>
    <w:pPr>
      <w:jc w:val="both"/>
    </w:pPr>
    <w:rPr>
      <w:sz w:val="28"/>
      <w:lang w:val="uk-UA"/>
    </w:rPr>
  </w:style>
  <w:style w:type="paragraph" w:styleId="a7">
    <w:name w:val="List"/>
    <w:basedOn w:val="a6"/>
    <w:rsid w:val="00364A63"/>
    <w:rPr>
      <w:rFonts w:cs="Mangal"/>
    </w:rPr>
  </w:style>
  <w:style w:type="paragraph" w:customStyle="1" w:styleId="40">
    <w:name w:val="Название4"/>
    <w:basedOn w:val="a"/>
    <w:rsid w:val="00364A63"/>
    <w:pPr>
      <w:suppressLineNumbers/>
      <w:spacing w:before="120" w:after="120"/>
    </w:pPr>
    <w:rPr>
      <w:rFonts w:cs="Mangal"/>
      <w:i/>
      <w:iCs/>
    </w:rPr>
  </w:style>
  <w:style w:type="paragraph" w:customStyle="1" w:styleId="41">
    <w:name w:val="Указатель4"/>
    <w:basedOn w:val="a"/>
    <w:rsid w:val="00364A63"/>
    <w:pPr>
      <w:suppressLineNumbers/>
    </w:pPr>
    <w:rPr>
      <w:rFonts w:cs="Mangal"/>
    </w:rPr>
  </w:style>
  <w:style w:type="paragraph" w:customStyle="1" w:styleId="30">
    <w:name w:val="Название3"/>
    <w:basedOn w:val="a"/>
    <w:rsid w:val="00364A63"/>
    <w:pPr>
      <w:suppressLineNumbers/>
      <w:spacing w:before="120" w:after="120"/>
    </w:pPr>
    <w:rPr>
      <w:rFonts w:cs="Mangal"/>
      <w:i/>
      <w:iCs/>
    </w:rPr>
  </w:style>
  <w:style w:type="paragraph" w:customStyle="1" w:styleId="31">
    <w:name w:val="Указатель3"/>
    <w:basedOn w:val="a"/>
    <w:rsid w:val="00364A63"/>
    <w:pPr>
      <w:suppressLineNumbers/>
    </w:pPr>
    <w:rPr>
      <w:rFonts w:cs="Mangal"/>
    </w:rPr>
  </w:style>
  <w:style w:type="paragraph" w:customStyle="1" w:styleId="20">
    <w:name w:val="Название2"/>
    <w:basedOn w:val="a"/>
    <w:rsid w:val="00364A63"/>
    <w:pPr>
      <w:suppressLineNumbers/>
      <w:spacing w:before="120" w:after="120"/>
    </w:pPr>
    <w:rPr>
      <w:rFonts w:cs="Mangal"/>
      <w:i/>
      <w:iCs/>
    </w:rPr>
  </w:style>
  <w:style w:type="paragraph" w:customStyle="1" w:styleId="21">
    <w:name w:val="Указатель2"/>
    <w:basedOn w:val="a"/>
    <w:rsid w:val="00364A63"/>
    <w:pPr>
      <w:suppressLineNumbers/>
    </w:pPr>
    <w:rPr>
      <w:rFonts w:cs="Mangal"/>
    </w:rPr>
  </w:style>
  <w:style w:type="paragraph" w:customStyle="1" w:styleId="13">
    <w:name w:val="Название1"/>
    <w:basedOn w:val="a"/>
    <w:rsid w:val="00364A63"/>
    <w:pPr>
      <w:suppressLineNumbers/>
      <w:spacing w:before="120" w:after="120"/>
    </w:pPr>
    <w:rPr>
      <w:rFonts w:cs="Mangal"/>
      <w:i/>
      <w:iCs/>
    </w:rPr>
  </w:style>
  <w:style w:type="paragraph" w:customStyle="1" w:styleId="14">
    <w:name w:val="Указатель1"/>
    <w:basedOn w:val="a"/>
    <w:rsid w:val="00364A63"/>
    <w:pPr>
      <w:suppressLineNumbers/>
    </w:pPr>
    <w:rPr>
      <w:rFonts w:cs="Mangal"/>
    </w:rPr>
  </w:style>
  <w:style w:type="paragraph" w:customStyle="1" w:styleId="a8">
    <w:name w:val="Стиль"/>
    <w:rsid w:val="00364A63"/>
    <w:pPr>
      <w:suppressAutoHyphens/>
      <w:autoSpaceDE w:val="0"/>
    </w:pPr>
    <w:rPr>
      <w:rFonts w:eastAsia="Arial"/>
      <w:lang w:val="ru-RU" w:eastAsia="ar-SA"/>
    </w:rPr>
  </w:style>
  <w:style w:type="paragraph" w:customStyle="1" w:styleId="15">
    <w:name w:val="Знак1"/>
    <w:basedOn w:val="a"/>
    <w:rsid w:val="00364A63"/>
    <w:rPr>
      <w:rFonts w:ascii="Verdana" w:hAnsi="Verdana"/>
      <w:lang w:val="en-US"/>
    </w:rPr>
  </w:style>
  <w:style w:type="paragraph" w:customStyle="1" w:styleId="5">
    <w:name w:val="заголовок 5"/>
    <w:basedOn w:val="a"/>
    <w:next w:val="a"/>
    <w:rsid w:val="00364A63"/>
    <w:pPr>
      <w:keepNext/>
      <w:autoSpaceDE w:val="0"/>
      <w:jc w:val="center"/>
    </w:pPr>
    <w:rPr>
      <w:b/>
      <w:bCs/>
      <w:sz w:val="32"/>
      <w:szCs w:val="32"/>
      <w:lang w:val="uk-UA"/>
    </w:rPr>
  </w:style>
  <w:style w:type="paragraph" w:customStyle="1" w:styleId="7">
    <w:name w:val="заголовок 7"/>
    <w:basedOn w:val="a"/>
    <w:next w:val="a"/>
    <w:rsid w:val="00364A63"/>
    <w:pPr>
      <w:keepNext/>
      <w:autoSpaceDE w:val="0"/>
      <w:jc w:val="center"/>
    </w:pPr>
    <w:rPr>
      <w:sz w:val="32"/>
      <w:szCs w:val="32"/>
      <w:lang w:val="uk-UA"/>
    </w:rPr>
  </w:style>
  <w:style w:type="paragraph" w:customStyle="1" w:styleId="a9">
    <w:name w:val="Знак Знак Знак Знак Знак Знак"/>
    <w:basedOn w:val="a"/>
    <w:rsid w:val="00364A63"/>
    <w:rPr>
      <w:rFonts w:ascii="Verdana" w:hAnsi="Verdana"/>
      <w:lang w:val="en-US"/>
    </w:rPr>
  </w:style>
  <w:style w:type="paragraph" w:customStyle="1" w:styleId="16">
    <w:name w:val="Текст выноски1"/>
    <w:basedOn w:val="a"/>
    <w:rsid w:val="00364A63"/>
    <w:rPr>
      <w:rFonts w:ascii="Tahoma" w:hAnsi="Tahoma" w:cs="Tahoma"/>
      <w:sz w:val="16"/>
      <w:szCs w:val="16"/>
    </w:rPr>
  </w:style>
  <w:style w:type="paragraph" w:styleId="aa">
    <w:name w:val="header"/>
    <w:basedOn w:val="a"/>
    <w:link w:val="ab"/>
    <w:uiPriority w:val="99"/>
    <w:rsid w:val="00364A63"/>
    <w:pPr>
      <w:tabs>
        <w:tab w:val="center" w:pos="4677"/>
        <w:tab w:val="right" w:pos="9355"/>
      </w:tabs>
    </w:pPr>
  </w:style>
  <w:style w:type="paragraph" w:customStyle="1" w:styleId="ac">
    <w:name w:val="Содержимое таблицы"/>
    <w:basedOn w:val="a"/>
    <w:rsid w:val="00364A63"/>
    <w:pPr>
      <w:suppressLineNumbers/>
    </w:pPr>
  </w:style>
  <w:style w:type="paragraph" w:customStyle="1" w:styleId="ad">
    <w:name w:val="Заголовок таблицы"/>
    <w:basedOn w:val="ac"/>
    <w:rsid w:val="00364A63"/>
    <w:pPr>
      <w:jc w:val="center"/>
    </w:pPr>
    <w:rPr>
      <w:b/>
      <w:bCs/>
    </w:rPr>
  </w:style>
  <w:style w:type="paragraph" w:customStyle="1" w:styleId="ae">
    <w:name w:val="Содержимое врезки"/>
    <w:basedOn w:val="a6"/>
    <w:rsid w:val="00364A63"/>
  </w:style>
  <w:style w:type="paragraph" w:styleId="af">
    <w:name w:val="footer"/>
    <w:basedOn w:val="a"/>
    <w:rsid w:val="00364A63"/>
    <w:pPr>
      <w:suppressLineNumbers/>
      <w:tabs>
        <w:tab w:val="center" w:pos="4819"/>
        <w:tab w:val="right" w:pos="9638"/>
      </w:tabs>
    </w:pPr>
  </w:style>
  <w:style w:type="paragraph" w:styleId="af0">
    <w:name w:val="Body Text Indent"/>
    <w:basedOn w:val="a"/>
    <w:link w:val="af1"/>
    <w:rsid w:val="00364A63"/>
    <w:pPr>
      <w:spacing w:line="360" w:lineRule="auto"/>
      <w:ind w:firstLine="720"/>
      <w:jc w:val="both"/>
    </w:pPr>
    <w:rPr>
      <w:sz w:val="28"/>
      <w:lang w:val="uk-UA"/>
    </w:rPr>
  </w:style>
  <w:style w:type="paragraph" w:styleId="af2">
    <w:name w:val="List Paragraph"/>
    <w:basedOn w:val="a"/>
    <w:uiPriority w:val="34"/>
    <w:qFormat/>
    <w:rsid w:val="00D34828"/>
    <w:pPr>
      <w:ind w:left="708"/>
    </w:pPr>
  </w:style>
  <w:style w:type="character" w:customStyle="1" w:styleId="10">
    <w:name w:val="Заголовок 1 Знак"/>
    <w:basedOn w:val="a0"/>
    <w:link w:val="1"/>
    <w:rsid w:val="0081383C"/>
    <w:rPr>
      <w:b/>
      <w:bCs/>
      <w:sz w:val="28"/>
      <w:szCs w:val="28"/>
      <w:lang w:eastAsia="ar-SA"/>
    </w:rPr>
  </w:style>
  <w:style w:type="paragraph" w:customStyle="1" w:styleId="310">
    <w:name w:val="Основной текст с отступом 31"/>
    <w:basedOn w:val="a"/>
    <w:rsid w:val="00CA4F57"/>
    <w:pPr>
      <w:ind w:firstLine="720"/>
      <w:jc w:val="both"/>
    </w:pPr>
    <w:rPr>
      <w:i/>
      <w:sz w:val="28"/>
      <w:szCs w:val="20"/>
      <w:lang w:val="uk-UA"/>
    </w:rPr>
  </w:style>
  <w:style w:type="paragraph" w:customStyle="1" w:styleId="210">
    <w:name w:val="Основной текст 21"/>
    <w:basedOn w:val="a"/>
    <w:rsid w:val="00CA4F57"/>
    <w:pPr>
      <w:jc w:val="both"/>
    </w:pPr>
    <w:rPr>
      <w:sz w:val="28"/>
      <w:szCs w:val="20"/>
      <w:lang w:val="uk-UA"/>
    </w:rPr>
  </w:style>
  <w:style w:type="paragraph" w:customStyle="1" w:styleId="311">
    <w:name w:val="Основной текст 31"/>
    <w:basedOn w:val="a"/>
    <w:rsid w:val="00CA4F57"/>
    <w:pPr>
      <w:jc w:val="both"/>
    </w:pPr>
    <w:rPr>
      <w:sz w:val="26"/>
      <w:szCs w:val="20"/>
      <w:lang w:val="uk-UA"/>
    </w:rPr>
  </w:style>
  <w:style w:type="paragraph" w:customStyle="1" w:styleId="17">
    <w:name w:val="Обычный1"/>
    <w:rsid w:val="00CA4F57"/>
    <w:pPr>
      <w:suppressAutoHyphens/>
      <w:snapToGrid w:val="0"/>
    </w:pPr>
    <w:rPr>
      <w:rFonts w:eastAsia="Arial"/>
      <w:lang w:val="ru-RU" w:eastAsia="ar-SA"/>
    </w:rPr>
  </w:style>
  <w:style w:type="character" w:customStyle="1" w:styleId="FontStyle">
    <w:name w:val="Font Style"/>
    <w:rsid w:val="00BD22FD"/>
    <w:rPr>
      <w:rFonts w:cs="Courier New"/>
      <w:color w:val="000000"/>
      <w:sz w:val="20"/>
      <w:szCs w:val="20"/>
    </w:rPr>
  </w:style>
  <w:style w:type="character" w:customStyle="1" w:styleId="ab">
    <w:name w:val="Верхний колонтитул Знак"/>
    <w:basedOn w:val="a0"/>
    <w:link w:val="aa"/>
    <w:uiPriority w:val="99"/>
    <w:rsid w:val="00EE7FD5"/>
    <w:rPr>
      <w:sz w:val="24"/>
      <w:szCs w:val="24"/>
      <w:lang w:val="ru-RU" w:eastAsia="ar-SA"/>
    </w:rPr>
  </w:style>
  <w:style w:type="character" w:customStyle="1" w:styleId="af1">
    <w:name w:val="Основной текст с отступом Знак"/>
    <w:basedOn w:val="a0"/>
    <w:link w:val="af0"/>
    <w:rsid w:val="002B71FF"/>
    <w:rPr>
      <w:sz w:val="28"/>
      <w:szCs w:val="24"/>
      <w:lang w:eastAsia="ar-SA"/>
    </w:rPr>
  </w:style>
</w:styles>
</file>

<file path=word/webSettings.xml><?xml version="1.0" encoding="utf-8"?>
<w:webSettings xmlns:r="http://schemas.openxmlformats.org/officeDocument/2006/relationships" xmlns:w="http://schemas.openxmlformats.org/wordprocessingml/2006/main">
  <w:divs>
    <w:div w:id="16927811">
      <w:bodyDiv w:val="1"/>
      <w:marLeft w:val="0"/>
      <w:marRight w:val="0"/>
      <w:marTop w:val="0"/>
      <w:marBottom w:val="0"/>
      <w:divBdr>
        <w:top w:val="none" w:sz="0" w:space="0" w:color="auto"/>
        <w:left w:val="none" w:sz="0" w:space="0" w:color="auto"/>
        <w:bottom w:val="none" w:sz="0" w:space="0" w:color="auto"/>
        <w:right w:val="none" w:sz="0" w:space="0" w:color="auto"/>
      </w:divBdr>
    </w:div>
    <w:div w:id="85082479">
      <w:bodyDiv w:val="1"/>
      <w:marLeft w:val="0"/>
      <w:marRight w:val="0"/>
      <w:marTop w:val="0"/>
      <w:marBottom w:val="0"/>
      <w:divBdr>
        <w:top w:val="none" w:sz="0" w:space="0" w:color="auto"/>
        <w:left w:val="none" w:sz="0" w:space="0" w:color="auto"/>
        <w:bottom w:val="none" w:sz="0" w:space="0" w:color="auto"/>
        <w:right w:val="none" w:sz="0" w:space="0" w:color="auto"/>
      </w:divBdr>
    </w:div>
    <w:div w:id="148451453">
      <w:bodyDiv w:val="1"/>
      <w:marLeft w:val="0"/>
      <w:marRight w:val="0"/>
      <w:marTop w:val="0"/>
      <w:marBottom w:val="0"/>
      <w:divBdr>
        <w:top w:val="none" w:sz="0" w:space="0" w:color="auto"/>
        <w:left w:val="none" w:sz="0" w:space="0" w:color="auto"/>
        <w:bottom w:val="none" w:sz="0" w:space="0" w:color="auto"/>
        <w:right w:val="none" w:sz="0" w:space="0" w:color="auto"/>
      </w:divBdr>
    </w:div>
    <w:div w:id="219443538">
      <w:bodyDiv w:val="1"/>
      <w:marLeft w:val="0"/>
      <w:marRight w:val="0"/>
      <w:marTop w:val="0"/>
      <w:marBottom w:val="0"/>
      <w:divBdr>
        <w:top w:val="none" w:sz="0" w:space="0" w:color="auto"/>
        <w:left w:val="none" w:sz="0" w:space="0" w:color="auto"/>
        <w:bottom w:val="none" w:sz="0" w:space="0" w:color="auto"/>
        <w:right w:val="none" w:sz="0" w:space="0" w:color="auto"/>
      </w:divBdr>
    </w:div>
    <w:div w:id="224219241">
      <w:bodyDiv w:val="1"/>
      <w:marLeft w:val="0"/>
      <w:marRight w:val="0"/>
      <w:marTop w:val="0"/>
      <w:marBottom w:val="0"/>
      <w:divBdr>
        <w:top w:val="none" w:sz="0" w:space="0" w:color="auto"/>
        <w:left w:val="none" w:sz="0" w:space="0" w:color="auto"/>
        <w:bottom w:val="none" w:sz="0" w:space="0" w:color="auto"/>
        <w:right w:val="none" w:sz="0" w:space="0" w:color="auto"/>
      </w:divBdr>
    </w:div>
    <w:div w:id="230121855">
      <w:bodyDiv w:val="1"/>
      <w:marLeft w:val="0"/>
      <w:marRight w:val="0"/>
      <w:marTop w:val="0"/>
      <w:marBottom w:val="0"/>
      <w:divBdr>
        <w:top w:val="none" w:sz="0" w:space="0" w:color="auto"/>
        <w:left w:val="none" w:sz="0" w:space="0" w:color="auto"/>
        <w:bottom w:val="none" w:sz="0" w:space="0" w:color="auto"/>
        <w:right w:val="none" w:sz="0" w:space="0" w:color="auto"/>
      </w:divBdr>
    </w:div>
    <w:div w:id="334960696">
      <w:bodyDiv w:val="1"/>
      <w:marLeft w:val="0"/>
      <w:marRight w:val="0"/>
      <w:marTop w:val="0"/>
      <w:marBottom w:val="0"/>
      <w:divBdr>
        <w:top w:val="none" w:sz="0" w:space="0" w:color="auto"/>
        <w:left w:val="none" w:sz="0" w:space="0" w:color="auto"/>
        <w:bottom w:val="none" w:sz="0" w:space="0" w:color="auto"/>
        <w:right w:val="none" w:sz="0" w:space="0" w:color="auto"/>
      </w:divBdr>
    </w:div>
    <w:div w:id="420031856">
      <w:bodyDiv w:val="1"/>
      <w:marLeft w:val="0"/>
      <w:marRight w:val="0"/>
      <w:marTop w:val="0"/>
      <w:marBottom w:val="0"/>
      <w:divBdr>
        <w:top w:val="none" w:sz="0" w:space="0" w:color="auto"/>
        <w:left w:val="none" w:sz="0" w:space="0" w:color="auto"/>
        <w:bottom w:val="none" w:sz="0" w:space="0" w:color="auto"/>
        <w:right w:val="none" w:sz="0" w:space="0" w:color="auto"/>
      </w:divBdr>
    </w:div>
    <w:div w:id="731806814">
      <w:bodyDiv w:val="1"/>
      <w:marLeft w:val="0"/>
      <w:marRight w:val="0"/>
      <w:marTop w:val="0"/>
      <w:marBottom w:val="0"/>
      <w:divBdr>
        <w:top w:val="none" w:sz="0" w:space="0" w:color="auto"/>
        <w:left w:val="none" w:sz="0" w:space="0" w:color="auto"/>
        <w:bottom w:val="none" w:sz="0" w:space="0" w:color="auto"/>
        <w:right w:val="none" w:sz="0" w:space="0" w:color="auto"/>
      </w:divBdr>
    </w:div>
    <w:div w:id="1021593196">
      <w:bodyDiv w:val="1"/>
      <w:marLeft w:val="0"/>
      <w:marRight w:val="0"/>
      <w:marTop w:val="0"/>
      <w:marBottom w:val="0"/>
      <w:divBdr>
        <w:top w:val="none" w:sz="0" w:space="0" w:color="auto"/>
        <w:left w:val="none" w:sz="0" w:space="0" w:color="auto"/>
        <w:bottom w:val="none" w:sz="0" w:space="0" w:color="auto"/>
        <w:right w:val="none" w:sz="0" w:space="0" w:color="auto"/>
      </w:divBdr>
    </w:div>
    <w:div w:id="1352029122">
      <w:bodyDiv w:val="1"/>
      <w:marLeft w:val="0"/>
      <w:marRight w:val="0"/>
      <w:marTop w:val="0"/>
      <w:marBottom w:val="0"/>
      <w:divBdr>
        <w:top w:val="none" w:sz="0" w:space="0" w:color="auto"/>
        <w:left w:val="none" w:sz="0" w:space="0" w:color="auto"/>
        <w:bottom w:val="none" w:sz="0" w:space="0" w:color="auto"/>
        <w:right w:val="none" w:sz="0" w:space="0" w:color="auto"/>
      </w:divBdr>
    </w:div>
    <w:div w:id="1379819791">
      <w:bodyDiv w:val="1"/>
      <w:marLeft w:val="0"/>
      <w:marRight w:val="0"/>
      <w:marTop w:val="0"/>
      <w:marBottom w:val="0"/>
      <w:divBdr>
        <w:top w:val="none" w:sz="0" w:space="0" w:color="auto"/>
        <w:left w:val="none" w:sz="0" w:space="0" w:color="auto"/>
        <w:bottom w:val="none" w:sz="0" w:space="0" w:color="auto"/>
        <w:right w:val="none" w:sz="0" w:space="0" w:color="auto"/>
      </w:divBdr>
    </w:div>
    <w:div w:id="1399203701">
      <w:bodyDiv w:val="1"/>
      <w:marLeft w:val="0"/>
      <w:marRight w:val="0"/>
      <w:marTop w:val="0"/>
      <w:marBottom w:val="0"/>
      <w:divBdr>
        <w:top w:val="none" w:sz="0" w:space="0" w:color="auto"/>
        <w:left w:val="none" w:sz="0" w:space="0" w:color="auto"/>
        <w:bottom w:val="none" w:sz="0" w:space="0" w:color="auto"/>
        <w:right w:val="none" w:sz="0" w:space="0" w:color="auto"/>
      </w:divBdr>
    </w:div>
    <w:div w:id="1471702134">
      <w:bodyDiv w:val="1"/>
      <w:marLeft w:val="0"/>
      <w:marRight w:val="0"/>
      <w:marTop w:val="0"/>
      <w:marBottom w:val="0"/>
      <w:divBdr>
        <w:top w:val="none" w:sz="0" w:space="0" w:color="auto"/>
        <w:left w:val="none" w:sz="0" w:space="0" w:color="auto"/>
        <w:bottom w:val="none" w:sz="0" w:space="0" w:color="auto"/>
        <w:right w:val="none" w:sz="0" w:space="0" w:color="auto"/>
      </w:divBdr>
    </w:div>
    <w:div w:id="1646351973">
      <w:bodyDiv w:val="1"/>
      <w:marLeft w:val="0"/>
      <w:marRight w:val="0"/>
      <w:marTop w:val="0"/>
      <w:marBottom w:val="0"/>
      <w:divBdr>
        <w:top w:val="none" w:sz="0" w:space="0" w:color="auto"/>
        <w:left w:val="none" w:sz="0" w:space="0" w:color="auto"/>
        <w:bottom w:val="none" w:sz="0" w:space="0" w:color="auto"/>
        <w:right w:val="none" w:sz="0" w:space="0" w:color="auto"/>
      </w:divBdr>
    </w:div>
    <w:div w:id="1778209832">
      <w:bodyDiv w:val="1"/>
      <w:marLeft w:val="0"/>
      <w:marRight w:val="0"/>
      <w:marTop w:val="0"/>
      <w:marBottom w:val="0"/>
      <w:divBdr>
        <w:top w:val="none" w:sz="0" w:space="0" w:color="auto"/>
        <w:left w:val="none" w:sz="0" w:space="0" w:color="auto"/>
        <w:bottom w:val="none" w:sz="0" w:space="0" w:color="auto"/>
        <w:right w:val="none" w:sz="0" w:space="0" w:color="auto"/>
      </w:divBdr>
    </w:div>
    <w:div w:id="2062440289">
      <w:bodyDiv w:val="1"/>
      <w:marLeft w:val="0"/>
      <w:marRight w:val="0"/>
      <w:marTop w:val="0"/>
      <w:marBottom w:val="0"/>
      <w:divBdr>
        <w:top w:val="none" w:sz="0" w:space="0" w:color="auto"/>
        <w:left w:val="none" w:sz="0" w:space="0" w:color="auto"/>
        <w:bottom w:val="none" w:sz="0" w:space="0" w:color="auto"/>
        <w:right w:val="none" w:sz="0" w:space="0" w:color="auto"/>
      </w:divBdr>
    </w:div>
    <w:div w:id="2077196192">
      <w:bodyDiv w:val="1"/>
      <w:marLeft w:val="0"/>
      <w:marRight w:val="0"/>
      <w:marTop w:val="0"/>
      <w:marBottom w:val="0"/>
      <w:divBdr>
        <w:top w:val="none" w:sz="0" w:space="0" w:color="auto"/>
        <w:left w:val="none" w:sz="0" w:space="0" w:color="auto"/>
        <w:bottom w:val="none" w:sz="0" w:space="0" w:color="auto"/>
        <w:right w:val="none" w:sz="0" w:space="0" w:color="auto"/>
      </w:divBdr>
    </w:div>
    <w:div w:id="2139759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0818E7E-2034-4F72-8F14-00DF405699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2</Pages>
  <Words>2120</Words>
  <Characters>1209</Characters>
  <Application>Microsoft Office Word</Application>
  <DocSecurity>0</DocSecurity>
  <Lines>10</Lines>
  <Paragraphs>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Щодо внесення змін до Інструкції про порядок складання єдиних (місячних, квартальних та річних) форм звіту про виконання Зведеного бюджету України та зведених форм звіту про виконання Державного бюджету України та бюджетів Автономної Республіки Крим, обл</vt:lpstr>
      <vt:lpstr>Щодо внесення змін до Інструкції про порядок складання єдиних (місячних, квартальних та річних) форм звіту про виконання Зведеного бюджету України та зведених форм звіту про виконання Державного бюджету України та бюджетів Автономної Республіки Крим, обл</vt:lpstr>
    </vt:vector>
  </TitlesOfParts>
  <Company>dksu</Company>
  <LinksUpToDate>false</LinksUpToDate>
  <CharactersWithSpaces>3323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Щодо внесення змін до Інструкції про порядок складання єдиних (місячних, квартальних та річних) форм звіту про виконання Зведеного бюджету України та зведених форм звіту про виконання Державного бюджету України та бюджетів Автономної Республіки Крим, обл</dc:title>
  <dc:creator>Шаповал Н.М.</dc:creator>
  <cp:lastModifiedBy>2800-RudikL</cp:lastModifiedBy>
  <cp:revision>9</cp:revision>
  <cp:lastPrinted>2021-09-02T08:13:00Z</cp:lastPrinted>
  <dcterms:created xsi:type="dcterms:W3CDTF">2021-09-01T14:41:00Z</dcterms:created>
  <dcterms:modified xsi:type="dcterms:W3CDTF">2021-09-06T12:44:00Z</dcterms:modified>
</cp:coreProperties>
</file>