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35" w:rsidRPr="0076378D" w:rsidRDefault="00A90B9D" w:rsidP="00A90B9D">
      <w:pPr>
        <w:rPr>
          <w:sz w:val="10"/>
          <w:szCs w:val="10"/>
          <w:lang w:val="uk-UA"/>
        </w:rPr>
      </w:pPr>
      <w:r w:rsidRPr="00A90B9D">
        <w:rPr>
          <w:b/>
          <w:lang w:val="uk-UA"/>
        </w:rPr>
        <w:t>ПРОЄКТ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912875" w:rsidRPr="0076378D">
        <w:rPr>
          <w:lang w:val="uk-UA"/>
        </w:rPr>
        <w:t xml:space="preserve">Додаток </w:t>
      </w:r>
      <w:r w:rsidR="005E3C48">
        <w:rPr>
          <w:lang w:val="uk-UA"/>
        </w:rPr>
        <w:t>4</w:t>
      </w:r>
    </w:p>
    <w:p w:rsidR="00912875" w:rsidRPr="00B26023" w:rsidRDefault="00912875" w:rsidP="00912875">
      <w:pPr>
        <w:ind w:left="10773"/>
        <w:rPr>
          <w:lang w:val="uk-UA"/>
        </w:rPr>
      </w:pPr>
      <w:r w:rsidRPr="0076378D">
        <w:rPr>
          <w:lang w:val="uk-UA"/>
        </w:rPr>
        <w:t xml:space="preserve">до Антикорупційної програми Державної казначейської служби </w:t>
      </w:r>
      <w:r w:rsidRPr="00B26023">
        <w:rPr>
          <w:lang w:val="uk-UA"/>
        </w:rPr>
        <w:t>України на 2023–2025 роки</w:t>
      </w:r>
    </w:p>
    <w:p w:rsidR="00912875" w:rsidRPr="00B26023" w:rsidRDefault="00912875" w:rsidP="00912875">
      <w:pPr>
        <w:ind w:left="10773"/>
        <w:rPr>
          <w:lang w:val="uk-UA"/>
        </w:rPr>
      </w:pPr>
      <w:r w:rsidRPr="00B26023">
        <w:rPr>
          <w:lang w:val="uk-UA"/>
        </w:rPr>
        <w:t xml:space="preserve">(пункт </w:t>
      </w:r>
      <w:r w:rsidR="00B26023" w:rsidRPr="00B26023">
        <w:rPr>
          <w:lang w:val="uk-UA"/>
        </w:rPr>
        <w:t>23</w:t>
      </w:r>
      <w:r w:rsidRPr="00B26023">
        <w:rPr>
          <w:lang w:val="uk-UA"/>
        </w:rPr>
        <w:t xml:space="preserve"> розділу </w:t>
      </w:r>
      <w:r w:rsidR="00B26023" w:rsidRPr="00B26023">
        <w:t>І</w:t>
      </w:r>
      <w:r w:rsidR="00B26023" w:rsidRPr="00B26023">
        <w:rPr>
          <w:lang w:val="en-US"/>
        </w:rPr>
        <w:t>V</w:t>
      </w:r>
      <w:r w:rsidRPr="00B26023">
        <w:rPr>
          <w:lang w:val="uk-UA"/>
        </w:rPr>
        <w:t>)</w:t>
      </w:r>
    </w:p>
    <w:p w:rsidR="00912875" w:rsidRPr="000F5127" w:rsidRDefault="00912875" w:rsidP="00912875">
      <w:pPr>
        <w:pStyle w:val="aa"/>
        <w:jc w:val="center"/>
        <w:rPr>
          <w:rStyle w:val="rvts15"/>
          <w:rFonts w:ascii="Times New Roman" w:hAnsi="Times New Roman"/>
          <w:b/>
          <w:sz w:val="4"/>
          <w:szCs w:val="4"/>
        </w:rPr>
      </w:pPr>
    </w:p>
    <w:p w:rsidR="00912875" w:rsidRPr="000F5127" w:rsidRDefault="00912875" w:rsidP="00E833B6">
      <w:pPr>
        <w:jc w:val="center"/>
        <w:rPr>
          <w:b/>
          <w:sz w:val="48"/>
          <w:szCs w:val="48"/>
          <w:lang w:val="uk-UA"/>
        </w:rPr>
      </w:pPr>
    </w:p>
    <w:p w:rsidR="00912875" w:rsidRPr="000F5127" w:rsidRDefault="00AA3835" w:rsidP="00E833B6">
      <w:pPr>
        <w:jc w:val="center"/>
        <w:rPr>
          <w:b/>
          <w:sz w:val="28"/>
          <w:szCs w:val="28"/>
          <w:lang w:val="uk-UA"/>
        </w:rPr>
      </w:pPr>
      <w:r w:rsidRPr="000F5127">
        <w:rPr>
          <w:b/>
          <w:sz w:val="28"/>
          <w:szCs w:val="28"/>
          <w:lang w:val="uk-UA"/>
        </w:rPr>
        <w:t xml:space="preserve">          </w:t>
      </w:r>
      <w:r w:rsidR="00912875" w:rsidRPr="000F5127">
        <w:rPr>
          <w:b/>
          <w:sz w:val="28"/>
          <w:szCs w:val="28"/>
          <w:lang w:val="uk-UA"/>
        </w:rPr>
        <w:t xml:space="preserve">Програма </w:t>
      </w:r>
      <w:r w:rsidR="00970335" w:rsidRPr="000F5127">
        <w:rPr>
          <w:b/>
          <w:sz w:val="28"/>
          <w:szCs w:val="28"/>
          <w:lang w:val="uk-UA"/>
        </w:rPr>
        <w:t>проведення навчан</w:t>
      </w:r>
      <w:r w:rsidR="00A15CB2" w:rsidRPr="000F5127">
        <w:rPr>
          <w:b/>
          <w:sz w:val="28"/>
          <w:szCs w:val="28"/>
          <w:lang w:val="uk-UA"/>
        </w:rPr>
        <w:t>ь</w:t>
      </w:r>
      <w:r w:rsidR="00970335" w:rsidRPr="000F5127">
        <w:rPr>
          <w:b/>
          <w:sz w:val="28"/>
          <w:szCs w:val="28"/>
          <w:lang w:val="uk-UA"/>
        </w:rPr>
        <w:t xml:space="preserve"> в</w:t>
      </w:r>
      <w:r w:rsidR="00683646" w:rsidRPr="000F5127">
        <w:rPr>
          <w:b/>
          <w:sz w:val="28"/>
          <w:szCs w:val="28"/>
          <w:lang w:val="uk-UA"/>
        </w:rPr>
        <w:t xml:space="preserve"> </w:t>
      </w:r>
      <w:r w:rsidR="00A15CB2" w:rsidRPr="000F5127">
        <w:rPr>
          <w:b/>
          <w:sz w:val="28"/>
          <w:szCs w:val="28"/>
          <w:lang w:val="uk-UA"/>
        </w:rPr>
        <w:t xml:space="preserve">органах </w:t>
      </w:r>
      <w:r w:rsidR="00683646" w:rsidRPr="000F5127">
        <w:rPr>
          <w:b/>
          <w:sz w:val="28"/>
          <w:szCs w:val="28"/>
          <w:lang w:val="uk-UA"/>
        </w:rPr>
        <w:t>Державн</w:t>
      </w:r>
      <w:r w:rsidR="00A15CB2" w:rsidRPr="000F5127">
        <w:rPr>
          <w:b/>
          <w:sz w:val="28"/>
          <w:szCs w:val="28"/>
          <w:lang w:val="uk-UA"/>
        </w:rPr>
        <w:t>ої</w:t>
      </w:r>
      <w:r w:rsidR="00683646" w:rsidRPr="000F5127">
        <w:rPr>
          <w:b/>
          <w:sz w:val="28"/>
          <w:szCs w:val="28"/>
          <w:lang w:val="uk-UA"/>
        </w:rPr>
        <w:t xml:space="preserve"> казначейськ</w:t>
      </w:r>
      <w:r w:rsidR="00A15CB2" w:rsidRPr="000F5127">
        <w:rPr>
          <w:b/>
          <w:sz w:val="28"/>
          <w:szCs w:val="28"/>
          <w:lang w:val="uk-UA"/>
        </w:rPr>
        <w:t>ої</w:t>
      </w:r>
      <w:r w:rsidR="00683646" w:rsidRPr="000F5127">
        <w:rPr>
          <w:b/>
          <w:sz w:val="28"/>
          <w:szCs w:val="28"/>
          <w:lang w:val="uk-UA"/>
        </w:rPr>
        <w:t xml:space="preserve"> служб</w:t>
      </w:r>
      <w:r w:rsidR="00A15CB2" w:rsidRPr="000F5127">
        <w:rPr>
          <w:b/>
          <w:sz w:val="28"/>
          <w:szCs w:val="28"/>
          <w:lang w:val="uk-UA"/>
        </w:rPr>
        <w:t>и</w:t>
      </w:r>
      <w:r w:rsidR="00683646" w:rsidRPr="000F5127">
        <w:rPr>
          <w:b/>
          <w:sz w:val="28"/>
          <w:szCs w:val="28"/>
          <w:lang w:val="uk-UA"/>
        </w:rPr>
        <w:t xml:space="preserve"> України</w:t>
      </w:r>
      <w:r w:rsidR="0014493E" w:rsidRPr="000F5127">
        <w:rPr>
          <w:b/>
          <w:sz w:val="28"/>
          <w:szCs w:val="28"/>
          <w:lang w:val="uk-UA"/>
        </w:rPr>
        <w:t xml:space="preserve"> </w:t>
      </w:r>
      <w:r w:rsidR="000A256D" w:rsidRPr="000F5127">
        <w:rPr>
          <w:b/>
          <w:sz w:val="28"/>
          <w:szCs w:val="28"/>
          <w:lang w:val="uk-UA"/>
        </w:rPr>
        <w:t>з метою</w:t>
      </w:r>
      <w:r w:rsidR="00683646" w:rsidRPr="000F5127">
        <w:rPr>
          <w:b/>
          <w:sz w:val="28"/>
          <w:szCs w:val="28"/>
          <w:lang w:val="uk-UA"/>
        </w:rPr>
        <w:t xml:space="preserve"> </w:t>
      </w:r>
    </w:p>
    <w:p w:rsidR="0014493E" w:rsidRPr="000F5127" w:rsidRDefault="00AA3835" w:rsidP="00912875">
      <w:pPr>
        <w:jc w:val="center"/>
        <w:rPr>
          <w:b/>
          <w:sz w:val="28"/>
          <w:szCs w:val="28"/>
          <w:lang w:val="uk-UA"/>
        </w:rPr>
      </w:pPr>
      <w:r w:rsidRPr="000F5127">
        <w:rPr>
          <w:b/>
          <w:sz w:val="28"/>
          <w:szCs w:val="28"/>
          <w:lang w:val="uk-UA"/>
        </w:rPr>
        <w:t xml:space="preserve">        </w:t>
      </w:r>
      <w:r w:rsidR="00683646" w:rsidRPr="000F5127">
        <w:rPr>
          <w:b/>
          <w:sz w:val="28"/>
          <w:szCs w:val="28"/>
          <w:lang w:val="uk-UA"/>
        </w:rPr>
        <w:t xml:space="preserve">підвищення </w:t>
      </w:r>
      <w:r w:rsidR="009A2DE6" w:rsidRPr="000F5127">
        <w:rPr>
          <w:b/>
          <w:sz w:val="28"/>
          <w:szCs w:val="28"/>
          <w:lang w:val="uk-UA"/>
        </w:rPr>
        <w:t>рівня знань</w:t>
      </w:r>
      <w:r w:rsidR="00046891" w:rsidRPr="000F5127">
        <w:rPr>
          <w:b/>
          <w:sz w:val="28"/>
          <w:szCs w:val="28"/>
          <w:lang w:val="uk-UA"/>
        </w:rPr>
        <w:t xml:space="preserve"> </w:t>
      </w:r>
      <w:r w:rsidR="00683646" w:rsidRPr="000F5127">
        <w:rPr>
          <w:b/>
          <w:sz w:val="28"/>
          <w:szCs w:val="28"/>
          <w:lang w:val="uk-UA"/>
        </w:rPr>
        <w:t xml:space="preserve">у сфері </w:t>
      </w:r>
      <w:r w:rsidR="000F5127">
        <w:rPr>
          <w:b/>
          <w:sz w:val="28"/>
          <w:szCs w:val="28"/>
          <w:lang w:val="uk-UA"/>
        </w:rPr>
        <w:t>антикорупційного законодавства</w:t>
      </w:r>
      <w:r w:rsidR="00155E21" w:rsidRPr="000F5127">
        <w:rPr>
          <w:b/>
          <w:sz w:val="28"/>
          <w:szCs w:val="28"/>
          <w:lang w:val="uk-UA"/>
        </w:rPr>
        <w:t xml:space="preserve"> </w:t>
      </w:r>
    </w:p>
    <w:p w:rsidR="00DA3804" w:rsidRPr="005E3C48" w:rsidRDefault="00DA3804" w:rsidP="00C03A60">
      <w:pPr>
        <w:rPr>
          <w:sz w:val="36"/>
          <w:szCs w:val="36"/>
          <w:lang w:val="uk-UA"/>
        </w:rPr>
      </w:pPr>
    </w:p>
    <w:tbl>
      <w:tblPr>
        <w:tblStyle w:val="a3"/>
        <w:tblW w:w="14634" w:type="dxa"/>
        <w:tblInd w:w="675" w:type="dxa"/>
        <w:tblLook w:val="01E0"/>
      </w:tblPr>
      <w:tblGrid>
        <w:gridCol w:w="675"/>
        <w:gridCol w:w="2727"/>
        <w:gridCol w:w="4962"/>
        <w:gridCol w:w="2409"/>
        <w:gridCol w:w="3861"/>
      </w:tblGrid>
      <w:tr w:rsidR="00F12CCD" w:rsidRPr="000F5127" w:rsidTr="00743E25">
        <w:tc>
          <w:tcPr>
            <w:tcW w:w="675" w:type="dxa"/>
          </w:tcPr>
          <w:p w:rsidR="004571EE" w:rsidRPr="000F5127" w:rsidRDefault="004571EE" w:rsidP="00E346C2">
            <w:pPr>
              <w:rPr>
                <w:b/>
                <w:sz w:val="28"/>
                <w:szCs w:val="28"/>
                <w:lang w:val="uk-UA"/>
              </w:rPr>
            </w:pPr>
          </w:p>
          <w:p w:rsidR="004571EE" w:rsidRPr="000F5127" w:rsidRDefault="004571EE" w:rsidP="004571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727" w:type="dxa"/>
          </w:tcPr>
          <w:p w:rsidR="004571EE" w:rsidRPr="000F5127" w:rsidRDefault="004571EE" w:rsidP="00E346C2">
            <w:pPr>
              <w:rPr>
                <w:b/>
                <w:sz w:val="28"/>
                <w:szCs w:val="28"/>
                <w:lang w:val="uk-UA"/>
              </w:rPr>
            </w:pP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 xml:space="preserve">Тема  </w:t>
            </w: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заходу</w:t>
            </w:r>
          </w:p>
        </w:tc>
        <w:tc>
          <w:tcPr>
            <w:tcW w:w="4962" w:type="dxa"/>
          </w:tcPr>
          <w:p w:rsidR="004571EE" w:rsidRPr="000F5127" w:rsidRDefault="004571EE" w:rsidP="00E346C2">
            <w:pPr>
              <w:rPr>
                <w:b/>
                <w:sz w:val="28"/>
                <w:szCs w:val="28"/>
                <w:lang w:val="uk-UA"/>
              </w:rPr>
            </w:pP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Цільова</w:t>
            </w: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2409" w:type="dxa"/>
          </w:tcPr>
          <w:p w:rsidR="004571EE" w:rsidRPr="000F5127" w:rsidRDefault="004571EE" w:rsidP="00E346C2">
            <w:pPr>
              <w:rPr>
                <w:b/>
                <w:sz w:val="28"/>
                <w:szCs w:val="28"/>
                <w:lang w:val="uk-UA"/>
              </w:rPr>
            </w:pP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Термін</w:t>
            </w: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3861" w:type="dxa"/>
          </w:tcPr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 xml:space="preserve">Відповідальні </w:t>
            </w: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за організацію</w:t>
            </w:r>
          </w:p>
          <w:p w:rsidR="004571EE" w:rsidRPr="000F5127" w:rsidRDefault="004571EE" w:rsidP="00A3589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F5127">
              <w:rPr>
                <w:b/>
                <w:sz w:val="28"/>
                <w:szCs w:val="28"/>
                <w:lang w:val="uk-UA"/>
              </w:rPr>
              <w:t>та проведення заходу</w:t>
            </w: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4571EE" w:rsidP="004B29D3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27" w:type="dxa"/>
          </w:tcPr>
          <w:p w:rsidR="004571EE" w:rsidRPr="000F5127" w:rsidRDefault="004571EE" w:rsidP="004B29D3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Викривачі корупції. Державний захист викривачів</w:t>
            </w:r>
          </w:p>
        </w:tc>
        <w:tc>
          <w:tcPr>
            <w:tcW w:w="4962" w:type="dxa"/>
          </w:tcPr>
          <w:p w:rsidR="004571EE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  <w:p w:rsidR="00F12CCD" w:rsidRPr="000F5127" w:rsidRDefault="00F12CCD" w:rsidP="004F62B7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:rsidR="00912875" w:rsidRPr="000F5127" w:rsidRDefault="00912875" w:rsidP="006D255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Січень 2024 року</w:t>
            </w:r>
          </w:p>
          <w:p w:rsidR="00912875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Січень 2025 року</w:t>
            </w:r>
          </w:p>
        </w:tc>
        <w:tc>
          <w:tcPr>
            <w:tcW w:w="3861" w:type="dxa"/>
          </w:tcPr>
          <w:p w:rsidR="004571EE" w:rsidRPr="000F5127" w:rsidRDefault="004571EE" w:rsidP="004F62B7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4F62B7">
            <w:pPr>
              <w:jc w:val="center"/>
              <w:rPr>
                <w:lang w:val="uk-UA"/>
              </w:rPr>
            </w:pPr>
          </w:p>
          <w:p w:rsidR="004571EE" w:rsidRPr="000F5127" w:rsidRDefault="004571EE" w:rsidP="0091287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Уповноважені особи з питань запобігання та виявлення корупції головних управлінь Державної казначейської </w:t>
            </w:r>
            <w:r w:rsidR="00912875" w:rsidRPr="000F5127">
              <w:rPr>
                <w:lang w:val="uk-UA"/>
              </w:rPr>
              <w:t xml:space="preserve">служби України в областях </w:t>
            </w:r>
            <w:r w:rsidRPr="000F5127">
              <w:rPr>
                <w:lang w:val="uk-UA"/>
              </w:rPr>
              <w:t>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  <w:p w:rsidR="00742851" w:rsidRPr="000F5127" w:rsidRDefault="00742851" w:rsidP="00912875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4571EE" w:rsidP="0012228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27" w:type="dxa"/>
          </w:tcPr>
          <w:p w:rsidR="00AA3835" w:rsidRPr="000F5127" w:rsidRDefault="004571EE" w:rsidP="00AA3835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Питання практичного застосування положень Закону України «Про запобігання корупції» щодо заходів фінансового контролю</w:t>
            </w:r>
          </w:p>
        </w:tc>
        <w:tc>
          <w:tcPr>
            <w:tcW w:w="4962" w:type="dxa"/>
          </w:tcPr>
          <w:p w:rsidR="00F12CCD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  <w:p w:rsidR="00D717CD" w:rsidRPr="000F5127" w:rsidRDefault="00D717CD" w:rsidP="00D717CD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:rsidR="00AA3835" w:rsidRPr="000F5127" w:rsidRDefault="00AA3835" w:rsidP="00AA383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Січень 2024 року</w:t>
            </w:r>
          </w:p>
          <w:p w:rsidR="004571EE" w:rsidRPr="000F5127" w:rsidRDefault="00AA3835" w:rsidP="00AA383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Січень 2025 року</w:t>
            </w:r>
          </w:p>
        </w:tc>
        <w:tc>
          <w:tcPr>
            <w:tcW w:w="3861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</w:t>
            </w:r>
            <w:r w:rsidR="00AA3835" w:rsidRPr="000F5127">
              <w:rPr>
                <w:lang w:val="uk-UA"/>
              </w:rPr>
              <w:t xml:space="preserve">би України       в областях та </w:t>
            </w:r>
            <w:r w:rsidRPr="000F5127">
              <w:rPr>
                <w:lang w:val="uk-UA"/>
              </w:rPr>
              <w:t>м. Києві</w:t>
            </w:r>
          </w:p>
          <w:p w:rsidR="00742851" w:rsidRPr="000F5127" w:rsidRDefault="00742851" w:rsidP="00D0537A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4571EE" w:rsidP="00CF1DA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lastRenderedPageBreak/>
              <w:t>3</w:t>
            </w:r>
          </w:p>
        </w:tc>
        <w:tc>
          <w:tcPr>
            <w:tcW w:w="2727" w:type="dxa"/>
          </w:tcPr>
          <w:p w:rsidR="00F12CCD" w:rsidRPr="000F5127" w:rsidRDefault="004571EE" w:rsidP="00742851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Окремі питання контролю уповноваженими особами </w:t>
            </w:r>
            <w:r w:rsidRPr="000F5127">
              <w:rPr>
                <w:lang w:val="uk-UA"/>
              </w:rPr>
              <w:t xml:space="preserve">з питань запобігання та виявлення корупції 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дотримання </w:t>
            </w:r>
            <w:r w:rsidR="00742851" w:rsidRPr="000F5127">
              <w:rPr>
                <w:color w:val="000000"/>
                <w:bdr w:val="none" w:sz="0" w:space="0" w:color="auto" w:frame="1"/>
                <w:lang w:val="uk-UA"/>
              </w:rPr>
              <w:t>суб’єктами декларування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 положень Закону України «Про запобігання корупції» щодо заходів фінансового контролю</w:t>
            </w:r>
          </w:p>
          <w:p w:rsidR="00742851" w:rsidRPr="000F5127" w:rsidRDefault="00742851" w:rsidP="00742851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4962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Уповноважені особи з питань запобігання та виявлення корупції головних управлінь Державної казначейської служби України  в областях та м. Києві </w:t>
            </w:r>
          </w:p>
        </w:tc>
        <w:tc>
          <w:tcPr>
            <w:tcW w:w="2409" w:type="dxa"/>
          </w:tcPr>
          <w:p w:rsidR="00912875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Лютий 2024 року</w:t>
            </w:r>
          </w:p>
          <w:p w:rsidR="004571EE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Лютий 2025 року</w:t>
            </w:r>
          </w:p>
        </w:tc>
        <w:tc>
          <w:tcPr>
            <w:tcW w:w="3861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5D2E88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994B82" w:rsidRPr="000F5127" w:rsidRDefault="00994B82" w:rsidP="002E3A78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727" w:type="dxa"/>
          </w:tcPr>
          <w:p w:rsidR="00994B82" w:rsidRPr="000F5127" w:rsidRDefault="00994B82" w:rsidP="00712128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Проблемні питання підготовки та подання </w:t>
            </w:r>
            <w:r w:rsidR="00712128" w:rsidRPr="000F5127">
              <w:rPr>
                <w:color w:val="000000"/>
                <w:bdr w:val="none" w:sz="0" w:space="0" w:color="auto" w:frame="1"/>
                <w:lang w:val="uk-UA"/>
              </w:rPr>
              <w:t>суб’єктами декларування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щорічних 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br/>
              <w:t xml:space="preserve">е-декларацій </w:t>
            </w:r>
          </w:p>
        </w:tc>
        <w:tc>
          <w:tcPr>
            <w:tcW w:w="4962" w:type="dxa"/>
          </w:tcPr>
          <w:p w:rsidR="00F12CCD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994B82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994B82" w:rsidRPr="000F5127">
              <w:rPr>
                <w:lang w:val="uk-UA"/>
              </w:rPr>
              <w:t xml:space="preserve">м. Києві, управлінь </w:t>
            </w:r>
            <w:r w:rsidR="00994B82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994B82" w:rsidRPr="000F5127">
              <w:rPr>
                <w:spacing w:val="-10"/>
                <w:lang w:val="uk-UA"/>
              </w:rPr>
              <w:t>) Державної</w:t>
            </w:r>
            <w:r w:rsidR="00994B82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912875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Лютий 2024 року</w:t>
            </w:r>
          </w:p>
          <w:p w:rsidR="00994B82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Лютий 2025 року</w:t>
            </w:r>
            <w:bookmarkStart w:id="0" w:name="_GoBack"/>
            <w:bookmarkEnd w:id="0"/>
          </w:p>
        </w:tc>
        <w:tc>
          <w:tcPr>
            <w:tcW w:w="3861" w:type="dxa"/>
          </w:tcPr>
          <w:p w:rsidR="00994B82" w:rsidRPr="000F5127" w:rsidRDefault="00994B82" w:rsidP="002E3A78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994B82" w:rsidRPr="000F5127" w:rsidRDefault="00994B82" w:rsidP="002E3A78">
            <w:pPr>
              <w:jc w:val="center"/>
              <w:rPr>
                <w:lang w:val="uk-UA"/>
              </w:rPr>
            </w:pPr>
          </w:p>
          <w:p w:rsidR="00994B82" w:rsidRPr="000F5127" w:rsidRDefault="00994B82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  <w:p w:rsidR="00742851" w:rsidRPr="000F5127" w:rsidRDefault="00742851" w:rsidP="00AA3835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933F4B" w:rsidP="00D0537A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27" w:type="dxa"/>
          </w:tcPr>
          <w:p w:rsidR="00AA3835" w:rsidRPr="000F5127" w:rsidRDefault="00994B82" w:rsidP="00743E25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Особливості дотримання вимог, заборон  та обмежень</w:t>
            </w:r>
            <w:r w:rsidR="00D717CD" w:rsidRPr="000F5127">
              <w:rPr>
                <w:color w:val="000000"/>
                <w:bdr w:val="none" w:sz="0" w:space="0" w:color="auto" w:frame="1"/>
                <w:lang w:val="uk-UA"/>
              </w:rPr>
              <w:t>,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F12CCD" w:rsidRPr="000F5127">
              <w:rPr>
                <w:color w:val="000000"/>
                <w:bdr w:val="none" w:sz="0" w:space="0" w:color="auto" w:frame="1"/>
                <w:lang w:val="uk-UA"/>
              </w:rPr>
              <w:t>визначених Законом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України «Про запобігання корупції»</w:t>
            </w:r>
            <w:r w:rsidR="00D717CD" w:rsidRPr="000F5127">
              <w:rPr>
                <w:color w:val="000000"/>
                <w:bdr w:val="none" w:sz="0" w:space="0" w:color="auto" w:frame="1"/>
                <w:lang w:val="uk-UA"/>
              </w:rPr>
              <w:t>,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під час </w:t>
            </w:r>
            <w:r w:rsidR="00F12CCD" w:rsidRPr="000F5127">
              <w:rPr>
                <w:color w:val="000000"/>
                <w:bdr w:val="none" w:sz="0" w:space="0" w:color="auto" w:frame="1"/>
                <w:lang w:val="uk-UA"/>
              </w:rPr>
              <w:t xml:space="preserve">дії 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>правового режиму воєнного стану</w:t>
            </w:r>
          </w:p>
        </w:tc>
        <w:tc>
          <w:tcPr>
            <w:tcW w:w="4962" w:type="dxa"/>
          </w:tcPr>
          <w:p w:rsidR="004571EE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  <w:p w:rsidR="00F12CCD" w:rsidRPr="000F5127" w:rsidRDefault="00F12CCD" w:rsidP="00D0537A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:rsidR="00912875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Лютий 2024 року</w:t>
            </w:r>
          </w:p>
          <w:p w:rsidR="004571EE" w:rsidRPr="000F5127" w:rsidRDefault="00912875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Лютий 2025 року</w:t>
            </w:r>
          </w:p>
          <w:p w:rsidR="00712128" w:rsidRPr="000F5127" w:rsidRDefault="00712128" w:rsidP="0091287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(</w:t>
            </w:r>
            <w:r w:rsidR="00742851" w:rsidRPr="000F5127">
              <w:rPr>
                <w:lang w:val="uk-UA"/>
              </w:rPr>
              <w:t>при</w:t>
            </w:r>
            <w:r w:rsidRPr="000F5127">
              <w:rPr>
                <w:lang w:val="uk-UA"/>
              </w:rPr>
              <w:t xml:space="preserve"> продовженн</w:t>
            </w:r>
            <w:r w:rsidR="00742851" w:rsidRPr="000F5127">
              <w:rPr>
                <w:lang w:val="uk-UA"/>
              </w:rPr>
              <w:t>і</w:t>
            </w:r>
            <w:r w:rsidRPr="000F5127">
              <w:rPr>
                <w:lang w:val="uk-UA"/>
              </w:rPr>
              <w:t xml:space="preserve"> строку дії воєнного стану)</w:t>
            </w:r>
          </w:p>
        </w:tc>
        <w:tc>
          <w:tcPr>
            <w:tcW w:w="3861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5A6AA8">
            <w:pPr>
              <w:jc w:val="center"/>
              <w:rPr>
                <w:lang w:val="uk-UA"/>
              </w:rPr>
            </w:pPr>
          </w:p>
          <w:p w:rsidR="004571EE" w:rsidRPr="000F5127" w:rsidRDefault="004571EE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  <w:p w:rsidR="00742851" w:rsidRPr="000F5127" w:rsidRDefault="00742851" w:rsidP="00AA3835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933F4B" w:rsidP="00C21201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lastRenderedPageBreak/>
              <w:t>6</w:t>
            </w:r>
          </w:p>
        </w:tc>
        <w:tc>
          <w:tcPr>
            <w:tcW w:w="2727" w:type="dxa"/>
          </w:tcPr>
          <w:p w:rsidR="004571EE" w:rsidRPr="000F5127" w:rsidRDefault="004571EE" w:rsidP="00C21201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Правове регулювання діяльності уповноважених підрозділів (осіб) з питань за</w:t>
            </w:r>
            <w:r w:rsidR="00743E25" w:rsidRPr="000F5127">
              <w:rPr>
                <w:color w:val="000000"/>
                <w:bdr w:val="none" w:sz="0" w:space="0" w:color="auto" w:frame="1"/>
                <w:lang w:val="uk-UA"/>
              </w:rPr>
              <w:t>побігання та виявлення корупції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4962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Уповноважені особи з питань запобігання та виявлення корупції головних управлінь Державної казначейської служби України  в областях та м. Києві </w:t>
            </w:r>
          </w:p>
          <w:p w:rsidR="00F12CCD" w:rsidRPr="000F5127" w:rsidRDefault="00F12CCD" w:rsidP="00D0537A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:rsidR="004571EE" w:rsidRPr="000F5127" w:rsidRDefault="00E34C9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Б</w:t>
            </w:r>
            <w:r w:rsidR="004571EE" w:rsidRPr="000F5127">
              <w:rPr>
                <w:lang w:val="uk-UA"/>
              </w:rPr>
              <w:t>ерезень 202</w:t>
            </w:r>
            <w:r w:rsidR="00743E25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>року</w:t>
            </w:r>
          </w:p>
          <w:p w:rsidR="00743E25" w:rsidRPr="000F5127" w:rsidRDefault="00743E25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Березень 2025 року</w:t>
            </w:r>
          </w:p>
        </w:tc>
        <w:tc>
          <w:tcPr>
            <w:tcW w:w="3861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933F4B" w:rsidP="00A360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727" w:type="dxa"/>
          </w:tcPr>
          <w:p w:rsidR="004571EE" w:rsidRPr="000F5127" w:rsidRDefault="004571EE" w:rsidP="00A360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Відповідальність за вчинення правопорушень, пов’язаних </w:t>
            </w:r>
          </w:p>
          <w:p w:rsidR="004571EE" w:rsidRPr="000F5127" w:rsidRDefault="004571EE" w:rsidP="00CF1DAB">
            <w:pPr>
              <w:jc w:val="center"/>
              <w:rPr>
                <w:b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із корупцією</w:t>
            </w:r>
          </w:p>
        </w:tc>
        <w:tc>
          <w:tcPr>
            <w:tcW w:w="4962" w:type="dxa"/>
          </w:tcPr>
          <w:p w:rsidR="00F12CCD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743E25" w:rsidRPr="000F5127" w:rsidRDefault="00743E25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Березень 2024 року</w:t>
            </w:r>
          </w:p>
          <w:p w:rsidR="004571EE" w:rsidRPr="000F5127" w:rsidRDefault="00743E25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Березень 2025 року</w:t>
            </w:r>
          </w:p>
        </w:tc>
        <w:tc>
          <w:tcPr>
            <w:tcW w:w="3861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  <w:p w:rsidR="004571EE" w:rsidRPr="000F5127" w:rsidRDefault="004571EE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</w:tc>
      </w:tr>
      <w:tr w:rsidR="00F12CCD" w:rsidRPr="000F5127" w:rsidTr="00743E25">
        <w:tc>
          <w:tcPr>
            <w:tcW w:w="675" w:type="dxa"/>
          </w:tcPr>
          <w:p w:rsidR="00A0149E" w:rsidRPr="000F5127" w:rsidRDefault="00933F4B" w:rsidP="00A360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727" w:type="dxa"/>
          </w:tcPr>
          <w:p w:rsidR="00A0149E" w:rsidRPr="000F5127" w:rsidRDefault="00F12CCD" w:rsidP="003305F0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Ознаки </w:t>
            </w:r>
            <w:proofErr w:type="spellStart"/>
            <w:r w:rsidRPr="000F5127">
              <w:rPr>
                <w:color w:val="000000"/>
                <w:bdr w:val="none" w:sz="0" w:space="0" w:color="auto" w:frame="1"/>
                <w:lang w:val="uk-UA"/>
              </w:rPr>
              <w:t>к</w:t>
            </w:r>
            <w:r w:rsidR="00A0149E" w:rsidRPr="000F5127">
              <w:rPr>
                <w:color w:val="000000"/>
                <w:bdr w:val="none" w:sz="0" w:space="0" w:color="auto" w:frame="1"/>
                <w:lang w:val="uk-UA"/>
              </w:rPr>
              <w:t>олабораційн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>ої</w:t>
            </w:r>
            <w:proofErr w:type="spellEnd"/>
            <w:r w:rsidR="00A0149E" w:rsidRPr="000F5127">
              <w:rPr>
                <w:color w:val="000000"/>
                <w:bdr w:val="none" w:sz="0" w:space="0" w:color="auto" w:frame="1"/>
                <w:lang w:val="uk-UA"/>
              </w:rPr>
              <w:t xml:space="preserve"> діяльн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>ості</w:t>
            </w:r>
            <w:r w:rsidR="00742851" w:rsidRPr="000F5127">
              <w:rPr>
                <w:color w:val="000000"/>
                <w:bdr w:val="none" w:sz="0" w:space="0" w:color="auto" w:frame="1"/>
                <w:lang w:val="uk-UA"/>
              </w:rPr>
              <w:t>.</w:t>
            </w:r>
            <w:r w:rsidR="00A0149E" w:rsidRPr="000F5127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742851" w:rsidRPr="000F5127">
              <w:rPr>
                <w:color w:val="000000"/>
                <w:bdr w:val="none" w:sz="0" w:space="0" w:color="auto" w:frame="1"/>
                <w:lang w:val="uk-UA"/>
              </w:rPr>
              <w:t>В</w:t>
            </w:r>
            <w:r w:rsidR="00A0149E" w:rsidRPr="000F5127">
              <w:rPr>
                <w:color w:val="000000"/>
                <w:bdr w:val="none" w:sz="0" w:space="0" w:color="auto" w:frame="1"/>
                <w:lang w:val="uk-UA"/>
              </w:rPr>
              <w:t xml:space="preserve">ідповідальність за </w:t>
            </w:r>
            <w:proofErr w:type="spellStart"/>
            <w:r w:rsidR="003305F0" w:rsidRPr="000F5127">
              <w:rPr>
                <w:color w:val="000000"/>
                <w:bdr w:val="none" w:sz="0" w:space="0" w:color="auto" w:frame="1"/>
                <w:lang w:val="uk-UA"/>
              </w:rPr>
              <w:t>колабораційну</w:t>
            </w:r>
            <w:proofErr w:type="spellEnd"/>
            <w:r w:rsidR="003305F0" w:rsidRPr="000F5127">
              <w:rPr>
                <w:color w:val="000000"/>
                <w:bdr w:val="none" w:sz="0" w:space="0" w:color="auto" w:frame="1"/>
                <w:lang w:val="uk-UA"/>
              </w:rPr>
              <w:t xml:space="preserve"> діяльність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>. Огляд змі</w:t>
            </w:r>
            <w:r w:rsidR="00742851" w:rsidRPr="000F5127">
              <w:rPr>
                <w:color w:val="000000"/>
                <w:bdr w:val="none" w:sz="0" w:space="0" w:color="auto" w:frame="1"/>
                <w:lang w:val="uk-UA"/>
              </w:rPr>
              <w:t xml:space="preserve">н до кримінального та трудового 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>законодавства України</w:t>
            </w:r>
            <w:r w:rsidR="00D717CD" w:rsidRPr="000F5127">
              <w:rPr>
                <w:color w:val="000000"/>
                <w:bdr w:val="none" w:sz="0" w:space="0" w:color="auto" w:frame="1"/>
                <w:lang w:val="uk-UA"/>
              </w:rPr>
              <w:t>,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внесених під час дії правового режиму воєнного стану</w:t>
            </w:r>
          </w:p>
          <w:p w:rsidR="003305F0" w:rsidRPr="000F5127" w:rsidRDefault="003305F0" w:rsidP="003305F0">
            <w:pPr>
              <w:jc w:val="center"/>
              <w:rPr>
                <w:color w:val="000000"/>
                <w:highlight w:val="yellow"/>
                <w:bdr w:val="none" w:sz="0" w:space="0" w:color="auto" w:frame="1"/>
                <w:lang w:val="uk-UA"/>
              </w:rPr>
            </w:pPr>
          </w:p>
        </w:tc>
        <w:tc>
          <w:tcPr>
            <w:tcW w:w="4962" w:type="dxa"/>
          </w:tcPr>
          <w:p w:rsidR="00F12CCD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A0149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A0149E" w:rsidRPr="000F5127">
              <w:rPr>
                <w:lang w:val="uk-UA"/>
              </w:rPr>
              <w:t xml:space="preserve">м. Києві, управлінь </w:t>
            </w:r>
            <w:r w:rsidR="00A0149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A0149E" w:rsidRPr="000F5127">
              <w:rPr>
                <w:spacing w:val="-10"/>
                <w:lang w:val="uk-UA"/>
              </w:rPr>
              <w:t>) Державної</w:t>
            </w:r>
            <w:r w:rsidR="00A0149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743E25" w:rsidRPr="000F5127" w:rsidRDefault="00743E25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Березень 2024 року</w:t>
            </w:r>
          </w:p>
          <w:p w:rsidR="00A0149E" w:rsidRPr="000F5127" w:rsidRDefault="00743E25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Березень 2025 року</w:t>
            </w:r>
          </w:p>
          <w:p w:rsidR="00712128" w:rsidRPr="000F5127" w:rsidRDefault="00712128" w:rsidP="00742851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(</w:t>
            </w:r>
            <w:r w:rsidR="00742851" w:rsidRPr="000F5127">
              <w:rPr>
                <w:lang w:val="uk-UA"/>
              </w:rPr>
              <w:t>при</w:t>
            </w:r>
            <w:r w:rsidRPr="000F5127">
              <w:rPr>
                <w:lang w:val="uk-UA"/>
              </w:rPr>
              <w:t xml:space="preserve"> продовженн</w:t>
            </w:r>
            <w:r w:rsidR="00742851" w:rsidRPr="000F5127">
              <w:rPr>
                <w:lang w:val="uk-UA"/>
              </w:rPr>
              <w:t>і</w:t>
            </w:r>
            <w:r w:rsidRPr="000F5127">
              <w:rPr>
                <w:lang w:val="uk-UA"/>
              </w:rPr>
              <w:t xml:space="preserve"> строку дії воєнного стану)</w:t>
            </w:r>
          </w:p>
        </w:tc>
        <w:tc>
          <w:tcPr>
            <w:tcW w:w="3861" w:type="dxa"/>
          </w:tcPr>
          <w:p w:rsidR="00A0149E" w:rsidRPr="000F5127" w:rsidRDefault="00A0149E" w:rsidP="00A0149E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A0149E" w:rsidRPr="000F5127" w:rsidRDefault="00A0149E" w:rsidP="00A0149E">
            <w:pPr>
              <w:jc w:val="center"/>
              <w:rPr>
                <w:lang w:val="uk-UA"/>
              </w:rPr>
            </w:pPr>
          </w:p>
          <w:p w:rsidR="00A0149E" w:rsidRPr="000F5127" w:rsidRDefault="00A0149E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933F4B" w:rsidP="00A360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2727" w:type="dxa"/>
          </w:tcPr>
          <w:p w:rsidR="004571EE" w:rsidRPr="000F5127" w:rsidRDefault="004571EE" w:rsidP="00742851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Загальні засади антикорупційної політики в Україні</w:t>
            </w:r>
          </w:p>
        </w:tc>
        <w:tc>
          <w:tcPr>
            <w:tcW w:w="4962" w:type="dxa"/>
          </w:tcPr>
          <w:p w:rsidR="004571EE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4571EE" w:rsidRPr="000F5127" w:rsidRDefault="00E34C9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К</w:t>
            </w:r>
            <w:r w:rsidR="004571EE" w:rsidRPr="000F5127">
              <w:rPr>
                <w:lang w:val="uk-UA"/>
              </w:rPr>
              <w:t>вітень</w:t>
            </w:r>
            <w:r w:rsidR="00712128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>202</w:t>
            </w:r>
            <w:r w:rsidR="00712128" w:rsidRPr="000F5127">
              <w:rPr>
                <w:lang w:val="uk-UA"/>
              </w:rPr>
              <w:t>4</w:t>
            </w:r>
            <w:r w:rsidR="004571EE"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Квітень 2025 року</w:t>
            </w:r>
          </w:p>
        </w:tc>
        <w:tc>
          <w:tcPr>
            <w:tcW w:w="3861" w:type="dxa"/>
          </w:tcPr>
          <w:p w:rsidR="004571EE" w:rsidRPr="000F5127" w:rsidRDefault="004571EE" w:rsidP="00D0537A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  <w:p w:rsidR="004571EE" w:rsidRPr="000F5127" w:rsidRDefault="004571EE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Уповноважені особи з питань запобігання та виявлення корупції головних управлінь Державної </w:t>
            </w:r>
            <w:r w:rsidRPr="000F5127">
              <w:rPr>
                <w:lang w:val="uk-UA"/>
              </w:rPr>
              <w:lastRenderedPageBreak/>
              <w:t>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 xml:space="preserve">м. Києві </w:t>
            </w: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933F4B" w:rsidP="00CD3597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lastRenderedPageBreak/>
              <w:t>10</w:t>
            </w:r>
          </w:p>
        </w:tc>
        <w:tc>
          <w:tcPr>
            <w:tcW w:w="2727" w:type="dxa"/>
          </w:tcPr>
          <w:p w:rsidR="004571EE" w:rsidRPr="000F5127" w:rsidRDefault="004571EE" w:rsidP="00CD3597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Питання організації діяльності уповноважених осіб з питань за</w:t>
            </w:r>
            <w:r w:rsidR="00742851" w:rsidRPr="000F5127">
              <w:rPr>
                <w:color w:val="000000"/>
                <w:bdr w:val="none" w:sz="0" w:space="0" w:color="auto" w:frame="1"/>
                <w:lang w:val="uk-UA"/>
              </w:rPr>
              <w:t>побігання та виявлення корупції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4962" w:type="dxa"/>
          </w:tcPr>
          <w:p w:rsidR="004571EE" w:rsidRPr="000F5127" w:rsidRDefault="004571EE" w:rsidP="00E57762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в областях та м. Києві</w:t>
            </w:r>
          </w:p>
        </w:tc>
        <w:tc>
          <w:tcPr>
            <w:tcW w:w="2409" w:type="dxa"/>
          </w:tcPr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Травень  2024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Травень  2025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</w:p>
        </w:tc>
        <w:tc>
          <w:tcPr>
            <w:tcW w:w="3861" w:type="dxa"/>
          </w:tcPr>
          <w:p w:rsidR="004571EE" w:rsidRPr="000F5127" w:rsidRDefault="004571EE" w:rsidP="00E57762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E57762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933F4B" w:rsidP="001B614D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2727" w:type="dxa"/>
          </w:tcPr>
          <w:p w:rsidR="004571EE" w:rsidRPr="000F5127" w:rsidRDefault="004571EE" w:rsidP="001B614D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Актуальні питання практичного застосування положень Закону України «Про запобігання корупції» в частині запобігання, ідентифікації та врегулювання</w:t>
            </w:r>
          </w:p>
          <w:p w:rsidR="004571EE" w:rsidRPr="000F5127" w:rsidRDefault="004571EE" w:rsidP="001B614D">
            <w:pPr>
              <w:jc w:val="center"/>
              <w:rPr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конфлікту інтересів</w:t>
            </w:r>
          </w:p>
        </w:tc>
        <w:tc>
          <w:tcPr>
            <w:tcW w:w="4962" w:type="dxa"/>
          </w:tcPr>
          <w:p w:rsidR="004571EE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4571EE" w:rsidRPr="000F5127" w:rsidRDefault="00E34C9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Ч</w:t>
            </w:r>
            <w:r w:rsidR="004571EE" w:rsidRPr="000F5127">
              <w:rPr>
                <w:lang w:val="uk-UA"/>
              </w:rPr>
              <w:t>ервень 202</w:t>
            </w:r>
            <w:r w:rsidR="006D2550" w:rsidRPr="000F5127">
              <w:rPr>
                <w:lang w:val="uk-UA"/>
              </w:rPr>
              <w:t>3</w:t>
            </w:r>
            <w:r w:rsidR="004571EE"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Червень 202</w:t>
            </w:r>
            <w:r w:rsidR="003305F0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Червень 202</w:t>
            </w:r>
            <w:r w:rsidR="003305F0" w:rsidRPr="000F5127">
              <w:rPr>
                <w:lang w:val="uk-UA"/>
              </w:rPr>
              <w:t>5</w:t>
            </w:r>
            <w:r w:rsidRPr="000F5127">
              <w:rPr>
                <w:lang w:val="uk-UA"/>
              </w:rPr>
              <w:t xml:space="preserve"> року</w:t>
            </w:r>
          </w:p>
        </w:tc>
        <w:tc>
          <w:tcPr>
            <w:tcW w:w="3861" w:type="dxa"/>
          </w:tcPr>
          <w:p w:rsidR="004571EE" w:rsidRPr="000F5127" w:rsidRDefault="004571EE" w:rsidP="00E57762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  <w:p w:rsidR="004571EE" w:rsidRPr="000F5127" w:rsidRDefault="004571EE" w:rsidP="00742851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  <w:p w:rsidR="003305F0" w:rsidRPr="000F5127" w:rsidRDefault="003305F0" w:rsidP="00742851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4571EE" w:rsidP="00933F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</w:t>
            </w:r>
            <w:r w:rsidR="00933F4B" w:rsidRPr="000F5127">
              <w:rPr>
                <w:color w:val="000000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27" w:type="dxa"/>
          </w:tcPr>
          <w:p w:rsidR="004571EE" w:rsidRPr="000F5127" w:rsidRDefault="004571EE" w:rsidP="00A3604B">
            <w:pPr>
              <w:jc w:val="center"/>
              <w:rPr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Правила етичної поведінки осіб, уповноважених на виконання функцій держави</w:t>
            </w:r>
          </w:p>
        </w:tc>
        <w:tc>
          <w:tcPr>
            <w:tcW w:w="4962" w:type="dxa"/>
          </w:tcPr>
          <w:p w:rsidR="00F12CCD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4571EE" w:rsidRPr="000F5127" w:rsidRDefault="00E34C9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</w:t>
            </w:r>
            <w:r w:rsidR="004571EE" w:rsidRPr="000F5127">
              <w:rPr>
                <w:lang w:val="uk-UA"/>
              </w:rPr>
              <w:t>ипень 202</w:t>
            </w:r>
            <w:r w:rsidR="006D2550" w:rsidRPr="000F5127">
              <w:rPr>
                <w:lang w:val="uk-UA"/>
              </w:rPr>
              <w:t>3</w:t>
            </w:r>
            <w:r w:rsidR="004571EE"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Липень 202</w:t>
            </w:r>
            <w:r w:rsidR="003305F0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Липень 202</w:t>
            </w:r>
            <w:r w:rsidR="003305F0" w:rsidRPr="000F5127">
              <w:rPr>
                <w:lang w:val="uk-UA"/>
              </w:rPr>
              <w:t>5</w:t>
            </w:r>
            <w:r w:rsidRPr="000F5127">
              <w:rPr>
                <w:lang w:val="uk-UA"/>
              </w:rPr>
              <w:t xml:space="preserve"> року</w:t>
            </w:r>
          </w:p>
        </w:tc>
        <w:tc>
          <w:tcPr>
            <w:tcW w:w="3861" w:type="dxa"/>
          </w:tcPr>
          <w:p w:rsidR="004571EE" w:rsidRPr="000F5127" w:rsidRDefault="004571EE" w:rsidP="00E57762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  <w:p w:rsidR="004571EE" w:rsidRPr="000F5127" w:rsidRDefault="004571EE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  <w:p w:rsidR="003305F0" w:rsidRPr="000F5127" w:rsidRDefault="003305F0" w:rsidP="00AA3835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4571EE" w:rsidRPr="000F5127" w:rsidRDefault="004571EE" w:rsidP="00933F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</w:t>
            </w:r>
            <w:r w:rsidR="00933F4B" w:rsidRPr="000F5127">
              <w:rPr>
                <w:color w:val="000000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27" w:type="dxa"/>
          </w:tcPr>
          <w:p w:rsidR="004571EE" w:rsidRPr="000F5127" w:rsidRDefault="006D2550" w:rsidP="00C26DDF">
            <w:pPr>
              <w:jc w:val="center"/>
              <w:rPr>
                <w:b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Викривачі корупції. Культура подання повід</w:t>
            </w:r>
            <w:r w:rsidR="003305F0" w:rsidRPr="000F5127">
              <w:rPr>
                <w:color w:val="000000"/>
                <w:bdr w:val="none" w:sz="0" w:space="0" w:color="auto" w:frame="1"/>
                <w:lang w:val="uk-UA"/>
              </w:rPr>
              <w:t>омлень про корупційні та пов’язані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з корупцією правопорушення, інші порушення Закону 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lastRenderedPageBreak/>
              <w:t>України «Про запобігання корупції</w:t>
            </w:r>
            <w:r w:rsidR="00C26DDF">
              <w:rPr>
                <w:color w:val="000000"/>
                <w:bdr w:val="none" w:sz="0" w:space="0" w:color="auto" w:frame="1"/>
                <w:lang w:val="uk-UA"/>
              </w:rPr>
              <w:t>»</w:t>
            </w: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 Права викривачів</w:t>
            </w:r>
          </w:p>
        </w:tc>
        <w:tc>
          <w:tcPr>
            <w:tcW w:w="4962" w:type="dxa"/>
          </w:tcPr>
          <w:p w:rsidR="004571EE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lastRenderedPageBreak/>
              <w:t>Посадові особи</w:t>
            </w:r>
            <w:r w:rsidR="004571EE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4571EE" w:rsidRPr="000F5127">
              <w:rPr>
                <w:lang w:val="uk-UA"/>
              </w:rPr>
              <w:t xml:space="preserve">м. Києві, управлінь </w:t>
            </w:r>
            <w:r w:rsidR="004571EE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4571EE" w:rsidRPr="000F5127">
              <w:rPr>
                <w:spacing w:val="-10"/>
                <w:lang w:val="uk-UA"/>
              </w:rPr>
              <w:t>) Державної</w:t>
            </w:r>
            <w:r w:rsidR="004571EE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4571EE" w:rsidRPr="000F5127" w:rsidRDefault="006D255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Липень</w:t>
            </w:r>
            <w:r w:rsidR="004571EE" w:rsidRPr="000F5127">
              <w:rPr>
                <w:lang w:val="uk-UA"/>
              </w:rPr>
              <w:t xml:space="preserve"> 202</w:t>
            </w:r>
            <w:r w:rsidR="003305F0" w:rsidRPr="000F5127">
              <w:rPr>
                <w:lang w:val="uk-UA"/>
              </w:rPr>
              <w:t>3</w:t>
            </w:r>
            <w:r w:rsidR="004571EE"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Липень 202</w:t>
            </w:r>
            <w:r w:rsidR="003305F0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Липень 202</w:t>
            </w:r>
            <w:r w:rsidR="003305F0" w:rsidRPr="000F5127">
              <w:rPr>
                <w:lang w:val="uk-UA"/>
              </w:rPr>
              <w:t>5</w:t>
            </w:r>
            <w:r w:rsidRPr="000F5127">
              <w:rPr>
                <w:lang w:val="uk-UA"/>
              </w:rPr>
              <w:t xml:space="preserve"> року</w:t>
            </w:r>
          </w:p>
        </w:tc>
        <w:tc>
          <w:tcPr>
            <w:tcW w:w="3861" w:type="dxa"/>
          </w:tcPr>
          <w:p w:rsidR="004571EE" w:rsidRPr="000F5127" w:rsidRDefault="004571EE" w:rsidP="00E57762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  <w:p w:rsidR="004571EE" w:rsidRPr="000F5127" w:rsidRDefault="004571EE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Уповноважені особи з питань запобігання та виявлення корупції головних управлінь Державної </w:t>
            </w:r>
            <w:r w:rsidRPr="000F5127">
              <w:rPr>
                <w:lang w:val="uk-UA"/>
              </w:rPr>
              <w:lastRenderedPageBreak/>
              <w:t>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  <w:p w:rsidR="004571EE" w:rsidRPr="000F5127" w:rsidRDefault="004571EE" w:rsidP="00A3604B">
            <w:pPr>
              <w:jc w:val="center"/>
              <w:rPr>
                <w:lang w:val="uk-UA"/>
              </w:rPr>
            </w:pPr>
          </w:p>
        </w:tc>
      </w:tr>
      <w:tr w:rsidR="003305F0" w:rsidRPr="000F5127" w:rsidTr="0076378D">
        <w:tblPrEx>
          <w:tblLook w:val="04A0"/>
        </w:tblPrEx>
        <w:tc>
          <w:tcPr>
            <w:tcW w:w="675" w:type="dxa"/>
          </w:tcPr>
          <w:p w:rsidR="003305F0" w:rsidRPr="000F5127" w:rsidRDefault="003305F0" w:rsidP="003305F0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lastRenderedPageBreak/>
              <w:t>14</w:t>
            </w:r>
          </w:p>
        </w:tc>
        <w:tc>
          <w:tcPr>
            <w:tcW w:w="2727" w:type="dxa"/>
          </w:tcPr>
          <w:p w:rsidR="003305F0" w:rsidRPr="000F5127" w:rsidRDefault="003305F0" w:rsidP="0076378D">
            <w:pPr>
              <w:jc w:val="center"/>
              <w:rPr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 xml:space="preserve">Організація </w:t>
            </w:r>
            <w:r w:rsidRPr="000F5127">
              <w:rPr>
                <w:lang w:val="uk-UA"/>
              </w:rPr>
              <w:t>роботи з оцінки корупційних ризиків, підготовка заходів щодо їх усунення</w:t>
            </w:r>
          </w:p>
        </w:tc>
        <w:tc>
          <w:tcPr>
            <w:tcW w:w="4962" w:type="dxa"/>
          </w:tcPr>
          <w:p w:rsidR="003305F0" w:rsidRPr="000F5127" w:rsidRDefault="003305F0" w:rsidP="003305F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в областях та м. Києві, члени робочої групи з оцінки корупційних ризиків у діяльності Державної казначейської служби України</w:t>
            </w:r>
          </w:p>
          <w:p w:rsidR="003305F0" w:rsidRPr="000F5127" w:rsidRDefault="003305F0" w:rsidP="0076378D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:rsidR="003305F0" w:rsidRPr="000F5127" w:rsidRDefault="003305F0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Серпень 2025 року</w:t>
            </w:r>
          </w:p>
        </w:tc>
        <w:tc>
          <w:tcPr>
            <w:tcW w:w="3861" w:type="dxa"/>
          </w:tcPr>
          <w:p w:rsidR="003305F0" w:rsidRPr="000F5127" w:rsidRDefault="003305F0" w:rsidP="0076378D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 Державної казначейської служби України</w:t>
            </w:r>
          </w:p>
          <w:p w:rsidR="003305F0" w:rsidRPr="000F5127" w:rsidRDefault="003305F0" w:rsidP="0076378D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c>
          <w:tcPr>
            <w:tcW w:w="675" w:type="dxa"/>
          </w:tcPr>
          <w:p w:rsidR="006D2550" w:rsidRPr="000F5127" w:rsidRDefault="006D2550" w:rsidP="003305F0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</w:t>
            </w:r>
            <w:r w:rsidR="003305F0" w:rsidRPr="000F5127">
              <w:rPr>
                <w:color w:val="000000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727" w:type="dxa"/>
          </w:tcPr>
          <w:p w:rsidR="006D2550" w:rsidRPr="000F5127" w:rsidRDefault="006D2550" w:rsidP="006D2550">
            <w:pPr>
              <w:jc w:val="center"/>
              <w:rPr>
                <w:b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Відповідальність за  вчинення корупційних правопорушень</w:t>
            </w:r>
          </w:p>
        </w:tc>
        <w:tc>
          <w:tcPr>
            <w:tcW w:w="4962" w:type="dxa"/>
          </w:tcPr>
          <w:p w:rsidR="00F12CCD" w:rsidRPr="000F5127" w:rsidRDefault="00743E25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6D2550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="006D2550" w:rsidRPr="000F5127">
              <w:rPr>
                <w:lang w:val="uk-UA"/>
              </w:rPr>
              <w:t xml:space="preserve">м. Києві, управлінь </w:t>
            </w:r>
            <w:r w:rsidR="006D2550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6D2550" w:rsidRPr="000F5127">
              <w:rPr>
                <w:spacing w:val="-10"/>
                <w:lang w:val="uk-UA"/>
              </w:rPr>
              <w:t>) Державної</w:t>
            </w:r>
            <w:r w:rsidR="006D2550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6D2550" w:rsidRPr="000F5127" w:rsidRDefault="006D255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Серпень 2023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Серпень 202</w:t>
            </w:r>
            <w:r w:rsidR="003305F0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Серпень 202</w:t>
            </w:r>
            <w:r w:rsidR="003305F0" w:rsidRPr="000F5127">
              <w:rPr>
                <w:lang w:val="uk-UA"/>
              </w:rPr>
              <w:t>5</w:t>
            </w:r>
            <w:r w:rsidRPr="000F5127">
              <w:rPr>
                <w:lang w:val="uk-UA"/>
              </w:rPr>
              <w:t xml:space="preserve"> року</w:t>
            </w:r>
          </w:p>
        </w:tc>
        <w:tc>
          <w:tcPr>
            <w:tcW w:w="3861" w:type="dxa"/>
          </w:tcPr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  <w:p w:rsidR="00AA3835" w:rsidRPr="000F5127" w:rsidRDefault="006D2550" w:rsidP="003305F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</w:tc>
      </w:tr>
      <w:tr w:rsidR="00F12CCD" w:rsidRPr="000F5127" w:rsidTr="00743E25">
        <w:tblPrEx>
          <w:tblLook w:val="04A0"/>
        </w:tblPrEx>
        <w:tc>
          <w:tcPr>
            <w:tcW w:w="675" w:type="dxa"/>
          </w:tcPr>
          <w:p w:rsidR="006D2550" w:rsidRPr="000F5127" w:rsidRDefault="006D2550" w:rsidP="003305F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1</w:t>
            </w:r>
            <w:r w:rsidR="003305F0" w:rsidRPr="000F5127">
              <w:rPr>
                <w:lang w:val="uk-UA"/>
              </w:rPr>
              <w:t>6</w:t>
            </w:r>
          </w:p>
        </w:tc>
        <w:tc>
          <w:tcPr>
            <w:tcW w:w="2727" w:type="dxa"/>
          </w:tcPr>
          <w:p w:rsidR="006D2550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Здійснення контролю за дотриманням антикорупційного законодавства, у тому числі розгляд повідомлень про порушення вимог Закону України «Про запобігання корупції» уповноваженими особами з питань запобігання та виявлення корупції</w:t>
            </w:r>
          </w:p>
          <w:p w:rsidR="005E3C48" w:rsidRDefault="005E3C48" w:rsidP="006D2550">
            <w:pPr>
              <w:jc w:val="center"/>
              <w:rPr>
                <w:lang w:val="uk-UA"/>
              </w:rPr>
            </w:pPr>
          </w:p>
          <w:p w:rsidR="005E3C48" w:rsidRPr="000F5127" w:rsidRDefault="005E3C48" w:rsidP="006D2550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</w:tcPr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в областях та м. Києві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</w:tcPr>
          <w:p w:rsidR="006D2550" w:rsidRPr="000F5127" w:rsidRDefault="006D255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Вересень 2023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Вересень 202</w:t>
            </w:r>
            <w:r w:rsidR="003305F0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Вересень 202</w:t>
            </w:r>
            <w:r w:rsidR="003305F0" w:rsidRPr="000F5127">
              <w:rPr>
                <w:lang w:val="uk-UA"/>
              </w:rPr>
              <w:t>5</w:t>
            </w:r>
            <w:r w:rsidRPr="000F5127">
              <w:rPr>
                <w:lang w:val="uk-UA"/>
              </w:rPr>
              <w:t xml:space="preserve"> року</w:t>
            </w:r>
          </w:p>
        </w:tc>
        <w:tc>
          <w:tcPr>
            <w:tcW w:w="3861" w:type="dxa"/>
          </w:tcPr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 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</w:tc>
      </w:tr>
      <w:tr w:rsidR="00F12CCD" w:rsidRPr="000F5127" w:rsidTr="00743E25">
        <w:tblPrEx>
          <w:tblLook w:val="04A0"/>
        </w:tblPrEx>
        <w:tc>
          <w:tcPr>
            <w:tcW w:w="675" w:type="dxa"/>
          </w:tcPr>
          <w:p w:rsidR="006D2550" w:rsidRPr="000F5127" w:rsidRDefault="003305F0" w:rsidP="00933F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lastRenderedPageBreak/>
              <w:t>17</w:t>
            </w:r>
          </w:p>
        </w:tc>
        <w:tc>
          <w:tcPr>
            <w:tcW w:w="2727" w:type="dxa"/>
          </w:tcPr>
          <w:p w:rsidR="006D2550" w:rsidRPr="000F5127" w:rsidRDefault="006D2550" w:rsidP="006D2550">
            <w:pPr>
              <w:jc w:val="center"/>
              <w:rPr>
                <w:b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Вимоги, заборони та обмеження, що встановлені Законом України «Про запобігання корупції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</w:tc>
        <w:tc>
          <w:tcPr>
            <w:tcW w:w="4962" w:type="dxa"/>
          </w:tcPr>
          <w:p w:rsidR="006D2550" w:rsidRPr="000F5127" w:rsidRDefault="00743E25" w:rsidP="003305F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6D2550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 в областях та</w:t>
            </w:r>
            <w:r w:rsidR="003305F0" w:rsidRPr="000F5127">
              <w:rPr>
                <w:lang w:val="uk-UA"/>
              </w:rPr>
              <w:t xml:space="preserve"> </w:t>
            </w:r>
            <w:r w:rsidR="006D2550" w:rsidRPr="000F5127">
              <w:rPr>
                <w:lang w:val="uk-UA"/>
              </w:rPr>
              <w:t xml:space="preserve">м. Києві, управлінь </w:t>
            </w:r>
            <w:r w:rsidR="006D2550"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="006D2550" w:rsidRPr="000F5127">
              <w:rPr>
                <w:spacing w:val="-10"/>
                <w:lang w:val="uk-UA"/>
              </w:rPr>
              <w:t>) Державної</w:t>
            </w:r>
            <w:r w:rsidR="006D2550"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6D2550" w:rsidRPr="000F5127" w:rsidRDefault="006D255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Жовтень 2023 року</w:t>
            </w:r>
          </w:p>
          <w:p w:rsidR="00712128" w:rsidRPr="000F5127" w:rsidRDefault="00712128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Жовтень 202</w:t>
            </w:r>
            <w:r w:rsidR="003305F0" w:rsidRPr="000F5127">
              <w:rPr>
                <w:lang w:val="uk-UA"/>
              </w:rPr>
              <w:t>4</w:t>
            </w:r>
            <w:r w:rsidRPr="000F5127">
              <w:rPr>
                <w:lang w:val="uk-UA"/>
              </w:rPr>
              <w:t xml:space="preserve"> року</w:t>
            </w:r>
          </w:p>
          <w:p w:rsidR="00712128" w:rsidRPr="000F5127" w:rsidRDefault="00712128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Жовтень 202</w:t>
            </w:r>
            <w:r w:rsidR="003305F0" w:rsidRPr="000F5127">
              <w:rPr>
                <w:lang w:val="uk-UA"/>
              </w:rPr>
              <w:t>5</w:t>
            </w:r>
            <w:r w:rsidRPr="000F5127">
              <w:rPr>
                <w:lang w:val="uk-UA"/>
              </w:rPr>
              <w:t xml:space="preserve"> року</w:t>
            </w:r>
          </w:p>
        </w:tc>
        <w:tc>
          <w:tcPr>
            <w:tcW w:w="3861" w:type="dxa"/>
          </w:tcPr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  <w:p w:rsidR="006D2550" w:rsidRPr="000F5127" w:rsidRDefault="006D2550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</w:tc>
      </w:tr>
      <w:tr w:rsidR="00891025" w:rsidRPr="000F5127" w:rsidTr="00743E25">
        <w:tblPrEx>
          <w:tblLook w:val="04A0"/>
        </w:tblPrEx>
        <w:trPr>
          <w:trHeight w:val="274"/>
        </w:trPr>
        <w:tc>
          <w:tcPr>
            <w:tcW w:w="675" w:type="dxa"/>
          </w:tcPr>
          <w:p w:rsidR="00891025" w:rsidRPr="000F5127" w:rsidRDefault="00891025" w:rsidP="00933F4B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18</w:t>
            </w:r>
          </w:p>
        </w:tc>
        <w:tc>
          <w:tcPr>
            <w:tcW w:w="2727" w:type="dxa"/>
          </w:tcPr>
          <w:p w:rsidR="00891025" w:rsidRPr="000F5127" w:rsidRDefault="00891025" w:rsidP="00891025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lang w:val="uk-UA"/>
              </w:rPr>
              <w:t>Доброчесність – неодмінна складова діяльності посадових осіб органів Державної казначейської служби України</w:t>
            </w:r>
          </w:p>
        </w:tc>
        <w:tc>
          <w:tcPr>
            <w:tcW w:w="4962" w:type="dxa"/>
          </w:tcPr>
          <w:p w:rsidR="00891025" w:rsidRPr="000F5127" w:rsidRDefault="00891025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Посадові особи апарату Державної казначейської служби України, головних управлінь Державної казначейської служби України  в областях та м. Києві, управлінь </w:t>
            </w:r>
            <w:r w:rsidRPr="000F5127">
              <w:rPr>
                <w:spacing w:val="-10"/>
                <w:lang w:val="uk-UA"/>
              </w:rPr>
              <w:t>(відділення) Державної</w:t>
            </w:r>
            <w:r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891025" w:rsidRPr="000F5127" w:rsidRDefault="00891025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Листопад 2023 року</w:t>
            </w:r>
          </w:p>
          <w:p w:rsidR="00891025" w:rsidRPr="000F5127" w:rsidRDefault="00891025" w:rsidP="00891025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Листопад 2024 року Листопад 2025 року</w:t>
            </w:r>
          </w:p>
        </w:tc>
        <w:tc>
          <w:tcPr>
            <w:tcW w:w="3861" w:type="dxa"/>
          </w:tcPr>
          <w:p w:rsidR="00891025" w:rsidRPr="000F5127" w:rsidRDefault="00891025" w:rsidP="0089102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 Державної казначейської служби України</w:t>
            </w:r>
          </w:p>
          <w:p w:rsidR="00891025" w:rsidRPr="000F5127" w:rsidRDefault="00891025" w:rsidP="00891025">
            <w:pPr>
              <w:jc w:val="center"/>
              <w:rPr>
                <w:lang w:val="uk-UA"/>
              </w:rPr>
            </w:pPr>
          </w:p>
          <w:p w:rsidR="00891025" w:rsidRPr="000F5127" w:rsidRDefault="00891025" w:rsidP="0089102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 м. Києві</w:t>
            </w:r>
          </w:p>
        </w:tc>
      </w:tr>
      <w:tr w:rsidR="00F12CCD" w:rsidRPr="000F5127" w:rsidTr="00743E25">
        <w:tblPrEx>
          <w:tblLook w:val="04A0"/>
        </w:tblPrEx>
        <w:trPr>
          <w:trHeight w:val="274"/>
        </w:trPr>
        <w:tc>
          <w:tcPr>
            <w:tcW w:w="675" w:type="dxa"/>
          </w:tcPr>
          <w:p w:rsidR="006D2550" w:rsidRPr="000F5127" w:rsidRDefault="006D2550" w:rsidP="00891025">
            <w:pPr>
              <w:jc w:val="center"/>
              <w:rPr>
                <w:color w:val="000000"/>
                <w:bdr w:val="none" w:sz="0" w:space="0" w:color="auto" w:frame="1"/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1</w:t>
            </w:r>
            <w:r w:rsidR="00891025" w:rsidRPr="000F5127">
              <w:rPr>
                <w:color w:val="000000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2727" w:type="dxa"/>
          </w:tcPr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color w:val="000000"/>
                <w:bdr w:val="none" w:sz="0" w:space="0" w:color="auto" w:frame="1"/>
                <w:lang w:val="uk-UA"/>
              </w:rPr>
              <w:t>Основні вимоги фінансового контролю відповідно до положень Закону України «Про запобігання корупції»</w:t>
            </w:r>
          </w:p>
        </w:tc>
        <w:tc>
          <w:tcPr>
            <w:tcW w:w="4962" w:type="dxa"/>
          </w:tcPr>
          <w:p w:rsidR="006D2550" w:rsidRPr="000F5127" w:rsidRDefault="00743E25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Посадові особи</w:t>
            </w:r>
            <w:r w:rsidR="006D2550" w:rsidRPr="000F5127">
              <w:rPr>
                <w:lang w:val="uk-UA"/>
              </w:rPr>
              <w:t xml:space="preserve"> апарату Державної казначейської служби України, головних управлінь Державної казначейської служби України в областях та</w:t>
            </w:r>
          </w:p>
          <w:p w:rsidR="006D2550" w:rsidRPr="000F5127" w:rsidRDefault="006D2550" w:rsidP="00D717CD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 xml:space="preserve">м. Києві, управлінь </w:t>
            </w:r>
            <w:r w:rsidRPr="000F5127">
              <w:rPr>
                <w:spacing w:val="-10"/>
                <w:lang w:val="uk-UA"/>
              </w:rPr>
              <w:t>(відділен</w:t>
            </w:r>
            <w:r w:rsidR="00D717CD" w:rsidRPr="000F5127">
              <w:rPr>
                <w:spacing w:val="-10"/>
                <w:lang w:val="uk-UA"/>
              </w:rPr>
              <w:t>ня</w:t>
            </w:r>
            <w:r w:rsidRPr="000F5127">
              <w:rPr>
                <w:spacing w:val="-10"/>
                <w:lang w:val="uk-UA"/>
              </w:rPr>
              <w:t>) Державної</w:t>
            </w:r>
            <w:r w:rsidRPr="000F5127">
              <w:rPr>
                <w:lang w:val="uk-UA"/>
              </w:rPr>
              <w:t xml:space="preserve"> казначейської служби України у районах, районах у містах, містах обласного значення</w:t>
            </w:r>
          </w:p>
        </w:tc>
        <w:tc>
          <w:tcPr>
            <w:tcW w:w="2409" w:type="dxa"/>
          </w:tcPr>
          <w:p w:rsidR="006D2550" w:rsidRPr="000F5127" w:rsidRDefault="006D2550" w:rsidP="00712128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Г</w:t>
            </w:r>
            <w:r w:rsidR="00712128" w:rsidRPr="000F5127">
              <w:rPr>
                <w:lang w:val="uk-UA"/>
              </w:rPr>
              <w:t xml:space="preserve">рудень </w:t>
            </w:r>
            <w:r w:rsidRPr="000F5127">
              <w:rPr>
                <w:lang w:val="uk-UA"/>
              </w:rPr>
              <w:t>2023</w:t>
            </w:r>
            <w:r w:rsidR="00D717CD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року</w:t>
            </w:r>
          </w:p>
          <w:p w:rsidR="003305F0" w:rsidRPr="000F5127" w:rsidRDefault="003305F0" w:rsidP="003305F0">
            <w:pPr>
              <w:ind w:right="-40"/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Грудень 2024 року Грудень 2025 року</w:t>
            </w:r>
          </w:p>
        </w:tc>
        <w:tc>
          <w:tcPr>
            <w:tcW w:w="3861" w:type="dxa"/>
          </w:tcPr>
          <w:p w:rsidR="006D2550" w:rsidRPr="000F5127" w:rsidRDefault="006D2550" w:rsidP="006D2550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Сектор з питань запобігання та виявлення корупції</w:t>
            </w:r>
            <w:r w:rsidR="00742851" w:rsidRPr="000F5127">
              <w:rPr>
                <w:lang w:val="uk-UA"/>
              </w:rPr>
              <w:t xml:space="preserve"> Державної казначейської служби України</w:t>
            </w:r>
          </w:p>
          <w:p w:rsidR="006D2550" w:rsidRPr="000F5127" w:rsidRDefault="006D2550" w:rsidP="006D2550">
            <w:pPr>
              <w:jc w:val="center"/>
              <w:rPr>
                <w:lang w:val="uk-UA"/>
              </w:rPr>
            </w:pPr>
          </w:p>
          <w:p w:rsidR="006D2550" w:rsidRPr="000F5127" w:rsidRDefault="006D2550" w:rsidP="00AA3835">
            <w:pPr>
              <w:jc w:val="center"/>
              <w:rPr>
                <w:lang w:val="uk-UA"/>
              </w:rPr>
            </w:pPr>
            <w:r w:rsidRPr="000F5127">
              <w:rPr>
                <w:lang w:val="uk-UA"/>
              </w:rPr>
              <w:t>Уповноважені особи з питань запобігання та виявлення корупції головних управлінь Державної казначейської служби України       в областях та</w:t>
            </w:r>
            <w:r w:rsidR="00AA3835" w:rsidRPr="000F5127">
              <w:rPr>
                <w:lang w:val="uk-UA"/>
              </w:rPr>
              <w:t xml:space="preserve"> </w:t>
            </w:r>
            <w:r w:rsidRPr="000F5127">
              <w:rPr>
                <w:lang w:val="uk-UA"/>
              </w:rPr>
              <w:t>м. Києві</w:t>
            </w:r>
          </w:p>
        </w:tc>
      </w:tr>
    </w:tbl>
    <w:p w:rsidR="00683646" w:rsidRPr="000F5127" w:rsidRDefault="00683646" w:rsidP="00A3589E">
      <w:pPr>
        <w:spacing w:line="234" w:lineRule="auto"/>
        <w:jc w:val="center"/>
        <w:rPr>
          <w:lang w:val="uk-UA"/>
        </w:rPr>
      </w:pPr>
    </w:p>
    <w:p w:rsidR="002E3A78" w:rsidRPr="000F5127" w:rsidRDefault="002E3A78" w:rsidP="00B72D9A">
      <w:pPr>
        <w:ind w:right="-365"/>
        <w:rPr>
          <w:b/>
          <w:sz w:val="28"/>
          <w:szCs w:val="28"/>
          <w:lang w:val="uk-UA"/>
        </w:rPr>
      </w:pPr>
    </w:p>
    <w:p w:rsidR="002E3A78" w:rsidRPr="000F5127" w:rsidRDefault="002E3A78" w:rsidP="00B72D9A">
      <w:pPr>
        <w:ind w:right="-365"/>
        <w:rPr>
          <w:b/>
          <w:sz w:val="28"/>
          <w:szCs w:val="28"/>
          <w:lang w:val="uk-UA"/>
        </w:rPr>
      </w:pPr>
    </w:p>
    <w:sectPr w:rsidR="002E3A78" w:rsidRPr="000F5127" w:rsidSect="00912875">
      <w:headerReference w:type="even" r:id="rId6"/>
      <w:headerReference w:type="default" r:id="rId7"/>
      <w:pgSz w:w="16838" w:h="11906" w:orient="landscape"/>
      <w:pgMar w:top="1418" w:right="992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8D" w:rsidRDefault="0076378D">
      <w:r>
        <w:separator/>
      </w:r>
    </w:p>
  </w:endnote>
  <w:endnote w:type="continuationSeparator" w:id="0">
    <w:p w:rsidR="0076378D" w:rsidRDefault="0076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8D" w:rsidRDefault="0076378D">
      <w:r>
        <w:separator/>
      </w:r>
    </w:p>
  </w:footnote>
  <w:footnote w:type="continuationSeparator" w:id="0">
    <w:p w:rsidR="0076378D" w:rsidRDefault="00763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D" w:rsidRDefault="00234BEE" w:rsidP="00FD2D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37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78D" w:rsidRDefault="007637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55672"/>
      <w:docPartObj>
        <w:docPartGallery w:val="Page Numbers (Top of Page)"/>
        <w:docPartUnique/>
      </w:docPartObj>
    </w:sdtPr>
    <w:sdtContent>
      <w:p w:rsidR="0076378D" w:rsidRDefault="00234BEE">
        <w:pPr>
          <w:pStyle w:val="a4"/>
          <w:jc w:val="center"/>
        </w:pPr>
        <w:r>
          <w:rPr>
            <w:noProof/>
          </w:rPr>
          <w:fldChar w:fldCharType="begin"/>
        </w:r>
        <w:r w:rsidR="0076378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0B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378D" w:rsidRDefault="007637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3D1"/>
    <w:rsid w:val="00020592"/>
    <w:rsid w:val="00046891"/>
    <w:rsid w:val="00053E32"/>
    <w:rsid w:val="00084048"/>
    <w:rsid w:val="00090F3F"/>
    <w:rsid w:val="000A1C90"/>
    <w:rsid w:val="000A256D"/>
    <w:rsid w:val="000A36C6"/>
    <w:rsid w:val="000A70C1"/>
    <w:rsid w:val="000E2FBE"/>
    <w:rsid w:val="000F5127"/>
    <w:rsid w:val="001103DF"/>
    <w:rsid w:val="0012228B"/>
    <w:rsid w:val="00132AFE"/>
    <w:rsid w:val="0014493E"/>
    <w:rsid w:val="00150609"/>
    <w:rsid w:val="001548F7"/>
    <w:rsid w:val="00155E21"/>
    <w:rsid w:val="00156003"/>
    <w:rsid w:val="001B614D"/>
    <w:rsid w:val="001B66C3"/>
    <w:rsid w:val="00234BEE"/>
    <w:rsid w:val="0026060D"/>
    <w:rsid w:val="00271369"/>
    <w:rsid w:val="0027551D"/>
    <w:rsid w:val="00283B19"/>
    <w:rsid w:val="00290A57"/>
    <w:rsid w:val="00295877"/>
    <w:rsid w:val="002E3A78"/>
    <w:rsid w:val="0030573B"/>
    <w:rsid w:val="00327B95"/>
    <w:rsid w:val="003305F0"/>
    <w:rsid w:val="00344DD1"/>
    <w:rsid w:val="00355168"/>
    <w:rsid w:val="00382F88"/>
    <w:rsid w:val="003C3ACC"/>
    <w:rsid w:val="00446DFD"/>
    <w:rsid w:val="004544F8"/>
    <w:rsid w:val="004571EE"/>
    <w:rsid w:val="00462701"/>
    <w:rsid w:val="00465BA5"/>
    <w:rsid w:val="004864B2"/>
    <w:rsid w:val="004B29D3"/>
    <w:rsid w:val="004F62B7"/>
    <w:rsid w:val="005303E5"/>
    <w:rsid w:val="00590609"/>
    <w:rsid w:val="005A6AA8"/>
    <w:rsid w:val="005B0612"/>
    <w:rsid w:val="005D2E88"/>
    <w:rsid w:val="005D6B91"/>
    <w:rsid w:val="005E3C48"/>
    <w:rsid w:val="005E5BC6"/>
    <w:rsid w:val="00601C82"/>
    <w:rsid w:val="00621A56"/>
    <w:rsid w:val="00633359"/>
    <w:rsid w:val="00683646"/>
    <w:rsid w:val="0069058B"/>
    <w:rsid w:val="006B5754"/>
    <w:rsid w:val="006D2550"/>
    <w:rsid w:val="00712128"/>
    <w:rsid w:val="00721508"/>
    <w:rsid w:val="00742851"/>
    <w:rsid w:val="00743E25"/>
    <w:rsid w:val="00747946"/>
    <w:rsid w:val="007560D7"/>
    <w:rsid w:val="0076378D"/>
    <w:rsid w:val="00796DB4"/>
    <w:rsid w:val="007A64B8"/>
    <w:rsid w:val="007B7298"/>
    <w:rsid w:val="007C0757"/>
    <w:rsid w:val="007C42C4"/>
    <w:rsid w:val="007D01F9"/>
    <w:rsid w:val="0080268B"/>
    <w:rsid w:val="0080717D"/>
    <w:rsid w:val="008406DE"/>
    <w:rsid w:val="00854096"/>
    <w:rsid w:val="00855F4D"/>
    <w:rsid w:val="00891025"/>
    <w:rsid w:val="008E2478"/>
    <w:rsid w:val="00902743"/>
    <w:rsid w:val="00912875"/>
    <w:rsid w:val="00921813"/>
    <w:rsid w:val="00933F4B"/>
    <w:rsid w:val="0096193C"/>
    <w:rsid w:val="00970335"/>
    <w:rsid w:val="00994B82"/>
    <w:rsid w:val="009A2DE6"/>
    <w:rsid w:val="009A4762"/>
    <w:rsid w:val="009A52C7"/>
    <w:rsid w:val="009F25C0"/>
    <w:rsid w:val="00A0149E"/>
    <w:rsid w:val="00A048AA"/>
    <w:rsid w:val="00A15CB2"/>
    <w:rsid w:val="00A169F0"/>
    <w:rsid w:val="00A3484F"/>
    <w:rsid w:val="00A3589E"/>
    <w:rsid w:val="00A3604B"/>
    <w:rsid w:val="00A4790E"/>
    <w:rsid w:val="00A90B9D"/>
    <w:rsid w:val="00AA09EE"/>
    <w:rsid w:val="00AA3835"/>
    <w:rsid w:val="00AB772F"/>
    <w:rsid w:val="00AC6357"/>
    <w:rsid w:val="00AD4A9B"/>
    <w:rsid w:val="00B07292"/>
    <w:rsid w:val="00B26023"/>
    <w:rsid w:val="00B72D9A"/>
    <w:rsid w:val="00B84244"/>
    <w:rsid w:val="00BD39F6"/>
    <w:rsid w:val="00BF176F"/>
    <w:rsid w:val="00BF59F5"/>
    <w:rsid w:val="00C03A60"/>
    <w:rsid w:val="00C0501C"/>
    <w:rsid w:val="00C21201"/>
    <w:rsid w:val="00C26DDF"/>
    <w:rsid w:val="00C67B6F"/>
    <w:rsid w:val="00C84251"/>
    <w:rsid w:val="00C87DA6"/>
    <w:rsid w:val="00CD3597"/>
    <w:rsid w:val="00CF1DAB"/>
    <w:rsid w:val="00D0537A"/>
    <w:rsid w:val="00D346BA"/>
    <w:rsid w:val="00D575DB"/>
    <w:rsid w:val="00D71019"/>
    <w:rsid w:val="00D717CD"/>
    <w:rsid w:val="00D75A1E"/>
    <w:rsid w:val="00DA3804"/>
    <w:rsid w:val="00E318C6"/>
    <w:rsid w:val="00E346C2"/>
    <w:rsid w:val="00E34C90"/>
    <w:rsid w:val="00E432DF"/>
    <w:rsid w:val="00E57762"/>
    <w:rsid w:val="00E833B6"/>
    <w:rsid w:val="00E86F57"/>
    <w:rsid w:val="00EA456D"/>
    <w:rsid w:val="00EB33D1"/>
    <w:rsid w:val="00F00E0A"/>
    <w:rsid w:val="00F011D0"/>
    <w:rsid w:val="00F12CCD"/>
    <w:rsid w:val="00F27E70"/>
    <w:rsid w:val="00F508CF"/>
    <w:rsid w:val="00FD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51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5168"/>
  </w:style>
  <w:style w:type="paragraph" w:styleId="a7">
    <w:name w:val="Balloon Text"/>
    <w:basedOn w:val="a"/>
    <w:semiHidden/>
    <w:rsid w:val="00B0729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A52C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9A52C7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A52C7"/>
    <w:rPr>
      <w:sz w:val="24"/>
      <w:szCs w:val="24"/>
      <w:lang w:val="ru-RU" w:eastAsia="ru-RU"/>
    </w:rPr>
  </w:style>
  <w:style w:type="paragraph" w:styleId="aa">
    <w:name w:val="No Spacing"/>
    <w:uiPriority w:val="1"/>
    <w:qFormat/>
    <w:rsid w:val="00912875"/>
    <w:rPr>
      <w:rFonts w:ascii="Calibri" w:eastAsia="Calibri" w:hAnsi="Calibri"/>
      <w:sz w:val="22"/>
      <w:szCs w:val="22"/>
      <w:lang w:eastAsia="en-US"/>
    </w:rPr>
  </w:style>
  <w:style w:type="character" w:customStyle="1" w:styleId="rvts15">
    <w:name w:val="rvts15"/>
    <w:basedOn w:val="a0"/>
    <w:rsid w:val="0091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10554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2800-LaganU</dc:creator>
  <cp:lastModifiedBy>2800-PostnykovM</cp:lastModifiedBy>
  <cp:revision>3</cp:revision>
  <cp:lastPrinted>2022-12-23T17:44:00Z</cp:lastPrinted>
  <dcterms:created xsi:type="dcterms:W3CDTF">2023-04-14T17:23:00Z</dcterms:created>
  <dcterms:modified xsi:type="dcterms:W3CDTF">2023-04-17T10:52:00Z</dcterms:modified>
</cp:coreProperties>
</file>