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FF" w:rsidRPr="00811D0A" w:rsidRDefault="006D40FF" w:rsidP="000F2CD0">
      <w:pPr>
        <w:pStyle w:val="3"/>
        <w:spacing w:before="0" w:beforeAutospacing="0" w:after="0" w:afterAutospacing="0"/>
        <w:jc w:val="center"/>
        <w:rPr>
          <w:color w:val="161616"/>
          <w:sz w:val="28"/>
          <w:szCs w:val="28"/>
          <w:lang w:val="uk-UA"/>
        </w:rPr>
      </w:pPr>
      <w:r w:rsidRPr="00811D0A">
        <w:rPr>
          <w:color w:val="161616"/>
          <w:sz w:val="28"/>
          <w:szCs w:val="28"/>
          <w:lang w:val="uk-UA"/>
        </w:rPr>
        <w:t xml:space="preserve">Звіт про результати публічного обговорення </w:t>
      </w:r>
      <w:proofErr w:type="spellStart"/>
      <w:r w:rsidRPr="00811D0A">
        <w:rPr>
          <w:color w:val="161616"/>
          <w:sz w:val="28"/>
          <w:szCs w:val="28"/>
          <w:lang w:val="uk-UA"/>
        </w:rPr>
        <w:t>проєкту</w:t>
      </w:r>
      <w:proofErr w:type="spellEnd"/>
      <w:r w:rsidRPr="00811D0A">
        <w:rPr>
          <w:color w:val="161616"/>
          <w:sz w:val="28"/>
          <w:szCs w:val="28"/>
          <w:lang w:val="uk-UA"/>
        </w:rPr>
        <w:t xml:space="preserve"> Антикорупційної програми </w:t>
      </w:r>
      <w:r w:rsidR="000F2CD0" w:rsidRPr="00811D0A">
        <w:rPr>
          <w:color w:val="161616"/>
          <w:sz w:val="28"/>
          <w:szCs w:val="28"/>
          <w:lang w:val="uk-UA"/>
        </w:rPr>
        <w:t>Державної казначейської служби України</w:t>
      </w:r>
      <w:r w:rsidRPr="00811D0A">
        <w:rPr>
          <w:color w:val="161616"/>
          <w:sz w:val="28"/>
          <w:szCs w:val="28"/>
          <w:lang w:val="uk-UA"/>
        </w:rPr>
        <w:t xml:space="preserve"> на 202</w:t>
      </w:r>
      <w:r w:rsidR="0098299A" w:rsidRPr="00811D0A">
        <w:rPr>
          <w:color w:val="161616"/>
          <w:sz w:val="28"/>
          <w:szCs w:val="28"/>
          <w:lang w:val="uk-UA"/>
        </w:rPr>
        <w:t>6</w:t>
      </w:r>
      <w:r w:rsidRPr="00811D0A">
        <w:rPr>
          <w:color w:val="161616"/>
          <w:sz w:val="28"/>
          <w:szCs w:val="28"/>
          <w:lang w:val="uk-UA"/>
        </w:rPr>
        <w:t xml:space="preserve"> – 202</w:t>
      </w:r>
      <w:r w:rsidR="0098299A" w:rsidRPr="00811D0A">
        <w:rPr>
          <w:color w:val="161616"/>
          <w:sz w:val="28"/>
          <w:szCs w:val="28"/>
          <w:lang w:val="uk-UA"/>
        </w:rPr>
        <w:t>8</w:t>
      </w:r>
      <w:r w:rsidRPr="00811D0A">
        <w:rPr>
          <w:color w:val="161616"/>
          <w:sz w:val="28"/>
          <w:szCs w:val="28"/>
          <w:lang w:val="uk-UA"/>
        </w:rPr>
        <w:t xml:space="preserve"> роки</w:t>
      </w:r>
    </w:p>
    <w:p w:rsidR="000F2CD0" w:rsidRDefault="000F2CD0" w:rsidP="000F2CD0">
      <w:pPr>
        <w:pStyle w:val="a3"/>
        <w:spacing w:before="0" w:beforeAutospacing="0" w:after="0" w:afterAutospacing="0"/>
        <w:jc w:val="center"/>
        <w:rPr>
          <w:color w:val="000000"/>
          <w:sz w:val="28"/>
          <w:szCs w:val="28"/>
          <w:lang w:val="uk-UA"/>
        </w:rPr>
      </w:pPr>
    </w:p>
    <w:p w:rsidR="00811D0A" w:rsidRPr="00811D0A" w:rsidRDefault="00811D0A" w:rsidP="000F2CD0">
      <w:pPr>
        <w:pStyle w:val="a3"/>
        <w:spacing w:before="0" w:beforeAutospacing="0" w:after="0" w:afterAutospacing="0"/>
        <w:jc w:val="center"/>
        <w:rPr>
          <w:color w:val="000000"/>
          <w:sz w:val="28"/>
          <w:szCs w:val="28"/>
          <w:lang w:val="uk-UA"/>
        </w:rPr>
      </w:pPr>
    </w:p>
    <w:p w:rsidR="00990543" w:rsidRPr="00811D0A" w:rsidRDefault="00990543" w:rsidP="00530177">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Державною казначейською службою України (далі – Казначейство) на виконання вимог </w:t>
      </w:r>
      <w:r w:rsidRPr="00811D0A">
        <w:rPr>
          <w:rFonts w:ascii="Times New Roman" w:hAnsi="Times New Roman" w:cs="Times New Roman"/>
          <w:color w:val="000000"/>
          <w:sz w:val="28"/>
          <w:szCs w:val="28"/>
          <w:lang w:val="uk-UA"/>
        </w:rPr>
        <w:t xml:space="preserve">пункту 2 розділу V Методології управління корупційними ризиками, затвердженої наказом Національного агентства з питань запобігання корупції </w:t>
      </w:r>
      <w:r w:rsidR="006509B7" w:rsidRPr="00811D0A">
        <w:rPr>
          <w:rFonts w:ascii="Times New Roman" w:hAnsi="Times New Roman" w:cs="Times New Roman"/>
          <w:color w:val="000000"/>
          <w:sz w:val="28"/>
          <w:szCs w:val="28"/>
          <w:lang w:val="uk-UA"/>
        </w:rPr>
        <w:br/>
      </w:r>
      <w:r w:rsidRPr="00811D0A">
        <w:rPr>
          <w:rFonts w:ascii="Times New Roman" w:hAnsi="Times New Roman" w:cs="Times New Roman"/>
          <w:color w:val="000000"/>
          <w:sz w:val="28"/>
          <w:szCs w:val="28"/>
          <w:lang w:val="uk-UA"/>
        </w:rPr>
        <w:t xml:space="preserve">від 28.12.2021 № 830/21, зареєстрованим в Міністерстві юстиції України 17.02.2022 </w:t>
      </w:r>
      <w:r w:rsidR="00770E7E" w:rsidRPr="00811D0A">
        <w:rPr>
          <w:rFonts w:ascii="Times New Roman" w:hAnsi="Times New Roman" w:cs="Times New Roman"/>
          <w:color w:val="000000"/>
          <w:sz w:val="28"/>
          <w:szCs w:val="28"/>
          <w:lang w:val="uk-UA"/>
        </w:rPr>
        <w:t xml:space="preserve">за </w:t>
      </w:r>
      <w:r w:rsidRPr="00811D0A">
        <w:rPr>
          <w:rFonts w:ascii="Times New Roman" w:hAnsi="Times New Roman" w:cs="Times New Roman"/>
          <w:color w:val="000000"/>
          <w:sz w:val="28"/>
          <w:szCs w:val="28"/>
          <w:lang w:val="uk-UA"/>
        </w:rPr>
        <w:t>№ 219/37555</w:t>
      </w:r>
      <w:r w:rsidRPr="00811D0A">
        <w:rPr>
          <w:rFonts w:ascii="Times New Roman" w:eastAsia="Times New Roman" w:hAnsi="Times New Roman" w:cs="Times New Roman"/>
          <w:color w:val="000000"/>
          <w:sz w:val="28"/>
          <w:szCs w:val="28"/>
          <w:lang w:val="uk-UA" w:eastAsia="uk-UA"/>
        </w:rPr>
        <w:t xml:space="preserve">, з урахуванням положень постанови Кабінету Міністрів України </w:t>
      </w:r>
      <w:r w:rsidR="00AE6F2A" w:rsidRPr="00811D0A">
        <w:rPr>
          <w:rFonts w:ascii="Times New Roman" w:eastAsia="Times New Roman" w:hAnsi="Times New Roman" w:cs="Times New Roman"/>
          <w:color w:val="000000"/>
          <w:sz w:val="28"/>
          <w:szCs w:val="28"/>
          <w:lang w:val="en-US" w:eastAsia="uk-UA"/>
        </w:rPr>
        <w:br/>
      </w:r>
      <w:r w:rsidRPr="00811D0A">
        <w:rPr>
          <w:rFonts w:ascii="Times New Roman" w:eastAsia="Times New Roman" w:hAnsi="Times New Roman" w:cs="Times New Roman"/>
          <w:color w:val="000000"/>
          <w:sz w:val="28"/>
          <w:szCs w:val="28"/>
          <w:lang w:val="uk-UA" w:eastAsia="uk-UA"/>
        </w:rPr>
        <w:t>від 03.11.2010 № 996 «Про забезпечення участі громадськості у формуванні та реалізації державної політики»</w:t>
      </w:r>
      <w:r w:rsidR="000A7FD9" w:rsidRPr="00811D0A">
        <w:rPr>
          <w:rFonts w:ascii="Times New Roman" w:eastAsia="Times New Roman" w:hAnsi="Times New Roman" w:cs="Times New Roman"/>
          <w:color w:val="000000"/>
          <w:sz w:val="28"/>
          <w:szCs w:val="28"/>
          <w:lang w:val="uk-UA" w:eastAsia="uk-UA"/>
        </w:rPr>
        <w:t xml:space="preserve"> (із змінами)</w:t>
      </w:r>
      <w:r w:rsidRPr="00811D0A">
        <w:rPr>
          <w:rFonts w:ascii="Times New Roman" w:eastAsia="Times New Roman" w:hAnsi="Times New Roman" w:cs="Times New Roman"/>
          <w:color w:val="000000"/>
          <w:sz w:val="28"/>
          <w:szCs w:val="28"/>
          <w:lang w:val="uk-UA" w:eastAsia="uk-UA"/>
        </w:rPr>
        <w:t>, з метою забезпечення прозорості, відкритості, участі громадського суспільства у підготовці Антикорупційної програми Державної казначейської служби України на 202</w:t>
      </w:r>
      <w:r w:rsidR="0096713B" w:rsidRPr="00811D0A">
        <w:rPr>
          <w:rFonts w:ascii="Times New Roman" w:eastAsia="Times New Roman" w:hAnsi="Times New Roman" w:cs="Times New Roman"/>
          <w:color w:val="000000"/>
          <w:sz w:val="28"/>
          <w:szCs w:val="28"/>
          <w:lang w:val="uk-UA" w:eastAsia="uk-UA"/>
        </w:rPr>
        <w:t>6</w:t>
      </w:r>
      <w:r w:rsidRPr="00811D0A">
        <w:rPr>
          <w:rFonts w:ascii="Times New Roman" w:eastAsia="Times New Roman" w:hAnsi="Times New Roman" w:cs="Times New Roman"/>
          <w:color w:val="000000"/>
          <w:sz w:val="28"/>
          <w:szCs w:val="28"/>
          <w:lang w:val="uk-UA" w:eastAsia="uk-UA"/>
        </w:rPr>
        <w:t>–202</w:t>
      </w:r>
      <w:r w:rsidR="0096713B" w:rsidRPr="00811D0A">
        <w:rPr>
          <w:rFonts w:ascii="Times New Roman" w:eastAsia="Times New Roman" w:hAnsi="Times New Roman" w:cs="Times New Roman"/>
          <w:color w:val="000000"/>
          <w:sz w:val="28"/>
          <w:szCs w:val="28"/>
          <w:lang w:val="uk-UA" w:eastAsia="uk-UA"/>
        </w:rPr>
        <w:t>8</w:t>
      </w:r>
      <w:r w:rsidRPr="00811D0A">
        <w:rPr>
          <w:rFonts w:ascii="Times New Roman" w:eastAsia="Times New Roman" w:hAnsi="Times New Roman" w:cs="Times New Roman"/>
          <w:color w:val="000000"/>
          <w:sz w:val="28"/>
          <w:szCs w:val="28"/>
          <w:lang w:val="uk-UA" w:eastAsia="uk-UA"/>
        </w:rPr>
        <w:t xml:space="preserve"> роки (далі – Антикорупційна програма) шляхом надання пропозицій,</w:t>
      </w:r>
      <w:r w:rsidR="005628DD" w:rsidRPr="00811D0A">
        <w:rPr>
          <w:rFonts w:ascii="Times New Roman" w:eastAsia="Times New Roman" w:hAnsi="Times New Roman" w:cs="Times New Roman"/>
          <w:color w:val="000000"/>
          <w:sz w:val="28"/>
          <w:szCs w:val="28"/>
          <w:lang w:val="uk-UA" w:eastAsia="uk-UA"/>
        </w:rPr>
        <w:t xml:space="preserve"> зауважень та доповнень до неї </w:t>
      </w:r>
      <w:r w:rsidRPr="00811D0A">
        <w:rPr>
          <w:rFonts w:ascii="Times New Roman" w:eastAsia="Times New Roman" w:hAnsi="Times New Roman" w:cs="Times New Roman"/>
          <w:color w:val="000000"/>
          <w:sz w:val="28"/>
          <w:szCs w:val="28"/>
          <w:lang w:val="uk-UA" w:eastAsia="uk-UA"/>
        </w:rPr>
        <w:t xml:space="preserve">з </w:t>
      </w:r>
      <w:r w:rsidR="0096713B" w:rsidRPr="00811D0A">
        <w:rPr>
          <w:rFonts w:ascii="Times New Roman" w:eastAsia="Times New Roman" w:hAnsi="Times New Roman" w:cs="Times New Roman"/>
          <w:color w:val="000000"/>
          <w:sz w:val="28"/>
          <w:szCs w:val="28"/>
          <w:lang w:val="uk-UA" w:eastAsia="uk-UA"/>
        </w:rPr>
        <w:t>09</w:t>
      </w:r>
      <w:r w:rsidRPr="00811D0A">
        <w:rPr>
          <w:rFonts w:ascii="Times New Roman" w:eastAsia="Times New Roman" w:hAnsi="Times New Roman" w:cs="Times New Roman"/>
          <w:color w:val="000000"/>
          <w:sz w:val="28"/>
          <w:szCs w:val="28"/>
          <w:lang w:val="uk-UA" w:eastAsia="uk-UA"/>
        </w:rPr>
        <w:t>.04.202</w:t>
      </w:r>
      <w:r w:rsidR="0096713B" w:rsidRPr="00811D0A">
        <w:rPr>
          <w:rFonts w:ascii="Times New Roman" w:eastAsia="Times New Roman" w:hAnsi="Times New Roman" w:cs="Times New Roman"/>
          <w:color w:val="000000"/>
          <w:sz w:val="28"/>
          <w:szCs w:val="28"/>
          <w:lang w:val="uk-UA" w:eastAsia="uk-UA"/>
        </w:rPr>
        <w:t>6</w:t>
      </w:r>
      <w:r w:rsidRPr="00811D0A">
        <w:rPr>
          <w:rFonts w:ascii="Times New Roman" w:eastAsia="Times New Roman" w:hAnsi="Times New Roman" w:cs="Times New Roman"/>
          <w:color w:val="000000"/>
          <w:sz w:val="28"/>
          <w:szCs w:val="28"/>
          <w:lang w:val="uk-UA" w:eastAsia="uk-UA"/>
        </w:rPr>
        <w:t xml:space="preserve"> по </w:t>
      </w:r>
      <w:r w:rsidR="0096713B" w:rsidRPr="00811D0A">
        <w:rPr>
          <w:rFonts w:ascii="Times New Roman" w:eastAsia="Times New Roman" w:hAnsi="Times New Roman" w:cs="Times New Roman"/>
          <w:color w:val="000000"/>
          <w:sz w:val="28"/>
          <w:szCs w:val="28"/>
          <w:lang w:val="uk-UA" w:eastAsia="uk-UA"/>
        </w:rPr>
        <w:t>23</w:t>
      </w:r>
      <w:r w:rsidRPr="00811D0A">
        <w:rPr>
          <w:rFonts w:ascii="Times New Roman" w:eastAsia="Times New Roman" w:hAnsi="Times New Roman" w:cs="Times New Roman"/>
          <w:color w:val="000000"/>
          <w:sz w:val="28"/>
          <w:szCs w:val="28"/>
          <w:lang w:val="uk-UA" w:eastAsia="uk-UA"/>
        </w:rPr>
        <w:t>.0</w:t>
      </w:r>
      <w:r w:rsidR="0096713B" w:rsidRPr="00811D0A">
        <w:rPr>
          <w:rFonts w:ascii="Times New Roman" w:eastAsia="Times New Roman" w:hAnsi="Times New Roman" w:cs="Times New Roman"/>
          <w:color w:val="000000"/>
          <w:sz w:val="28"/>
          <w:szCs w:val="28"/>
          <w:lang w:val="uk-UA" w:eastAsia="uk-UA"/>
        </w:rPr>
        <w:t>4</w:t>
      </w:r>
      <w:r w:rsidRPr="00811D0A">
        <w:rPr>
          <w:rFonts w:ascii="Times New Roman" w:eastAsia="Times New Roman" w:hAnsi="Times New Roman" w:cs="Times New Roman"/>
          <w:color w:val="000000"/>
          <w:sz w:val="28"/>
          <w:szCs w:val="28"/>
          <w:lang w:val="uk-UA" w:eastAsia="uk-UA"/>
        </w:rPr>
        <w:t>.202</w:t>
      </w:r>
      <w:r w:rsidR="0096713B" w:rsidRPr="00811D0A">
        <w:rPr>
          <w:rFonts w:ascii="Times New Roman" w:eastAsia="Times New Roman" w:hAnsi="Times New Roman" w:cs="Times New Roman"/>
          <w:color w:val="000000"/>
          <w:sz w:val="28"/>
          <w:szCs w:val="28"/>
          <w:lang w:val="uk-UA" w:eastAsia="uk-UA"/>
        </w:rPr>
        <w:t>6</w:t>
      </w:r>
      <w:r w:rsidRPr="00811D0A">
        <w:rPr>
          <w:rFonts w:ascii="Times New Roman" w:eastAsia="Times New Roman" w:hAnsi="Times New Roman" w:cs="Times New Roman"/>
          <w:color w:val="000000"/>
          <w:sz w:val="28"/>
          <w:szCs w:val="28"/>
          <w:lang w:val="uk-UA" w:eastAsia="uk-UA"/>
        </w:rPr>
        <w:t xml:space="preserve"> організовано та проведено публічне обгов</w:t>
      </w:r>
      <w:r w:rsidR="000A7FD9" w:rsidRPr="00811D0A">
        <w:rPr>
          <w:rFonts w:ascii="Times New Roman" w:eastAsia="Times New Roman" w:hAnsi="Times New Roman" w:cs="Times New Roman"/>
          <w:color w:val="000000"/>
          <w:sz w:val="28"/>
          <w:szCs w:val="28"/>
          <w:lang w:val="uk-UA" w:eastAsia="uk-UA"/>
        </w:rPr>
        <w:t xml:space="preserve">орення </w:t>
      </w:r>
      <w:r w:rsidR="00B61FA9" w:rsidRPr="00811D0A">
        <w:rPr>
          <w:rFonts w:ascii="Times New Roman" w:eastAsia="Times New Roman" w:hAnsi="Times New Roman" w:cs="Times New Roman"/>
          <w:color w:val="000000"/>
          <w:sz w:val="28"/>
          <w:szCs w:val="28"/>
          <w:lang w:val="uk-UA" w:eastAsia="uk-UA"/>
        </w:rPr>
        <w:t xml:space="preserve"> </w:t>
      </w:r>
      <w:proofErr w:type="spellStart"/>
      <w:r w:rsidR="00B61FA9" w:rsidRPr="00811D0A">
        <w:rPr>
          <w:rFonts w:ascii="Times New Roman" w:eastAsia="Times New Roman" w:hAnsi="Times New Roman" w:cs="Times New Roman"/>
          <w:color w:val="000000"/>
          <w:sz w:val="28"/>
          <w:szCs w:val="28"/>
          <w:lang w:val="uk-UA" w:eastAsia="uk-UA"/>
        </w:rPr>
        <w:t>проєкту</w:t>
      </w:r>
      <w:proofErr w:type="spellEnd"/>
      <w:r w:rsidR="00B61FA9" w:rsidRPr="00811D0A">
        <w:rPr>
          <w:rFonts w:ascii="Times New Roman" w:eastAsia="Times New Roman" w:hAnsi="Times New Roman" w:cs="Times New Roman"/>
          <w:color w:val="000000"/>
          <w:sz w:val="28"/>
          <w:szCs w:val="28"/>
          <w:lang w:val="uk-UA" w:eastAsia="uk-UA"/>
        </w:rPr>
        <w:t xml:space="preserve"> </w:t>
      </w:r>
      <w:r w:rsidR="000A7FD9" w:rsidRPr="00811D0A">
        <w:rPr>
          <w:rFonts w:ascii="Times New Roman" w:eastAsia="Times New Roman" w:hAnsi="Times New Roman" w:cs="Times New Roman"/>
          <w:color w:val="000000"/>
          <w:sz w:val="28"/>
          <w:szCs w:val="28"/>
          <w:lang w:val="uk-UA" w:eastAsia="uk-UA"/>
        </w:rPr>
        <w:t>Антикорупційної програми</w:t>
      </w:r>
      <w:r w:rsidR="00B61FA9" w:rsidRPr="00811D0A">
        <w:rPr>
          <w:rFonts w:ascii="Times New Roman" w:eastAsia="Times New Roman" w:hAnsi="Times New Roman" w:cs="Times New Roman"/>
          <w:color w:val="000000"/>
          <w:sz w:val="28"/>
          <w:szCs w:val="28"/>
          <w:lang w:val="uk-UA" w:eastAsia="uk-UA"/>
        </w:rPr>
        <w:t xml:space="preserve"> (далі – Проєкт)</w:t>
      </w:r>
      <w:r w:rsidR="00105ACA" w:rsidRPr="00811D0A">
        <w:rPr>
          <w:rFonts w:ascii="Times New Roman" w:eastAsia="Times New Roman" w:hAnsi="Times New Roman" w:cs="Times New Roman"/>
          <w:color w:val="000000"/>
          <w:sz w:val="28"/>
          <w:szCs w:val="28"/>
          <w:lang w:val="uk-UA" w:eastAsia="uk-UA"/>
        </w:rPr>
        <w:t>, який було підготовлено Сектором з питань запобігання та виявлення корупції Казначейства</w:t>
      </w:r>
      <w:r w:rsidR="00BF087F" w:rsidRPr="00811D0A">
        <w:rPr>
          <w:rFonts w:ascii="Times New Roman" w:eastAsia="Times New Roman" w:hAnsi="Times New Roman" w:cs="Times New Roman"/>
          <w:color w:val="000000"/>
          <w:sz w:val="28"/>
          <w:szCs w:val="28"/>
          <w:lang w:val="uk-UA" w:eastAsia="uk-UA"/>
        </w:rPr>
        <w:t xml:space="preserve"> (далі – Сектор)</w:t>
      </w:r>
      <w:r w:rsidR="00105ACA" w:rsidRPr="00811D0A">
        <w:rPr>
          <w:rFonts w:ascii="Times New Roman" w:eastAsia="Times New Roman" w:hAnsi="Times New Roman" w:cs="Times New Roman"/>
          <w:color w:val="000000"/>
          <w:sz w:val="28"/>
          <w:szCs w:val="28"/>
          <w:lang w:val="uk-UA" w:eastAsia="uk-UA"/>
        </w:rPr>
        <w:t xml:space="preserve"> та робочою групою з оцінювання корупційних ризиків у діяльності Державної казначейської служби України (далі – Робоча група)</w:t>
      </w:r>
      <w:r w:rsidRPr="00811D0A">
        <w:rPr>
          <w:rFonts w:ascii="Times New Roman" w:eastAsia="Times New Roman" w:hAnsi="Times New Roman" w:cs="Times New Roman"/>
          <w:color w:val="000000"/>
          <w:sz w:val="28"/>
          <w:szCs w:val="28"/>
          <w:lang w:val="uk-UA" w:eastAsia="uk-UA"/>
        </w:rPr>
        <w:t>.</w:t>
      </w:r>
    </w:p>
    <w:p w:rsidR="00530177" w:rsidRPr="00811D0A" w:rsidRDefault="00530177" w:rsidP="00530177">
      <w:pPr>
        <w:spacing w:after="0" w:line="240" w:lineRule="auto"/>
        <w:jc w:val="both"/>
        <w:rPr>
          <w:rFonts w:ascii="Times New Roman" w:eastAsia="Times New Roman" w:hAnsi="Times New Roman" w:cs="Times New Roman"/>
          <w:color w:val="000000"/>
          <w:sz w:val="10"/>
          <w:szCs w:val="10"/>
          <w:lang w:val="uk-UA" w:eastAsia="uk-UA"/>
        </w:rPr>
      </w:pPr>
    </w:p>
    <w:p w:rsidR="00266FA0" w:rsidRPr="00811D0A" w:rsidRDefault="00990543" w:rsidP="00266FA0">
      <w:pPr>
        <w:spacing w:after="0" w:line="240" w:lineRule="auto"/>
        <w:jc w:val="both"/>
        <w:rPr>
          <w:rFonts w:ascii="Times New Roman" w:hAnsi="Times New Roman" w:cs="Times New Roman"/>
          <w:sz w:val="28"/>
          <w:szCs w:val="28"/>
          <w:lang w:val="uk-UA"/>
        </w:rPr>
      </w:pPr>
      <w:r w:rsidRPr="00811D0A">
        <w:rPr>
          <w:rFonts w:ascii="Times New Roman" w:eastAsia="Times New Roman" w:hAnsi="Times New Roman" w:cs="Times New Roman"/>
          <w:sz w:val="28"/>
          <w:szCs w:val="28"/>
          <w:lang w:val="uk-UA" w:eastAsia="uk-UA"/>
        </w:rPr>
        <w:t xml:space="preserve">З цією метою на </w:t>
      </w:r>
      <w:proofErr w:type="spellStart"/>
      <w:r w:rsidRPr="00811D0A">
        <w:rPr>
          <w:rFonts w:ascii="Times New Roman" w:eastAsia="Times New Roman" w:hAnsi="Times New Roman" w:cs="Times New Roman"/>
          <w:sz w:val="28"/>
          <w:szCs w:val="28"/>
          <w:lang w:val="uk-UA" w:eastAsia="uk-UA"/>
        </w:rPr>
        <w:t>вебпорталі</w:t>
      </w:r>
      <w:proofErr w:type="spellEnd"/>
      <w:r w:rsidRPr="00811D0A">
        <w:rPr>
          <w:rFonts w:ascii="Times New Roman" w:eastAsia="Times New Roman" w:hAnsi="Times New Roman" w:cs="Times New Roman"/>
          <w:sz w:val="28"/>
          <w:szCs w:val="28"/>
          <w:lang w:val="uk-UA" w:eastAsia="uk-UA"/>
        </w:rPr>
        <w:t xml:space="preserve"> Казначейства </w:t>
      </w:r>
      <w:r w:rsidR="0096713B" w:rsidRPr="00811D0A">
        <w:rPr>
          <w:rFonts w:ascii="Times New Roman" w:eastAsia="Times New Roman" w:hAnsi="Times New Roman" w:cs="Times New Roman"/>
          <w:sz w:val="28"/>
          <w:szCs w:val="28"/>
          <w:lang w:val="uk-UA" w:eastAsia="uk-UA"/>
        </w:rPr>
        <w:t>08</w:t>
      </w:r>
      <w:r w:rsidRPr="00811D0A">
        <w:rPr>
          <w:rFonts w:ascii="Times New Roman" w:eastAsia="Times New Roman" w:hAnsi="Times New Roman" w:cs="Times New Roman"/>
          <w:sz w:val="28"/>
          <w:szCs w:val="28"/>
          <w:lang w:val="uk-UA" w:eastAsia="uk-UA"/>
        </w:rPr>
        <w:t>.04.202</w:t>
      </w:r>
      <w:r w:rsidR="0096713B" w:rsidRPr="00811D0A">
        <w:rPr>
          <w:rFonts w:ascii="Times New Roman" w:eastAsia="Times New Roman" w:hAnsi="Times New Roman" w:cs="Times New Roman"/>
          <w:sz w:val="28"/>
          <w:szCs w:val="28"/>
          <w:lang w:val="uk-UA" w:eastAsia="uk-UA"/>
        </w:rPr>
        <w:t>6</w:t>
      </w:r>
      <w:r w:rsidR="00266FA0" w:rsidRPr="00811D0A">
        <w:rPr>
          <w:rFonts w:ascii="Times New Roman" w:eastAsia="Times New Roman" w:hAnsi="Times New Roman" w:cs="Times New Roman"/>
          <w:sz w:val="28"/>
          <w:szCs w:val="28"/>
          <w:lang w:val="uk-UA" w:eastAsia="uk-UA"/>
        </w:rPr>
        <w:t xml:space="preserve"> за </w:t>
      </w:r>
      <w:r w:rsidRPr="00811D0A">
        <w:rPr>
          <w:rFonts w:ascii="Times New Roman" w:eastAsia="Times New Roman" w:hAnsi="Times New Roman" w:cs="Times New Roman"/>
          <w:sz w:val="28"/>
          <w:szCs w:val="28"/>
          <w:lang w:val="uk-UA" w:eastAsia="uk-UA"/>
        </w:rPr>
        <w:t>посиланням</w:t>
      </w:r>
      <w:r w:rsidR="00266FA0" w:rsidRPr="00811D0A">
        <w:rPr>
          <w:rFonts w:ascii="Times New Roman" w:eastAsia="Times New Roman" w:hAnsi="Times New Roman" w:cs="Times New Roman"/>
          <w:sz w:val="28"/>
          <w:szCs w:val="28"/>
          <w:lang w:val="uk-UA" w:eastAsia="uk-UA"/>
        </w:rPr>
        <w:t>:</w:t>
      </w:r>
      <w:r w:rsidRPr="00811D0A">
        <w:rPr>
          <w:rFonts w:ascii="Times New Roman" w:eastAsia="Times New Roman" w:hAnsi="Times New Roman" w:cs="Times New Roman"/>
          <w:sz w:val="28"/>
          <w:szCs w:val="28"/>
          <w:lang w:val="uk-UA" w:eastAsia="uk-UA"/>
        </w:rPr>
        <w:t> </w:t>
      </w:r>
      <w:r w:rsidR="00266FA0" w:rsidRPr="00811D0A">
        <w:rPr>
          <w:rFonts w:ascii="Times New Roman" w:eastAsia="Times New Roman" w:hAnsi="Times New Roman" w:cs="Times New Roman"/>
          <w:sz w:val="28"/>
          <w:szCs w:val="28"/>
          <w:lang w:val="uk-UA" w:eastAsia="uk-UA"/>
        </w:rPr>
        <w:t xml:space="preserve"> </w:t>
      </w:r>
      <w:hyperlink w:history="1">
        <w:r w:rsidR="00266FA0" w:rsidRPr="00811D0A">
          <w:rPr>
            <w:rStyle w:val="a5"/>
            <w:rFonts w:ascii="Times New Roman" w:hAnsi="Times New Roman" w:cs="Times New Roman"/>
            <w:color w:val="auto"/>
            <w:sz w:val="28"/>
            <w:szCs w:val="28"/>
            <w:lang w:val="uk-UA"/>
          </w:rPr>
          <w:t>https://www.treasury. gov.ua/news/pro-publichne-hromadske-obhovorennia-proiektu-antykoruptsiinoi-prohramy-derzhavnoi-kaznacheiskoi-sluzhby-ukrainy-na-20262028-roky</w:t>
        </w:r>
      </w:hyperlink>
    </w:p>
    <w:p w:rsidR="00990543" w:rsidRPr="00811D0A" w:rsidRDefault="00990543" w:rsidP="00266FA0">
      <w:pPr>
        <w:spacing w:after="0" w:line="240" w:lineRule="auto"/>
        <w:jc w:val="both"/>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розміщено повідомлення про початок </w:t>
      </w:r>
      <w:r w:rsidR="00931700" w:rsidRPr="00811D0A">
        <w:rPr>
          <w:rFonts w:ascii="Times New Roman" w:eastAsia="Times New Roman" w:hAnsi="Times New Roman" w:cs="Times New Roman"/>
          <w:color w:val="000000"/>
          <w:sz w:val="28"/>
          <w:szCs w:val="28"/>
          <w:lang w:val="uk-UA" w:eastAsia="uk-UA"/>
        </w:rPr>
        <w:t xml:space="preserve">проведення </w:t>
      </w:r>
      <w:r w:rsidRPr="00811D0A">
        <w:rPr>
          <w:rFonts w:ascii="Times New Roman" w:eastAsia="Times New Roman" w:hAnsi="Times New Roman" w:cs="Times New Roman"/>
          <w:color w:val="000000"/>
          <w:sz w:val="28"/>
          <w:szCs w:val="28"/>
          <w:lang w:val="uk-UA" w:eastAsia="uk-UA"/>
        </w:rPr>
        <w:t xml:space="preserve">публічного обговорення </w:t>
      </w:r>
      <w:r w:rsidR="00B61FA9" w:rsidRPr="00811D0A">
        <w:rPr>
          <w:rFonts w:ascii="Times New Roman" w:eastAsia="Times New Roman" w:hAnsi="Times New Roman" w:cs="Times New Roman"/>
          <w:color w:val="000000"/>
          <w:sz w:val="28"/>
          <w:szCs w:val="28"/>
          <w:lang w:val="uk-UA" w:eastAsia="uk-UA"/>
        </w:rPr>
        <w:t>Проєкту</w:t>
      </w:r>
      <w:r w:rsidRPr="00811D0A">
        <w:rPr>
          <w:rFonts w:ascii="Times New Roman" w:eastAsia="Times New Roman" w:hAnsi="Times New Roman" w:cs="Times New Roman"/>
          <w:color w:val="000000"/>
          <w:sz w:val="28"/>
          <w:szCs w:val="28"/>
          <w:lang w:val="uk-UA" w:eastAsia="uk-UA"/>
        </w:rPr>
        <w:t xml:space="preserve"> та </w:t>
      </w:r>
      <w:r w:rsidR="00105ACA" w:rsidRPr="00811D0A">
        <w:rPr>
          <w:rFonts w:ascii="Times New Roman" w:eastAsia="Times New Roman" w:hAnsi="Times New Roman" w:cs="Times New Roman"/>
          <w:color w:val="000000"/>
          <w:sz w:val="28"/>
          <w:szCs w:val="28"/>
          <w:lang w:val="uk-UA" w:eastAsia="uk-UA"/>
        </w:rPr>
        <w:t>відповідні матеріали (т</w:t>
      </w:r>
      <w:r w:rsidR="000A7FD9" w:rsidRPr="00811D0A">
        <w:rPr>
          <w:rFonts w:ascii="Times New Roman" w:eastAsia="Times New Roman" w:hAnsi="Times New Roman" w:cs="Times New Roman"/>
          <w:color w:val="000000"/>
          <w:sz w:val="28"/>
          <w:szCs w:val="28"/>
          <w:lang w:val="uk-UA" w:eastAsia="uk-UA"/>
        </w:rPr>
        <w:t>екст</w:t>
      </w:r>
      <w:r w:rsidR="00105ACA" w:rsidRPr="00811D0A">
        <w:rPr>
          <w:rFonts w:ascii="Times New Roman" w:eastAsia="Times New Roman" w:hAnsi="Times New Roman" w:cs="Times New Roman"/>
          <w:color w:val="000000"/>
          <w:sz w:val="28"/>
          <w:szCs w:val="28"/>
          <w:lang w:val="uk-UA" w:eastAsia="uk-UA"/>
        </w:rPr>
        <w:t xml:space="preserve"> Проєкту)</w:t>
      </w:r>
      <w:r w:rsidRPr="00811D0A">
        <w:rPr>
          <w:rFonts w:ascii="Times New Roman" w:eastAsia="Times New Roman" w:hAnsi="Times New Roman" w:cs="Times New Roman"/>
          <w:color w:val="000000"/>
          <w:sz w:val="28"/>
          <w:szCs w:val="28"/>
          <w:lang w:val="uk-UA" w:eastAsia="uk-UA"/>
        </w:rPr>
        <w:t xml:space="preserve">. </w:t>
      </w:r>
      <w:r w:rsidR="00EA7944" w:rsidRPr="00811D0A">
        <w:rPr>
          <w:rFonts w:ascii="Times New Roman" w:hAnsi="Times New Roman" w:cs="Times New Roman"/>
          <w:color w:val="000000"/>
          <w:sz w:val="28"/>
          <w:szCs w:val="28"/>
          <w:lang w:val="uk-UA"/>
        </w:rPr>
        <w:t>Клієнтам Казначейства, представникам громадських організацій, закладів освіти та наукових установ, громадським експертам та іншим зацікавленим особам</w:t>
      </w:r>
      <w:r w:rsidR="00EA7944" w:rsidRPr="00811D0A">
        <w:rPr>
          <w:rFonts w:ascii="Times New Roman" w:eastAsia="Times New Roman" w:hAnsi="Times New Roman" w:cs="Times New Roman"/>
          <w:color w:val="000000"/>
          <w:sz w:val="28"/>
          <w:szCs w:val="28"/>
          <w:lang w:val="uk-UA" w:eastAsia="uk-UA"/>
        </w:rPr>
        <w:t xml:space="preserve"> </w:t>
      </w:r>
      <w:r w:rsidR="005628DD" w:rsidRPr="00811D0A">
        <w:rPr>
          <w:rFonts w:ascii="Times New Roman" w:eastAsia="Times New Roman" w:hAnsi="Times New Roman" w:cs="Times New Roman"/>
          <w:color w:val="000000"/>
          <w:sz w:val="28"/>
          <w:szCs w:val="28"/>
          <w:lang w:val="uk-UA" w:eastAsia="uk-UA"/>
        </w:rPr>
        <w:t xml:space="preserve">(далі – представники громадськості) </w:t>
      </w:r>
      <w:r w:rsidR="000A7FD9" w:rsidRPr="00811D0A">
        <w:rPr>
          <w:rFonts w:ascii="Times New Roman" w:eastAsia="Times New Roman" w:hAnsi="Times New Roman" w:cs="Times New Roman"/>
          <w:color w:val="000000"/>
          <w:sz w:val="28"/>
          <w:szCs w:val="28"/>
          <w:lang w:val="uk-UA" w:eastAsia="uk-UA"/>
        </w:rPr>
        <w:t xml:space="preserve">було </w:t>
      </w:r>
      <w:r w:rsidRPr="00811D0A">
        <w:rPr>
          <w:rFonts w:ascii="Times New Roman" w:eastAsia="Times New Roman" w:hAnsi="Times New Roman" w:cs="Times New Roman"/>
          <w:color w:val="000000"/>
          <w:sz w:val="28"/>
          <w:szCs w:val="28"/>
          <w:lang w:val="uk-UA" w:eastAsia="uk-UA"/>
        </w:rPr>
        <w:t xml:space="preserve">запропоновано долучитись до процесу </w:t>
      </w:r>
      <w:r w:rsidR="00105ACA" w:rsidRPr="00811D0A">
        <w:rPr>
          <w:rFonts w:ascii="Times New Roman" w:eastAsia="Times New Roman" w:hAnsi="Times New Roman" w:cs="Times New Roman"/>
          <w:color w:val="000000"/>
          <w:sz w:val="28"/>
          <w:szCs w:val="28"/>
          <w:lang w:val="uk-UA" w:eastAsia="uk-UA"/>
        </w:rPr>
        <w:t xml:space="preserve">публічного </w:t>
      </w:r>
      <w:r w:rsidRPr="00811D0A">
        <w:rPr>
          <w:rFonts w:ascii="Times New Roman" w:eastAsia="Times New Roman" w:hAnsi="Times New Roman" w:cs="Times New Roman"/>
          <w:color w:val="000000"/>
          <w:sz w:val="28"/>
          <w:szCs w:val="28"/>
          <w:lang w:val="uk-UA" w:eastAsia="uk-UA"/>
        </w:rPr>
        <w:t xml:space="preserve">обговорення </w:t>
      </w:r>
      <w:r w:rsidR="00B61FA9" w:rsidRPr="00811D0A">
        <w:rPr>
          <w:rFonts w:ascii="Times New Roman" w:eastAsia="Times New Roman" w:hAnsi="Times New Roman" w:cs="Times New Roman"/>
          <w:color w:val="000000"/>
          <w:sz w:val="28"/>
          <w:szCs w:val="28"/>
          <w:lang w:val="uk-UA" w:eastAsia="uk-UA"/>
        </w:rPr>
        <w:t>Проєкту</w:t>
      </w:r>
      <w:r w:rsidRPr="00811D0A">
        <w:rPr>
          <w:rFonts w:ascii="Times New Roman" w:eastAsia="Times New Roman" w:hAnsi="Times New Roman" w:cs="Times New Roman"/>
          <w:color w:val="000000"/>
          <w:sz w:val="28"/>
          <w:szCs w:val="28"/>
          <w:lang w:val="uk-UA" w:eastAsia="uk-UA"/>
        </w:rPr>
        <w:t>.</w:t>
      </w:r>
    </w:p>
    <w:p w:rsidR="00530177" w:rsidRPr="00811D0A" w:rsidRDefault="00530177" w:rsidP="00530177">
      <w:pPr>
        <w:spacing w:after="0" w:line="240" w:lineRule="auto"/>
        <w:jc w:val="both"/>
        <w:rPr>
          <w:rFonts w:ascii="Times New Roman" w:hAnsi="Times New Roman" w:cs="Times New Roman"/>
          <w:sz w:val="10"/>
          <w:szCs w:val="10"/>
          <w:lang w:val="uk-UA"/>
        </w:rPr>
      </w:pPr>
    </w:p>
    <w:p w:rsidR="00EA7944" w:rsidRPr="00811D0A" w:rsidRDefault="00EA7944" w:rsidP="00530177">
      <w:pPr>
        <w:spacing w:after="0" w:line="240" w:lineRule="auto"/>
        <w:jc w:val="both"/>
        <w:rPr>
          <w:rFonts w:ascii="Times New Roman" w:hAnsi="Times New Roman" w:cs="Times New Roman"/>
          <w:sz w:val="28"/>
          <w:szCs w:val="28"/>
          <w:lang w:val="uk-UA"/>
        </w:rPr>
      </w:pPr>
      <w:r w:rsidRPr="00811D0A">
        <w:rPr>
          <w:rFonts w:ascii="Times New Roman" w:eastAsia="Times New Roman" w:hAnsi="Times New Roman" w:cs="Times New Roman"/>
          <w:color w:val="000000"/>
          <w:sz w:val="28"/>
          <w:szCs w:val="28"/>
          <w:lang w:val="uk-UA" w:eastAsia="uk-UA"/>
        </w:rPr>
        <w:t>Для отримання консультацій з питань, що винесено на обговорення, надання пропозицій та зауважень</w:t>
      </w:r>
      <w:r w:rsidR="00B61FA9" w:rsidRPr="00811D0A">
        <w:rPr>
          <w:rFonts w:ascii="Times New Roman" w:eastAsia="Times New Roman" w:hAnsi="Times New Roman" w:cs="Times New Roman"/>
          <w:color w:val="000000"/>
          <w:sz w:val="28"/>
          <w:szCs w:val="28"/>
          <w:lang w:val="uk-UA" w:eastAsia="uk-UA"/>
        </w:rPr>
        <w:t xml:space="preserve"> до Проєкту</w:t>
      </w:r>
      <w:r w:rsidRPr="00811D0A">
        <w:rPr>
          <w:rFonts w:ascii="Times New Roman" w:eastAsia="Times New Roman" w:hAnsi="Times New Roman" w:cs="Times New Roman"/>
          <w:color w:val="000000"/>
          <w:sz w:val="28"/>
          <w:szCs w:val="28"/>
          <w:lang w:val="uk-UA" w:eastAsia="uk-UA"/>
        </w:rPr>
        <w:t xml:space="preserve">, </w:t>
      </w:r>
      <w:r w:rsidR="005628DD" w:rsidRPr="00811D0A">
        <w:rPr>
          <w:rFonts w:ascii="Times New Roman" w:eastAsia="Times New Roman" w:hAnsi="Times New Roman" w:cs="Times New Roman"/>
          <w:color w:val="000000"/>
          <w:sz w:val="28"/>
          <w:szCs w:val="28"/>
          <w:lang w:val="uk-UA" w:eastAsia="uk-UA"/>
        </w:rPr>
        <w:t xml:space="preserve">а також </w:t>
      </w:r>
      <w:r w:rsidRPr="00811D0A">
        <w:rPr>
          <w:rFonts w:ascii="Times New Roman" w:eastAsia="Times New Roman" w:hAnsi="Times New Roman" w:cs="Times New Roman"/>
          <w:color w:val="000000"/>
          <w:sz w:val="28"/>
          <w:szCs w:val="28"/>
          <w:lang w:val="uk-UA" w:eastAsia="uk-UA"/>
        </w:rPr>
        <w:t xml:space="preserve">заявок </w:t>
      </w:r>
      <w:r w:rsidRPr="00811D0A">
        <w:rPr>
          <w:rFonts w:ascii="Times New Roman" w:hAnsi="Times New Roman" w:cs="Times New Roman"/>
          <w:color w:val="000000"/>
          <w:sz w:val="28"/>
          <w:szCs w:val="28"/>
          <w:lang w:val="uk-UA"/>
        </w:rPr>
        <w:t xml:space="preserve">щодо участі у підсумковому засіданні з </w:t>
      </w:r>
      <w:r w:rsidR="00105ACA" w:rsidRPr="00811D0A">
        <w:rPr>
          <w:rFonts w:ascii="Times New Roman" w:hAnsi="Times New Roman" w:cs="Times New Roman"/>
          <w:color w:val="000000"/>
          <w:sz w:val="28"/>
          <w:szCs w:val="28"/>
          <w:lang w:val="uk-UA"/>
        </w:rPr>
        <w:t xml:space="preserve">публічного </w:t>
      </w:r>
      <w:r w:rsidRPr="00811D0A">
        <w:rPr>
          <w:rFonts w:ascii="Times New Roman" w:hAnsi="Times New Roman" w:cs="Times New Roman"/>
          <w:color w:val="000000"/>
          <w:sz w:val="28"/>
          <w:szCs w:val="28"/>
          <w:lang w:val="uk-UA"/>
        </w:rPr>
        <w:t>обговорення</w:t>
      </w:r>
      <w:r w:rsidR="00B61FA9" w:rsidRPr="00811D0A">
        <w:rPr>
          <w:rFonts w:ascii="Times New Roman" w:eastAsia="Times New Roman" w:hAnsi="Times New Roman" w:cs="Times New Roman"/>
          <w:color w:val="000000"/>
          <w:sz w:val="28"/>
          <w:szCs w:val="28"/>
          <w:lang w:val="uk-UA" w:eastAsia="uk-UA"/>
        </w:rPr>
        <w:t xml:space="preserve"> П</w:t>
      </w:r>
      <w:r w:rsidRPr="00811D0A">
        <w:rPr>
          <w:rFonts w:ascii="Times New Roman" w:eastAsia="Times New Roman" w:hAnsi="Times New Roman" w:cs="Times New Roman"/>
          <w:color w:val="000000"/>
          <w:sz w:val="28"/>
          <w:szCs w:val="28"/>
          <w:lang w:val="uk-UA" w:eastAsia="uk-UA"/>
        </w:rPr>
        <w:t>роєкту</w:t>
      </w:r>
      <w:r w:rsidR="00A93B50" w:rsidRPr="00811D0A">
        <w:rPr>
          <w:rFonts w:ascii="Times New Roman" w:eastAsia="Times New Roman" w:hAnsi="Times New Roman" w:cs="Times New Roman"/>
          <w:color w:val="000000"/>
          <w:sz w:val="28"/>
          <w:szCs w:val="28"/>
          <w:lang w:val="uk-UA" w:eastAsia="uk-UA"/>
        </w:rPr>
        <w:t>,</w:t>
      </w:r>
      <w:r w:rsidRPr="00811D0A">
        <w:rPr>
          <w:rFonts w:ascii="Times New Roman" w:eastAsia="Times New Roman" w:hAnsi="Times New Roman" w:cs="Times New Roman"/>
          <w:color w:val="000000"/>
          <w:sz w:val="28"/>
          <w:szCs w:val="28"/>
          <w:lang w:val="uk-UA" w:eastAsia="uk-UA"/>
        </w:rPr>
        <w:t xml:space="preserve"> </w:t>
      </w:r>
      <w:r w:rsidR="00B61FA9" w:rsidRPr="00811D0A">
        <w:rPr>
          <w:rFonts w:ascii="Times New Roman" w:eastAsia="Times New Roman" w:hAnsi="Times New Roman" w:cs="Times New Roman"/>
          <w:color w:val="000000"/>
          <w:sz w:val="28"/>
          <w:szCs w:val="28"/>
          <w:lang w:val="uk-UA" w:eastAsia="uk-UA"/>
        </w:rPr>
        <w:t>бул</w:t>
      </w:r>
      <w:r w:rsidR="005628DD" w:rsidRPr="00811D0A">
        <w:rPr>
          <w:rFonts w:ascii="Times New Roman" w:eastAsia="Times New Roman" w:hAnsi="Times New Roman" w:cs="Times New Roman"/>
          <w:color w:val="000000"/>
          <w:sz w:val="28"/>
          <w:szCs w:val="28"/>
          <w:lang w:val="uk-UA" w:eastAsia="uk-UA"/>
        </w:rPr>
        <w:t>и</w:t>
      </w:r>
      <w:r w:rsidR="00B61FA9" w:rsidRPr="00811D0A">
        <w:rPr>
          <w:rFonts w:ascii="Times New Roman" w:eastAsia="Times New Roman" w:hAnsi="Times New Roman" w:cs="Times New Roman"/>
          <w:color w:val="000000"/>
          <w:sz w:val="28"/>
          <w:szCs w:val="28"/>
          <w:lang w:val="uk-UA" w:eastAsia="uk-UA"/>
        </w:rPr>
        <w:t xml:space="preserve"> </w:t>
      </w:r>
      <w:r w:rsidRPr="00811D0A">
        <w:rPr>
          <w:rFonts w:ascii="Times New Roman" w:eastAsia="Times New Roman" w:hAnsi="Times New Roman" w:cs="Times New Roman"/>
          <w:color w:val="000000"/>
          <w:sz w:val="28"/>
          <w:szCs w:val="28"/>
          <w:lang w:val="uk-UA" w:eastAsia="uk-UA"/>
        </w:rPr>
        <w:t>оприлюднен</w:t>
      </w:r>
      <w:r w:rsidR="005628DD" w:rsidRPr="00811D0A">
        <w:rPr>
          <w:rFonts w:ascii="Times New Roman" w:eastAsia="Times New Roman" w:hAnsi="Times New Roman" w:cs="Times New Roman"/>
          <w:color w:val="000000"/>
          <w:sz w:val="28"/>
          <w:szCs w:val="28"/>
          <w:lang w:val="uk-UA" w:eastAsia="uk-UA"/>
        </w:rPr>
        <w:t>і</w:t>
      </w:r>
      <w:r w:rsidRPr="00811D0A">
        <w:rPr>
          <w:rFonts w:ascii="Times New Roman" w:eastAsia="Times New Roman" w:hAnsi="Times New Roman" w:cs="Times New Roman"/>
          <w:color w:val="000000"/>
          <w:sz w:val="28"/>
          <w:szCs w:val="28"/>
          <w:lang w:val="uk-UA" w:eastAsia="uk-UA"/>
        </w:rPr>
        <w:t xml:space="preserve"> контактні дані відповідальних за проведення заходу осіб, електронні та поштові адреси, визначена дата підсумкового засідання (про час та порядок його проведення </w:t>
      </w:r>
      <w:r w:rsidR="006509B7" w:rsidRPr="00811D0A">
        <w:rPr>
          <w:rFonts w:ascii="Times New Roman" w:eastAsia="Times New Roman" w:hAnsi="Times New Roman" w:cs="Times New Roman"/>
          <w:color w:val="000000"/>
          <w:sz w:val="28"/>
          <w:szCs w:val="28"/>
          <w:lang w:val="uk-UA" w:eastAsia="uk-UA"/>
        </w:rPr>
        <w:t>представників громадськості</w:t>
      </w:r>
      <w:r w:rsidR="006439CA" w:rsidRPr="00811D0A">
        <w:rPr>
          <w:rFonts w:ascii="Times New Roman" w:eastAsia="Times New Roman" w:hAnsi="Times New Roman" w:cs="Times New Roman"/>
          <w:color w:val="000000"/>
          <w:sz w:val="28"/>
          <w:szCs w:val="28"/>
          <w:lang w:val="uk-UA" w:eastAsia="uk-UA"/>
        </w:rPr>
        <w:t xml:space="preserve"> </w:t>
      </w:r>
      <w:r w:rsidRPr="00811D0A">
        <w:rPr>
          <w:rFonts w:ascii="Times New Roman" w:eastAsia="Times New Roman" w:hAnsi="Times New Roman" w:cs="Times New Roman"/>
          <w:color w:val="000000"/>
          <w:sz w:val="28"/>
          <w:szCs w:val="28"/>
          <w:lang w:val="uk-UA" w:eastAsia="uk-UA"/>
        </w:rPr>
        <w:t xml:space="preserve">додатково інформовано через повідомлення на </w:t>
      </w:r>
      <w:proofErr w:type="spellStart"/>
      <w:r w:rsidRPr="00811D0A">
        <w:rPr>
          <w:rFonts w:ascii="Times New Roman" w:eastAsia="Times New Roman" w:hAnsi="Times New Roman" w:cs="Times New Roman"/>
          <w:color w:val="000000"/>
          <w:sz w:val="28"/>
          <w:szCs w:val="28"/>
          <w:lang w:val="uk-UA" w:eastAsia="uk-UA"/>
        </w:rPr>
        <w:t>вебпорталі</w:t>
      </w:r>
      <w:proofErr w:type="spellEnd"/>
      <w:r w:rsidRPr="00811D0A">
        <w:rPr>
          <w:rFonts w:ascii="Times New Roman" w:eastAsia="Times New Roman" w:hAnsi="Times New Roman" w:cs="Times New Roman"/>
          <w:color w:val="000000"/>
          <w:sz w:val="28"/>
          <w:szCs w:val="28"/>
          <w:lang w:val="uk-UA" w:eastAsia="uk-UA"/>
        </w:rPr>
        <w:t xml:space="preserve"> Казначейства </w:t>
      </w:r>
      <w:r w:rsidR="00905F5A" w:rsidRPr="00811D0A">
        <w:rPr>
          <w:rFonts w:ascii="Times New Roman" w:eastAsia="Times New Roman" w:hAnsi="Times New Roman" w:cs="Times New Roman"/>
          <w:color w:val="000000"/>
          <w:sz w:val="28"/>
          <w:szCs w:val="28"/>
          <w:lang w:val="uk-UA" w:eastAsia="uk-UA"/>
        </w:rPr>
        <w:t xml:space="preserve">від </w:t>
      </w:r>
      <w:r w:rsidR="00266FA0" w:rsidRPr="00811D0A">
        <w:rPr>
          <w:rFonts w:ascii="Times New Roman" w:eastAsia="Times New Roman" w:hAnsi="Times New Roman" w:cs="Times New Roman"/>
          <w:color w:val="000000"/>
          <w:sz w:val="28"/>
          <w:szCs w:val="28"/>
          <w:lang w:val="uk-UA" w:eastAsia="uk-UA"/>
        </w:rPr>
        <w:t>20</w:t>
      </w:r>
      <w:r w:rsidR="00905F5A" w:rsidRPr="00811D0A">
        <w:rPr>
          <w:rFonts w:ascii="Times New Roman" w:eastAsia="Times New Roman" w:hAnsi="Times New Roman" w:cs="Times New Roman"/>
          <w:color w:val="000000"/>
          <w:sz w:val="28"/>
          <w:szCs w:val="28"/>
          <w:lang w:val="uk-UA" w:eastAsia="uk-UA"/>
        </w:rPr>
        <w:t>.04.</w:t>
      </w:r>
      <w:r w:rsidRPr="00811D0A">
        <w:rPr>
          <w:rFonts w:ascii="Times New Roman" w:eastAsia="Times New Roman" w:hAnsi="Times New Roman" w:cs="Times New Roman"/>
          <w:color w:val="000000"/>
          <w:sz w:val="28"/>
          <w:szCs w:val="28"/>
          <w:lang w:val="uk-UA" w:eastAsia="uk-UA"/>
        </w:rPr>
        <w:t>202</w:t>
      </w:r>
      <w:r w:rsidR="00266FA0" w:rsidRPr="00811D0A">
        <w:rPr>
          <w:rFonts w:ascii="Times New Roman" w:eastAsia="Times New Roman" w:hAnsi="Times New Roman" w:cs="Times New Roman"/>
          <w:color w:val="000000"/>
          <w:sz w:val="28"/>
          <w:szCs w:val="28"/>
          <w:lang w:val="uk-UA" w:eastAsia="uk-UA"/>
        </w:rPr>
        <w:t>6</w:t>
      </w:r>
      <w:r w:rsidRPr="00811D0A">
        <w:rPr>
          <w:rFonts w:ascii="Times New Roman" w:eastAsia="Times New Roman" w:hAnsi="Times New Roman" w:cs="Times New Roman"/>
          <w:color w:val="000000"/>
          <w:sz w:val="28"/>
          <w:szCs w:val="28"/>
          <w:lang w:val="uk-UA" w:eastAsia="uk-UA"/>
        </w:rPr>
        <w:t xml:space="preserve"> за посиланням </w:t>
      </w:r>
      <w:hyperlink r:id="rId7" w:history="1">
        <w:r w:rsidR="00266FA0" w:rsidRPr="00811D0A">
          <w:rPr>
            <w:rStyle w:val="a5"/>
            <w:rFonts w:ascii="Times New Roman" w:hAnsi="Times New Roman" w:cs="Times New Roman"/>
            <w:color w:val="auto"/>
            <w:sz w:val="28"/>
            <w:szCs w:val="28"/>
            <w:lang w:val="uk-UA"/>
          </w:rPr>
          <w:t>https://www.treasury.gov.ua/news/pro-publichne-hromadske-obhovorennia-proiektu-antykoruptsiinoi-prohramy-kaznacheistva-na-20262028-roky</w:t>
        </w:r>
      </w:hyperlink>
      <w:r w:rsidRPr="00811D0A">
        <w:rPr>
          <w:rFonts w:ascii="Times New Roman" w:hAnsi="Times New Roman" w:cs="Times New Roman"/>
          <w:sz w:val="28"/>
          <w:szCs w:val="28"/>
          <w:lang w:val="uk-UA"/>
        </w:rPr>
        <w:t>.</w:t>
      </w:r>
    </w:p>
    <w:p w:rsidR="00530177" w:rsidRPr="00811D0A" w:rsidRDefault="00530177" w:rsidP="00530177">
      <w:pPr>
        <w:pStyle w:val="a3"/>
        <w:shd w:val="clear" w:color="auto" w:fill="FFFFFF"/>
        <w:spacing w:before="0" w:beforeAutospacing="0" w:after="0" w:afterAutospacing="0"/>
        <w:jc w:val="both"/>
        <w:textAlignment w:val="baseline"/>
        <w:rPr>
          <w:color w:val="000000"/>
          <w:sz w:val="10"/>
          <w:szCs w:val="10"/>
          <w:lang w:val="uk-UA" w:eastAsia="uk-UA"/>
        </w:rPr>
      </w:pPr>
    </w:p>
    <w:p w:rsidR="00EA7944" w:rsidRPr="00811D0A" w:rsidRDefault="00EA7944" w:rsidP="00530177">
      <w:pPr>
        <w:pStyle w:val="a3"/>
        <w:shd w:val="clear" w:color="auto" w:fill="FFFFFF"/>
        <w:spacing w:before="0" w:beforeAutospacing="0" w:after="0" w:afterAutospacing="0"/>
        <w:jc w:val="both"/>
        <w:textAlignment w:val="baseline"/>
        <w:rPr>
          <w:sz w:val="28"/>
          <w:szCs w:val="28"/>
          <w:lang w:val="uk-UA" w:eastAsia="uk-UA"/>
        </w:rPr>
      </w:pPr>
      <w:r w:rsidRPr="00811D0A">
        <w:rPr>
          <w:sz w:val="28"/>
          <w:szCs w:val="28"/>
          <w:lang w:val="uk-UA" w:eastAsia="uk-UA"/>
        </w:rPr>
        <w:t xml:space="preserve">У період з </w:t>
      </w:r>
      <w:r w:rsidR="0096713B" w:rsidRPr="00811D0A">
        <w:rPr>
          <w:sz w:val="28"/>
          <w:szCs w:val="28"/>
          <w:lang w:val="uk-UA" w:eastAsia="uk-UA"/>
        </w:rPr>
        <w:t>09</w:t>
      </w:r>
      <w:r w:rsidR="00905F5A" w:rsidRPr="00811D0A">
        <w:rPr>
          <w:sz w:val="28"/>
          <w:szCs w:val="28"/>
          <w:lang w:val="uk-UA" w:eastAsia="uk-UA"/>
        </w:rPr>
        <w:t>.04.</w:t>
      </w:r>
      <w:r w:rsidRPr="00811D0A">
        <w:rPr>
          <w:sz w:val="28"/>
          <w:szCs w:val="28"/>
          <w:lang w:val="uk-UA" w:eastAsia="uk-UA"/>
        </w:rPr>
        <w:t>202</w:t>
      </w:r>
      <w:r w:rsidR="0096713B" w:rsidRPr="00811D0A">
        <w:rPr>
          <w:sz w:val="28"/>
          <w:szCs w:val="28"/>
          <w:lang w:val="uk-UA" w:eastAsia="uk-UA"/>
        </w:rPr>
        <w:t>6</w:t>
      </w:r>
      <w:r w:rsidRPr="00811D0A">
        <w:rPr>
          <w:sz w:val="28"/>
          <w:szCs w:val="28"/>
          <w:lang w:val="uk-UA" w:eastAsia="uk-UA"/>
        </w:rPr>
        <w:t xml:space="preserve"> по </w:t>
      </w:r>
      <w:r w:rsidR="0096713B" w:rsidRPr="00811D0A">
        <w:rPr>
          <w:sz w:val="28"/>
          <w:szCs w:val="28"/>
          <w:lang w:val="uk-UA" w:eastAsia="uk-UA"/>
        </w:rPr>
        <w:t>23</w:t>
      </w:r>
      <w:r w:rsidR="00905F5A" w:rsidRPr="00811D0A">
        <w:rPr>
          <w:sz w:val="28"/>
          <w:szCs w:val="28"/>
          <w:lang w:val="uk-UA" w:eastAsia="uk-UA"/>
        </w:rPr>
        <w:t>.0</w:t>
      </w:r>
      <w:r w:rsidR="0096713B" w:rsidRPr="00811D0A">
        <w:rPr>
          <w:sz w:val="28"/>
          <w:szCs w:val="28"/>
          <w:lang w:val="uk-UA" w:eastAsia="uk-UA"/>
        </w:rPr>
        <w:t>4</w:t>
      </w:r>
      <w:r w:rsidR="00905F5A" w:rsidRPr="00811D0A">
        <w:rPr>
          <w:sz w:val="28"/>
          <w:szCs w:val="28"/>
          <w:lang w:val="uk-UA" w:eastAsia="uk-UA"/>
        </w:rPr>
        <w:t>.202</w:t>
      </w:r>
      <w:r w:rsidR="0096713B" w:rsidRPr="00811D0A">
        <w:rPr>
          <w:sz w:val="28"/>
          <w:szCs w:val="28"/>
          <w:lang w:val="uk-UA" w:eastAsia="uk-UA"/>
        </w:rPr>
        <w:t>6</w:t>
      </w:r>
      <w:r w:rsidRPr="00811D0A">
        <w:rPr>
          <w:sz w:val="28"/>
          <w:szCs w:val="28"/>
          <w:lang w:val="uk-UA" w:eastAsia="uk-UA"/>
        </w:rPr>
        <w:t> </w:t>
      </w:r>
      <w:r w:rsidR="00905F5A" w:rsidRPr="00811D0A">
        <w:rPr>
          <w:sz w:val="28"/>
          <w:szCs w:val="28"/>
          <w:lang w:val="uk-UA" w:eastAsia="uk-UA"/>
        </w:rPr>
        <w:t>на адресу Казначейства</w:t>
      </w:r>
      <w:r w:rsidR="00530177" w:rsidRPr="00811D0A">
        <w:rPr>
          <w:sz w:val="28"/>
          <w:szCs w:val="28"/>
          <w:lang w:val="uk-UA" w:eastAsia="uk-UA"/>
        </w:rPr>
        <w:t xml:space="preserve">, у тому числі </w:t>
      </w:r>
      <w:r w:rsidR="00530177" w:rsidRPr="00811D0A">
        <w:rPr>
          <w:sz w:val="28"/>
          <w:szCs w:val="28"/>
          <w:lang w:val="uk-UA"/>
        </w:rPr>
        <w:t>на електронні поштові скриньки (</w:t>
      </w:r>
      <w:hyperlink r:id="rId8" w:history="1">
        <w:r w:rsidR="006509B7" w:rsidRPr="00811D0A">
          <w:rPr>
            <w:rStyle w:val="a5"/>
            <w:color w:val="auto"/>
            <w:sz w:val="28"/>
            <w:szCs w:val="28"/>
            <w:u w:val="none"/>
            <w:bdr w:val="none" w:sz="0" w:space="0" w:color="auto" w:frame="1"/>
            <w:lang w:val="uk-UA"/>
          </w:rPr>
          <w:t>PostnykovM@treasury.gov.ua</w:t>
        </w:r>
      </w:hyperlink>
      <w:r w:rsidR="00530177" w:rsidRPr="00811D0A">
        <w:rPr>
          <w:sz w:val="28"/>
          <w:szCs w:val="28"/>
          <w:lang w:val="uk-UA"/>
        </w:rPr>
        <w:t>, </w:t>
      </w:r>
      <w:hyperlink r:id="rId9" w:history="1">
        <w:r w:rsidR="00530177" w:rsidRPr="00811D0A">
          <w:rPr>
            <w:rStyle w:val="a5"/>
            <w:color w:val="auto"/>
            <w:sz w:val="28"/>
            <w:szCs w:val="28"/>
            <w:u w:val="none"/>
            <w:bdr w:val="none" w:sz="0" w:space="0" w:color="auto" w:frame="1"/>
            <w:lang w:val="uk-UA"/>
          </w:rPr>
          <w:t>anticorrupt@treasury.</w:t>
        </w:r>
        <w:r w:rsidR="006509B7" w:rsidRPr="00811D0A">
          <w:rPr>
            <w:rStyle w:val="a5"/>
            <w:color w:val="auto"/>
            <w:sz w:val="28"/>
            <w:szCs w:val="28"/>
            <w:u w:val="none"/>
            <w:bdr w:val="none" w:sz="0" w:space="0" w:color="auto" w:frame="1"/>
            <w:lang w:val="uk-UA"/>
          </w:rPr>
          <w:t xml:space="preserve"> </w:t>
        </w:r>
        <w:proofErr w:type="spellStart"/>
        <w:r w:rsidR="00530177" w:rsidRPr="00811D0A">
          <w:rPr>
            <w:rStyle w:val="a5"/>
            <w:color w:val="auto"/>
            <w:sz w:val="28"/>
            <w:szCs w:val="28"/>
            <w:u w:val="none"/>
            <w:bdr w:val="none" w:sz="0" w:space="0" w:color="auto" w:frame="1"/>
            <w:lang w:val="uk-UA"/>
          </w:rPr>
          <w:t>gov.ua</w:t>
        </w:r>
        <w:proofErr w:type="spellEnd"/>
      </w:hyperlink>
      <w:r w:rsidR="00530177" w:rsidRPr="00811D0A">
        <w:rPr>
          <w:sz w:val="28"/>
          <w:szCs w:val="28"/>
          <w:lang w:val="uk-UA"/>
        </w:rPr>
        <w:t>) або на поштову адресу</w:t>
      </w:r>
      <w:r w:rsidR="00A93B50" w:rsidRPr="00811D0A">
        <w:rPr>
          <w:sz w:val="28"/>
          <w:szCs w:val="28"/>
          <w:lang w:val="uk-UA"/>
        </w:rPr>
        <w:t>,</w:t>
      </w:r>
      <w:r w:rsidR="00530177" w:rsidRPr="00811D0A">
        <w:rPr>
          <w:sz w:val="28"/>
          <w:szCs w:val="28"/>
          <w:lang w:val="uk-UA"/>
        </w:rPr>
        <w:t xml:space="preserve"> </w:t>
      </w:r>
      <w:r w:rsidR="00530177" w:rsidRPr="00811D0A">
        <w:rPr>
          <w:sz w:val="28"/>
          <w:szCs w:val="28"/>
          <w:lang w:val="uk-UA" w:eastAsia="uk-UA"/>
        </w:rPr>
        <w:t xml:space="preserve">зауваження та пропозиції </w:t>
      </w:r>
      <w:r w:rsidR="000A7FD9" w:rsidRPr="00811D0A">
        <w:rPr>
          <w:sz w:val="28"/>
          <w:szCs w:val="28"/>
          <w:lang w:val="uk-UA" w:eastAsia="uk-UA"/>
        </w:rPr>
        <w:t xml:space="preserve">від </w:t>
      </w:r>
      <w:r w:rsidR="000A7FD9" w:rsidRPr="00811D0A">
        <w:rPr>
          <w:sz w:val="28"/>
          <w:szCs w:val="28"/>
          <w:lang w:val="uk-UA"/>
        </w:rPr>
        <w:t>представників громадськ</w:t>
      </w:r>
      <w:r w:rsidR="005628DD" w:rsidRPr="00811D0A">
        <w:rPr>
          <w:sz w:val="28"/>
          <w:szCs w:val="28"/>
          <w:lang w:val="uk-UA"/>
        </w:rPr>
        <w:t>ості</w:t>
      </w:r>
      <w:r w:rsidR="000A7FD9" w:rsidRPr="00811D0A">
        <w:rPr>
          <w:sz w:val="28"/>
          <w:szCs w:val="28"/>
          <w:lang w:val="uk-UA"/>
        </w:rPr>
        <w:t xml:space="preserve"> </w:t>
      </w:r>
      <w:r w:rsidR="000A7FD9" w:rsidRPr="00811D0A">
        <w:rPr>
          <w:sz w:val="28"/>
          <w:szCs w:val="28"/>
          <w:lang w:val="uk-UA" w:eastAsia="uk-UA"/>
        </w:rPr>
        <w:t xml:space="preserve">до </w:t>
      </w:r>
      <w:r w:rsidR="00B61FA9" w:rsidRPr="00811D0A">
        <w:rPr>
          <w:sz w:val="28"/>
          <w:szCs w:val="28"/>
          <w:lang w:val="uk-UA" w:eastAsia="uk-UA"/>
        </w:rPr>
        <w:t>П</w:t>
      </w:r>
      <w:r w:rsidR="000A7FD9" w:rsidRPr="00811D0A">
        <w:rPr>
          <w:sz w:val="28"/>
          <w:szCs w:val="28"/>
          <w:lang w:val="uk-UA" w:eastAsia="uk-UA"/>
        </w:rPr>
        <w:t>роєкту</w:t>
      </w:r>
      <w:r w:rsidR="005628DD" w:rsidRPr="00811D0A">
        <w:rPr>
          <w:sz w:val="28"/>
          <w:szCs w:val="28"/>
          <w:lang w:val="uk-UA" w:eastAsia="uk-UA"/>
        </w:rPr>
        <w:t xml:space="preserve"> не на</w:t>
      </w:r>
      <w:r w:rsidR="00B61FA9" w:rsidRPr="00811D0A">
        <w:rPr>
          <w:sz w:val="28"/>
          <w:szCs w:val="28"/>
          <w:lang w:val="uk-UA" w:eastAsia="uk-UA"/>
        </w:rPr>
        <w:t>д</w:t>
      </w:r>
      <w:r w:rsidR="00530177" w:rsidRPr="00811D0A">
        <w:rPr>
          <w:sz w:val="28"/>
          <w:szCs w:val="28"/>
          <w:lang w:val="uk-UA" w:eastAsia="uk-UA"/>
        </w:rPr>
        <w:t>ходили, заявки на участь у підсумковому засіданні з публічного обговорення Проєкту не подавались</w:t>
      </w:r>
      <w:r w:rsidRPr="00811D0A">
        <w:rPr>
          <w:sz w:val="28"/>
          <w:szCs w:val="28"/>
          <w:lang w:val="uk-UA" w:eastAsia="uk-UA"/>
        </w:rPr>
        <w:t>.</w:t>
      </w:r>
      <w:r w:rsidR="00905F5A" w:rsidRPr="00811D0A">
        <w:rPr>
          <w:sz w:val="28"/>
          <w:szCs w:val="28"/>
          <w:lang w:val="uk-UA" w:eastAsia="uk-UA"/>
        </w:rPr>
        <w:t xml:space="preserve"> </w:t>
      </w:r>
    </w:p>
    <w:p w:rsidR="00530177" w:rsidRPr="00811D0A" w:rsidRDefault="00530177" w:rsidP="00530177">
      <w:pPr>
        <w:spacing w:after="0" w:line="240" w:lineRule="auto"/>
        <w:jc w:val="both"/>
        <w:textAlignment w:val="baseline"/>
        <w:rPr>
          <w:rFonts w:ascii="Times New Roman" w:eastAsia="Times New Roman" w:hAnsi="Times New Roman" w:cs="Times New Roman"/>
          <w:color w:val="000000"/>
          <w:sz w:val="10"/>
          <w:szCs w:val="10"/>
          <w:lang w:val="uk-UA" w:eastAsia="ru-RU"/>
        </w:rPr>
      </w:pPr>
    </w:p>
    <w:p w:rsidR="00EA7944" w:rsidRPr="00811D0A" w:rsidRDefault="00EA7944" w:rsidP="00530177">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lastRenderedPageBreak/>
        <w:t xml:space="preserve">Публічне обговорення </w:t>
      </w:r>
      <w:r w:rsidR="00B61FA9" w:rsidRPr="00811D0A">
        <w:rPr>
          <w:rFonts w:ascii="Times New Roman" w:eastAsia="Times New Roman" w:hAnsi="Times New Roman" w:cs="Times New Roman"/>
          <w:color w:val="000000"/>
          <w:sz w:val="28"/>
          <w:szCs w:val="28"/>
          <w:lang w:val="uk-UA" w:eastAsia="uk-UA"/>
        </w:rPr>
        <w:t>П</w:t>
      </w:r>
      <w:r w:rsidRPr="00811D0A">
        <w:rPr>
          <w:rFonts w:ascii="Times New Roman" w:eastAsia="Times New Roman" w:hAnsi="Times New Roman" w:cs="Times New Roman"/>
          <w:color w:val="000000"/>
          <w:sz w:val="28"/>
          <w:szCs w:val="28"/>
          <w:lang w:val="uk-UA" w:eastAsia="uk-UA"/>
        </w:rPr>
        <w:t xml:space="preserve">роєкту проведено в два етапи. </w:t>
      </w:r>
    </w:p>
    <w:p w:rsidR="00EA7944" w:rsidRPr="00811D0A" w:rsidRDefault="00EA7944" w:rsidP="00530177">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На першому етапі, який тривав з </w:t>
      </w:r>
      <w:r w:rsidR="0096713B" w:rsidRPr="00811D0A">
        <w:rPr>
          <w:rFonts w:ascii="Times New Roman" w:eastAsia="Times New Roman" w:hAnsi="Times New Roman" w:cs="Times New Roman"/>
          <w:color w:val="000000"/>
          <w:sz w:val="28"/>
          <w:szCs w:val="28"/>
          <w:lang w:val="uk-UA" w:eastAsia="uk-UA"/>
        </w:rPr>
        <w:t>09</w:t>
      </w:r>
      <w:r w:rsidR="00905F5A" w:rsidRPr="00811D0A">
        <w:rPr>
          <w:rFonts w:ascii="Times New Roman" w:eastAsia="Times New Roman" w:hAnsi="Times New Roman" w:cs="Times New Roman"/>
          <w:color w:val="000000"/>
          <w:sz w:val="28"/>
          <w:szCs w:val="28"/>
          <w:lang w:val="uk-UA" w:eastAsia="uk-UA"/>
        </w:rPr>
        <w:t>.04.</w:t>
      </w:r>
      <w:r w:rsidRPr="00811D0A">
        <w:rPr>
          <w:rFonts w:ascii="Times New Roman" w:eastAsia="Times New Roman" w:hAnsi="Times New Roman" w:cs="Times New Roman"/>
          <w:color w:val="000000"/>
          <w:sz w:val="28"/>
          <w:szCs w:val="28"/>
          <w:lang w:val="uk-UA" w:eastAsia="uk-UA"/>
        </w:rPr>
        <w:t>20</w:t>
      </w:r>
      <w:r w:rsidR="00905F5A" w:rsidRPr="00811D0A">
        <w:rPr>
          <w:rFonts w:ascii="Times New Roman" w:eastAsia="Times New Roman" w:hAnsi="Times New Roman" w:cs="Times New Roman"/>
          <w:color w:val="000000"/>
          <w:sz w:val="28"/>
          <w:szCs w:val="28"/>
          <w:lang w:val="uk-UA" w:eastAsia="uk-UA"/>
        </w:rPr>
        <w:t>2</w:t>
      </w:r>
      <w:r w:rsidR="0096713B" w:rsidRPr="00811D0A">
        <w:rPr>
          <w:rFonts w:ascii="Times New Roman" w:eastAsia="Times New Roman" w:hAnsi="Times New Roman" w:cs="Times New Roman"/>
          <w:color w:val="000000"/>
          <w:sz w:val="28"/>
          <w:szCs w:val="28"/>
          <w:lang w:val="uk-UA" w:eastAsia="uk-UA"/>
        </w:rPr>
        <w:t>6</w:t>
      </w:r>
      <w:r w:rsidRPr="00811D0A">
        <w:rPr>
          <w:rFonts w:ascii="Times New Roman" w:eastAsia="Times New Roman" w:hAnsi="Times New Roman" w:cs="Times New Roman"/>
          <w:color w:val="000000"/>
          <w:sz w:val="28"/>
          <w:szCs w:val="28"/>
          <w:lang w:val="uk-UA" w:eastAsia="uk-UA"/>
        </w:rPr>
        <w:t xml:space="preserve"> по 2</w:t>
      </w:r>
      <w:r w:rsidR="0096713B" w:rsidRPr="00811D0A">
        <w:rPr>
          <w:rFonts w:ascii="Times New Roman" w:eastAsia="Times New Roman" w:hAnsi="Times New Roman" w:cs="Times New Roman"/>
          <w:color w:val="000000"/>
          <w:sz w:val="28"/>
          <w:szCs w:val="28"/>
          <w:lang w:val="uk-UA" w:eastAsia="uk-UA"/>
        </w:rPr>
        <w:t>2</w:t>
      </w:r>
      <w:r w:rsidR="00905F5A" w:rsidRPr="00811D0A">
        <w:rPr>
          <w:rFonts w:ascii="Times New Roman" w:eastAsia="Times New Roman" w:hAnsi="Times New Roman" w:cs="Times New Roman"/>
          <w:color w:val="000000"/>
          <w:sz w:val="28"/>
          <w:szCs w:val="28"/>
          <w:lang w:val="uk-UA" w:eastAsia="uk-UA"/>
        </w:rPr>
        <w:t>.04.202</w:t>
      </w:r>
      <w:r w:rsidR="0096713B" w:rsidRPr="00811D0A">
        <w:rPr>
          <w:rFonts w:ascii="Times New Roman" w:eastAsia="Times New Roman" w:hAnsi="Times New Roman" w:cs="Times New Roman"/>
          <w:color w:val="000000"/>
          <w:sz w:val="28"/>
          <w:szCs w:val="28"/>
          <w:lang w:val="uk-UA" w:eastAsia="uk-UA"/>
        </w:rPr>
        <w:t>6</w:t>
      </w:r>
      <w:r w:rsidR="00B61FA9" w:rsidRPr="00811D0A">
        <w:rPr>
          <w:rFonts w:ascii="Times New Roman" w:eastAsia="Times New Roman" w:hAnsi="Times New Roman" w:cs="Times New Roman"/>
          <w:color w:val="000000"/>
          <w:sz w:val="28"/>
          <w:szCs w:val="28"/>
          <w:lang w:val="uk-UA" w:eastAsia="uk-UA"/>
        </w:rPr>
        <w:t xml:space="preserve">, Проєкт </w:t>
      </w:r>
      <w:r w:rsidRPr="00811D0A">
        <w:rPr>
          <w:rFonts w:ascii="Times New Roman" w:eastAsia="Times New Roman" w:hAnsi="Times New Roman" w:cs="Times New Roman"/>
          <w:color w:val="000000"/>
          <w:sz w:val="28"/>
          <w:szCs w:val="28"/>
          <w:lang w:val="uk-UA" w:eastAsia="uk-UA"/>
        </w:rPr>
        <w:t>розгля</w:t>
      </w:r>
      <w:r w:rsidR="006509B7" w:rsidRPr="00811D0A">
        <w:rPr>
          <w:rFonts w:ascii="Times New Roman" w:eastAsia="Times New Roman" w:hAnsi="Times New Roman" w:cs="Times New Roman"/>
          <w:color w:val="000000"/>
          <w:sz w:val="28"/>
          <w:szCs w:val="28"/>
          <w:lang w:val="uk-UA" w:eastAsia="uk-UA"/>
        </w:rPr>
        <w:t xml:space="preserve">нуто в ході нарад та засідань, </w:t>
      </w:r>
      <w:r w:rsidRPr="00811D0A">
        <w:rPr>
          <w:rFonts w:ascii="Times New Roman" w:eastAsia="Times New Roman" w:hAnsi="Times New Roman" w:cs="Times New Roman"/>
          <w:color w:val="000000"/>
          <w:sz w:val="28"/>
          <w:szCs w:val="28"/>
          <w:lang w:val="uk-UA" w:eastAsia="uk-UA"/>
        </w:rPr>
        <w:t xml:space="preserve">проведених </w:t>
      </w:r>
      <w:r w:rsidR="006439CA" w:rsidRPr="00811D0A">
        <w:rPr>
          <w:rFonts w:ascii="Times New Roman" w:eastAsia="Times New Roman" w:hAnsi="Times New Roman" w:cs="Times New Roman"/>
          <w:color w:val="000000"/>
          <w:sz w:val="28"/>
          <w:szCs w:val="28"/>
          <w:lang w:val="uk-UA" w:eastAsia="uk-UA"/>
        </w:rPr>
        <w:t>у</w:t>
      </w:r>
      <w:r w:rsidRPr="00811D0A">
        <w:rPr>
          <w:rFonts w:ascii="Times New Roman" w:eastAsia="Times New Roman" w:hAnsi="Times New Roman" w:cs="Times New Roman"/>
          <w:color w:val="000000"/>
          <w:sz w:val="28"/>
          <w:szCs w:val="28"/>
          <w:lang w:val="uk-UA" w:eastAsia="uk-UA"/>
        </w:rPr>
        <w:t xml:space="preserve"> </w:t>
      </w:r>
      <w:r w:rsidR="00B61FA9" w:rsidRPr="00811D0A">
        <w:rPr>
          <w:rFonts w:ascii="Times New Roman" w:eastAsia="Times New Roman" w:hAnsi="Times New Roman" w:cs="Times New Roman"/>
          <w:color w:val="000000"/>
          <w:sz w:val="28"/>
          <w:szCs w:val="28"/>
          <w:lang w:val="uk-UA" w:eastAsia="uk-UA"/>
        </w:rPr>
        <w:t xml:space="preserve">головних управліннях </w:t>
      </w:r>
      <w:r w:rsidRPr="00811D0A">
        <w:rPr>
          <w:rFonts w:ascii="Times New Roman" w:eastAsia="Times New Roman" w:hAnsi="Times New Roman" w:cs="Times New Roman"/>
          <w:color w:val="000000"/>
          <w:sz w:val="28"/>
          <w:szCs w:val="28"/>
          <w:lang w:val="uk-UA" w:eastAsia="uk-UA"/>
        </w:rPr>
        <w:t xml:space="preserve">Казначейства </w:t>
      </w:r>
      <w:r w:rsidR="00B61FA9" w:rsidRPr="00811D0A">
        <w:rPr>
          <w:rFonts w:ascii="Times New Roman" w:eastAsia="Times New Roman" w:hAnsi="Times New Roman" w:cs="Times New Roman"/>
          <w:color w:val="000000"/>
          <w:sz w:val="28"/>
          <w:szCs w:val="28"/>
          <w:lang w:val="uk-UA" w:eastAsia="uk-UA"/>
        </w:rPr>
        <w:t xml:space="preserve">в областях та </w:t>
      </w:r>
      <w:r w:rsidR="006509B7" w:rsidRPr="00811D0A">
        <w:rPr>
          <w:rFonts w:ascii="Times New Roman" w:eastAsia="Times New Roman" w:hAnsi="Times New Roman" w:cs="Times New Roman"/>
          <w:color w:val="000000"/>
          <w:sz w:val="28"/>
          <w:szCs w:val="28"/>
          <w:lang w:val="uk-UA" w:eastAsia="uk-UA"/>
        </w:rPr>
        <w:br/>
      </w:r>
      <w:r w:rsidR="00B61FA9" w:rsidRPr="00811D0A">
        <w:rPr>
          <w:rFonts w:ascii="Times New Roman" w:eastAsia="Times New Roman" w:hAnsi="Times New Roman" w:cs="Times New Roman"/>
          <w:color w:val="000000"/>
          <w:sz w:val="28"/>
          <w:szCs w:val="28"/>
          <w:lang w:val="uk-UA" w:eastAsia="uk-UA"/>
        </w:rPr>
        <w:t xml:space="preserve">м. Києві </w:t>
      </w:r>
      <w:r w:rsidR="00F62788" w:rsidRPr="00811D0A">
        <w:rPr>
          <w:rFonts w:ascii="Times New Roman" w:eastAsia="Times New Roman" w:hAnsi="Times New Roman" w:cs="Times New Roman"/>
          <w:color w:val="000000"/>
          <w:sz w:val="28"/>
          <w:szCs w:val="28"/>
          <w:lang w:val="uk-UA" w:eastAsia="uk-UA"/>
        </w:rPr>
        <w:t>(далі – Головн</w:t>
      </w:r>
      <w:r w:rsidR="006439CA" w:rsidRPr="00811D0A">
        <w:rPr>
          <w:rFonts w:ascii="Times New Roman" w:eastAsia="Times New Roman" w:hAnsi="Times New Roman" w:cs="Times New Roman"/>
          <w:color w:val="000000"/>
          <w:sz w:val="28"/>
          <w:szCs w:val="28"/>
          <w:lang w:val="uk-UA" w:eastAsia="uk-UA"/>
        </w:rPr>
        <w:t>е</w:t>
      </w:r>
      <w:r w:rsidR="00F62788" w:rsidRPr="00811D0A">
        <w:rPr>
          <w:rFonts w:ascii="Times New Roman" w:eastAsia="Times New Roman" w:hAnsi="Times New Roman" w:cs="Times New Roman"/>
          <w:color w:val="000000"/>
          <w:sz w:val="28"/>
          <w:szCs w:val="28"/>
          <w:lang w:val="uk-UA" w:eastAsia="uk-UA"/>
        </w:rPr>
        <w:t xml:space="preserve"> управління) </w:t>
      </w:r>
      <w:r w:rsidRPr="00811D0A">
        <w:rPr>
          <w:rFonts w:ascii="Times New Roman" w:eastAsia="Times New Roman" w:hAnsi="Times New Roman" w:cs="Times New Roman"/>
          <w:color w:val="000000"/>
          <w:sz w:val="28"/>
          <w:szCs w:val="28"/>
          <w:lang w:val="uk-UA" w:eastAsia="uk-UA"/>
        </w:rPr>
        <w:t>за участю працівників</w:t>
      </w:r>
      <w:r w:rsidR="00F62788" w:rsidRPr="00811D0A">
        <w:rPr>
          <w:rFonts w:ascii="Times New Roman" w:eastAsia="Times New Roman" w:hAnsi="Times New Roman" w:cs="Times New Roman"/>
          <w:color w:val="000000"/>
          <w:sz w:val="28"/>
          <w:szCs w:val="28"/>
          <w:lang w:val="uk-UA" w:eastAsia="uk-UA"/>
        </w:rPr>
        <w:t xml:space="preserve"> </w:t>
      </w:r>
      <w:r w:rsidR="006509B7" w:rsidRPr="00811D0A">
        <w:rPr>
          <w:rFonts w:ascii="Times New Roman" w:eastAsia="Times New Roman" w:hAnsi="Times New Roman" w:cs="Times New Roman"/>
          <w:color w:val="000000"/>
          <w:sz w:val="28"/>
          <w:szCs w:val="28"/>
          <w:lang w:val="uk-UA" w:eastAsia="uk-UA"/>
        </w:rPr>
        <w:t xml:space="preserve">територіальних </w:t>
      </w:r>
      <w:r w:rsidR="00F62788" w:rsidRPr="00811D0A">
        <w:rPr>
          <w:rFonts w:ascii="Times New Roman" w:eastAsia="Times New Roman" w:hAnsi="Times New Roman" w:cs="Times New Roman"/>
          <w:color w:val="000000"/>
          <w:sz w:val="28"/>
          <w:szCs w:val="28"/>
          <w:lang w:val="uk-UA" w:eastAsia="uk-UA"/>
        </w:rPr>
        <w:t>органів Казначейства</w:t>
      </w:r>
      <w:r w:rsidR="00817E0A" w:rsidRPr="00811D0A">
        <w:rPr>
          <w:rFonts w:ascii="Times New Roman" w:eastAsia="Times New Roman" w:hAnsi="Times New Roman" w:cs="Times New Roman"/>
          <w:color w:val="000000"/>
          <w:sz w:val="28"/>
          <w:szCs w:val="28"/>
          <w:lang w:val="uk-UA" w:eastAsia="uk-UA"/>
        </w:rPr>
        <w:t>,</w:t>
      </w:r>
      <w:r w:rsidR="00F62788" w:rsidRPr="00811D0A">
        <w:rPr>
          <w:rFonts w:ascii="Times New Roman" w:eastAsia="Times New Roman" w:hAnsi="Times New Roman" w:cs="Times New Roman"/>
          <w:color w:val="000000"/>
          <w:sz w:val="28"/>
          <w:szCs w:val="28"/>
          <w:lang w:val="uk-UA" w:eastAsia="uk-UA"/>
        </w:rPr>
        <w:t xml:space="preserve"> представників</w:t>
      </w:r>
      <w:r w:rsidRPr="00811D0A">
        <w:rPr>
          <w:rFonts w:ascii="Times New Roman" w:eastAsia="Times New Roman" w:hAnsi="Times New Roman" w:cs="Times New Roman"/>
          <w:color w:val="000000"/>
          <w:sz w:val="28"/>
          <w:szCs w:val="28"/>
          <w:lang w:val="uk-UA" w:eastAsia="uk-UA"/>
        </w:rPr>
        <w:t xml:space="preserve"> </w:t>
      </w:r>
      <w:r w:rsidR="005628DD" w:rsidRPr="00811D0A">
        <w:rPr>
          <w:rFonts w:ascii="Times New Roman" w:eastAsia="Times New Roman" w:hAnsi="Times New Roman" w:cs="Times New Roman"/>
          <w:color w:val="000000"/>
          <w:sz w:val="28"/>
          <w:szCs w:val="28"/>
          <w:lang w:val="uk-UA" w:eastAsia="uk-UA"/>
        </w:rPr>
        <w:t>громадськості</w:t>
      </w:r>
      <w:r w:rsidR="0096713B" w:rsidRPr="00811D0A">
        <w:rPr>
          <w:rFonts w:ascii="Times New Roman" w:eastAsia="Times New Roman" w:hAnsi="Times New Roman" w:cs="Times New Roman"/>
          <w:color w:val="000000"/>
          <w:sz w:val="28"/>
          <w:szCs w:val="28"/>
          <w:lang w:val="uk-UA" w:eastAsia="uk-UA"/>
        </w:rPr>
        <w:t>, а також у колективах територіальних органів Казначейства та самостійних структурних підрозділах апарату Казначейства.</w:t>
      </w:r>
      <w:r w:rsidRPr="00811D0A">
        <w:rPr>
          <w:rFonts w:ascii="Times New Roman" w:eastAsia="Times New Roman" w:hAnsi="Times New Roman" w:cs="Times New Roman"/>
          <w:color w:val="000000"/>
          <w:sz w:val="28"/>
          <w:szCs w:val="28"/>
          <w:lang w:val="uk-UA" w:eastAsia="uk-UA"/>
        </w:rPr>
        <w:t xml:space="preserve"> </w:t>
      </w:r>
    </w:p>
    <w:p w:rsidR="00EA7944" w:rsidRPr="00811D0A" w:rsidRDefault="00EA7944" w:rsidP="00EA7944">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На другому етапі, після попереднього аналізу </w:t>
      </w:r>
      <w:r w:rsidR="005628DD" w:rsidRPr="00811D0A">
        <w:rPr>
          <w:rFonts w:ascii="Times New Roman" w:eastAsia="Times New Roman" w:hAnsi="Times New Roman" w:cs="Times New Roman"/>
          <w:color w:val="000000"/>
          <w:sz w:val="28"/>
          <w:szCs w:val="28"/>
          <w:lang w:val="uk-UA" w:eastAsia="uk-UA"/>
        </w:rPr>
        <w:t xml:space="preserve">матеріалів за </w:t>
      </w:r>
      <w:r w:rsidRPr="00811D0A">
        <w:rPr>
          <w:rFonts w:ascii="Times New Roman" w:eastAsia="Times New Roman" w:hAnsi="Times New Roman" w:cs="Times New Roman"/>
          <w:color w:val="000000"/>
          <w:sz w:val="28"/>
          <w:szCs w:val="28"/>
          <w:lang w:val="uk-UA" w:eastAsia="uk-UA"/>
        </w:rPr>
        <w:t>результат</w:t>
      </w:r>
      <w:r w:rsidR="005628DD" w:rsidRPr="00811D0A">
        <w:rPr>
          <w:rFonts w:ascii="Times New Roman" w:eastAsia="Times New Roman" w:hAnsi="Times New Roman" w:cs="Times New Roman"/>
          <w:color w:val="000000"/>
          <w:sz w:val="28"/>
          <w:szCs w:val="28"/>
          <w:lang w:val="uk-UA" w:eastAsia="uk-UA"/>
        </w:rPr>
        <w:t>ами</w:t>
      </w:r>
      <w:r w:rsidRPr="00811D0A">
        <w:rPr>
          <w:rFonts w:ascii="Times New Roman" w:eastAsia="Times New Roman" w:hAnsi="Times New Roman" w:cs="Times New Roman"/>
          <w:color w:val="000000"/>
          <w:sz w:val="28"/>
          <w:szCs w:val="28"/>
          <w:lang w:val="uk-UA" w:eastAsia="uk-UA"/>
        </w:rPr>
        <w:t xml:space="preserve"> нарад та засідань, проведених </w:t>
      </w:r>
      <w:r w:rsidR="00B61FA9" w:rsidRPr="00811D0A">
        <w:rPr>
          <w:rFonts w:ascii="Times New Roman" w:eastAsia="Times New Roman" w:hAnsi="Times New Roman" w:cs="Times New Roman"/>
          <w:color w:val="000000"/>
          <w:sz w:val="28"/>
          <w:szCs w:val="28"/>
          <w:lang w:val="uk-UA" w:eastAsia="uk-UA"/>
        </w:rPr>
        <w:t>під час</w:t>
      </w:r>
      <w:r w:rsidRPr="00811D0A">
        <w:rPr>
          <w:rFonts w:ascii="Times New Roman" w:eastAsia="Times New Roman" w:hAnsi="Times New Roman" w:cs="Times New Roman"/>
          <w:color w:val="000000"/>
          <w:sz w:val="28"/>
          <w:szCs w:val="28"/>
          <w:lang w:val="uk-UA" w:eastAsia="uk-UA"/>
        </w:rPr>
        <w:t xml:space="preserve"> першого етапу </w:t>
      </w:r>
      <w:r w:rsidR="00B61FA9" w:rsidRPr="00811D0A">
        <w:rPr>
          <w:rFonts w:ascii="Times New Roman" w:eastAsia="Times New Roman" w:hAnsi="Times New Roman" w:cs="Times New Roman"/>
          <w:color w:val="000000"/>
          <w:sz w:val="28"/>
          <w:szCs w:val="28"/>
          <w:lang w:val="uk-UA" w:eastAsia="uk-UA"/>
        </w:rPr>
        <w:t xml:space="preserve">публічного </w:t>
      </w:r>
      <w:r w:rsidRPr="00811D0A">
        <w:rPr>
          <w:rFonts w:ascii="Times New Roman" w:eastAsia="Times New Roman" w:hAnsi="Times New Roman" w:cs="Times New Roman"/>
          <w:color w:val="000000"/>
          <w:sz w:val="28"/>
          <w:szCs w:val="28"/>
          <w:lang w:val="uk-UA" w:eastAsia="uk-UA"/>
        </w:rPr>
        <w:t xml:space="preserve">обговорення, організовано </w:t>
      </w:r>
      <w:r w:rsidR="00B61FA9" w:rsidRPr="00811D0A">
        <w:rPr>
          <w:rFonts w:ascii="Times New Roman" w:eastAsia="Times New Roman" w:hAnsi="Times New Roman" w:cs="Times New Roman"/>
          <w:color w:val="000000"/>
          <w:sz w:val="28"/>
          <w:szCs w:val="28"/>
          <w:lang w:val="uk-UA" w:eastAsia="uk-UA"/>
        </w:rPr>
        <w:t xml:space="preserve">та проведено </w:t>
      </w:r>
      <w:r w:rsidRPr="00811D0A">
        <w:rPr>
          <w:rFonts w:ascii="Times New Roman" w:eastAsia="Times New Roman" w:hAnsi="Times New Roman" w:cs="Times New Roman"/>
          <w:color w:val="000000"/>
          <w:sz w:val="28"/>
          <w:szCs w:val="28"/>
          <w:lang w:val="uk-UA" w:eastAsia="uk-UA"/>
        </w:rPr>
        <w:t xml:space="preserve">підсумкове засідання з публічного обговорення </w:t>
      </w:r>
      <w:r w:rsidR="00B61FA9" w:rsidRPr="00811D0A">
        <w:rPr>
          <w:rFonts w:ascii="Times New Roman" w:eastAsia="Times New Roman" w:hAnsi="Times New Roman" w:cs="Times New Roman"/>
          <w:color w:val="000000"/>
          <w:sz w:val="28"/>
          <w:szCs w:val="28"/>
          <w:lang w:val="uk-UA" w:eastAsia="uk-UA"/>
        </w:rPr>
        <w:t>П</w:t>
      </w:r>
      <w:r w:rsidRPr="00811D0A">
        <w:rPr>
          <w:rFonts w:ascii="Times New Roman" w:eastAsia="Times New Roman" w:hAnsi="Times New Roman" w:cs="Times New Roman"/>
          <w:color w:val="000000"/>
          <w:sz w:val="28"/>
          <w:szCs w:val="28"/>
          <w:lang w:val="uk-UA" w:eastAsia="uk-UA"/>
        </w:rPr>
        <w:t>роєкту.</w:t>
      </w:r>
      <w:r w:rsidR="00266FA0" w:rsidRPr="00811D0A">
        <w:rPr>
          <w:rFonts w:ascii="Times New Roman" w:eastAsia="Times New Roman" w:hAnsi="Times New Roman" w:cs="Times New Roman"/>
          <w:color w:val="000000"/>
          <w:sz w:val="28"/>
          <w:szCs w:val="28"/>
          <w:lang w:val="uk-UA" w:eastAsia="uk-UA"/>
        </w:rPr>
        <w:t xml:space="preserve"> </w:t>
      </w:r>
      <w:r w:rsidRPr="00811D0A">
        <w:rPr>
          <w:rFonts w:ascii="Times New Roman" w:eastAsia="Times New Roman" w:hAnsi="Times New Roman" w:cs="Times New Roman"/>
          <w:color w:val="000000"/>
          <w:sz w:val="28"/>
          <w:szCs w:val="28"/>
          <w:lang w:val="uk-UA" w:eastAsia="uk-UA"/>
        </w:rPr>
        <w:t xml:space="preserve">Підсумкове засідання </w:t>
      </w:r>
      <w:r w:rsidR="00BD4C77" w:rsidRPr="00811D0A">
        <w:rPr>
          <w:rFonts w:ascii="Times New Roman" w:eastAsia="Times New Roman" w:hAnsi="Times New Roman" w:cs="Times New Roman"/>
          <w:color w:val="000000"/>
          <w:sz w:val="28"/>
          <w:szCs w:val="28"/>
          <w:lang w:val="uk-UA" w:eastAsia="uk-UA"/>
        </w:rPr>
        <w:t>проведено</w:t>
      </w:r>
      <w:r w:rsidRPr="00811D0A">
        <w:rPr>
          <w:rFonts w:ascii="Times New Roman" w:eastAsia="Times New Roman" w:hAnsi="Times New Roman" w:cs="Times New Roman"/>
          <w:color w:val="000000"/>
          <w:sz w:val="28"/>
          <w:szCs w:val="28"/>
          <w:lang w:val="uk-UA" w:eastAsia="uk-UA"/>
        </w:rPr>
        <w:t xml:space="preserve"> </w:t>
      </w:r>
      <w:r w:rsidR="0067270C" w:rsidRPr="00811D0A">
        <w:rPr>
          <w:rFonts w:ascii="Times New Roman" w:eastAsia="Times New Roman" w:hAnsi="Times New Roman" w:cs="Times New Roman"/>
          <w:color w:val="000000"/>
          <w:sz w:val="28"/>
          <w:szCs w:val="28"/>
          <w:lang w:val="uk-UA" w:eastAsia="uk-UA"/>
        </w:rPr>
        <w:t>23</w:t>
      </w:r>
      <w:r w:rsidR="00905F5A" w:rsidRPr="00811D0A">
        <w:rPr>
          <w:rFonts w:ascii="Times New Roman" w:eastAsia="Times New Roman" w:hAnsi="Times New Roman" w:cs="Times New Roman"/>
          <w:color w:val="000000"/>
          <w:sz w:val="28"/>
          <w:szCs w:val="28"/>
          <w:lang w:val="uk-UA" w:eastAsia="uk-UA"/>
        </w:rPr>
        <w:t>.0</w:t>
      </w:r>
      <w:r w:rsidR="0067270C" w:rsidRPr="00811D0A">
        <w:rPr>
          <w:rFonts w:ascii="Times New Roman" w:eastAsia="Times New Roman" w:hAnsi="Times New Roman" w:cs="Times New Roman"/>
          <w:color w:val="000000"/>
          <w:sz w:val="28"/>
          <w:szCs w:val="28"/>
          <w:lang w:val="uk-UA" w:eastAsia="uk-UA"/>
        </w:rPr>
        <w:t>4</w:t>
      </w:r>
      <w:r w:rsidR="00905F5A" w:rsidRPr="00811D0A">
        <w:rPr>
          <w:rFonts w:ascii="Times New Roman" w:eastAsia="Times New Roman" w:hAnsi="Times New Roman" w:cs="Times New Roman"/>
          <w:color w:val="000000"/>
          <w:sz w:val="28"/>
          <w:szCs w:val="28"/>
          <w:lang w:val="uk-UA" w:eastAsia="uk-UA"/>
        </w:rPr>
        <w:t>.</w:t>
      </w:r>
      <w:r w:rsidRPr="00811D0A">
        <w:rPr>
          <w:rFonts w:ascii="Times New Roman" w:eastAsia="Times New Roman" w:hAnsi="Times New Roman" w:cs="Times New Roman"/>
          <w:color w:val="000000"/>
          <w:sz w:val="28"/>
          <w:szCs w:val="28"/>
          <w:lang w:val="uk-UA" w:eastAsia="uk-UA"/>
        </w:rPr>
        <w:t>20</w:t>
      </w:r>
      <w:r w:rsidR="00905F5A" w:rsidRPr="00811D0A">
        <w:rPr>
          <w:rFonts w:ascii="Times New Roman" w:eastAsia="Times New Roman" w:hAnsi="Times New Roman" w:cs="Times New Roman"/>
          <w:color w:val="000000"/>
          <w:sz w:val="28"/>
          <w:szCs w:val="28"/>
          <w:lang w:val="uk-UA" w:eastAsia="uk-UA"/>
        </w:rPr>
        <w:t>2</w:t>
      </w:r>
      <w:r w:rsidR="0067270C" w:rsidRPr="00811D0A">
        <w:rPr>
          <w:rFonts w:ascii="Times New Roman" w:eastAsia="Times New Roman" w:hAnsi="Times New Roman" w:cs="Times New Roman"/>
          <w:color w:val="000000"/>
          <w:sz w:val="28"/>
          <w:szCs w:val="28"/>
          <w:lang w:val="uk-UA" w:eastAsia="uk-UA"/>
        </w:rPr>
        <w:t>6</w:t>
      </w:r>
      <w:r w:rsidR="00905F5A" w:rsidRPr="00811D0A">
        <w:rPr>
          <w:rFonts w:ascii="Times New Roman" w:eastAsia="Times New Roman" w:hAnsi="Times New Roman" w:cs="Times New Roman"/>
          <w:color w:val="000000"/>
          <w:sz w:val="28"/>
          <w:szCs w:val="28"/>
          <w:lang w:val="uk-UA" w:eastAsia="uk-UA"/>
        </w:rPr>
        <w:t xml:space="preserve"> </w:t>
      </w:r>
      <w:r w:rsidR="00C6157B" w:rsidRPr="00811D0A">
        <w:rPr>
          <w:rFonts w:ascii="Times New Roman" w:eastAsia="Times New Roman" w:hAnsi="Times New Roman" w:cs="Times New Roman"/>
          <w:color w:val="000000"/>
          <w:sz w:val="28"/>
          <w:szCs w:val="28"/>
          <w:lang w:val="uk-UA" w:eastAsia="uk-UA"/>
        </w:rPr>
        <w:t>о</w:t>
      </w:r>
      <w:r w:rsidR="0067270C" w:rsidRPr="00811D0A">
        <w:rPr>
          <w:rFonts w:ascii="Times New Roman" w:eastAsia="Times New Roman" w:hAnsi="Times New Roman" w:cs="Times New Roman"/>
          <w:color w:val="000000"/>
          <w:sz w:val="28"/>
          <w:szCs w:val="28"/>
          <w:lang w:val="uk-UA" w:eastAsia="uk-UA"/>
        </w:rPr>
        <w:t>б</w:t>
      </w:r>
      <w:r w:rsidR="00C6157B" w:rsidRPr="00811D0A">
        <w:rPr>
          <w:rFonts w:ascii="Times New Roman" w:eastAsia="Times New Roman" w:hAnsi="Times New Roman" w:cs="Times New Roman"/>
          <w:color w:val="000000"/>
          <w:sz w:val="28"/>
          <w:szCs w:val="28"/>
          <w:lang w:val="uk-UA" w:eastAsia="uk-UA"/>
        </w:rPr>
        <w:t xml:space="preserve"> 1</w:t>
      </w:r>
      <w:r w:rsidR="0067270C" w:rsidRPr="00811D0A">
        <w:rPr>
          <w:rFonts w:ascii="Times New Roman" w:eastAsia="Times New Roman" w:hAnsi="Times New Roman" w:cs="Times New Roman"/>
          <w:color w:val="000000"/>
          <w:sz w:val="28"/>
          <w:szCs w:val="28"/>
          <w:lang w:val="uk-UA" w:eastAsia="uk-UA"/>
        </w:rPr>
        <w:t>1</w:t>
      </w:r>
      <w:r w:rsidR="00C6157B" w:rsidRPr="00811D0A">
        <w:rPr>
          <w:rFonts w:ascii="Times New Roman" w:eastAsia="Times New Roman" w:hAnsi="Times New Roman" w:cs="Times New Roman"/>
          <w:color w:val="000000"/>
          <w:sz w:val="28"/>
          <w:szCs w:val="28"/>
          <w:lang w:val="uk-UA" w:eastAsia="uk-UA"/>
        </w:rPr>
        <w:t xml:space="preserve">:00 </w:t>
      </w:r>
      <w:r w:rsidRPr="00811D0A">
        <w:rPr>
          <w:rFonts w:ascii="Times New Roman" w:eastAsia="Times New Roman" w:hAnsi="Times New Roman" w:cs="Times New Roman"/>
          <w:color w:val="000000"/>
          <w:sz w:val="28"/>
          <w:szCs w:val="28"/>
          <w:lang w:val="uk-UA" w:eastAsia="uk-UA"/>
        </w:rPr>
        <w:t xml:space="preserve">у приміщенні Казначейства за адресою </w:t>
      </w:r>
      <w:r w:rsidR="00817E0A" w:rsidRPr="00811D0A">
        <w:rPr>
          <w:rFonts w:ascii="Times New Roman" w:eastAsia="Times New Roman" w:hAnsi="Times New Roman" w:cs="Times New Roman"/>
          <w:color w:val="000000"/>
          <w:sz w:val="28"/>
          <w:szCs w:val="28"/>
          <w:lang w:val="uk-UA" w:eastAsia="uk-UA"/>
        </w:rPr>
        <w:br/>
      </w:r>
      <w:r w:rsidRPr="00811D0A">
        <w:rPr>
          <w:rFonts w:ascii="Times New Roman" w:eastAsia="Times New Roman" w:hAnsi="Times New Roman" w:cs="Times New Roman"/>
          <w:color w:val="000000"/>
          <w:sz w:val="28"/>
          <w:szCs w:val="28"/>
          <w:lang w:val="uk-UA" w:eastAsia="uk-UA"/>
        </w:rPr>
        <w:t xml:space="preserve">м. Київ, вул. Бастіонна, 6 у формі </w:t>
      </w:r>
      <w:proofErr w:type="spellStart"/>
      <w:r w:rsidRPr="00811D0A">
        <w:rPr>
          <w:rFonts w:ascii="Times New Roman" w:eastAsia="Times New Roman" w:hAnsi="Times New Roman" w:cs="Times New Roman"/>
          <w:color w:val="000000"/>
          <w:sz w:val="28"/>
          <w:szCs w:val="28"/>
          <w:lang w:val="uk-UA" w:eastAsia="uk-UA"/>
        </w:rPr>
        <w:t>відеоконференції</w:t>
      </w:r>
      <w:proofErr w:type="spellEnd"/>
      <w:r w:rsidRPr="00811D0A">
        <w:rPr>
          <w:rFonts w:ascii="Times New Roman" w:eastAsia="Times New Roman" w:hAnsi="Times New Roman" w:cs="Times New Roman"/>
          <w:color w:val="000000"/>
          <w:sz w:val="28"/>
          <w:szCs w:val="28"/>
          <w:lang w:val="uk-UA" w:eastAsia="uk-UA"/>
        </w:rPr>
        <w:t xml:space="preserve"> з використанням студій </w:t>
      </w:r>
      <w:r w:rsidR="006509B7" w:rsidRPr="00811D0A">
        <w:rPr>
          <w:rFonts w:ascii="Times New Roman" w:eastAsia="Times New Roman" w:hAnsi="Times New Roman" w:cs="Times New Roman"/>
          <w:color w:val="000000"/>
          <w:sz w:val="28"/>
          <w:szCs w:val="28"/>
          <w:lang w:val="uk-UA" w:eastAsia="uk-UA"/>
        </w:rPr>
        <w:t>апарату Казначейства та Г</w:t>
      </w:r>
      <w:r w:rsidR="00105ACA" w:rsidRPr="00811D0A">
        <w:rPr>
          <w:rFonts w:ascii="Times New Roman" w:eastAsia="Times New Roman" w:hAnsi="Times New Roman" w:cs="Times New Roman"/>
          <w:color w:val="000000"/>
          <w:sz w:val="28"/>
          <w:szCs w:val="28"/>
          <w:lang w:val="uk-UA" w:eastAsia="uk-UA"/>
        </w:rPr>
        <w:t xml:space="preserve">оловних управлінь </w:t>
      </w:r>
      <w:r w:rsidR="00AC6755" w:rsidRPr="00811D0A">
        <w:rPr>
          <w:rFonts w:ascii="Times New Roman" w:eastAsia="Times New Roman" w:hAnsi="Times New Roman" w:cs="Times New Roman"/>
          <w:color w:val="000000"/>
          <w:sz w:val="28"/>
          <w:szCs w:val="28"/>
          <w:lang w:val="uk-UA" w:eastAsia="uk-UA"/>
        </w:rPr>
        <w:t>(2</w:t>
      </w:r>
      <w:r w:rsidR="0067270C" w:rsidRPr="00811D0A">
        <w:rPr>
          <w:rFonts w:ascii="Times New Roman" w:eastAsia="Times New Roman" w:hAnsi="Times New Roman" w:cs="Times New Roman"/>
          <w:color w:val="000000"/>
          <w:sz w:val="28"/>
          <w:szCs w:val="28"/>
          <w:lang w:val="uk-UA" w:eastAsia="uk-UA"/>
        </w:rPr>
        <w:t>3</w:t>
      </w:r>
      <w:r w:rsidR="00AC6755" w:rsidRPr="00811D0A">
        <w:rPr>
          <w:rFonts w:ascii="Times New Roman" w:eastAsia="Times New Roman" w:hAnsi="Times New Roman" w:cs="Times New Roman"/>
          <w:color w:val="000000"/>
          <w:sz w:val="28"/>
          <w:szCs w:val="28"/>
          <w:lang w:val="uk-UA" w:eastAsia="uk-UA"/>
        </w:rPr>
        <w:t xml:space="preserve"> студі</w:t>
      </w:r>
      <w:r w:rsidR="0067270C" w:rsidRPr="00811D0A">
        <w:rPr>
          <w:rFonts w:ascii="Times New Roman" w:eastAsia="Times New Roman" w:hAnsi="Times New Roman" w:cs="Times New Roman"/>
          <w:color w:val="000000"/>
          <w:sz w:val="28"/>
          <w:szCs w:val="28"/>
          <w:lang w:val="uk-UA" w:eastAsia="uk-UA"/>
        </w:rPr>
        <w:t>ї</w:t>
      </w:r>
      <w:r w:rsidR="00AC6755" w:rsidRPr="00811D0A">
        <w:rPr>
          <w:rFonts w:ascii="Times New Roman" w:eastAsia="Times New Roman" w:hAnsi="Times New Roman" w:cs="Times New Roman"/>
          <w:color w:val="000000"/>
          <w:sz w:val="28"/>
          <w:szCs w:val="28"/>
          <w:lang w:val="uk-UA" w:eastAsia="uk-UA"/>
        </w:rPr>
        <w:t>)</w:t>
      </w:r>
      <w:r w:rsidRPr="00811D0A">
        <w:rPr>
          <w:rFonts w:ascii="Times New Roman" w:eastAsia="Times New Roman" w:hAnsi="Times New Roman" w:cs="Times New Roman"/>
          <w:color w:val="000000"/>
          <w:sz w:val="28"/>
          <w:szCs w:val="28"/>
          <w:lang w:val="uk-UA" w:eastAsia="uk-UA"/>
        </w:rPr>
        <w:t xml:space="preserve">. У ньому взяли участь </w:t>
      </w:r>
      <w:r w:rsidR="0067270C" w:rsidRPr="00811D0A">
        <w:rPr>
          <w:rFonts w:ascii="Times New Roman" w:eastAsia="Times New Roman" w:hAnsi="Times New Roman" w:cs="Times New Roman"/>
          <w:color w:val="000000"/>
          <w:sz w:val="28"/>
          <w:szCs w:val="28"/>
          <w:lang w:val="uk-UA" w:eastAsia="uk-UA"/>
        </w:rPr>
        <w:t xml:space="preserve">представники громадськості, </w:t>
      </w:r>
      <w:r w:rsidRPr="00811D0A">
        <w:rPr>
          <w:rFonts w:ascii="Times New Roman" w:eastAsia="Times New Roman" w:hAnsi="Times New Roman" w:cs="Times New Roman"/>
          <w:color w:val="000000"/>
          <w:sz w:val="28"/>
          <w:szCs w:val="28"/>
          <w:lang w:val="uk-UA" w:eastAsia="uk-UA"/>
        </w:rPr>
        <w:t xml:space="preserve">члени </w:t>
      </w:r>
      <w:r w:rsidR="00105ACA" w:rsidRPr="00811D0A">
        <w:rPr>
          <w:rFonts w:ascii="Times New Roman" w:eastAsia="Times New Roman" w:hAnsi="Times New Roman" w:cs="Times New Roman"/>
          <w:color w:val="000000"/>
          <w:sz w:val="28"/>
          <w:szCs w:val="28"/>
          <w:lang w:val="uk-UA" w:eastAsia="uk-UA"/>
        </w:rPr>
        <w:t>Робочої групи</w:t>
      </w:r>
      <w:r w:rsidRPr="00811D0A">
        <w:rPr>
          <w:rFonts w:ascii="Times New Roman" w:eastAsia="Times New Roman" w:hAnsi="Times New Roman" w:cs="Times New Roman"/>
          <w:color w:val="000000"/>
          <w:sz w:val="28"/>
          <w:szCs w:val="28"/>
          <w:lang w:val="uk-UA" w:eastAsia="uk-UA"/>
        </w:rPr>
        <w:t xml:space="preserve">, керівники та </w:t>
      </w:r>
      <w:r w:rsidR="006509B7" w:rsidRPr="00811D0A">
        <w:rPr>
          <w:rFonts w:ascii="Times New Roman" w:eastAsia="Times New Roman" w:hAnsi="Times New Roman" w:cs="Times New Roman"/>
          <w:color w:val="000000"/>
          <w:sz w:val="28"/>
          <w:szCs w:val="28"/>
          <w:lang w:val="uk-UA" w:eastAsia="uk-UA"/>
        </w:rPr>
        <w:t>інші посадові особи</w:t>
      </w:r>
      <w:r w:rsidRPr="00811D0A">
        <w:rPr>
          <w:rFonts w:ascii="Times New Roman" w:eastAsia="Times New Roman" w:hAnsi="Times New Roman" w:cs="Times New Roman"/>
          <w:color w:val="000000"/>
          <w:sz w:val="28"/>
          <w:szCs w:val="28"/>
          <w:lang w:val="uk-UA" w:eastAsia="uk-UA"/>
        </w:rPr>
        <w:t xml:space="preserve"> територіальних органів Казначейства</w:t>
      </w:r>
      <w:r w:rsidR="0067270C" w:rsidRPr="00811D0A">
        <w:rPr>
          <w:rFonts w:ascii="Times New Roman" w:eastAsia="Times New Roman" w:hAnsi="Times New Roman" w:cs="Times New Roman"/>
          <w:color w:val="000000"/>
          <w:sz w:val="28"/>
          <w:szCs w:val="28"/>
          <w:lang w:val="uk-UA" w:eastAsia="uk-UA"/>
        </w:rPr>
        <w:t>.</w:t>
      </w:r>
    </w:p>
    <w:p w:rsidR="00E9208F" w:rsidRPr="00811D0A" w:rsidRDefault="00E9208F" w:rsidP="00EA7944">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BD4C77" w:rsidRPr="00811D0A" w:rsidRDefault="005F5A9B" w:rsidP="00F62788">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У ході </w:t>
      </w:r>
      <w:r w:rsidR="00EA7944" w:rsidRPr="00811D0A">
        <w:rPr>
          <w:rFonts w:ascii="Times New Roman" w:eastAsia="Times New Roman" w:hAnsi="Times New Roman" w:cs="Times New Roman"/>
          <w:color w:val="000000"/>
          <w:sz w:val="28"/>
          <w:szCs w:val="28"/>
          <w:lang w:val="uk-UA" w:eastAsia="uk-UA"/>
        </w:rPr>
        <w:t xml:space="preserve">обговорення </w:t>
      </w:r>
      <w:r w:rsidR="00E9208F" w:rsidRPr="00811D0A">
        <w:rPr>
          <w:rFonts w:ascii="Times New Roman" w:eastAsia="Times New Roman" w:hAnsi="Times New Roman" w:cs="Times New Roman"/>
          <w:color w:val="000000"/>
          <w:sz w:val="28"/>
          <w:szCs w:val="28"/>
          <w:lang w:val="uk-UA" w:eastAsia="uk-UA"/>
        </w:rPr>
        <w:t>П</w:t>
      </w:r>
      <w:r w:rsidR="00EA7944" w:rsidRPr="00811D0A">
        <w:rPr>
          <w:rFonts w:ascii="Times New Roman" w:eastAsia="Times New Roman" w:hAnsi="Times New Roman" w:cs="Times New Roman"/>
          <w:color w:val="000000"/>
          <w:sz w:val="28"/>
          <w:szCs w:val="28"/>
          <w:lang w:val="uk-UA" w:eastAsia="uk-UA"/>
        </w:rPr>
        <w:t>роє</w:t>
      </w:r>
      <w:r w:rsidR="00C6157B" w:rsidRPr="00811D0A">
        <w:rPr>
          <w:rFonts w:ascii="Times New Roman" w:eastAsia="Times New Roman" w:hAnsi="Times New Roman" w:cs="Times New Roman"/>
          <w:color w:val="000000"/>
          <w:sz w:val="28"/>
          <w:szCs w:val="28"/>
          <w:lang w:val="uk-UA" w:eastAsia="uk-UA"/>
        </w:rPr>
        <w:t>кту</w:t>
      </w:r>
      <w:r w:rsidR="00EA7944" w:rsidRPr="00811D0A">
        <w:rPr>
          <w:rFonts w:ascii="Times New Roman" w:eastAsia="Times New Roman" w:hAnsi="Times New Roman" w:cs="Times New Roman"/>
          <w:color w:val="000000"/>
          <w:sz w:val="28"/>
          <w:szCs w:val="28"/>
          <w:lang w:val="uk-UA" w:eastAsia="uk-UA"/>
        </w:rPr>
        <w:t> </w:t>
      </w:r>
      <w:r w:rsidR="00E9208F" w:rsidRPr="00811D0A">
        <w:rPr>
          <w:rFonts w:ascii="Times New Roman" w:eastAsia="Times New Roman" w:hAnsi="Times New Roman" w:cs="Times New Roman"/>
          <w:color w:val="000000"/>
          <w:sz w:val="28"/>
          <w:szCs w:val="28"/>
          <w:lang w:val="uk-UA" w:eastAsia="uk-UA"/>
        </w:rPr>
        <w:t xml:space="preserve">спікером </w:t>
      </w:r>
      <w:proofErr w:type="spellStart"/>
      <w:r w:rsidR="00C948B0" w:rsidRPr="00811D0A">
        <w:rPr>
          <w:rFonts w:ascii="Times New Roman" w:eastAsia="Times New Roman" w:hAnsi="Times New Roman" w:cs="Times New Roman"/>
          <w:color w:val="000000"/>
          <w:sz w:val="28"/>
          <w:szCs w:val="28"/>
          <w:lang w:val="uk-UA" w:eastAsia="uk-UA"/>
        </w:rPr>
        <w:t>відеоконференції</w:t>
      </w:r>
      <w:proofErr w:type="spellEnd"/>
      <w:r w:rsidR="00E9208F" w:rsidRPr="00811D0A">
        <w:rPr>
          <w:rFonts w:ascii="Times New Roman" w:eastAsia="Times New Roman" w:hAnsi="Times New Roman" w:cs="Times New Roman"/>
          <w:color w:val="000000"/>
          <w:sz w:val="28"/>
          <w:szCs w:val="28"/>
          <w:lang w:val="uk-UA" w:eastAsia="uk-UA"/>
        </w:rPr>
        <w:t xml:space="preserve"> </w:t>
      </w:r>
      <w:r w:rsidR="00C948B0" w:rsidRPr="00811D0A">
        <w:rPr>
          <w:rFonts w:ascii="Times New Roman" w:eastAsia="Times New Roman" w:hAnsi="Times New Roman" w:cs="Times New Roman"/>
          <w:color w:val="000000"/>
          <w:sz w:val="28"/>
          <w:szCs w:val="28"/>
          <w:lang w:val="uk-UA" w:eastAsia="uk-UA"/>
        </w:rPr>
        <w:t xml:space="preserve">було </w:t>
      </w:r>
      <w:r w:rsidR="00E9208F" w:rsidRPr="00811D0A">
        <w:rPr>
          <w:rFonts w:ascii="Times New Roman" w:eastAsia="Times New Roman" w:hAnsi="Times New Roman" w:cs="Times New Roman"/>
          <w:color w:val="000000"/>
          <w:sz w:val="28"/>
          <w:szCs w:val="28"/>
          <w:lang w:val="uk-UA" w:eastAsia="uk-UA"/>
        </w:rPr>
        <w:t xml:space="preserve">доведено </w:t>
      </w:r>
      <w:r w:rsidR="00EA7944" w:rsidRPr="00811D0A">
        <w:rPr>
          <w:rFonts w:ascii="Times New Roman" w:eastAsia="Times New Roman" w:hAnsi="Times New Roman" w:cs="Times New Roman"/>
          <w:color w:val="000000"/>
          <w:sz w:val="28"/>
          <w:szCs w:val="28"/>
          <w:lang w:val="uk-UA" w:eastAsia="uk-UA"/>
        </w:rPr>
        <w:t>учасникам засідання принцип</w:t>
      </w:r>
      <w:r w:rsidR="00E9208F" w:rsidRPr="00811D0A">
        <w:rPr>
          <w:rFonts w:ascii="Times New Roman" w:eastAsia="Times New Roman" w:hAnsi="Times New Roman" w:cs="Times New Roman"/>
          <w:color w:val="000000"/>
          <w:sz w:val="28"/>
          <w:szCs w:val="28"/>
          <w:lang w:val="uk-UA" w:eastAsia="uk-UA"/>
        </w:rPr>
        <w:t>и та порядок</w:t>
      </w:r>
      <w:r w:rsidR="00EA7944" w:rsidRPr="00811D0A">
        <w:rPr>
          <w:rFonts w:ascii="Times New Roman" w:eastAsia="Times New Roman" w:hAnsi="Times New Roman" w:cs="Times New Roman"/>
          <w:color w:val="000000"/>
          <w:sz w:val="28"/>
          <w:szCs w:val="28"/>
          <w:lang w:val="uk-UA" w:eastAsia="uk-UA"/>
        </w:rPr>
        <w:t xml:space="preserve"> підготовки Антикорупційної програми, </w:t>
      </w:r>
      <w:r w:rsidR="00E9208F" w:rsidRPr="00811D0A">
        <w:rPr>
          <w:rFonts w:ascii="Times New Roman" w:eastAsia="Times New Roman" w:hAnsi="Times New Roman" w:cs="Times New Roman"/>
          <w:color w:val="000000"/>
          <w:sz w:val="28"/>
          <w:szCs w:val="28"/>
          <w:lang w:val="uk-UA" w:eastAsia="uk-UA"/>
        </w:rPr>
        <w:t xml:space="preserve">її </w:t>
      </w:r>
      <w:r w:rsidR="00EA7944" w:rsidRPr="00811D0A">
        <w:rPr>
          <w:rFonts w:ascii="Times New Roman" w:eastAsia="Times New Roman" w:hAnsi="Times New Roman" w:cs="Times New Roman"/>
          <w:color w:val="000000"/>
          <w:sz w:val="28"/>
          <w:szCs w:val="28"/>
          <w:lang w:val="uk-UA" w:eastAsia="uk-UA"/>
        </w:rPr>
        <w:t>положен</w:t>
      </w:r>
      <w:r w:rsidR="00E9208F" w:rsidRPr="00811D0A">
        <w:rPr>
          <w:rFonts w:ascii="Times New Roman" w:eastAsia="Times New Roman" w:hAnsi="Times New Roman" w:cs="Times New Roman"/>
          <w:color w:val="000000"/>
          <w:sz w:val="28"/>
          <w:szCs w:val="28"/>
          <w:lang w:val="uk-UA" w:eastAsia="uk-UA"/>
        </w:rPr>
        <w:t xml:space="preserve">ня та відмінність від </w:t>
      </w:r>
      <w:r w:rsidR="00D40BF7" w:rsidRPr="00811D0A">
        <w:rPr>
          <w:rFonts w:ascii="Times New Roman" w:eastAsia="Times New Roman" w:hAnsi="Times New Roman" w:cs="Times New Roman"/>
          <w:color w:val="000000"/>
          <w:sz w:val="28"/>
          <w:szCs w:val="28"/>
          <w:lang w:val="uk-UA" w:eastAsia="uk-UA"/>
        </w:rPr>
        <w:t>попередньої</w:t>
      </w:r>
      <w:r w:rsidR="00E9208F" w:rsidRPr="00811D0A">
        <w:rPr>
          <w:rFonts w:ascii="Times New Roman" w:eastAsia="Times New Roman" w:hAnsi="Times New Roman" w:cs="Times New Roman"/>
          <w:color w:val="000000"/>
          <w:sz w:val="28"/>
          <w:szCs w:val="28"/>
          <w:lang w:val="uk-UA" w:eastAsia="uk-UA"/>
        </w:rPr>
        <w:t xml:space="preserve"> антикорупційної програми Казначейства</w:t>
      </w:r>
      <w:r w:rsidRPr="00811D0A">
        <w:rPr>
          <w:rFonts w:ascii="Times New Roman" w:eastAsia="Times New Roman" w:hAnsi="Times New Roman" w:cs="Times New Roman"/>
          <w:color w:val="000000"/>
          <w:sz w:val="28"/>
          <w:szCs w:val="28"/>
          <w:lang w:val="uk-UA" w:eastAsia="uk-UA"/>
        </w:rPr>
        <w:t xml:space="preserve">. </w:t>
      </w:r>
      <w:r w:rsidR="00C948B0" w:rsidRPr="00811D0A">
        <w:rPr>
          <w:rFonts w:ascii="Times New Roman" w:eastAsia="Times New Roman" w:hAnsi="Times New Roman" w:cs="Times New Roman"/>
          <w:color w:val="000000"/>
          <w:sz w:val="28"/>
          <w:szCs w:val="28"/>
          <w:lang w:val="uk-UA" w:eastAsia="uk-UA"/>
        </w:rPr>
        <w:t>Також п</w:t>
      </w:r>
      <w:r w:rsidR="00EA7944" w:rsidRPr="00811D0A">
        <w:rPr>
          <w:rFonts w:ascii="Times New Roman" w:eastAsia="Times New Roman" w:hAnsi="Times New Roman" w:cs="Times New Roman"/>
          <w:color w:val="000000"/>
          <w:sz w:val="28"/>
          <w:szCs w:val="28"/>
          <w:lang w:val="uk-UA" w:eastAsia="uk-UA"/>
        </w:rPr>
        <w:t xml:space="preserve">рисутнім </w:t>
      </w:r>
      <w:r w:rsidR="00C948B0" w:rsidRPr="00811D0A">
        <w:rPr>
          <w:rFonts w:ascii="Times New Roman" w:eastAsia="Times New Roman" w:hAnsi="Times New Roman" w:cs="Times New Roman"/>
          <w:color w:val="000000"/>
          <w:sz w:val="28"/>
          <w:szCs w:val="28"/>
          <w:lang w:val="uk-UA" w:eastAsia="uk-UA"/>
        </w:rPr>
        <w:t xml:space="preserve">було </w:t>
      </w:r>
      <w:r w:rsidRPr="00811D0A">
        <w:rPr>
          <w:rFonts w:ascii="Times New Roman" w:eastAsia="Times New Roman" w:hAnsi="Times New Roman" w:cs="Times New Roman"/>
          <w:color w:val="000000"/>
          <w:sz w:val="28"/>
          <w:szCs w:val="28"/>
          <w:lang w:val="uk-UA" w:eastAsia="uk-UA"/>
        </w:rPr>
        <w:t>роз’яснено</w:t>
      </w:r>
      <w:r w:rsidR="00EA7944" w:rsidRPr="00811D0A">
        <w:rPr>
          <w:rFonts w:ascii="Times New Roman" w:eastAsia="Times New Roman" w:hAnsi="Times New Roman" w:cs="Times New Roman"/>
          <w:color w:val="000000"/>
          <w:sz w:val="28"/>
          <w:szCs w:val="28"/>
          <w:lang w:val="uk-UA" w:eastAsia="uk-UA"/>
        </w:rPr>
        <w:t xml:space="preserve"> концепцію та напрями реалізації антикорупційної політики Казначейства, насамперед за рахунок впровадження нових електронних послуг та сервісів з метою максимального усунення людського фактору у відносинах органів Казначейства з </w:t>
      </w:r>
      <w:r w:rsidRPr="00811D0A">
        <w:rPr>
          <w:rFonts w:ascii="Times New Roman" w:eastAsia="Times New Roman" w:hAnsi="Times New Roman" w:cs="Times New Roman"/>
          <w:color w:val="000000"/>
          <w:sz w:val="28"/>
          <w:szCs w:val="28"/>
          <w:lang w:val="uk-UA" w:eastAsia="uk-UA"/>
        </w:rPr>
        <w:t>зовнішніми зацікавленими сторонами</w:t>
      </w:r>
      <w:r w:rsidR="00EA7944" w:rsidRPr="00811D0A">
        <w:rPr>
          <w:rFonts w:ascii="Times New Roman" w:eastAsia="Times New Roman" w:hAnsi="Times New Roman" w:cs="Times New Roman"/>
          <w:color w:val="000000"/>
          <w:sz w:val="28"/>
          <w:szCs w:val="28"/>
          <w:lang w:val="uk-UA" w:eastAsia="uk-UA"/>
        </w:rPr>
        <w:t>, забезпечення прозорості внутрішніх процесів та повноти контролю діяльності працівників Казначейства</w:t>
      </w:r>
      <w:r w:rsidRPr="00811D0A">
        <w:rPr>
          <w:rFonts w:ascii="Times New Roman" w:eastAsia="Times New Roman" w:hAnsi="Times New Roman" w:cs="Times New Roman"/>
          <w:color w:val="000000"/>
          <w:sz w:val="28"/>
          <w:szCs w:val="28"/>
          <w:lang w:val="uk-UA" w:eastAsia="uk-UA"/>
        </w:rPr>
        <w:t xml:space="preserve"> та його територіальних органів</w:t>
      </w:r>
      <w:r w:rsidR="00B15B3F" w:rsidRPr="00811D0A">
        <w:rPr>
          <w:rFonts w:ascii="Times New Roman" w:eastAsia="Times New Roman" w:hAnsi="Times New Roman" w:cs="Times New Roman"/>
          <w:color w:val="000000"/>
          <w:sz w:val="28"/>
          <w:szCs w:val="28"/>
          <w:lang w:val="uk-UA" w:eastAsia="uk-UA"/>
        </w:rPr>
        <w:t xml:space="preserve">, насамперед, шляхом </w:t>
      </w:r>
      <w:r w:rsidR="00811D0A" w:rsidRPr="00811D0A">
        <w:rPr>
          <w:rFonts w:ascii="Times New Roman" w:eastAsia="Times New Roman" w:hAnsi="Times New Roman" w:cs="Times New Roman"/>
          <w:color w:val="000000"/>
          <w:sz w:val="28"/>
          <w:szCs w:val="28"/>
          <w:lang w:val="uk-UA" w:eastAsia="uk-UA"/>
        </w:rPr>
        <w:t>удосконалення процесів, пов’язаних з інформатизацією та автоматизацією основної діяльності</w:t>
      </w:r>
      <w:r w:rsidR="00EA7944" w:rsidRPr="00811D0A">
        <w:rPr>
          <w:rFonts w:ascii="Times New Roman" w:eastAsia="Times New Roman" w:hAnsi="Times New Roman" w:cs="Times New Roman"/>
          <w:color w:val="000000"/>
          <w:sz w:val="28"/>
          <w:szCs w:val="28"/>
          <w:lang w:val="uk-UA" w:eastAsia="uk-UA"/>
        </w:rPr>
        <w:t>.</w:t>
      </w:r>
    </w:p>
    <w:p w:rsidR="00BF087F" w:rsidRPr="00811D0A" w:rsidRDefault="00BF087F" w:rsidP="00F62788">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BF087F" w:rsidRPr="00811D0A" w:rsidRDefault="005F2E36" w:rsidP="00BF087F">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Під час </w:t>
      </w:r>
      <w:r w:rsidR="00BD4C77" w:rsidRPr="00811D0A">
        <w:rPr>
          <w:rFonts w:ascii="Times New Roman" w:eastAsia="Times New Roman" w:hAnsi="Times New Roman" w:cs="Times New Roman"/>
          <w:color w:val="000000"/>
          <w:sz w:val="28"/>
          <w:szCs w:val="28"/>
          <w:lang w:val="uk-UA" w:eastAsia="uk-UA"/>
        </w:rPr>
        <w:t>обговорення спікером було</w:t>
      </w:r>
      <w:r w:rsidR="00C948B0" w:rsidRPr="00811D0A">
        <w:rPr>
          <w:rFonts w:ascii="Times New Roman" w:eastAsia="Times New Roman" w:hAnsi="Times New Roman" w:cs="Times New Roman"/>
          <w:color w:val="000000"/>
          <w:sz w:val="28"/>
          <w:szCs w:val="28"/>
          <w:lang w:val="uk-UA" w:eastAsia="uk-UA"/>
        </w:rPr>
        <w:t xml:space="preserve"> окремо </w:t>
      </w:r>
      <w:r w:rsidR="00BD4C77" w:rsidRPr="00811D0A">
        <w:rPr>
          <w:rFonts w:ascii="Times New Roman" w:eastAsia="Times New Roman" w:hAnsi="Times New Roman" w:cs="Times New Roman"/>
          <w:color w:val="000000"/>
          <w:sz w:val="28"/>
          <w:szCs w:val="28"/>
          <w:lang w:val="uk-UA" w:eastAsia="uk-UA"/>
        </w:rPr>
        <w:t xml:space="preserve">доведено до відома присутніх пропозиції щодо уточнення окремих положень Проєкту, які висловлювались </w:t>
      </w:r>
      <w:r w:rsidR="00811D0A" w:rsidRPr="00811D0A">
        <w:rPr>
          <w:rFonts w:ascii="Times New Roman" w:eastAsia="Times New Roman" w:hAnsi="Times New Roman" w:cs="Times New Roman"/>
          <w:color w:val="000000"/>
          <w:sz w:val="28"/>
          <w:szCs w:val="28"/>
          <w:lang w:val="uk-UA" w:eastAsia="uk-UA"/>
        </w:rPr>
        <w:t>у ході</w:t>
      </w:r>
      <w:r w:rsidRPr="00811D0A">
        <w:rPr>
          <w:rFonts w:ascii="Times New Roman" w:eastAsia="Times New Roman" w:hAnsi="Times New Roman" w:cs="Times New Roman"/>
          <w:color w:val="000000"/>
          <w:sz w:val="28"/>
          <w:szCs w:val="28"/>
          <w:lang w:val="uk-UA" w:eastAsia="uk-UA"/>
        </w:rPr>
        <w:t xml:space="preserve"> </w:t>
      </w:r>
      <w:r w:rsidR="00C948B0" w:rsidRPr="00811D0A">
        <w:rPr>
          <w:rFonts w:ascii="Times New Roman" w:eastAsia="Times New Roman" w:hAnsi="Times New Roman" w:cs="Times New Roman"/>
          <w:color w:val="000000"/>
          <w:sz w:val="28"/>
          <w:szCs w:val="28"/>
          <w:lang w:val="uk-UA" w:eastAsia="uk-UA"/>
        </w:rPr>
        <w:t>проведенн</w:t>
      </w:r>
      <w:r w:rsidR="00811D0A" w:rsidRPr="00811D0A">
        <w:rPr>
          <w:rFonts w:ascii="Times New Roman" w:eastAsia="Times New Roman" w:hAnsi="Times New Roman" w:cs="Times New Roman"/>
          <w:color w:val="000000"/>
          <w:sz w:val="28"/>
          <w:szCs w:val="28"/>
          <w:lang w:val="uk-UA" w:eastAsia="uk-UA"/>
        </w:rPr>
        <w:t>я</w:t>
      </w:r>
      <w:r w:rsidR="00C948B0" w:rsidRPr="00811D0A">
        <w:rPr>
          <w:rFonts w:ascii="Times New Roman" w:eastAsia="Times New Roman" w:hAnsi="Times New Roman" w:cs="Times New Roman"/>
          <w:color w:val="000000"/>
          <w:sz w:val="28"/>
          <w:szCs w:val="28"/>
          <w:lang w:val="uk-UA" w:eastAsia="uk-UA"/>
        </w:rPr>
        <w:t xml:space="preserve"> першого етапу </w:t>
      </w:r>
      <w:r w:rsidR="00BD4C77" w:rsidRPr="00811D0A">
        <w:rPr>
          <w:rFonts w:ascii="Times New Roman" w:eastAsia="Times New Roman" w:hAnsi="Times New Roman" w:cs="Times New Roman"/>
          <w:color w:val="000000"/>
          <w:sz w:val="28"/>
          <w:szCs w:val="28"/>
          <w:lang w:val="uk-UA" w:eastAsia="uk-UA"/>
        </w:rPr>
        <w:t>публічного обговорення на рівні Головних управлінь</w:t>
      </w:r>
      <w:r w:rsidR="002908D7" w:rsidRPr="00811D0A">
        <w:rPr>
          <w:rFonts w:ascii="Times New Roman" w:eastAsia="Times New Roman" w:hAnsi="Times New Roman" w:cs="Times New Roman"/>
          <w:color w:val="000000"/>
          <w:sz w:val="28"/>
          <w:szCs w:val="28"/>
          <w:lang w:val="uk-UA" w:eastAsia="uk-UA"/>
        </w:rPr>
        <w:t>,</w:t>
      </w:r>
      <w:r w:rsidR="00BD4C77" w:rsidRPr="00811D0A">
        <w:rPr>
          <w:rFonts w:ascii="Times New Roman" w:eastAsia="Times New Roman" w:hAnsi="Times New Roman" w:cs="Times New Roman"/>
          <w:color w:val="000000"/>
          <w:sz w:val="28"/>
          <w:szCs w:val="28"/>
          <w:lang w:val="uk-UA" w:eastAsia="uk-UA"/>
        </w:rPr>
        <w:t xml:space="preserve"> та прокоментовано кожну пропозицію окремо. </w:t>
      </w:r>
      <w:r w:rsidR="00D40BF7" w:rsidRPr="00811D0A">
        <w:rPr>
          <w:rFonts w:ascii="Times New Roman" w:eastAsia="Times New Roman" w:hAnsi="Times New Roman" w:cs="Times New Roman"/>
          <w:color w:val="000000"/>
          <w:sz w:val="28"/>
          <w:szCs w:val="28"/>
          <w:lang w:val="uk-UA" w:eastAsia="uk-UA"/>
        </w:rPr>
        <w:t>За результатами обговорення вказаних пропозицій бул</w:t>
      </w:r>
      <w:r w:rsidR="003E6317" w:rsidRPr="00811D0A">
        <w:rPr>
          <w:rFonts w:ascii="Times New Roman" w:eastAsia="Times New Roman" w:hAnsi="Times New Roman" w:cs="Times New Roman"/>
          <w:color w:val="000000"/>
          <w:sz w:val="28"/>
          <w:szCs w:val="28"/>
          <w:lang w:val="uk-UA" w:eastAsia="uk-UA"/>
        </w:rPr>
        <w:t>о вирішено</w:t>
      </w:r>
      <w:r w:rsidR="00BF087F" w:rsidRPr="00811D0A">
        <w:rPr>
          <w:rFonts w:ascii="Times New Roman" w:eastAsia="Times New Roman" w:hAnsi="Times New Roman" w:cs="Times New Roman"/>
          <w:color w:val="000000"/>
          <w:sz w:val="28"/>
          <w:szCs w:val="28"/>
          <w:lang w:val="uk-UA" w:eastAsia="uk-UA"/>
        </w:rPr>
        <w:t>:</w:t>
      </w:r>
    </w:p>
    <w:p w:rsidR="00BF087F" w:rsidRPr="00811D0A" w:rsidRDefault="00BF087F" w:rsidP="00AD53AC">
      <w:pPr>
        <w:shd w:val="clear" w:color="auto" w:fill="FFFFFF"/>
        <w:spacing w:after="0" w:line="240" w:lineRule="auto"/>
        <w:jc w:val="both"/>
        <w:rPr>
          <w:rFonts w:ascii="Times New Roman" w:hAnsi="Times New Roman"/>
          <w:color w:val="000000"/>
          <w:spacing w:val="-1"/>
          <w:sz w:val="28"/>
          <w:szCs w:val="28"/>
          <w:lang w:val="uk-UA"/>
        </w:rPr>
      </w:pPr>
      <w:r w:rsidRPr="00811D0A">
        <w:rPr>
          <w:rFonts w:ascii="Times New Roman" w:hAnsi="Times New Roman"/>
          <w:sz w:val="28"/>
          <w:szCs w:val="28"/>
          <w:lang w:val="uk-UA"/>
        </w:rPr>
        <w:t>1)</w:t>
      </w:r>
      <w:r w:rsidRPr="00811D0A">
        <w:rPr>
          <w:rFonts w:ascii="Times New Roman" w:eastAsia="Times New Roman" w:hAnsi="Times New Roman" w:cs="Times New Roman"/>
          <w:color w:val="000000"/>
          <w:sz w:val="28"/>
          <w:szCs w:val="28"/>
          <w:lang w:val="uk-UA" w:eastAsia="uk-UA"/>
        </w:rPr>
        <w:t xml:space="preserve"> </w:t>
      </w:r>
      <w:r w:rsidR="00AD53AC" w:rsidRPr="00811D0A">
        <w:rPr>
          <w:rFonts w:ascii="Times New Roman" w:eastAsia="Times New Roman" w:hAnsi="Times New Roman" w:cs="Times New Roman"/>
          <w:color w:val="000000"/>
          <w:sz w:val="28"/>
          <w:szCs w:val="28"/>
          <w:lang w:val="uk-UA" w:eastAsia="uk-UA"/>
        </w:rPr>
        <w:t>залишити без змін З</w:t>
      </w:r>
      <w:r w:rsidRPr="00811D0A">
        <w:rPr>
          <w:rFonts w:ascii="Times New Roman" w:hAnsi="Times New Roman"/>
          <w:sz w:val="28"/>
          <w:szCs w:val="28"/>
          <w:lang w:val="uk-UA"/>
        </w:rPr>
        <w:t>аход</w:t>
      </w:r>
      <w:r w:rsidR="00AD53AC" w:rsidRPr="00811D0A">
        <w:rPr>
          <w:rFonts w:ascii="Times New Roman" w:hAnsi="Times New Roman"/>
          <w:sz w:val="28"/>
          <w:szCs w:val="28"/>
          <w:lang w:val="uk-UA"/>
        </w:rPr>
        <w:t>и</w:t>
      </w:r>
      <w:r w:rsidRPr="00811D0A">
        <w:rPr>
          <w:rFonts w:ascii="Times New Roman" w:hAnsi="Times New Roman"/>
          <w:sz w:val="28"/>
          <w:szCs w:val="28"/>
          <w:lang w:val="uk-UA"/>
        </w:rPr>
        <w:t xml:space="preserve"> з реалізації засад загальної відомчої політики щодо запобігання та протидії корупції</w:t>
      </w:r>
      <w:r w:rsidRPr="00811D0A">
        <w:rPr>
          <w:rFonts w:ascii="Times New Roman" w:hAnsi="Times New Roman"/>
          <w:color w:val="000000"/>
          <w:sz w:val="28"/>
          <w:szCs w:val="28"/>
          <w:lang w:val="uk-UA"/>
        </w:rPr>
        <w:t xml:space="preserve"> в Державній казначейській службі України та її територіальних органах </w:t>
      </w:r>
      <w:r w:rsidRPr="00811D0A">
        <w:rPr>
          <w:rFonts w:ascii="Times New Roman" w:eastAsia="Times New Roman" w:hAnsi="Times New Roman" w:cs="Times New Roman"/>
          <w:color w:val="000000"/>
          <w:sz w:val="28"/>
          <w:szCs w:val="28"/>
          <w:lang w:val="uk-UA" w:eastAsia="uk-UA"/>
        </w:rPr>
        <w:t>(додаток 1 до Антикорупційної програми)</w:t>
      </w:r>
      <w:r w:rsidR="00AD53AC" w:rsidRPr="00811D0A">
        <w:rPr>
          <w:rFonts w:ascii="Times New Roman" w:eastAsia="Times New Roman" w:hAnsi="Times New Roman" w:cs="Times New Roman"/>
          <w:color w:val="000000"/>
          <w:sz w:val="28"/>
          <w:szCs w:val="28"/>
          <w:lang w:val="uk-UA" w:eastAsia="uk-UA"/>
        </w:rPr>
        <w:t>;</w:t>
      </w:r>
    </w:p>
    <w:p w:rsidR="00BF087F" w:rsidRPr="00811D0A" w:rsidRDefault="00BF087F" w:rsidP="00BF087F">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BD4C77" w:rsidRPr="00811D0A" w:rsidRDefault="00AD53AC" w:rsidP="00BF087F">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2) </w:t>
      </w:r>
      <w:r w:rsidR="003E6317" w:rsidRPr="00811D0A">
        <w:rPr>
          <w:rFonts w:ascii="Times New Roman" w:eastAsia="Times New Roman" w:hAnsi="Times New Roman" w:cs="Times New Roman"/>
          <w:color w:val="000000"/>
          <w:sz w:val="28"/>
          <w:szCs w:val="28"/>
          <w:lang w:val="uk-UA" w:eastAsia="uk-UA"/>
        </w:rPr>
        <w:t>передати</w:t>
      </w:r>
      <w:r w:rsidR="00BF087F" w:rsidRPr="00811D0A">
        <w:rPr>
          <w:rFonts w:ascii="Times New Roman" w:eastAsia="Times New Roman" w:hAnsi="Times New Roman" w:cs="Times New Roman"/>
          <w:color w:val="000000"/>
          <w:sz w:val="28"/>
          <w:szCs w:val="28"/>
          <w:lang w:val="uk-UA" w:eastAsia="uk-UA"/>
        </w:rPr>
        <w:t xml:space="preserve"> </w:t>
      </w:r>
      <w:r w:rsidR="003E6317" w:rsidRPr="00811D0A">
        <w:rPr>
          <w:rFonts w:ascii="Times New Roman" w:eastAsia="Times New Roman" w:hAnsi="Times New Roman" w:cs="Times New Roman"/>
          <w:color w:val="000000"/>
          <w:sz w:val="28"/>
          <w:szCs w:val="28"/>
          <w:lang w:val="uk-UA" w:eastAsia="uk-UA"/>
        </w:rPr>
        <w:t>на розгляд Р</w:t>
      </w:r>
      <w:r w:rsidR="00D40BF7" w:rsidRPr="00811D0A">
        <w:rPr>
          <w:rFonts w:ascii="Times New Roman" w:eastAsia="Times New Roman" w:hAnsi="Times New Roman" w:cs="Times New Roman"/>
          <w:color w:val="000000"/>
          <w:sz w:val="28"/>
          <w:szCs w:val="28"/>
          <w:lang w:val="uk-UA" w:eastAsia="uk-UA"/>
        </w:rPr>
        <w:t>обочої групи питання щодо уточнення</w:t>
      </w:r>
      <w:r w:rsidR="00266FA0" w:rsidRPr="00811D0A">
        <w:rPr>
          <w:rFonts w:ascii="Times New Roman" w:eastAsia="Times New Roman" w:hAnsi="Times New Roman" w:cs="Times New Roman"/>
          <w:color w:val="000000"/>
          <w:sz w:val="28"/>
          <w:szCs w:val="28"/>
          <w:lang w:val="uk-UA" w:eastAsia="uk-UA"/>
        </w:rPr>
        <w:t xml:space="preserve"> </w:t>
      </w:r>
      <w:r w:rsidR="00D40BF7" w:rsidRPr="00811D0A">
        <w:rPr>
          <w:rFonts w:ascii="Times New Roman" w:eastAsia="Times New Roman" w:hAnsi="Times New Roman" w:cs="Times New Roman"/>
          <w:color w:val="000000"/>
          <w:sz w:val="28"/>
          <w:szCs w:val="28"/>
          <w:lang w:val="uk-UA" w:eastAsia="uk-UA"/>
        </w:rPr>
        <w:t>Реєстру ризиків (додаток 3 до Антикорупційної програми)</w:t>
      </w:r>
      <w:r w:rsidR="006439CA" w:rsidRPr="00811D0A">
        <w:rPr>
          <w:rFonts w:ascii="Times New Roman" w:eastAsia="Times New Roman" w:hAnsi="Times New Roman" w:cs="Times New Roman"/>
          <w:color w:val="000000"/>
          <w:sz w:val="28"/>
          <w:szCs w:val="28"/>
          <w:lang w:val="uk-UA" w:eastAsia="uk-UA"/>
        </w:rPr>
        <w:t xml:space="preserve">, </w:t>
      </w:r>
      <w:r w:rsidR="00BF087F" w:rsidRPr="00811D0A">
        <w:rPr>
          <w:rFonts w:ascii="Times New Roman" w:eastAsia="Times New Roman" w:hAnsi="Times New Roman" w:cs="Times New Roman"/>
          <w:color w:val="000000"/>
          <w:sz w:val="28"/>
          <w:szCs w:val="28"/>
          <w:lang w:val="uk-UA" w:eastAsia="uk-UA"/>
        </w:rPr>
        <w:t>в частині</w:t>
      </w:r>
      <w:r w:rsidR="00D40BF7" w:rsidRPr="00811D0A">
        <w:rPr>
          <w:rFonts w:ascii="Times New Roman" w:eastAsia="Times New Roman" w:hAnsi="Times New Roman" w:cs="Times New Roman"/>
          <w:color w:val="000000"/>
          <w:sz w:val="28"/>
          <w:szCs w:val="28"/>
          <w:lang w:val="uk-UA" w:eastAsia="uk-UA"/>
        </w:rPr>
        <w:t>:</w:t>
      </w:r>
    </w:p>
    <w:p w:rsidR="00BF087F" w:rsidRPr="00811D0A" w:rsidRDefault="00BF087F" w:rsidP="00BF087F">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D36575" w:rsidRPr="00811D0A" w:rsidRDefault="000A45B2" w:rsidP="00BF087F">
      <w:pPr>
        <w:spacing w:after="0" w:line="240" w:lineRule="auto"/>
        <w:jc w:val="both"/>
        <w:rPr>
          <w:rFonts w:ascii="Times New Roman" w:hAnsi="Times New Roman"/>
          <w:sz w:val="28"/>
          <w:szCs w:val="28"/>
          <w:lang w:val="uk-UA"/>
        </w:rPr>
      </w:pPr>
      <w:r w:rsidRPr="00811D0A">
        <w:rPr>
          <w:rFonts w:ascii="Times New Roman" w:hAnsi="Times New Roman"/>
          <w:sz w:val="28"/>
          <w:szCs w:val="28"/>
          <w:lang w:val="uk-UA"/>
        </w:rPr>
        <w:t xml:space="preserve">доцільності </w:t>
      </w:r>
      <w:r w:rsidR="0067270C" w:rsidRPr="00811D0A">
        <w:rPr>
          <w:rFonts w:ascii="Times New Roman" w:hAnsi="Times New Roman"/>
          <w:sz w:val="28"/>
          <w:szCs w:val="28"/>
          <w:lang w:val="uk-UA"/>
        </w:rPr>
        <w:t>застосування заход</w:t>
      </w:r>
      <w:r w:rsidR="00D36575" w:rsidRPr="00811D0A">
        <w:rPr>
          <w:rFonts w:ascii="Times New Roman" w:hAnsi="Times New Roman"/>
          <w:sz w:val="28"/>
          <w:szCs w:val="28"/>
          <w:lang w:val="uk-UA"/>
        </w:rPr>
        <w:t>ів</w:t>
      </w:r>
      <w:r w:rsidR="0067270C" w:rsidRPr="00811D0A">
        <w:rPr>
          <w:rFonts w:ascii="Times New Roman" w:hAnsi="Times New Roman"/>
          <w:sz w:val="28"/>
          <w:szCs w:val="28"/>
          <w:lang w:val="uk-UA"/>
        </w:rPr>
        <w:t xml:space="preserve"> впливу </w:t>
      </w:r>
      <w:r w:rsidR="00801206" w:rsidRPr="00811D0A">
        <w:rPr>
          <w:rFonts w:ascii="Times New Roman" w:hAnsi="Times New Roman"/>
          <w:sz w:val="28"/>
          <w:szCs w:val="28"/>
          <w:lang w:val="uk-UA"/>
        </w:rPr>
        <w:t xml:space="preserve">«Розміщення та оновлення на </w:t>
      </w:r>
      <w:proofErr w:type="spellStart"/>
      <w:r w:rsidR="00801206" w:rsidRPr="00811D0A">
        <w:rPr>
          <w:rFonts w:ascii="Times New Roman" w:hAnsi="Times New Roman"/>
          <w:sz w:val="28"/>
          <w:szCs w:val="28"/>
          <w:lang w:val="uk-UA"/>
        </w:rPr>
        <w:t>вебпорталі</w:t>
      </w:r>
      <w:proofErr w:type="spellEnd"/>
      <w:r w:rsidR="00801206" w:rsidRPr="00811D0A">
        <w:rPr>
          <w:rFonts w:ascii="Times New Roman" w:hAnsi="Times New Roman"/>
          <w:sz w:val="28"/>
          <w:szCs w:val="28"/>
          <w:lang w:val="uk-UA"/>
        </w:rPr>
        <w:t xml:space="preserve"> Казначейства переліку основних порушень, які допускаються клієнтами Казначейства під час розрахунково-касового обслуговування» </w:t>
      </w:r>
      <w:r w:rsidR="00D36575" w:rsidRPr="00811D0A">
        <w:rPr>
          <w:rFonts w:ascii="Times New Roman" w:hAnsi="Times New Roman"/>
          <w:sz w:val="28"/>
          <w:szCs w:val="28"/>
          <w:lang w:val="uk-UA"/>
        </w:rPr>
        <w:t>та «</w:t>
      </w:r>
      <w:r w:rsidR="00817E0A" w:rsidRPr="00811D0A">
        <w:rPr>
          <w:rFonts w:ascii="Times New Roman" w:hAnsi="Times New Roman"/>
          <w:sz w:val="28"/>
          <w:szCs w:val="28"/>
          <w:lang w:val="uk-UA"/>
        </w:rPr>
        <w:t xml:space="preserve">Удосконалення </w:t>
      </w:r>
      <w:r w:rsidR="00D36575" w:rsidRPr="00811D0A">
        <w:rPr>
          <w:rFonts w:ascii="Times New Roman" w:hAnsi="Times New Roman"/>
          <w:sz w:val="28"/>
          <w:szCs w:val="28"/>
          <w:lang w:val="uk-UA"/>
        </w:rPr>
        <w:t xml:space="preserve">"автоматизованого процесу обліку та контролю за застосуванням до розпорядників/ одержувачів бюджетних коштів, як учасників бюджетного процесу, заходів впливу </w:t>
      </w:r>
      <w:r w:rsidR="00D36575" w:rsidRPr="00811D0A">
        <w:rPr>
          <w:rFonts w:ascii="Times New Roman" w:hAnsi="Times New Roman"/>
          <w:sz w:val="28"/>
          <w:szCs w:val="28"/>
          <w:lang w:val="uk-UA"/>
        </w:rPr>
        <w:lastRenderedPageBreak/>
        <w:t>за порушення норм бюджетного законодавства" в частині врегулювання питання визначення осіб відповідальних за введення інформації про застосовані заходи впливу та оновлення "каталогу порушень"»</w:t>
      </w:r>
      <w:r w:rsidR="00801206" w:rsidRPr="00811D0A">
        <w:rPr>
          <w:rFonts w:ascii="Times New Roman" w:hAnsi="Times New Roman"/>
          <w:sz w:val="28"/>
          <w:szCs w:val="28"/>
          <w:lang w:val="uk-UA"/>
        </w:rPr>
        <w:t xml:space="preserve"> </w:t>
      </w:r>
      <w:r w:rsidR="00266FA0" w:rsidRPr="00811D0A">
        <w:rPr>
          <w:rFonts w:ascii="Times New Roman" w:hAnsi="Times New Roman"/>
          <w:sz w:val="28"/>
          <w:szCs w:val="28"/>
          <w:lang w:val="uk-UA"/>
        </w:rPr>
        <w:t xml:space="preserve">з метою мінімізації ідентифікованого </w:t>
      </w:r>
      <w:r w:rsidR="0067270C" w:rsidRPr="00811D0A">
        <w:rPr>
          <w:rFonts w:ascii="Times New Roman" w:hAnsi="Times New Roman"/>
          <w:sz w:val="28"/>
          <w:szCs w:val="28"/>
          <w:lang w:val="uk-UA"/>
        </w:rPr>
        <w:t>корупційн</w:t>
      </w:r>
      <w:r w:rsidR="00266FA0" w:rsidRPr="00811D0A">
        <w:rPr>
          <w:rFonts w:ascii="Times New Roman" w:hAnsi="Times New Roman"/>
          <w:sz w:val="28"/>
          <w:szCs w:val="28"/>
          <w:lang w:val="uk-UA"/>
        </w:rPr>
        <w:t>ого</w:t>
      </w:r>
      <w:r w:rsidR="00801206" w:rsidRPr="00811D0A">
        <w:rPr>
          <w:rFonts w:ascii="Times New Roman" w:hAnsi="Times New Roman"/>
          <w:sz w:val="28"/>
          <w:szCs w:val="28"/>
          <w:lang w:val="uk-UA"/>
        </w:rPr>
        <w:t xml:space="preserve"> ризик</w:t>
      </w:r>
      <w:r w:rsidR="00266FA0" w:rsidRPr="00811D0A">
        <w:rPr>
          <w:rFonts w:ascii="Times New Roman" w:hAnsi="Times New Roman"/>
          <w:sz w:val="28"/>
          <w:szCs w:val="28"/>
          <w:lang w:val="uk-UA"/>
        </w:rPr>
        <w:t>у – «Можливість задоволення посадовою особою органу Казначейства приватного інтересу під час прийняття рішення щодо застосування заходів впливу до розпорядників/одержувачів бюджетних коштів»</w:t>
      </w:r>
      <w:r w:rsidR="00D36575" w:rsidRPr="00811D0A">
        <w:rPr>
          <w:rFonts w:ascii="Times New Roman" w:hAnsi="Times New Roman"/>
          <w:sz w:val="28"/>
          <w:szCs w:val="28"/>
          <w:lang w:val="uk-UA"/>
        </w:rPr>
        <w:t>;</w:t>
      </w:r>
    </w:p>
    <w:p w:rsidR="008807E8" w:rsidRPr="00811D0A" w:rsidRDefault="0067270C" w:rsidP="0067270C">
      <w:pPr>
        <w:spacing w:after="0" w:line="240" w:lineRule="auto"/>
        <w:ind w:firstLine="708"/>
        <w:jc w:val="both"/>
        <w:rPr>
          <w:rFonts w:ascii="Times New Roman" w:hAnsi="Times New Roman"/>
          <w:sz w:val="10"/>
          <w:szCs w:val="10"/>
          <w:lang w:val="uk-UA"/>
        </w:rPr>
      </w:pPr>
      <w:r w:rsidRPr="00811D0A">
        <w:rPr>
          <w:rFonts w:ascii="Times New Roman" w:hAnsi="Times New Roman"/>
          <w:sz w:val="10"/>
          <w:szCs w:val="10"/>
          <w:lang w:val="uk-UA"/>
        </w:rPr>
        <w:t xml:space="preserve"> </w:t>
      </w:r>
    </w:p>
    <w:p w:rsidR="00801206" w:rsidRPr="00811D0A" w:rsidRDefault="00266FA0" w:rsidP="00BF087F">
      <w:pPr>
        <w:spacing w:after="0" w:line="240" w:lineRule="auto"/>
        <w:jc w:val="both"/>
        <w:rPr>
          <w:rFonts w:ascii="Times New Roman" w:hAnsi="Times New Roman" w:cs="Times New Roman"/>
          <w:sz w:val="28"/>
          <w:szCs w:val="28"/>
          <w:lang w:val="uk-UA"/>
        </w:rPr>
      </w:pPr>
      <w:r w:rsidRPr="00811D0A">
        <w:rPr>
          <w:rFonts w:ascii="Times New Roman" w:hAnsi="Times New Roman" w:cs="Times New Roman"/>
          <w:sz w:val="28"/>
          <w:szCs w:val="28"/>
          <w:lang w:val="uk-UA"/>
        </w:rPr>
        <w:t>застосування заходу впливу</w:t>
      </w:r>
      <w:r w:rsidR="00D36575" w:rsidRPr="00811D0A">
        <w:rPr>
          <w:rFonts w:ascii="Times New Roman" w:hAnsi="Times New Roman" w:cs="Times New Roman"/>
          <w:sz w:val="28"/>
          <w:szCs w:val="28"/>
          <w:lang w:val="uk-UA"/>
        </w:rPr>
        <w:t xml:space="preserve"> «Зміна посадовими особами Казначейства та його територіальних органів, які здійснюють представництво інтересів Казначейства в судах, особистих адрес електронної пошти в підсистемі "Електронний кабінет"  ЄСІТС, на адреси електронної пошти, яка </w:t>
      </w:r>
      <w:proofErr w:type="spellStart"/>
      <w:r w:rsidR="00D36575" w:rsidRPr="00811D0A">
        <w:rPr>
          <w:rFonts w:ascii="Times New Roman" w:hAnsi="Times New Roman" w:cs="Times New Roman"/>
          <w:sz w:val="28"/>
          <w:szCs w:val="28"/>
          <w:lang w:val="uk-UA"/>
        </w:rPr>
        <w:t>адмініструється</w:t>
      </w:r>
      <w:proofErr w:type="spellEnd"/>
      <w:r w:rsidR="00D36575" w:rsidRPr="00811D0A">
        <w:rPr>
          <w:rFonts w:ascii="Times New Roman" w:hAnsi="Times New Roman" w:cs="Times New Roman"/>
          <w:sz w:val="28"/>
          <w:szCs w:val="28"/>
          <w:lang w:val="uk-UA"/>
        </w:rPr>
        <w:t xml:space="preserve"> Казначейством» з метою мінімізації ідентифікованого корупційного ризику – «Можливість задоволення приватного інтересу посадовою особою Казначейства за рахунок  використання службової інформації (в тому числі  в інтересах третіх осіб), отриманої з Єдиної судової інформаційно-телекомунікаційної системи (далі </w:t>
      </w:r>
      <w:r w:rsidR="00D36575" w:rsidRPr="00811D0A">
        <w:rPr>
          <w:rFonts w:ascii="Times New Roman" w:hAnsi="Times New Roman"/>
          <w:sz w:val="28"/>
          <w:szCs w:val="28"/>
          <w:lang w:val="uk-UA"/>
        </w:rPr>
        <w:t xml:space="preserve">– </w:t>
      </w:r>
      <w:r w:rsidR="00D36575" w:rsidRPr="00811D0A">
        <w:rPr>
          <w:rFonts w:ascii="Times New Roman" w:hAnsi="Times New Roman" w:cs="Times New Roman"/>
          <w:sz w:val="28"/>
          <w:szCs w:val="28"/>
          <w:lang w:val="uk-UA"/>
        </w:rPr>
        <w:t xml:space="preserve">ЄСІТС)»; </w:t>
      </w:r>
    </w:p>
    <w:p w:rsidR="00BF087F" w:rsidRPr="00811D0A" w:rsidRDefault="00BF087F" w:rsidP="00BF087F">
      <w:pPr>
        <w:autoSpaceDE w:val="0"/>
        <w:autoSpaceDN w:val="0"/>
        <w:adjustRightInd w:val="0"/>
        <w:spacing w:after="0" w:line="240" w:lineRule="auto"/>
        <w:jc w:val="both"/>
        <w:rPr>
          <w:rFonts w:ascii="Times New Roman" w:hAnsi="Times New Roman" w:cs="Times New Roman"/>
          <w:sz w:val="10"/>
          <w:szCs w:val="10"/>
          <w:lang w:val="uk-UA"/>
        </w:rPr>
      </w:pPr>
    </w:p>
    <w:p w:rsidR="00801206" w:rsidRPr="00811D0A" w:rsidRDefault="00D36575" w:rsidP="00BF087F">
      <w:pPr>
        <w:autoSpaceDE w:val="0"/>
        <w:autoSpaceDN w:val="0"/>
        <w:adjustRightInd w:val="0"/>
        <w:spacing w:after="0" w:line="240" w:lineRule="auto"/>
        <w:jc w:val="both"/>
        <w:rPr>
          <w:rFonts w:ascii="Times New Roman" w:hAnsi="Times New Roman"/>
          <w:sz w:val="28"/>
          <w:szCs w:val="28"/>
          <w:lang w:val="uk-UA"/>
        </w:rPr>
      </w:pPr>
      <w:r w:rsidRPr="00811D0A">
        <w:rPr>
          <w:rFonts w:ascii="Times New Roman" w:hAnsi="Times New Roman"/>
          <w:sz w:val="28"/>
          <w:szCs w:val="28"/>
          <w:lang w:val="uk-UA"/>
        </w:rPr>
        <w:t xml:space="preserve">доповнення </w:t>
      </w:r>
      <w:r w:rsidR="00801206" w:rsidRPr="00811D0A">
        <w:rPr>
          <w:rFonts w:ascii="Times New Roman" w:hAnsi="Times New Roman"/>
          <w:sz w:val="28"/>
          <w:szCs w:val="28"/>
          <w:lang w:val="uk-UA"/>
        </w:rPr>
        <w:t xml:space="preserve">новим ризиком: «Ймовірність виникнення та </w:t>
      </w:r>
      <w:proofErr w:type="spellStart"/>
      <w:r w:rsidR="00801206" w:rsidRPr="00811D0A">
        <w:rPr>
          <w:rFonts w:ascii="Times New Roman" w:hAnsi="Times New Roman"/>
          <w:sz w:val="28"/>
          <w:szCs w:val="28"/>
          <w:lang w:val="uk-UA"/>
        </w:rPr>
        <w:t>невиявлення</w:t>
      </w:r>
      <w:proofErr w:type="spellEnd"/>
      <w:r w:rsidR="00801206" w:rsidRPr="00811D0A">
        <w:rPr>
          <w:rFonts w:ascii="Times New Roman" w:hAnsi="Times New Roman"/>
          <w:sz w:val="28"/>
          <w:szCs w:val="28"/>
          <w:lang w:val="uk-UA"/>
        </w:rPr>
        <w:t xml:space="preserve"> реального або потенційного конфлікту інтересів при масовому переведенні/призначенні посадових осіб у процесі оптимізації територіальних органів Казначейства, що може призвести до прийняття упереджених кадрових, бюджетних або контрольних рішень на користь близьких осіб, клієнтів або пов’язаних структур»</w:t>
      </w:r>
      <w:r w:rsidR="00AD53AC" w:rsidRPr="00811D0A">
        <w:rPr>
          <w:rFonts w:ascii="Times New Roman" w:hAnsi="Times New Roman"/>
          <w:sz w:val="28"/>
          <w:szCs w:val="28"/>
          <w:lang w:val="uk-UA"/>
        </w:rPr>
        <w:t>.</w:t>
      </w:r>
    </w:p>
    <w:p w:rsidR="005F2E36" w:rsidRPr="00811D0A" w:rsidRDefault="005F2E36" w:rsidP="005F2E36">
      <w:pPr>
        <w:spacing w:after="0" w:line="240" w:lineRule="auto"/>
        <w:jc w:val="both"/>
        <w:rPr>
          <w:rFonts w:ascii="Times New Roman" w:hAnsi="Times New Roman" w:cs="Times New Roman"/>
          <w:sz w:val="10"/>
          <w:szCs w:val="10"/>
          <w:lang w:val="uk-UA"/>
        </w:rPr>
      </w:pPr>
    </w:p>
    <w:p w:rsidR="005F2E36" w:rsidRPr="00811D0A" w:rsidRDefault="00AD53AC" w:rsidP="005F2E36">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Під час</w:t>
      </w:r>
      <w:r w:rsidR="005F2E36" w:rsidRPr="00811D0A">
        <w:rPr>
          <w:rFonts w:ascii="Times New Roman" w:eastAsia="Times New Roman" w:hAnsi="Times New Roman" w:cs="Times New Roman"/>
          <w:color w:val="000000"/>
          <w:sz w:val="28"/>
          <w:szCs w:val="28"/>
          <w:lang w:val="uk-UA" w:eastAsia="uk-UA"/>
        </w:rPr>
        <w:t xml:space="preserve"> обговорення Проєкту виступили представники всіх Головних управлінь та проінформували учасників публічного обговорення від імені присутніх (у студіях) про схвалення в цілому представленого Проє</w:t>
      </w:r>
      <w:bookmarkStart w:id="0" w:name="_GoBack"/>
      <w:bookmarkEnd w:id="0"/>
      <w:r w:rsidR="005F2E36" w:rsidRPr="00811D0A">
        <w:rPr>
          <w:rFonts w:ascii="Times New Roman" w:eastAsia="Times New Roman" w:hAnsi="Times New Roman" w:cs="Times New Roman"/>
          <w:color w:val="000000"/>
          <w:sz w:val="28"/>
          <w:szCs w:val="28"/>
          <w:lang w:val="uk-UA" w:eastAsia="uk-UA"/>
        </w:rPr>
        <w:t xml:space="preserve">кту та рекомендували, після розгляду Робочою групою пропозицій щодо уточнення Реєстру ризиків, затвердити представлену </w:t>
      </w:r>
      <w:r w:rsidR="005F2E36" w:rsidRPr="00811D0A">
        <w:rPr>
          <w:rFonts w:ascii="Times New Roman" w:eastAsia="Times New Roman" w:hAnsi="Times New Roman" w:cs="Times New Roman"/>
          <w:sz w:val="28"/>
          <w:szCs w:val="28"/>
          <w:lang w:val="uk-UA" w:eastAsia="uk-UA"/>
        </w:rPr>
        <w:t>Антикорупційну програму</w:t>
      </w:r>
      <w:r w:rsidR="005F2E36" w:rsidRPr="00811D0A">
        <w:rPr>
          <w:rFonts w:ascii="Times New Roman" w:eastAsia="Times New Roman" w:hAnsi="Times New Roman" w:cs="Times New Roman"/>
          <w:color w:val="000000"/>
          <w:sz w:val="28"/>
          <w:szCs w:val="28"/>
          <w:lang w:val="uk-UA" w:eastAsia="uk-UA"/>
        </w:rPr>
        <w:t>.</w:t>
      </w:r>
    </w:p>
    <w:p w:rsidR="00AD53AC" w:rsidRPr="00811D0A" w:rsidRDefault="00AD53AC" w:rsidP="005F2E36">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0A45B2" w:rsidRPr="00811D0A" w:rsidRDefault="00817E0A" w:rsidP="005F2E36">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Робочою групою 28.04.2026 на черговому засіданні було розглянуто вищевказані </w:t>
      </w:r>
      <w:r w:rsidR="000A45B2" w:rsidRPr="00811D0A">
        <w:rPr>
          <w:rFonts w:ascii="Times New Roman" w:eastAsia="Times New Roman" w:hAnsi="Times New Roman" w:cs="Times New Roman"/>
          <w:color w:val="000000"/>
          <w:sz w:val="28"/>
          <w:szCs w:val="28"/>
          <w:lang w:val="uk-UA" w:eastAsia="uk-UA"/>
        </w:rPr>
        <w:t>пропозиції та прийнято рішення про:</w:t>
      </w:r>
    </w:p>
    <w:p w:rsidR="00811D0A" w:rsidRPr="00811D0A" w:rsidRDefault="00811D0A" w:rsidP="005F2E36">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FD40D2" w:rsidRPr="00811D0A" w:rsidRDefault="000A45B2" w:rsidP="000A45B2">
      <w:pPr>
        <w:spacing w:after="0" w:line="240" w:lineRule="auto"/>
        <w:jc w:val="both"/>
        <w:textAlignment w:val="baseline"/>
        <w:rPr>
          <w:rFonts w:ascii="Times New Roman" w:hAnsi="Times New Roman"/>
          <w:sz w:val="28"/>
          <w:szCs w:val="28"/>
          <w:lang w:val="uk-UA"/>
        </w:rPr>
      </w:pPr>
      <w:r w:rsidRPr="00811D0A">
        <w:rPr>
          <w:rFonts w:ascii="Times New Roman" w:eastAsia="Times New Roman" w:hAnsi="Times New Roman" w:cs="Times New Roman"/>
          <w:color w:val="000000"/>
          <w:sz w:val="28"/>
          <w:szCs w:val="28"/>
          <w:lang w:val="uk-UA" w:eastAsia="uk-UA"/>
        </w:rPr>
        <w:t xml:space="preserve">1) внесення до Реєстру ризиків (додаток 3 до Антикорупційної програми) у новій редакції заходу </w:t>
      </w:r>
      <w:r w:rsidRPr="00811D0A">
        <w:rPr>
          <w:rFonts w:ascii="Times New Roman" w:hAnsi="Times New Roman"/>
          <w:sz w:val="28"/>
          <w:szCs w:val="28"/>
          <w:lang w:val="uk-UA"/>
        </w:rPr>
        <w:t xml:space="preserve">впливу – «Розміщення та оновлення на </w:t>
      </w:r>
      <w:proofErr w:type="spellStart"/>
      <w:r w:rsidRPr="00811D0A">
        <w:rPr>
          <w:rFonts w:ascii="Times New Roman" w:hAnsi="Times New Roman"/>
          <w:sz w:val="28"/>
          <w:szCs w:val="28"/>
          <w:lang w:val="uk-UA"/>
        </w:rPr>
        <w:t>вебпорталі</w:t>
      </w:r>
      <w:proofErr w:type="spellEnd"/>
      <w:r w:rsidRPr="00811D0A">
        <w:rPr>
          <w:rFonts w:ascii="Times New Roman" w:hAnsi="Times New Roman"/>
          <w:sz w:val="28"/>
          <w:szCs w:val="28"/>
          <w:lang w:val="uk-UA"/>
        </w:rPr>
        <w:t xml:space="preserve"> Казначейства переліку основних порушень, які допускаються клієнтами Казначейства під час розрахунково-касового обслуговування»; </w:t>
      </w:r>
    </w:p>
    <w:p w:rsidR="00811D0A" w:rsidRPr="00811D0A" w:rsidRDefault="00811D0A" w:rsidP="000A45B2">
      <w:pPr>
        <w:spacing w:after="0" w:line="240" w:lineRule="auto"/>
        <w:jc w:val="both"/>
        <w:textAlignment w:val="baseline"/>
        <w:rPr>
          <w:rFonts w:ascii="Times New Roman" w:hAnsi="Times New Roman"/>
          <w:sz w:val="10"/>
          <w:szCs w:val="10"/>
          <w:lang w:val="uk-UA"/>
        </w:rPr>
      </w:pPr>
    </w:p>
    <w:p w:rsidR="000A45B2" w:rsidRPr="00811D0A" w:rsidRDefault="00FD40D2" w:rsidP="000A45B2">
      <w:pPr>
        <w:spacing w:after="0" w:line="240" w:lineRule="auto"/>
        <w:jc w:val="both"/>
        <w:textAlignment w:val="baseline"/>
        <w:rPr>
          <w:rFonts w:ascii="Times New Roman" w:hAnsi="Times New Roman"/>
          <w:sz w:val="28"/>
          <w:szCs w:val="28"/>
          <w:lang w:val="uk-UA"/>
        </w:rPr>
      </w:pPr>
      <w:r w:rsidRPr="00811D0A">
        <w:rPr>
          <w:rFonts w:ascii="Times New Roman" w:hAnsi="Times New Roman"/>
          <w:sz w:val="28"/>
          <w:szCs w:val="28"/>
          <w:lang w:val="uk-UA"/>
        </w:rPr>
        <w:t xml:space="preserve">2) </w:t>
      </w:r>
      <w:r w:rsidR="000A45B2" w:rsidRPr="00811D0A">
        <w:rPr>
          <w:rFonts w:ascii="Times New Roman" w:hAnsi="Times New Roman"/>
          <w:sz w:val="28"/>
          <w:szCs w:val="28"/>
          <w:lang w:val="uk-UA"/>
        </w:rPr>
        <w:t>виключення з Реєстру ризиків заходу впливу – «Удосконалення "автоматизованого процесу обліку та контролю за застосуванням до розпорядників/ одержувачів бюджетних коштів, як учасників бюджетного процесу, заходів впливу за порушення норм бюджетного законодавства" в частині врегулювання питання визначення осіб відповідальних за введення інформації про застосовані заходи впливу та оновлення "каталогу порушень"»;</w:t>
      </w:r>
    </w:p>
    <w:p w:rsidR="00811D0A" w:rsidRPr="00811D0A" w:rsidRDefault="00811D0A" w:rsidP="000A45B2">
      <w:pPr>
        <w:spacing w:after="0" w:line="240" w:lineRule="auto"/>
        <w:jc w:val="both"/>
        <w:textAlignment w:val="baseline"/>
        <w:rPr>
          <w:rFonts w:ascii="Times New Roman" w:hAnsi="Times New Roman"/>
          <w:sz w:val="10"/>
          <w:szCs w:val="10"/>
          <w:lang w:val="uk-UA"/>
        </w:rPr>
      </w:pPr>
    </w:p>
    <w:p w:rsidR="000A45B2" w:rsidRPr="00811D0A" w:rsidRDefault="00FD40D2" w:rsidP="000A45B2">
      <w:pPr>
        <w:spacing w:after="0" w:line="240" w:lineRule="auto"/>
        <w:jc w:val="both"/>
        <w:textAlignment w:val="baseline"/>
        <w:rPr>
          <w:rFonts w:ascii="Times New Roman" w:hAnsi="Times New Roman" w:cs="Times New Roman"/>
          <w:sz w:val="28"/>
          <w:szCs w:val="28"/>
          <w:lang w:val="uk-UA"/>
        </w:rPr>
      </w:pPr>
      <w:r w:rsidRPr="00811D0A">
        <w:rPr>
          <w:rFonts w:ascii="Times New Roman" w:hAnsi="Times New Roman"/>
          <w:sz w:val="28"/>
          <w:szCs w:val="28"/>
          <w:lang w:val="uk-UA"/>
        </w:rPr>
        <w:t>3</w:t>
      </w:r>
      <w:r w:rsidR="000A45B2" w:rsidRPr="00811D0A">
        <w:rPr>
          <w:rFonts w:ascii="Times New Roman" w:hAnsi="Times New Roman"/>
          <w:sz w:val="28"/>
          <w:szCs w:val="28"/>
          <w:lang w:val="uk-UA"/>
        </w:rPr>
        <w:t>)</w:t>
      </w:r>
      <w:r w:rsidR="0003099E" w:rsidRPr="00811D0A">
        <w:rPr>
          <w:rFonts w:ascii="Times New Roman" w:hAnsi="Times New Roman"/>
          <w:sz w:val="28"/>
          <w:szCs w:val="28"/>
          <w:lang w:val="uk-UA"/>
        </w:rPr>
        <w:t xml:space="preserve"> залишення без змін </w:t>
      </w:r>
      <w:r w:rsidR="0003099E" w:rsidRPr="00811D0A">
        <w:rPr>
          <w:rFonts w:ascii="Times New Roman" w:hAnsi="Times New Roman" w:cs="Times New Roman"/>
          <w:sz w:val="28"/>
          <w:szCs w:val="28"/>
          <w:lang w:val="uk-UA"/>
        </w:rPr>
        <w:t xml:space="preserve">заходу впливу «Зміна посадовими особами Казначейства та його територіальних органів, які здійснюють представництво інтересів Казначейства в судах, особистих адрес електронної пошти в підсистемі "Електронний кабінет"  ЄСІТС, на адреси електронної пошти, яка </w:t>
      </w:r>
      <w:proofErr w:type="spellStart"/>
      <w:r w:rsidR="0003099E" w:rsidRPr="00811D0A">
        <w:rPr>
          <w:rFonts w:ascii="Times New Roman" w:hAnsi="Times New Roman" w:cs="Times New Roman"/>
          <w:sz w:val="28"/>
          <w:szCs w:val="28"/>
          <w:lang w:val="uk-UA"/>
        </w:rPr>
        <w:t>адмініструється</w:t>
      </w:r>
      <w:proofErr w:type="spellEnd"/>
      <w:r w:rsidR="0003099E" w:rsidRPr="00811D0A">
        <w:rPr>
          <w:rFonts w:ascii="Times New Roman" w:hAnsi="Times New Roman" w:cs="Times New Roman"/>
          <w:sz w:val="28"/>
          <w:szCs w:val="28"/>
          <w:lang w:val="uk-UA"/>
        </w:rPr>
        <w:t xml:space="preserve"> Казначейством»</w:t>
      </w:r>
      <w:r w:rsidRPr="00811D0A">
        <w:rPr>
          <w:rFonts w:ascii="Times New Roman" w:hAnsi="Times New Roman" w:cs="Times New Roman"/>
          <w:sz w:val="28"/>
          <w:szCs w:val="28"/>
          <w:lang w:val="uk-UA"/>
        </w:rPr>
        <w:t>;</w:t>
      </w:r>
    </w:p>
    <w:p w:rsidR="00FD40D2" w:rsidRPr="00811D0A" w:rsidRDefault="00FD40D2" w:rsidP="00FD40D2">
      <w:pPr>
        <w:autoSpaceDE w:val="0"/>
        <w:autoSpaceDN w:val="0"/>
        <w:adjustRightInd w:val="0"/>
        <w:spacing w:after="0" w:line="240" w:lineRule="auto"/>
        <w:jc w:val="both"/>
        <w:rPr>
          <w:rFonts w:ascii="Times New Roman" w:hAnsi="Times New Roman"/>
          <w:sz w:val="28"/>
          <w:szCs w:val="28"/>
          <w:lang w:val="uk-UA"/>
        </w:rPr>
      </w:pPr>
      <w:r w:rsidRPr="00811D0A">
        <w:rPr>
          <w:rFonts w:ascii="Times New Roman" w:hAnsi="Times New Roman" w:cs="Times New Roman"/>
          <w:sz w:val="28"/>
          <w:szCs w:val="28"/>
          <w:lang w:val="uk-UA"/>
        </w:rPr>
        <w:lastRenderedPageBreak/>
        <w:t>4)</w:t>
      </w:r>
      <w:r w:rsidRPr="00811D0A">
        <w:rPr>
          <w:rFonts w:ascii="Times New Roman" w:hAnsi="Times New Roman"/>
          <w:sz w:val="28"/>
          <w:szCs w:val="28"/>
          <w:lang w:val="uk-UA"/>
        </w:rPr>
        <w:t xml:space="preserve"> недоцільності доповнення новим ризиком: «Ймовірність виникнення та </w:t>
      </w:r>
      <w:proofErr w:type="spellStart"/>
      <w:r w:rsidRPr="00811D0A">
        <w:rPr>
          <w:rFonts w:ascii="Times New Roman" w:hAnsi="Times New Roman"/>
          <w:sz w:val="28"/>
          <w:szCs w:val="28"/>
          <w:lang w:val="uk-UA"/>
        </w:rPr>
        <w:t>невиявлення</w:t>
      </w:r>
      <w:proofErr w:type="spellEnd"/>
      <w:r w:rsidRPr="00811D0A">
        <w:rPr>
          <w:rFonts w:ascii="Times New Roman" w:hAnsi="Times New Roman"/>
          <w:sz w:val="28"/>
          <w:szCs w:val="28"/>
          <w:lang w:val="uk-UA"/>
        </w:rPr>
        <w:t xml:space="preserve"> реального або потенційного конфлікту інтересів при масовому переведенні/призначенні посадових осіб у процесі оптимізації територіальних органів Казначейства, що може призвести до прийняття упереджених кадрових, бюджетних або контрольних рішень на користь близьких осіб, клієнтів або пов’язаних структур», за причини дублювання ним ідентифікованого Робочою групою корупційного ризику </w:t>
      </w:r>
      <w:r w:rsidR="00811D0A" w:rsidRPr="00811D0A">
        <w:rPr>
          <w:rFonts w:ascii="Times New Roman" w:hAnsi="Times New Roman"/>
          <w:sz w:val="28"/>
          <w:szCs w:val="28"/>
          <w:lang w:val="uk-UA"/>
        </w:rPr>
        <w:t xml:space="preserve">– </w:t>
      </w:r>
      <w:r w:rsidRPr="00811D0A">
        <w:rPr>
          <w:rFonts w:ascii="Times New Roman" w:hAnsi="Times New Roman"/>
          <w:sz w:val="28"/>
          <w:szCs w:val="28"/>
          <w:lang w:val="uk-UA"/>
        </w:rPr>
        <w:t>«Ймовірність вчинення дій/прийняття рішень в умовах реального конфлікту інтересів посадовими особами територіальних органів Казначейства».</w:t>
      </w:r>
    </w:p>
    <w:p w:rsidR="00811D0A" w:rsidRPr="00811D0A" w:rsidRDefault="00811D0A" w:rsidP="00FD40D2">
      <w:pPr>
        <w:autoSpaceDE w:val="0"/>
        <w:autoSpaceDN w:val="0"/>
        <w:adjustRightInd w:val="0"/>
        <w:spacing w:after="0" w:line="240" w:lineRule="auto"/>
        <w:jc w:val="both"/>
        <w:rPr>
          <w:rFonts w:ascii="Times New Roman" w:hAnsi="Times New Roman"/>
          <w:sz w:val="10"/>
          <w:szCs w:val="10"/>
          <w:lang w:val="uk-UA"/>
        </w:rPr>
      </w:pPr>
    </w:p>
    <w:p w:rsidR="00FD40D2" w:rsidRPr="00811D0A" w:rsidRDefault="00FD40D2" w:rsidP="00FD40D2">
      <w:pPr>
        <w:autoSpaceDE w:val="0"/>
        <w:autoSpaceDN w:val="0"/>
        <w:adjustRightInd w:val="0"/>
        <w:spacing w:after="0" w:line="240" w:lineRule="auto"/>
        <w:jc w:val="both"/>
        <w:rPr>
          <w:rFonts w:ascii="Times New Roman" w:hAnsi="Times New Roman"/>
          <w:sz w:val="28"/>
          <w:szCs w:val="28"/>
          <w:lang w:val="uk-UA"/>
        </w:rPr>
      </w:pPr>
      <w:r w:rsidRPr="00811D0A">
        <w:rPr>
          <w:rFonts w:ascii="Times New Roman" w:hAnsi="Times New Roman"/>
          <w:sz w:val="28"/>
          <w:szCs w:val="28"/>
          <w:lang w:val="uk-UA"/>
        </w:rPr>
        <w:t>Внесені Робочою групою зміни відображено у Реєстрі ризиків.</w:t>
      </w:r>
    </w:p>
    <w:p w:rsidR="00FD40D2" w:rsidRPr="00811D0A" w:rsidRDefault="00FD40D2" w:rsidP="000A45B2">
      <w:pPr>
        <w:spacing w:after="0" w:line="240" w:lineRule="auto"/>
        <w:jc w:val="both"/>
        <w:textAlignment w:val="baseline"/>
        <w:rPr>
          <w:rFonts w:ascii="Times New Roman" w:hAnsi="Times New Roman"/>
          <w:sz w:val="28"/>
          <w:szCs w:val="28"/>
          <w:lang w:val="uk-UA"/>
        </w:rPr>
      </w:pPr>
    </w:p>
    <w:p w:rsidR="000A45B2" w:rsidRPr="00811D0A" w:rsidRDefault="000A45B2" w:rsidP="000A45B2">
      <w:pPr>
        <w:spacing w:after="0" w:line="240" w:lineRule="auto"/>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hAnsi="Times New Roman"/>
          <w:sz w:val="28"/>
          <w:szCs w:val="28"/>
          <w:lang w:val="uk-UA"/>
        </w:rPr>
        <w:t xml:space="preserve">  </w:t>
      </w:r>
    </w:p>
    <w:p w:rsidR="00AD53AC" w:rsidRPr="00811D0A" w:rsidRDefault="000A45B2" w:rsidP="000A45B2">
      <w:pPr>
        <w:spacing w:after="0" w:line="240" w:lineRule="auto"/>
        <w:ind w:firstLine="708"/>
        <w:jc w:val="both"/>
        <w:textAlignment w:val="baseline"/>
        <w:rPr>
          <w:rFonts w:ascii="Times New Roman" w:eastAsia="Times New Roman" w:hAnsi="Times New Roman" w:cs="Times New Roman"/>
          <w:color w:val="000000"/>
          <w:sz w:val="28"/>
          <w:szCs w:val="28"/>
          <w:lang w:val="uk-UA" w:eastAsia="uk-UA"/>
        </w:rPr>
      </w:pPr>
      <w:r w:rsidRPr="00811D0A">
        <w:rPr>
          <w:rFonts w:ascii="Times New Roman" w:eastAsia="Times New Roman" w:hAnsi="Times New Roman" w:cs="Times New Roman"/>
          <w:color w:val="000000"/>
          <w:sz w:val="28"/>
          <w:szCs w:val="28"/>
          <w:lang w:val="uk-UA" w:eastAsia="uk-UA"/>
        </w:rPr>
        <w:t xml:space="preserve">  </w:t>
      </w:r>
    </w:p>
    <w:p w:rsidR="00AC6755" w:rsidRPr="00811D0A" w:rsidRDefault="00AC6755" w:rsidP="005F5A9B">
      <w:pPr>
        <w:spacing w:after="0" w:line="240" w:lineRule="auto"/>
        <w:jc w:val="both"/>
        <w:textAlignment w:val="baseline"/>
        <w:rPr>
          <w:rFonts w:ascii="Times New Roman" w:eastAsia="Times New Roman" w:hAnsi="Times New Roman" w:cs="Times New Roman"/>
          <w:color w:val="000000"/>
          <w:sz w:val="10"/>
          <w:szCs w:val="10"/>
          <w:lang w:val="uk-UA" w:eastAsia="uk-UA"/>
        </w:rPr>
      </w:pPr>
    </w:p>
    <w:p w:rsidR="00D40BF7" w:rsidRPr="00811D0A" w:rsidRDefault="00D40BF7" w:rsidP="00D40BF7">
      <w:pPr>
        <w:shd w:val="clear" w:color="auto" w:fill="FFFFFF"/>
        <w:spacing w:after="0" w:line="240" w:lineRule="auto"/>
        <w:jc w:val="both"/>
        <w:textAlignment w:val="baseline"/>
        <w:rPr>
          <w:rFonts w:ascii="Times New Roman" w:hAnsi="Times New Roman" w:cs="Times New Roman"/>
          <w:b/>
          <w:sz w:val="28"/>
          <w:szCs w:val="28"/>
          <w:lang w:val="uk-UA"/>
        </w:rPr>
      </w:pPr>
      <w:r w:rsidRPr="00811D0A">
        <w:rPr>
          <w:rFonts w:ascii="Times New Roman" w:hAnsi="Times New Roman" w:cs="Times New Roman"/>
          <w:b/>
          <w:sz w:val="28"/>
          <w:szCs w:val="28"/>
          <w:lang w:val="uk-UA"/>
        </w:rPr>
        <w:t>Завідувач Сектору з питань запобігання та</w:t>
      </w:r>
    </w:p>
    <w:p w:rsidR="00D40BF7" w:rsidRPr="00AE6F2A" w:rsidRDefault="00D40BF7" w:rsidP="00D40BF7">
      <w:pPr>
        <w:shd w:val="clear" w:color="auto" w:fill="FFFFFF"/>
        <w:spacing w:after="0" w:line="240" w:lineRule="auto"/>
        <w:jc w:val="both"/>
        <w:textAlignment w:val="baseline"/>
        <w:rPr>
          <w:rFonts w:ascii="Times New Roman" w:hAnsi="Times New Roman" w:cs="Times New Roman"/>
          <w:b/>
          <w:sz w:val="28"/>
          <w:szCs w:val="28"/>
          <w:lang w:val="uk-UA"/>
        </w:rPr>
      </w:pPr>
      <w:r w:rsidRPr="00811D0A">
        <w:rPr>
          <w:rFonts w:ascii="Times New Roman" w:hAnsi="Times New Roman" w:cs="Times New Roman"/>
          <w:b/>
          <w:sz w:val="28"/>
          <w:szCs w:val="28"/>
          <w:lang w:val="uk-UA"/>
        </w:rPr>
        <w:t xml:space="preserve">виявлення корупції                                              </w:t>
      </w:r>
      <w:r w:rsidR="00E05A3B" w:rsidRPr="00811D0A">
        <w:rPr>
          <w:rFonts w:ascii="Times New Roman" w:hAnsi="Times New Roman" w:cs="Times New Roman"/>
          <w:b/>
          <w:sz w:val="28"/>
          <w:szCs w:val="28"/>
          <w:lang w:val="uk-UA"/>
        </w:rPr>
        <w:t xml:space="preserve">                   </w:t>
      </w:r>
      <w:r w:rsidRPr="00811D0A">
        <w:rPr>
          <w:rFonts w:ascii="Times New Roman" w:hAnsi="Times New Roman" w:cs="Times New Roman"/>
          <w:b/>
          <w:sz w:val="28"/>
          <w:szCs w:val="28"/>
          <w:lang w:val="uk-UA"/>
        </w:rPr>
        <w:t>Михайло ПОСТНИКОВ</w:t>
      </w:r>
    </w:p>
    <w:p w:rsidR="00105ACA" w:rsidRPr="00AE6F2A" w:rsidRDefault="00105ACA" w:rsidP="00EA7944">
      <w:pPr>
        <w:spacing w:after="0" w:line="240" w:lineRule="auto"/>
        <w:ind w:firstLine="708"/>
        <w:jc w:val="both"/>
        <w:textAlignment w:val="baseline"/>
        <w:rPr>
          <w:rFonts w:ascii="Times New Roman" w:eastAsia="Times New Roman" w:hAnsi="Times New Roman" w:cs="Times New Roman"/>
          <w:color w:val="000000"/>
          <w:sz w:val="28"/>
          <w:szCs w:val="28"/>
          <w:lang w:val="uk-UA" w:eastAsia="uk-UA"/>
        </w:rPr>
      </w:pPr>
    </w:p>
    <w:sectPr w:rsidR="00105ACA" w:rsidRPr="00AE6F2A" w:rsidSect="00B54D1F">
      <w:headerReference w:type="default" r:id="rId10"/>
      <w:pgSz w:w="11906" w:h="16838" w:code="9"/>
      <w:pgMar w:top="1418" w:right="849" w:bottom="170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991" w:rsidRDefault="00F25991" w:rsidP="00B54D1F">
      <w:pPr>
        <w:spacing w:after="0" w:line="240" w:lineRule="auto"/>
      </w:pPr>
      <w:r>
        <w:separator/>
      </w:r>
    </w:p>
  </w:endnote>
  <w:endnote w:type="continuationSeparator" w:id="0">
    <w:p w:rsidR="00F25991" w:rsidRDefault="00F25991" w:rsidP="00B54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991" w:rsidRDefault="00F25991" w:rsidP="00B54D1F">
      <w:pPr>
        <w:spacing w:after="0" w:line="240" w:lineRule="auto"/>
      </w:pPr>
      <w:r>
        <w:separator/>
      </w:r>
    </w:p>
  </w:footnote>
  <w:footnote w:type="continuationSeparator" w:id="0">
    <w:p w:rsidR="00F25991" w:rsidRDefault="00F25991" w:rsidP="00B54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394876"/>
      <w:docPartObj>
        <w:docPartGallery w:val="Page Numbers (Top of Page)"/>
        <w:docPartUnique/>
      </w:docPartObj>
    </w:sdtPr>
    <w:sdtContent>
      <w:p w:rsidR="00BF087F" w:rsidRDefault="00F97F97">
        <w:pPr>
          <w:pStyle w:val="a6"/>
          <w:jc w:val="center"/>
        </w:pPr>
        <w:r>
          <w:rPr>
            <w:noProof/>
          </w:rPr>
          <w:fldChar w:fldCharType="begin"/>
        </w:r>
        <w:r w:rsidR="00BF087F">
          <w:rPr>
            <w:noProof/>
          </w:rPr>
          <w:instrText xml:space="preserve"> PAGE   \* MERGEFORMAT </w:instrText>
        </w:r>
        <w:r>
          <w:rPr>
            <w:noProof/>
          </w:rPr>
          <w:fldChar w:fldCharType="separate"/>
        </w:r>
        <w:r w:rsidR="00811D0A">
          <w:rPr>
            <w:noProof/>
          </w:rPr>
          <w:t>3</w:t>
        </w:r>
        <w:r>
          <w:rPr>
            <w:noProof/>
          </w:rPr>
          <w:fldChar w:fldCharType="end"/>
        </w:r>
      </w:p>
    </w:sdtContent>
  </w:sdt>
  <w:p w:rsidR="00BF087F" w:rsidRDefault="00BF087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51844"/>
    <w:rsid w:val="0003099E"/>
    <w:rsid w:val="000A45B2"/>
    <w:rsid w:val="000A7FD9"/>
    <w:rsid w:val="000F2CD0"/>
    <w:rsid w:val="00105ACA"/>
    <w:rsid w:val="00151844"/>
    <w:rsid w:val="001839FB"/>
    <w:rsid w:val="002261E1"/>
    <w:rsid w:val="00266FA0"/>
    <w:rsid w:val="002908D7"/>
    <w:rsid w:val="003354A8"/>
    <w:rsid w:val="00362221"/>
    <w:rsid w:val="00367F08"/>
    <w:rsid w:val="003759BB"/>
    <w:rsid w:val="003B7503"/>
    <w:rsid w:val="003E6317"/>
    <w:rsid w:val="004373DA"/>
    <w:rsid w:val="00451F65"/>
    <w:rsid w:val="0047449A"/>
    <w:rsid w:val="004A5EA5"/>
    <w:rsid w:val="00530177"/>
    <w:rsid w:val="005628DD"/>
    <w:rsid w:val="005A4071"/>
    <w:rsid w:val="005B4101"/>
    <w:rsid w:val="005C5F10"/>
    <w:rsid w:val="005F2E36"/>
    <w:rsid w:val="005F5A9B"/>
    <w:rsid w:val="006439CA"/>
    <w:rsid w:val="006509B7"/>
    <w:rsid w:val="00652339"/>
    <w:rsid w:val="0067270C"/>
    <w:rsid w:val="006741F2"/>
    <w:rsid w:val="00684055"/>
    <w:rsid w:val="006A2F29"/>
    <w:rsid w:val="006D40FF"/>
    <w:rsid w:val="00770E7E"/>
    <w:rsid w:val="007D0582"/>
    <w:rsid w:val="007F5FFE"/>
    <w:rsid w:val="00801206"/>
    <w:rsid w:val="00811D0A"/>
    <w:rsid w:val="00817E0A"/>
    <w:rsid w:val="00844453"/>
    <w:rsid w:val="008807E8"/>
    <w:rsid w:val="00905F5A"/>
    <w:rsid w:val="00931700"/>
    <w:rsid w:val="0096713B"/>
    <w:rsid w:val="0098299A"/>
    <w:rsid w:val="00990543"/>
    <w:rsid w:val="009B676F"/>
    <w:rsid w:val="009E1D9A"/>
    <w:rsid w:val="009F422F"/>
    <w:rsid w:val="00A93B50"/>
    <w:rsid w:val="00A94373"/>
    <w:rsid w:val="00AC1908"/>
    <w:rsid w:val="00AC6755"/>
    <w:rsid w:val="00AD53AC"/>
    <w:rsid w:val="00AE6F2A"/>
    <w:rsid w:val="00B15B3F"/>
    <w:rsid w:val="00B37BCF"/>
    <w:rsid w:val="00B54D1F"/>
    <w:rsid w:val="00B61FA9"/>
    <w:rsid w:val="00B72EB1"/>
    <w:rsid w:val="00BD4C77"/>
    <w:rsid w:val="00BF087F"/>
    <w:rsid w:val="00C6157B"/>
    <w:rsid w:val="00C87ABF"/>
    <w:rsid w:val="00C948B0"/>
    <w:rsid w:val="00CD0991"/>
    <w:rsid w:val="00CF0AA5"/>
    <w:rsid w:val="00D36575"/>
    <w:rsid w:val="00D372ED"/>
    <w:rsid w:val="00D40BF7"/>
    <w:rsid w:val="00D53D4B"/>
    <w:rsid w:val="00D76777"/>
    <w:rsid w:val="00DB2280"/>
    <w:rsid w:val="00E05A3B"/>
    <w:rsid w:val="00E9208F"/>
    <w:rsid w:val="00EA7944"/>
    <w:rsid w:val="00F25991"/>
    <w:rsid w:val="00F62788"/>
    <w:rsid w:val="00F97F97"/>
    <w:rsid w:val="00FD40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908"/>
  </w:style>
  <w:style w:type="paragraph" w:styleId="3">
    <w:name w:val="heading 3"/>
    <w:basedOn w:val="a"/>
    <w:link w:val="30"/>
    <w:uiPriority w:val="9"/>
    <w:qFormat/>
    <w:rsid w:val="003B75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3">
    <w:name w:val="pl-3"/>
    <w:basedOn w:val="a"/>
    <w:rsid w:val="00151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51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B7503"/>
    <w:rPr>
      <w:rFonts w:ascii="Times New Roman" w:eastAsia="Times New Roman" w:hAnsi="Times New Roman" w:cs="Times New Roman"/>
      <w:b/>
      <w:bCs/>
      <w:sz w:val="27"/>
      <w:szCs w:val="27"/>
      <w:lang w:eastAsia="ru-RU"/>
    </w:rPr>
  </w:style>
  <w:style w:type="character" w:styleId="a4">
    <w:name w:val="Strong"/>
    <w:basedOn w:val="a0"/>
    <w:uiPriority w:val="22"/>
    <w:qFormat/>
    <w:rsid w:val="003B7503"/>
    <w:rPr>
      <w:b/>
      <w:bCs/>
    </w:rPr>
  </w:style>
  <w:style w:type="character" w:styleId="a5">
    <w:name w:val="Hyperlink"/>
    <w:basedOn w:val="a0"/>
    <w:uiPriority w:val="99"/>
    <w:unhideWhenUsed/>
    <w:rsid w:val="003B7503"/>
    <w:rPr>
      <w:color w:val="0000FF"/>
      <w:u w:val="single"/>
    </w:rPr>
  </w:style>
  <w:style w:type="paragraph" w:styleId="a6">
    <w:name w:val="header"/>
    <w:basedOn w:val="a"/>
    <w:link w:val="a7"/>
    <w:uiPriority w:val="99"/>
    <w:unhideWhenUsed/>
    <w:rsid w:val="00B54D1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54D1F"/>
  </w:style>
  <w:style w:type="paragraph" w:styleId="a8">
    <w:name w:val="footer"/>
    <w:basedOn w:val="a"/>
    <w:link w:val="a9"/>
    <w:uiPriority w:val="99"/>
    <w:semiHidden/>
    <w:unhideWhenUsed/>
    <w:rsid w:val="00B54D1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54D1F"/>
  </w:style>
  <w:style w:type="paragraph" w:styleId="aa">
    <w:name w:val="List Paragraph"/>
    <w:basedOn w:val="a"/>
    <w:uiPriority w:val="34"/>
    <w:qFormat/>
    <w:rsid w:val="0067270C"/>
    <w:pPr>
      <w:ind w:left="720"/>
      <w:contextualSpacing/>
    </w:pPr>
  </w:style>
</w:styles>
</file>

<file path=word/webSettings.xml><?xml version="1.0" encoding="utf-8"?>
<w:webSettings xmlns:r="http://schemas.openxmlformats.org/officeDocument/2006/relationships" xmlns:w="http://schemas.openxmlformats.org/wordprocessingml/2006/main">
  <w:divs>
    <w:div w:id="479732331">
      <w:bodyDiv w:val="1"/>
      <w:marLeft w:val="0"/>
      <w:marRight w:val="0"/>
      <w:marTop w:val="0"/>
      <w:marBottom w:val="0"/>
      <w:divBdr>
        <w:top w:val="none" w:sz="0" w:space="0" w:color="auto"/>
        <w:left w:val="none" w:sz="0" w:space="0" w:color="auto"/>
        <w:bottom w:val="none" w:sz="0" w:space="0" w:color="auto"/>
        <w:right w:val="none" w:sz="0" w:space="0" w:color="auto"/>
      </w:divBdr>
      <w:divsChild>
        <w:div w:id="1970669399">
          <w:marLeft w:val="0"/>
          <w:marRight w:val="0"/>
          <w:marTop w:val="0"/>
          <w:marBottom w:val="600"/>
          <w:divBdr>
            <w:top w:val="none" w:sz="0" w:space="0" w:color="auto"/>
            <w:left w:val="none" w:sz="0" w:space="0" w:color="auto"/>
            <w:bottom w:val="none" w:sz="0" w:space="0" w:color="auto"/>
            <w:right w:val="none" w:sz="0" w:space="0" w:color="auto"/>
          </w:divBdr>
        </w:div>
      </w:divsChild>
    </w:div>
    <w:div w:id="541092057">
      <w:bodyDiv w:val="1"/>
      <w:marLeft w:val="0"/>
      <w:marRight w:val="0"/>
      <w:marTop w:val="0"/>
      <w:marBottom w:val="0"/>
      <w:divBdr>
        <w:top w:val="none" w:sz="0" w:space="0" w:color="auto"/>
        <w:left w:val="none" w:sz="0" w:space="0" w:color="auto"/>
        <w:bottom w:val="none" w:sz="0" w:space="0" w:color="auto"/>
        <w:right w:val="none" w:sz="0" w:space="0" w:color="auto"/>
      </w:divBdr>
      <w:divsChild>
        <w:div w:id="2120683255">
          <w:marLeft w:val="0"/>
          <w:marRight w:val="0"/>
          <w:marTop w:val="0"/>
          <w:marBottom w:val="600"/>
          <w:divBdr>
            <w:top w:val="none" w:sz="0" w:space="0" w:color="auto"/>
            <w:left w:val="none" w:sz="0" w:space="0" w:color="auto"/>
            <w:bottom w:val="none" w:sz="0" w:space="0" w:color="auto"/>
            <w:right w:val="none" w:sz="0" w:space="0" w:color="auto"/>
          </w:divBdr>
        </w:div>
      </w:divsChild>
    </w:div>
    <w:div w:id="1423454249">
      <w:bodyDiv w:val="1"/>
      <w:marLeft w:val="0"/>
      <w:marRight w:val="0"/>
      <w:marTop w:val="0"/>
      <w:marBottom w:val="0"/>
      <w:divBdr>
        <w:top w:val="none" w:sz="0" w:space="0" w:color="auto"/>
        <w:left w:val="none" w:sz="0" w:space="0" w:color="auto"/>
        <w:bottom w:val="none" w:sz="0" w:space="0" w:color="auto"/>
        <w:right w:val="none" w:sz="0" w:space="0" w:color="auto"/>
      </w:divBdr>
      <w:divsChild>
        <w:div w:id="1721392817">
          <w:marLeft w:val="0"/>
          <w:marRight w:val="0"/>
          <w:marTop w:val="0"/>
          <w:marBottom w:val="0"/>
          <w:divBdr>
            <w:top w:val="none" w:sz="0" w:space="0" w:color="auto"/>
            <w:left w:val="none" w:sz="0" w:space="0" w:color="auto"/>
            <w:bottom w:val="none" w:sz="0" w:space="0" w:color="auto"/>
            <w:right w:val="none" w:sz="0" w:space="0" w:color="auto"/>
          </w:divBdr>
          <w:divsChild>
            <w:div w:id="2024894775">
              <w:marLeft w:val="0"/>
              <w:marRight w:val="0"/>
              <w:marTop w:val="0"/>
              <w:marBottom w:val="0"/>
              <w:divBdr>
                <w:top w:val="none" w:sz="0" w:space="0" w:color="auto"/>
                <w:left w:val="none" w:sz="0" w:space="0" w:color="auto"/>
                <w:bottom w:val="none" w:sz="0" w:space="0" w:color="auto"/>
                <w:right w:val="none" w:sz="0" w:space="0" w:color="auto"/>
              </w:divBdr>
              <w:divsChild>
                <w:div w:id="1783300325">
                  <w:marLeft w:val="0"/>
                  <w:marRight w:val="0"/>
                  <w:marTop w:val="0"/>
                  <w:marBottom w:val="0"/>
                  <w:divBdr>
                    <w:top w:val="none" w:sz="0" w:space="0" w:color="auto"/>
                    <w:left w:val="none" w:sz="0" w:space="0" w:color="auto"/>
                    <w:bottom w:val="none" w:sz="0" w:space="0" w:color="auto"/>
                    <w:right w:val="none" w:sz="0" w:space="0" w:color="auto"/>
                  </w:divBdr>
                  <w:divsChild>
                    <w:div w:id="380131499">
                      <w:marLeft w:val="0"/>
                      <w:marRight w:val="0"/>
                      <w:marTop w:val="0"/>
                      <w:marBottom w:val="0"/>
                      <w:divBdr>
                        <w:top w:val="none" w:sz="0" w:space="0" w:color="auto"/>
                        <w:left w:val="none" w:sz="0" w:space="0" w:color="auto"/>
                        <w:bottom w:val="none" w:sz="0" w:space="0" w:color="auto"/>
                        <w:right w:val="none" w:sz="0" w:space="0" w:color="auto"/>
                      </w:divBdr>
                      <w:divsChild>
                        <w:div w:id="427501851">
                          <w:marLeft w:val="0"/>
                          <w:marRight w:val="0"/>
                          <w:marTop w:val="0"/>
                          <w:marBottom w:val="0"/>
                          <w:divBdr>
                            <w:top w:val="none" w:sz="0" w:space="0" w:color="auto"/>
                            <w:left w:val="none" w:sz="0" w:space="0" w:color="auto"/>
                            <w:bottom w:val="none" w:sz="0" w:space="0" w:color="auto"/>
                            <w:right w:val="none" w:sz="0" w:space="0" w:color="auto"/>
                          </w:divBdr>
                        </w:div>
                      </w:divsChild>
                    </w:div>
                    <w:div w:id="1556695692">
                      <w:marLeft w:val="0"/>
                      <w:marRight w:val="0"/>
                      <w:marTop w:val="0"/>
                      <w:marBottom w:val="0"/>
                      <w:divBdr>
                        <w:top w:val="none" w:sz="0" w:space="0" w:color="auto"/>
                        <w:left w:val="none" w:sz="0" w:space="0" w:color="auto"/>
                        <w:bottom w:val="none" w:sz="0" w:space="0" w:color="auto"/>
                        <w:right w:val="none" w:sz="0" w:space="0" w:color="auto"/>
                      </w:divBdr>
                      <w:divsChild>
                        <w:div w:id="9393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6730">
                  <w:marLeft w:val="0"/>
                  <w:marRight w:val="0"/>
                  <w:marTop w:val="0"/>
                  <w:marBottom w:val="0"/>
                  <w:divBdr>
                    <w:top w:val="none" w:sz="0" w:space="0" w:color="auto"/>
                    <w:left w:val="none" w:sz="0" w:space="0" w:color="auto"/>
                    <w:bottom w:val="none" w:sz="0" w:space="0" w:color="auto"/>
                    <w:right w:val="none" w:sz="0" w:space="0" w:color="auto"/>
                  </w:divBdr>
                </w:div>
                <w:div w:id="349112393">
                  <w:marLeft w:val="0"/>
                  <w:marRight w:val="0"/>
                  <w:marTop w:val="0"/>
                  <w:marBottom w:val="0"/>
                  <w:divBdr>
                    <w:top w:val="none" w:sz="0" w:space="0" w:color="auto"/>
                    <w:left w:val="none" w:sz="0" w:space="0" w:color="auto"/>
                    <w:bottom w:val="none" w:sz="0" w:space="0" w:color="auto"/>
                    <w:right w:val="none" w:sz="0" w:space="0" w:color="auto"/>
                  </w:divBdr>
                </w:div>
                <w:div w:id="1913732181">
                  <w:marLeft w:val="0"/>
                  <w:marRight w:val="0"/>
                  <w:marTop w:val="0"/>
                  <w:marBottom w:val="0"/>
                  <w:divBdr>
                    <w:top w:val="none" w:sz="0" w:space="0" w:color="auto"/>
                    <w:left w:val="none" w:sz="0" w:space="0" w:color="auto"/>
                    <w:bottom w:val="none" w:sz="0" w:space="0" w:color="auto"/>
                    <w:right w:val="none" w:sz="0" w:space="0" w:color="auto"/>
                  </w:divBdr>
                </w:div>
                <w:div w:id="317537559">
                  <w:marLeft w:val="0"/>
                  <w:marRight w:val="0"/>
                  <w:marTop w:val="0"/>
                  <w:marBottom w:val="0"/>
                  <w:divBdr>
                    <w:top w:val="none" w:sz="0" w:space="0" w:color="auto"/>
                    <w:left w:val="none" w:sz="0" w:space="0" w:color="auto"/>
                    <w:bottom w:val="none" w:sz="0" w:space="0" w:color="auto"/>
                    <w:right w:val="none" w:sz="0" w:space="0" w:color="auto"/>
                  </w:divBdr>
                </w:div>
                <w:div w:id="895553188">
                  <w:marLeft w:val="0"/>
                  <w:marRight w:val="0"/>
                  <w:marTop w:val="0"/>
                  <w:marBottom w:val="0"/>
                  <w:divBdr>
                    <w:top w:val="none" w:sz="0" w:space="0" w:color="auto"/>
                    <w:left w:val="none" w:sz="0" w:space="0" w:color="auto"/>
                    <w:bottom w:val="none" w:sz="0" w:space="0" w:color="auto"/>
                    <w:right w:val="none" w:sz="0" w:space="0" w:color="auto"/>
                  </w:divBdr>
                </w:div>
                <w:div w:id="790512329">
                  <w:marLeft w:val="0"/>
                  <w:marRight w:val="0"/>
                  <w:marTop w:val="0"/>
                  <w:marBottom w:val="0"/>
                  <w:divBdr>
                    <w:top w:val="none" w:sz="0" w:space="0" w:color="auto"/>
                    <w:left w:val="none" w:sz="0" w:space="0" w:color="auto"/>
                    <w:bottom w:val="none" w:sz="0" w:space="0" w:color="auto"/>
                    <w:right w:val="none" w:sz="0" w:space="0" w:color="auto"/>
                  </w:divBdr>
                </w:div>
                <w:div w:id="993682789">
                  <w:marLeft w:val="0"/>
                  <w:marRight w:val="0"/>
                  <w:marTop w:val="0"/>
                  <w:marBottom w:val="0"/>
                  <w:divBdr>
                    <w:top w:val="none" w:sz="0" w:space="0" w:color="auto"/>
                    <w:left w:val="none" w:sz="0" w:space="0" w:color="auto"/>
                    <w:bottom w:val="none" w:sz="0" w:space="0" w:color="auto"/>
                    <w:right w:val="none" w:sz="0" w:space="0" w:color="auto"/>
                  </w:divBdr>
                </w:div>
                <w:div w:id="1817716880">
                  <w:marLeft w:val="0"/>
                  <w:marRight w:val="0"/>
                  <w:marTop w:val="0"/>
                  <w:marBottom w:val="0"/>
                  <w:divBdr>
                    <w:top w:val="none" w:sz="0" w:space="0" w:color="auto"/>
                    <w:left w:val="none" w:sz="0" w:space="0" w:color="auto"/>
                    <w:bottom w:val="none" w:sz="0" w:space="0" w:color="auto"/>
                    <w:right w:val="none" w:sz="0" w:space="0" w:color="auto"/>
                  </w:divBdr>
                </w:div>
                <w:div w:id="841824047">
                  <w:marLeft w:val="0"/>
                  <w:marRight w:val="0"/>
                  <w:marTop w:val="0"/>
                  <w:marBottom w:val="0"/>
                  <w:divBdr>
                    <w:top w:val="none" w:sz="0" w:space="0" w:color="auto"/>
                    <w:left w:val="none" w:sz="0" w:space="0" w:color="auto"/>
                    <w:bottom w:val="none" w:sz="0" w:space="0" w:color="auto"/>
                    <w:right w:val="none" w:sz="0" w:space="0" w:color="auto"/>
                  </w:divBdr>
                </w:div>
                <w:div w:id="494490796">
                  <w:marLeft w:val="0"/>
                  <w:marRight w:val="0"/>
                  <w:marTop w:val="0"/>
                  <w:marBottom w:val="0"/>
                  <w:divBdr>
                    <w:top w:val="none" w:sz="0" w:space="0" w:color="auto"/>
                    <w:left w:val="none" w:sz="0" w:space="0" w:color="auto"/>
                    <w:bottom w:val="none" w:sz="0" w:space="0" w:color="auto"/>
                    <w:right w:val="none" w:sz="0" w:space="0" w:color="auto"/>
                  </w:divBdr>
                </w:div>
                <w:div w:id="1709062752">
                  <w:marLeft w:val="0"/>
                  <w:marRight w:val="0"/>
                  <w:marTop w:val="0"/>
                  <w:marBottom w:val="0"/>
                  <w:divBdr>
                    <w:top w:val="none" w:sz="0" w:space="0" w:color="auto"/>
                    <w:left w:val="none" w:sz="0" w:space="0" w:color="auto"/>
                    <w:bottom w:val="none" w:sz="0" w:space="0" w:color="auto"/>
                    <w:right w:val="none" w:sz="0" w:space="0" w:color="auto"/>
                  </w:divBdr>
                </w:div>
                <w:div w:id="285354416">
                  <w:marLeft w:val="0"/>
                  <w:marRight w:val="0"/>
                  <w:marTop w:val="0"/>
                  <w:marBottom w:val="0"/>
                  <w:divBdr>
                    <w:top w:val="none" w:sz="0" w:space="0" w:color="auto"/>
                    <w:left w:val="none" w:sz="0" w:space="0" w:color="auto"/>
                    <w:bottom w:val="none" w:sz="0" w:space="0" w:color="auto"/>
                    <w:right w:val="none" w:sz="0" w:space="0" w:color="auto"/>
                  </w:divBdr>
                </w:div>
                <w:div w:id="1817182565">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185941460">
                  <w:marLeft w:val="0"/>
                  <w:marRight w:val="0"/>
                  <w:marTop w:val="0"/>
                  <w:marBottom w:val="0"/>
                  <w:divBdr>
                    <w:top w:val="none" w:sz="0" w:space="0" w:color="auto"/>
                    <w:left w:val="none" w:sz="0" w:space="0" w:color="auto"/>
                    <w:bottom w:val="none" w:sz="0" w:space="0" w:color="auto"/>
                    <w:right w:val="none" w:sz="0" w:space="0" w:color="auto"/>
                  </w:divBdr>
                </w:div>
                <w:div w:id="1309355762">
                  <w:marLeft w:val="0"/>
                  <w:marRight w:val="0"/>
                  <w:marTop w:val="0"/>
                  <w:marBottom w:val="0"/>
                  <w:divBdr>
                    <w:top w:val="none" w:sz="0" w:space="0" w:color="auto"/>
                    <w:left w:val="none" w:sz="0" w:space="0" w:color="auto"/>
                    <w:bottom w:val="none" w:sz="0" w:space="0" w:color="auto"/>
                    <w:right w:val="none" w:sz="0" w:space="0" w:color="auto"/>
                  </w:divBdr>
                </w:div>
                <w:div w:id="67195307">
                  <w:marLeft w:val="0"/>
                  <w:marRight w:val="0"/>
                  <w:marTop w:val="0"/>
                  <w:marBottom w:val="0"/>
                  <w:divBdr>
                    <w:top w:val="none" w:sz="0" w:space="0" w:color="auto"/>
                    <w:left w:val="none" w:sz="0" w:space="0" w:color="auto"/>
                    <w:bottom w:val="none" w:sz="0" w:space="0" w:color="auto"/>
                    <w:right w:val="none" w:sz="0" w:space="0" w:color="auto"/>
                  </w:divBdr>
                </w:div>
                <w:div w:id="827327707">
                  <w:marLeft w:val="0"/>
                  <w:marRight w:val="0"/>
                  <w:marTop w:val="0"/>
                  <w:marBottom w:val="0"/>
                  <w:divBdr>
                    <w:top w:val="none" w:sz="0" w:space="0" w:color="auto"/>
                    <w:left w:val="none" w:sz="0" w:space="0" w:color="auto"/>
                    <w:bottom w:val="none" w:sz="0" w:space="0" w:color="auto"/>
                    <w:right w:val="none" w:sz="0" w:space="0" w:color="auto"/>
                  </w:divBdr>
                </w:div>
                <w:div w:id="1447504016">
                  <w:marLeft w:val="0"/>
                  <w:marRight w:val="0"/>
                  <w:marTop w:val="0"/>
                  <w:marBottom w:val="0"/>
                  <w:divBdr>
                    <w:top w:val="none" w:sz="0" w:space="0" w:color="auto"/>
                    <w:left w:val="none" w:sz="0" w:space="0" w:color="auto"/>
                    <w:bottom w:val="none" w:sz="0" w:space="0" w:color="auto"/>
                    <w:right w:val="none" w:sz="0" w:space="0" w:color="auto"/>
                  </w:divBdr>
                </w:div>
                <w:div w:id="947195326">
                  <w:marLeft w:val="0"/>
                  <w:marRight w:val="0"/>
                  <w:marTop w:val="0"/>
                  <w:marBottom w:val="0"/>
                  <w:divBdr>
                    <w:top w:val="none" w:sz="0" w:space="0" w:color="auto"/>
                    <w:left w:val="none" w:sz="0" w:space="0" w:color="auto"/>
                    <w:bottom w:val="none" w:sz="0" w:space="0" w:color="auto"/>
                    <w:right w:val="none" w:sz="0" w:space="0" w:color="auto"/>
                  </w:divBdr>
                </w:div>
                <w:div w:id="901132968">
                  <w:marLeft w:val="0"/>
                  <w:marRight w:val="0"/>
                  <w:marTop w:val="0"/>
                  <w:marBottom w:val="0"/>
                  <w:divBdr>
                    <w:top w:val="none" w:sz="0" w:space="0" w:color="auto"/>
                    <w:left w:val="none" w:sz="0" w:space="0" w:color="auto"/>
                    <w:bottom w:val="none" w:sz="0" w:space="0" w:color="auto"/>
                    <w:right w:val="none" w:sz="0" w:space="0" w:color="auto"/>
                  </w:divBdr>
                </w:div>
                <w:div w:id="1704135927">
                  <w:marLeft w:val="0"/>
                  <w:marRight w:val="0"/>
                  <w:marTop w:val="0"/>
                  <w:marBottom w:val="0"/>
                  <w:divBdr>
                    <w:top w:val="none" w:sz="0" w:space="0" w:color="auto"/>
                    <w:left w:val="none" w:sz="0" w:space="0" w:color="auto"/>
                    <w:bottom w:val="none" w:sz="0" w:space="0" w:color="auto"/>
                    <w:right w:val="none" w:sz="0" w:space="0" w:color="auto"/>
                  </w:divBdr>
                </w:div>
                <w:div w:id="2083941746">
                  <w:marLeft w:val="0"/>
                  <w:marRight w:val="0"/>
                  <w:marTop w:val="0"/>
                  <w:marBottom w:val="0"/>
                  <w:divBdr>
                    <w:top w:val="none" w:sz="0" w:space="0" w:color="auto"/>
                    <w:left w:val="none" w:sz="0" w:space="0" w:color="auto"/>
                    <w:bottom w:val="none" w:sz="0" w:space="0" w:color="auto"/>
                    <w:right w:val="none" w:sz="0" w:space="0" w:color="auto"/>
                  </w:divBdr>
                </w:div>
                <w:div w:id="1180392061">
                  <w:marLeft w:val="0"/>
                  <w:marRight w:val="0"/>
                  <w:marTop w:val="0"/>
                  <w:marBottom w:val="0"/>
                  <w:divBdr>
                    <w:top w:val="none" w:sz="0" w:space="0" w:color="auto"/>
                    <w:left w:val="none" w:sz="0" w:space="0" w:color="auto"/>
                    <w:bottom w:val="none" w:sz="0" w:space="0" w:color="auto"/>
                    <w:right w:val="none" w:sz="0" w:space="0" w:color="auto"/>
                  </w:divBdr>
                </w:div>
                <w:div w:id="250552751">
                  <w:marLeft w:val="0"/>
                  <w:marRight w:val="0"/>
                  <w:marTop w:val="0"/>
                  <w:marBottom w:val="0"/>
                  <w:divBdr>
                    <w:top w:val="none" w:sz="0" w:space="0" w:color="auto"/>
                    <w:left w:val="none" w:sz="0" w:space="0" w:color="auto"/>
                    <w:bottom w:val="none" w:sz="0" w:space="0" w:color="auto"/>
                    <w:right w:val="none" w:sz="0" w:space="0" w:color="auto"/>
                  </w:divBdr>
                </w:div>
                <w:div w:id="1422556908">
                  <w:marLeft w:val="0"/>
                  <w:marRight w:val="0"/>
                  <w:marTop w:val="0"/>
                  <w:marBottom w:val="0"/>
                  <w:divBdr>
                    <w:top w:val="none" w:sz="0" w:space="0" w:color="auto"/>
                    <w:left w:val="none" w:sz="0" w:space="0" w:color="auto"/>
                    <w:bottom w:val="none" w:sz="0" w:space="0" w:color="auto"/>
                    <w:right w:val="none" w:sz="0" w:space="0" w:color="auto"/>
                  </w:divBdr>
                </w:div>
                <w:div w:id="16903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5398">
      <w:bodyDiv w:val="1"/>
      <w:marLeft w:val="0"/>
      <w:marRight w:val="0"/>
      <w:marTop w:val="0"/>
      <w:marBottom w:val="0"/>
      <w:divBdr>
        <w:top w:val="none" w:sz="0" w:space="0" w:color="auto"/>
        <w:left w:val="none" w:sz="0" w:space="0" w:color="auto"/>
        <w:bottom w:val="none" w:sz="0" w:space="0" w:color="auto"/>
        <w:right w:val="none" w:sz="0" w:space="0" w:color="auto"/>
      </w:divBdr>
      <w:divsChild>
        <w:div w:id="586422616">
          <w:marLeft w:val="0"/>
          <w:marRight w:val="0"/>
          <w:marTop w:val="0"/>
          <w:marBottom w:val="600"/>
          <w:divBdr>
            <w:top w:val="none" w:sz="0" w:space="0" w:color="auto"/>
            <w:left w:val="none" w:sz="0" w:space="0" w:color="auto"/>
            <w:bottom w:val="none" w:sz="0" w:space="0" w:color="auto"/>
            <w:right w:val="none" w:sz="0" w:space="0" w:color="auto"/>
          </w:divBdr>
        </w:div>
      </w:divsChild>
    </w:div>
    <w:div w:id="1629554690">
      <w:bodyDiv w:val="1"/>
      <w:marLeft w:val="0"/>
      <w:marRight w:val="0"/>
      <w:marTop w:val="0"/>
      <w:marBottom w:val="0"/>
      <w:divBdr>
        <w:top w:val="none" w:sz="0" w:space="0" w:color="auto"/>
        <w:left w:val="none" w:sz="0" w:space="0" w:color="auto"/>
        <w:bottom w:val="none" w:sz="0" w:space="0" w:color="auto"/>
        <w:right w:val="none" w:sz="0" w:space="0" w:color="auto"/>
      </w:divBdr>
      <w:divsChild>
        <w:div w:id="228153416">
          <w:marLeft w:val="0"/>
          <w:marRight w:val="0"/>
          <w:marTop w:val="0"/>
          <w:marBottom w:val="600"/>
          <w:divBdr>
            <w:top w:val="none" w:sz="0" w:space="0" w:color="auto"/>
            <w:left w:val="none" w:sz="0" w:space="0" w:color="auto"/>
            <w:bottom w:val="none" w:sz="0" w:space="0" w:color="auto"/>
            <w:right w:val="none" w:sz="0" w:space="0" w:color="auto"/>
          </w:divBdr>
        </w:div>
      </w:divsChild>
    </w:div>
    <w:div w:id="2033460334">
      <w:bodyDiv w:val="1"/>
      <w:marLeft w:val="0"/>
      <w:marRight w:val="0"/>
      <w:marTop w:val="0"/>
      <w:marBottom w:val="0"/>
      <w:divBdr>
        <w:top w:val="none" w:sz="0" w:space="0" w:color="auto"/>
        <w:left w:val="none" w:sz="0" w:space="0" w:color="auto"/>
        <w:bottom w:val="none" w:sz="0" w:space="0" w:color="auto"/>
        <w:right w:val="none" w:sz="0" w:space="0" w:color="auto"/>
      </w:divBdr>
      <w:divsChild>
        <w:div w:id="378017757">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nykovM@treasury.gov.ua" TargetMode="External"/><Relationship Id="rId3" Type="http://schemas.openxmlformats.org/officeDocument/2006/relationships/settings" Target="settings.xml"/><Relationship Id="rId7" Type="http://schemas.openxmlformats.org/officeDocument/2006/relationships/hyperlink" Target="https://www.treasury.gov.ua/news/pro-publichne-hromadske-obhovorennia-proiektu-antykoruptsiinoi-prohramy-kaznacheistva-na-20262028-ro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icorrupt@treasur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D1BBF-C4E3-4C44-8737-A4252C52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6181</Words>
  <Characters>3524</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2800zv-PostnykovM</dc:creator>
  <cp:lastModifiedBy>2800-PostnykovM</cp:lastModifiedBy>
  <cp:revision>2</cp:revision>
  <dcterms:created xsi:type="dcterms:W3CDTF">2026-05-01T07:32:00Z</dcterms:created>
  <dcterms:modified xsi:type="dcterms:W3CDTF">2026-05-01T07:32:00Z</dcterms:modified>
</cp:coreProperties>
</file>