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AE" w:rsidRPr="008949A0" w:rsidRDefault="007B664B" w:rsidP="006478AE">
      <w:pPr>
        <w:spacing w:after="0" w:line="240" w:lineRule="auto"/>
        <w:ind w:left="4820"/>
        <w:rPr>
          <w:rFonts w:ascii="Times New Roman" w:hAnsi="Times New Roman"/>
          <w:b/>
          <w:sz w:val="24"/>
          <w:szCs w:val="24"/>
          <w:lang w:val="uk-UA"/>
        </w:rPr>
      </w:pPr>
      <w:r w:rsidRPr="008949A0">
        <w:rPr>
          <w:rFonts w:ascii="Times New Roman" w:hAnsi="Times New Roman"/>
          <w:b/>
          <w:sz w:val="24"/>
          <w:szCs w:val="24"/>
          <w:lang w:val="uk-UA"/>
        </w:rPr>
        <w:t>Додаток</w:t>
      </w:r>
      <w:r w:rsidR="007B008C" w:rsidRPr="008949A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7B664B" w:rsidRPr="008949A0" w:rsidRDefault="007B4A41" w:rsidP="00183D0E">
      <w:pPr>
        <w:spacing w:after="0" w:line="240" w:lineRule="auto"/>
        <w:ind w:left="4820"/>
        <w:rPr>
          <w:rFonts w:ascii="Times New Roman" w:hAnsi="Times New Roman"/>
          <w:sz w:val="24"/>
          <w:szCs w:val="24"/>
          <w:lang w:val="uk-UA"/>
        </w:rPr>
      </w:pPr>
      <w:r w:rsidRPr="008949A0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183D0E">
        <w:rPr>
          <w:rFonts w:ascii="Times New Roman" w:hAnsi="Times New Roman"/>
          <w:sz w:val="24"/>
          <w:szCs w:val="24"/>
          <w:lang w:val="uk-UA"/>
        </w:rPr>
        <w:t xml:space="preserve">проєкту </w:t>
      </w:r>
      <w:r w:rsidRPr="008949A0">
        <w:rPr>
          <w:rFonts w:ascii="Times New Roman" w:hAnsi="Times New Roman"/>
          <w:sz w:val="24"/>
          <w:szCs w:val="24"/>
          <w:lang w:val="uk-UA"/>
        </w:rPr>
        <w:t>А</w:t>
      </w:r>
      <w:r w:rsidR="007B664B" w:rsidRPr="008949A0">
        <w:rPr>
          <w:rFonts w:ascii="Times New Roman" w:hAnsi="Times New Roman"/>
          <w:sz w:val="24"/>
          <w:szCs w:val="24"/>
          <w:lang w:val="uk-UA"/>
        </w:rPr>
        <w:t>нтикорупційної програми Державної</w:t>
      </w:r>
      <w:r w:rsidR="006478AE" w:rsidRPr="008949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B664B" w:rsidRPr="008949A0">
        <w:rPr>
          <w:rFonts w:ascii="Times New Roman" w:hAnsi="Times New Roman"/>
          <w:sz w:val="24"/>
          <w:szCs w:val="24"/>
          <w:lang w:val="uk-UA"/>
        </w:rPr>
        <w:t>казн</w:t>
      </w:r>
      <w:r w:rsidR="006478AE" w:rsidRPr="008949A0">
        <w:rPr>
          <w:rFonts w:ascii="Times New Roman" w:hAnsi="Times New Roman"/>
          <w:sz w:val="24"/>
          <w:szCs w:val="24"/>
          <w:lang w:val="uk-UA"/>
        </w:rPr>
        <w:t>ачейської служби України на 2020-2021 ро</w:t>
      </w:r>
      <w:r w:rsidR="007B664B" w:rsidRPr="008949A0">
        <w:rPr>
          <w:rFonts w:ascii="Times New Roman" w:hAnsi="Times New Roman"/>
          <w:sz w:val="24"/>
          <w:szCs w:val="24"/>
          <w:lang w:val="uk-UA"/>
        </w:rPr>
        <w:t>к</w:t>
      </w:r>
      <w:r w:rsidR="006478AE" w:rsidRPr="008949A0">
        <w:rPr>
          <w:rFonts w:ascii="Times New Roman" w:hAnsi="Times New Roman"/>
          <w:sz w:val="24"/>
          <w:szCs w:val="24"/>
          <w:lang w:val="uk-UA"/>
        </w:rPr>
        <w:t>и</w:t>
      </w:r>
    </w:p>
    <w:p w:rsidR="00FD4425" w:rsidRDefault="007B664B" w:rsidP="007B664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  <w:r w:rsidRPr="0022731E">
        <w:rPr>
          <w:rFonts w:ascii="Times New Roman" w:hAnsi="Times New Roman"/>
          <w:b/>
          <w:sz w:val="16"/>
          <w:szCs w:val="16"/>
          <w:lang w:val="uk-UA"/>
        </w:rPr>
        <w:t xml:space="preserve">                                       </w:t>
      </w:r>
    </w:p>
    <w:p w:rsidR="006478AE" w:rsidRDefault="007B664B" w:rsidP="006478AE">
      <w:pPr>
        <w:spacing w:after="0" w:line="240" w:lineRule="auto"/>
        <w:ind w:left="4820"/>
        <w:rPr>
          <w:rFonts w:ascii="Times New Roman" w:hAnsi="Times New Roman"/>
          <w:b/>
          <w:sz w:val="28"/>
          <w:szCs w:val="28"/>
          <w:lang w:val="uk-UA"/>
        </w:rPr>
      </w:pPr>
      <w:r w:rsidRPr="00D26707">
        <w:rPr>
          <w:rFonts w:ascii="Times New Roman" w:hAnsi="Times New Roman"/>
          <w:b/>
          <w:sz w:val="28"/>
          <w:szCs w:val="28"/>
          <w:lang w:val="uk-UA"/>
        </w:rPr>
        <w:t>ЗАТВЕРДЖ</w:t>
      </w:r>
      <w:r w:rsidR="00226886" w:rsidRPr="006478AE">
        <w:rPr>
          <w:rFonts w:ascii="Times New Roman" w:hAnsi="Times New Roman"/>
          <w:b/>
          <w:sz w:val="28"/>
          <w:szCs w:val="28"/>
        </w:rPr>
        <w:t>УЮ</w:t>
      </w:r>
    </w:p>
    <w:p w:rsidR="006478AE" w:rsidRPr="00260603" w:rsidRDefault="007B664B" w:rsidP="006478AE">
      <w:pPr>
        <w:spacing w:after="0" w:line="240" w:lineRule="auto"/>
        <w:ind w:left="4820"/>
        <w:rPr>
          <w:rFonts w:ascii="Times New Roman" w:hAnsi="Times New Roman"/>
          <w:b/>
          <w:sz w:val="28"/>
          <w:szCs w:val="28"/>
          <w:lang w:val="uk-UA"/>
        </w:rPr>
      </w:pPr>
      <w:r w:rsidRPr="00260603">
        <w:rPr>
          <w:rFonts w:ascii="Times New Roman" w:hAnsi="Times New Roman"/>
          <w:b/>
          <w:sz w:val="28"/>
          <w:szCs w:val="28"/>
          <w:lang w:val="uk-UA"/>
        </w:rPr>
        <w:t>Голова Державної казначейської</w:t>
      </w:r>
      <w:r w:rsidR="006478AE" w:rsidRPr="0026060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B664B" w:rsidRPr="00260603" w:rsidRDefault="007B664B" w:rsidP="006478AE">
      <w:pPr>
        <w:spacing w:after="0" w:line="240" w:lineRule="auto"/>
        <w:ind w:left="4820"/>
        <w:rPr>
          <w:rFonts w:ascii="Times New Roman" w:hAnsi="Times New Roman"/>
          <w:b/>
          <w:sz w:val="16"/>
          <w:szCs w:val="16"/>
          <w:lang w:val="uk-UA"/>
        </w:rPr>
      </w:pPr>
      <w:r w:rsidRPr="00260603">
        <w:rPr>
          <w:rFonts w:ascii="Times New Roman" w:hAnsi="Times New Roman"/>
          <w:b/>
          <w:sz w:val="28"/>
          <w:szCs w:val="28"/>
          <w:lang w:val="uk-UA"/>
        </w:rPr>
        <w:t>служби України</w:t>
      </w:r>
    </w:p>
    <w:p w:rsidR="006478AE" w:rsidRPr="00260603" w:rsidRDefault="006478AE" w:rsidP="006478AE">
      <w:pPr>
        <w:spacing w:after="0" w:line="240" w:lineRule="auto"/>
        <w:ind w:left="4820"/>
        <w:rPr>
          <w:rFonts w:ascii="Times New Roman" w:hAnsi="Times New Roman"/>
          <w:b/>
          <w:sz w:val="28"/>
          <w:szCs w:val="28"/>
          <w:lang w:val="uk-UA"/>
        </w:rPr>
      </w:pPr>
      <w:r w:rsidRPr="00260603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</w:t>
      </w:r>
      <w:r w:rsidR="007B664B" w:rsidRPr="00260603">
        <w:rPr>
          <w:rFonts w:ascii="Times New Roman" w:hAnsi="Times New Roman"/>
          <w:b/>
          <w:sz w:val="28"/>
          <w:szCs w:val="28"/>
          <w:lang w:val="uk-UA"/>
        </w:rPr>
        <w:t>Т</w:t>
      </w:r>
      <w:r w:rsidRPr="00260603">
        <w:rPr>
          <w:rFonts w:ascii="Times New Roman" w:hAnsi="Times New Roman"/>
          <w:b/>
          <w:sz w:val="28"/>
          <w:szCs w:val="28"/>
          <w:lang w:val="uk-UA"/>
        </w:rPr>
        <w:t>етяна</w:t>
      </w:r>
      <w:r w:rsidR="007B664B" w:rsidRPr="00260603">
        <w:rPr>
          <w:rFonts w:ascii="Times New Roman" w:hAnsi="Times New Roman"/>
          <w:b/>
          <w:sz w:val="28"/>
          <w:szCs w:val="28"/>
          <w:lang w:val="uk-UA"/>
        </w:rPr>
        <w:t xml:space="preserve"> СЛЮЗ</w:t>
      </w:r>
    </w:p>
    <w:p w:rsidR="006478AE" w:rsidRPr="006478AE" w:rsidRDefault="006478AE" w:rsidP="006478AE">
      <w:pPr>
        <w:spacing w:after="0" w:line="240" w:lineRule="auto"/>
        <w:ind w:left="4820"/>
        <w:rPr>
          <w:rFonts w:ascii="Times New Roman" w:hAnsi="Times New Roman"/>
          <w:sz w:val="10"/>
          <w:szCs w:val="10"/>
          <w:lang w:val="uk-UA"/>
        </w:rPr>
      </w:pPr>
    </w:p>
    <w:p w:rsidR="007B664B" w:rsidRPr="00260603" w:rsidRDefault="002F3953" w:rsidP="006478AE">
      <w:pPr>
        <w:spacing w:after="0" w:line="240" w:lineRule="auto"/>
        <w:ind w:left="482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«11</w:t>
      </w:r>
      <w:r w:rsidR="00F371E4" w:rsidRPr="00260603">
        <w:rPr>
          <w:rFonts w:ascii="Times New Roman" w:hAnsi="Times New Roman"/>
          <w:b/>
          <w:sz w:val="28"/>
          <w:szCs w:val="28"/>
          <w:lang w:val="uk-UA"/>
        </w:rPr>
        <w:t>»</w:t>
      </w:r>
      <w:r w:rsidR="007B664B" w:rsidRPr="0026060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F5C5A" w:rsidRPr="00260603">
        <w:rPr>
          <w:rFonts w:ascii="Times New Roman" w:hAnsi="Times New Roman"/>
          <w:b/>
          <w:sz w:val="28"/>
          <w:szCs w:val="28"/>
          <w:lang w:val="uk-UA"/>
        </w:rPr>
        <w:t>березня 20</w:t>
      </w:r>
      <w:r w:rsidR="005E6919" w:rsidRPr="00260603">
        <w:rPr>
          <w:rFonts w:ascii="Times New Roman" w:hAnsi="Times New Roman"/>
          <w:b/>
          <w:sz w:val="28"/>
          <w:szCs w:val="28"/>
          <w:lang w:val="uk-UA"/>
        </w:rPr>
        <w:t>20</w:t>
      </w:r>
      <w:r w:rsidR="007B664B" w:rsidRPr="00260603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7B664B" w:rsidRPr="00226886" w:rsidRDefault="007B664B" w:rsidP="007B664B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FD4425" w:rsidRPr="0022731E" w:rsidRDefault="00FD4425" w:rsidP="007B664B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7B664B" w:rsidRPr="00433F5D" w:rsidRDefault="007B664B" w:rsidP="007B6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33F5D">
        <w:rPr>
          <w:rFonts w:ascii="Times New Roman" w:hAnsi="Times New Roman"/>
          <w:b/>
          <w:sz w:val="28"/>
          <w:szCs w:val="28"/>
          <w:lang w:val="uk-UA"/>
        </w:rPr>
        <w:t>ЗВІТ</w:t>
      </w:r>
    </w:p>
    <w:p w:rsidR="007B664B" w:rsidRPr="00433F5D" w:rsidRDefault="007B664B" w:rsidP="007B6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33F5D">
        <w:rPr>
          <w:rFonts w:ascii="Times New Roman" w:hAnsi="Times New Roman"/>
          <w:b/>
          <w:sz w:val="28"/>
          <w:szCs w:val="28"/>
          <w:lang w:val="uk-UA"/>
        </w:rPr>
        <w:t xml:space="preserve">за результатами оцінки корупційних ризиків у діяльності </w:t>
      </w:r>
    </w:p>
    <w:p w:rsidR="007B664B" w:rsidRPr="00433F5D" w:rsidRDefault="007B664B" w:rsidP="007B6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33F5D">
        <w:rPr>
          <w:rFonts w:ascii="Times New Roman" w:hAnsi="Times New Roman"/>
          <w:b/>
          <w:sz w:val="28"/>
          <w:szCs w:val="28"/>
          <w:lang w:val="uk-UA"/>
        </w:rPr>
        <w:t>Державної казначейської служби України</w:t>
      </w:r>
    </w:p>
    <w:p w:rsidR="007B664B" w:rsidRPr="0022731E" w:rsidRDefault="007B664B" w:rsidP="007B664B">
      <w:pPr>
        <w:spacing w:after="0" w:line="240" w:lineRule="auto"/>
        <w:ind w:firstLine="90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B664B" w:rsidRPr="00433F5D" w:rsidRDefault="00F371E4" w:rsidP="00D406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виконання Закону України «</w:t>
      </w:r>
      <w:r w:rsidR="007B664B" w:rsidRPr="00433F5D">
        <w:rPr>
          <w:rFonts w:ascii="Times New Roman" w:hAnsi="Times New Roman"/>
          <w:sz w:val="28"/>
          <w:szCs w:val="28"/>
          <w:lang w:val="uk-UA"/>
        </w:rPr>
        <w:t xml:space="preserve">Про запобігання </w:t>
      </w:r>
      <w:r w:rsidR="00433F5D">
        <w:rPr>
          <w:rFonts w:ascii="Times New Roman" w:hAnsi="Times New Roman"/>
          <w:sz w:val="28"/>
          <w:szCs w:val="28"/>
          <w:lang w:val="uk-UA"/>
        </w:rPr>
        <w:t>корупції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906A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664B" w:rsidRPr="00433F5D">
        <w:rPr>
          <w:rFonts w:ascii="Times New Roman" w:hAnsi="Times New Roman"/>
          <w:sz w:val="28"/>
          <w:szCs w:val="28"/>
          <w:lang w:val="uk-UA"/>
        </w:rPr>
        <w:t>(далі – Закон), відповідно до Порядку підготовки, подання антикорупційних програм на погодження до Національного агентства з питань запобігання корупції та здійснення їх погодження, затвердженого рішенням Національного агентства з питань запобігання ко</w:t>
      </w:r>
      <w:r w:rsidR="00906A57">
        <w:rPr>
          <w:rFonts w:ascii="Times New Roman" w:hAnsi="Times New Roman"/>
          <w:sz w:val="28"/>
          <w:szCs w:val="28"/>
          <w:lang w:val="uk-UA"/>
        </w:rPr>
        <w:t xml:space="preserve">рупції від 08.12.2017 </w:t>
      </w:r>
      <w:r w:rsidR="007B664B" w:rsidRPr="00433F5D">
        <w:rPr>
          <w:rFonts w:ascii="Times New Roman" w:hAnsi="Times New Roman"/>
          <w:sz w:val="28"/>
          <w:szCs w:val="28"/>
          <w:lang w:val="uk-UA"/>
        </w:rPr>
        <w:t>№ 1379, зареєстрованого в Міністерстві юстиції У</w:t>
      </w:r>
      <w:r w:rsidR="00906A57">
        <w:rPr>
          <w:rFonts w:ascii="Times New Roman" w:hAnsi="Times New Roman"/>
          <w:sz w:val="28"/>
          <w:szCs w:val="28"/>
          <w:lang w:val="uk-UA"/>
        </w:rPr>
        <w:t xml:space="preserve">країни 22.01.2018 </w:t>
      </w:r>
      <w:r w:rsidR="007B664B" w:rsidRPr="00433F5D">
        <w:rPr>
          <w:rFonts w:ascii="Times New Roman" w:hAnsi="Times New Roman"/>
          <w:sz w:val="28"/>
          <w:szCs w:val="28"/>
          <w:lang w:val="uk-UA"/>
        </w:rPr>
        <w:t>за № 87/31539, згідно з Методичними рекомендаціями щодо підготовки антикорупційних програм органів влади, затвердженими рішенням Національного агентства з питань запобігання корупції від 19.01.2017 № 31, Методологією оцінювання корупційних ризиків у діяльності органів влади, затвердженою рішенням Національного агентства з питань запобігання корупції від 02.12.2016 №</w:t>
      </w:r>
      <w:r w:rsidR="008E5414" w:rsidRPr="00433F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664B" w:rsidRPr="00433F5D">
        <w:rPr>
          <w:rFonts w:ascii="Times New Roman" w:hAnsi="Times New Roman"/>
          <w:sz w:val="28"/>
          <w:szCs w:val="28"/>
          <w:lang w:val="uk-UA"/>
        </w:rPr>
        <w:t>126, зареєстрованою в Міністерстві юстиції України 28.12.2016 за № 1718/29848, Державною казначейською службою України (далі – Казначейство) вжито низку організаційн</w:t>
      </w:r>
      <w:r w:rsidR="00D4404B" w:rsidRPr="00433F5D">
        <w:rPr>
          <w:rFonts w:ascii="Times New Roman" w:hAnsi="Times New Roman"/>
          <w:sz w:val="28"/>
          <w:szCs w:val="28"/>
          <w:lang w:val="uk-UA"/>
        </w:rPr>
        <w:t>о-практичних</w:t>
      </w:r>
      <w:r w:rsidR="007B664B" w:rsidRPr="00433F5D">
        <w:rPr>
          <w:rFonts w:ascii="Times New Roman" w:hAnsi="Times New Roman"/>
          <w:sz w:val="28"/>
          <w:szCs w:val="28"/>
          <w:lang w:val="uk-UA"/>
        </w:rPr>
        <w:t xml:space="preserve"> заходів, спрямованих на підготовку та проведення оцінки корупційних ризиків у діяльності Казначейства.</w:t>
      </w:r>
    </w:p>
    <w:p w:rsidR="00D4404B" w:rsidRDefault="00D4404B" w:rsidP="00D40626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 w:rsidRPr="00433F5D">
        <w:rPr>
          <w:rFonts w:ascii="Times New Roman" w:hAnsi="Times New Roman"/>
          <w:sz w:val="28"/>
          <w:lang w:val="uk-UA"/>
        </w:rPr>
        <w:t xml:space="preserve">Оцінка корупційних ризиків </w:t>
      </w:r>
      <w:r w:rsidR="00CB520B" w:rsidRPr="00CB520B">
        <w:rPr>
          <w:rFonts w:ascii="Times New Roman" w:hAnsi="Times New Roman"/>
          <w:sz w:val="28"/>
          <w:lang w:val="uk-UA"/>
        </w:rPr>
        <w:t>у</w:t>
      </w:r>
      <w:r w:rsidRPr="00433F5D">
        <w:rPr>
          <w:rFonts w:ascii="Times New Roman" w:hAnsi="Times New Roman"/>
          <w:sz w:val="28"/>
          <w:lang w:val="uk-UA"/>
        </w:rPr>
        <w:t xml:space="preserve"> діяльності Казначейства </w:t>
      </w:r>
      <w:r w:rsidR="00CB520B">
        <w:rPr>
          <w:rFonts w:ascii="Times New Roman" w:hAnsi="Times New Roman"/>
          <w:sz w:val="28"/>
          <w:lang w:val="uk-UA"/>
        </w:rPr>
        <w:t>здійснювалася</w:t>
      </w:r>
      <w:r w:rsidRPr="00433F5D">
        <w:rPr>
          <w:rFonts w:ascii="Times New Roman" w:hAnsi="Times New Roman"/>
          <w:sz w:val="28"/>
          <w:lang w:val="uk-UA"/>
        </w:rPr>
        <w:t xml:space="preserve"> комісією з оцінки корупційних ризиків та моніторингу виконання антикорупційної програми </w:t>
      </w:r>
      <w:r w:rsidRPr="00433F5D">
        <w:rPr>
          <w:rFonts w:ascii="Times New Roman" w:hAnsi="Times New Roman"/>
          <w:sz w:val="28"/>
          <w:szCs w:val="28"/>
          <w:lang w:val="uk-UA"/>
        </w:rPr>
        <w:t>Державної казначейської служби України</w:t>
      </w:r>
      <w:r w:rsidRPr="00433F5D">
        <w:rPr>
          <w:rFonts w:ascii="Times New Roman" w:hAnsi="Times New Roman"/>
          <w:sz w:val="28"/>
          <w:lang w:val="uk-UA"/>
        </w:rPr>
        <w:t xml:space="preserve"> (далі – Комісія), яка є постійно діючим органом Казначейства.</w:t>
      </w:r>
      <w:r w:rsidR="008E5414" w:rsidRPr="00433F5D">
        <w:rPr>
          <w:rFonts w:ascii="Times New Roman" w:hAnsi="Times New Roman"/>
          <w:sz w:val="28"/>
          <w:lang w:val="uk-UA"/>
        </w:rPr>
        <w:t xml:space="preserve"> </w:t>
      </w:r>
      <w:r w:rsidR="00CB520B">
        <w:rPr>
          <w:rFonts w:ascii="Times New Roman" w:hAnsi="Times New Roman"/>
          <w:sz w:val="28"/>
          <w:lang w:val="uk-UA"/>
        </w:rPr>
        <w:t xml:space="preserve">Склад Комісії та Положення про комісію з оцінки </w:t>
      </w:r>
      <w:r w:rsidR="00CB520B" w:rsidRPr="00433F5D">
        <w:rPr>
          <w:rFonts w:ascii="Times New Roman" w:hAnsi="Times New Roman"/>
          <w:sz w:val="28"/>
          <w:lang w:val="uk-UA"/>
        </w:rPr>
        <w:t xml:space="preserve">корупційних ризиків та моніторингу виконання антикорупційної програми </w:t>
      </w:r>
      <w:r w:rsidR="00CB520B" w:rsidRPr="00433F5D">
        <w:rPr>
          <w:rFonts w:ascii="Times New Roman" w:hAnsi="Times New Roman"/>
          <w:sz w:val="28"/>
          <w:szCs w:val="28"/>
          <w:lang w:val="uk-UA"/>
        </w:rPr>
        <w:t>Державної казначейської служби України</w:t>
      </w:r>
      <w:r w:rsidR="008E5414" w:rsidRPr="00433F5D">
        <w:rPr>
          <w:rFonts w:ascii="Times New Roman" w:hAnsi="Times New Roman"/>
          <w:sz w:val="28"/>
          <w:lang w:val="uk-UA"/>
        </w:rPr>
        <w:t xml:space="preserve"> затверджено наказом Казначейства від 16.03.2017 № 86</w:t>
      </w:r>
      <w:r w:rsidR="0008469E">
        <w:rPr>
          <w:rFonts w:ascii="Times New Roman" w:hAnsi="Times New Roman"/>
          <w:sz w:val="28"/>
          <w:lang w:val="uk-UA"/>
        </w:rPr>
        <w:t xml:space="preserve"> (в редакції наказу Казначейства від </w:t>
      </w:r>
      <w:r w:rsidR="00011678" w:rsidRPr="00011678">
        <w:rPr>
          <w:rFonts w:ascii="Times New Roman" w:hAnsi="Times New Roman"/>
          <w:sz w:val="28"/>
          <w:lang w:val="uk-UA"/>
        </w:rPr>
        <w:t>29.01.2020 № 27</w:t>
      </w:r>
      <w:r w:rsidR="0008469E">
        <w:rPr>
          <w:rFonts w:ascii="Times New Roman" w:hAnsi="Times New Roman"/>
          <w:sz w:val="28"/>
          <w:lang w:val="uk-UA"/>
        </w:rPr>
        <w:t>)</w:t>
      </w:r>
      <w:r w:rsidR="008E5414" w:rsidRPr="00433F5D">
        <w:rPr>
          <w:rFonts w:ascii="Times New Roman" w:hAnsi="Times New Roman"/>
          <w:sz w:val="28"/>
          <w:lang w:val="uk-UA"/>
        </w:rPr>
        <w:t>.</w:t>
      </w:r>
    </w:p>
    <w:p w:rsidR="006F13B6" w:rsidRPr="00433F5D" w:rsidRDefault="006F13B6" w:rsidP="008949A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433F5D">
        <w:rPr>
          <w:rFonts w:ascii="Times New Roman" w:eastAsia="Calibri" w:hAnsi="Times New Roman"/>
          <w:sz w:val="28"/>
          <w:szCs w:val="28"/>
          <w:lang w:val="uk-UA"/>
        </w:rPr>
        <w:t>До скл</w:t>
      </w:r>
      <w:r w:rsidR="00275CBA">
        <w:rPr>
          <w:rFonts w:ascii="Times New Roman" w:eastAsia="Calibri" w:hAnsi="Times New Roman"/>
          <w:sz w:val="28"/>
          <w:szCs w:val="28"/>
          <w:lang w:val="uk-UA"/>
        </w:rPr>
        <w:t>аду Комісії в</w:t>
      </w:r>
      <w:r w:rsidR="00CB520B">
        <w:rPr>
          <w:rFonts w:ascii="Times New Roman" w:eastAsia="Calibri" w:hAnsi="Times New Roman"/>
          <w:sz w:val="28"/>
          <w:szCs w:val="28"/>
          <w:lang w:val="uk-UA"/>
        </w:rPr>
        <w:t>ходять</w:t>
      </w:r>
      <w:r w:rsidR="00275CBA">
        <w:rPr>
          <w:rFonts w:ascii="Times New Roman" w:eastAsia="Calibri" w:hAnsi="Times New Roman"/>
          <w:sz w:val="28"/>
          <w:szCs w:val="28"/>
          <w:lang w:val="uk-UA"/>
        </w:rPr>
        <w:t xml:space="preserve"> 2</w:t>
      </w:r>
      <w:r w:rsidR="00011678">
        <w:rPr>
          <w:rFonts w:ascii="Times New Roman" w:eastAsia="Calibri" w:hAnsi="Times New Roman"/>
          <w:sz w:val="28"/>
          <w:szCs w:val="28"/>
          <w:lang w:val="uk-UA"/>
        </w:rPr>
        <w:t>2</w:t>
      </w:r>
      <w:r w:rsidR="00275CBA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011678">
        <w:rPr>
          <w:rFonts w:ascii="Times New Roman" w:eastAsia="Calibri" w:hAnsi="Times New Roman"/>
          <w:sz w:val="28"/>
          <w:szCs w:val="28"/>
          <w:lang w:val="uk-UA"/>
        </w:rPr>
        <w:t>посадові особи Казначейства</w:t>
      </w:r>
      <w:r w:rsidR="0022731E">
        <w:rPr>
          <w:rFonts w:ascii="Times New Roman" w:eastAsia="Calibri" w:hAnsi="Times New Roman"/>
          <w:sz w:val="28"/>
          <w:szCs w:val="28"/>
          <w:lang w:val="uk-UA"/>
        </w:rPr>
        <w:t>, як</w:t>
      </w:r>
      <w:r w:rsidR="0008469E">
        <w:rPr>
          <w:rFonts w:ascii="Times New Roman" w:eastAsia="Calibri" w:hAnsi="Times New Roman"/>
          <w:sz w:val="28"/>
          <w:szCs w:val="28"/>
          <w:lang w:val="uk-UA"/>
        </w:rPr>
        <w:t>і</w:t>
      </w:r>
      <w:r w:rsidR="00011678">
        <w:rPr>
          <w:rFonts w:ascii="Times New Roman" w:eastAsia="Calibri" w:hAnsi="Times New Roman"/>
          <w:sz w:val="28"/>
          <w:szCs w:val="28"/>
          <w:lang w:val="uk-UA"/>
        </w:rPr>
        <w:t xml:space="preserve"> представляють 21 профільний</w:t>
      </w:r>
      <w:r w:rsidRPr="00433F5D">
        <w:rPr>
          <w:rFonts w:ascii="Times New Roman" w:eastAsia="Calibri" w:hAnsi="Times New Roman"/>
          <w:sz w:val="28"/>
          <w:szCs w:val="28"/>
          <w:lang w:val="uk-UA"/>
        </w:rPr>
        <w:t xml:space="preserve"> підрозділ апарату Казначейства</w:t>
      </w:r>
      <w:r w:rsidR="00BF27F1">
        <w:rPr>
          <w:rFonts w:ascii="Times New Roman" w:eastAsia="Calibri" w:hAnsi="Times New Roman"/>
          <w:sz w:val="28"/>
          <w:szCs w:val="28"/>
          <w:lang w:val="uk-UA"/>
        </w:rPr>
        <w:t>,</w:t>
      </w:r>
      <w:r w:rsidRPr="00433F5D">
        <w:rPr>
          <w:rFonts w:ascii="Times New Roman" w:eastAsia="Calibri" w:hAnsi="Times New Roman"/>
          <w:sz w:val="28"/>
          <w:szCs w:val="28"/>
          <w:lang w:val="uk-UA"/>
        </w:rPr>
        <w:t xml:space="preserve"> та</w:t>
      </w:r>
      <w:r w:rsidRPr="00433F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69E">
        <w:rPr>
          <w:rFonts w:ascii="Times New Roman" w:hAnsi="Times New Roman"/>
          <w:sz w:val="28"/>
          <w:szCs w:val="28"/>
          <w:lang w:val="uk-UA"/>
        </w:rPr>
        <w:t>3</w:t>
      </w:r>
      <w:r w:rsidRPr="00433F5D">
        <w:rPr>
          <w:rFonts w:ascii="Times New Roman" w:hAnsi="Times New Roman"/>
          <w:sz w:val="28"/>
          <w:szCs w:val="28"/>
          <w:lang w:val="uk-UA"/>
        </w:rPr>
        <w:t xml:space="preserve"> члени Громадської ради при Казначействі</w:t>
      </w:r>
      <w:r w:rsidR="00FC1E3B">
        <w:rPr>
          <w:rFonts w:ascii="Times New Roman" w:hAnsi="Times New Roman"/>
          <w:sz w:val="28"/>
          <w:szCs w:val="28"/>
          <w:lang w:val="uk-UA"/>
        </w:rPr>
        <w:t xml:space="preserve"> (включен</w:t>
      </w:r>
      <w:r w:rsidR="00BF27F1">
        <w:rPr>
          <w:rFonts w:ascii="Times New Roman" w:hAnsi="Times New Roman"/>
          <w:sz w:val="28"/>
          <w:szCs w:val="28"/>
          <w:lang w:val="uk-UA"/>
        </w:rPr>
        <w:t>і</w:t>
      </w:r>
      <w:r w:rsidR="00FC1E3B">
        <w:rPr>
          <w:rFonts w:ascii="Times New Roman" w:hAnsi="Times New Roman"/>
          <w:sz w:val="28"/>
          <w:szCs w:val="28"/>
          <w:lang w:val="uk-UA"/>
        </w:rPr>
        <w:t xml:space="preserve"> до складу Комісії за згодою)</w:t>
      </w:r>
      <w:r w:rsidRPr="00433F5D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  <w:r w:rsidR="0022731E">
        <w:rPr>
          <w:rFonts w:ascii="Times New Roman" w:eastAsia="Calibri" w:hAnsi="Times New Roman"/>
          <w:sz w:val="28"/>
          <w:szCs w:val="28"/>
          <w:lang w:val="uk-UA"/>
        </w:rPr>
        <w:t xml:space="preserve">Безпосереднє керівництво </w:t>
      </w:r>
      <w:r w:rsidRPr="00433F5D">
        <w:rPr>
          <w:rFonts w:ascii="Times New Roman" w:eastAsia="Calibri" w:hAnsi="Times New Roman"/>
          <w:sz w:val="28"/>
          <w:szCs w:val="28"/>
          <w:lang w:val="uk-UA"/>
        </w:rPr>
        <w:t>Комісі</w:t>
      </w:r>
      <w:r w:rsidR="0022731E">
        <w:rPr>
          <w:rFonts w:ascii="Times New Roman" w:eastAsia="Calibri" w:hAnsi="Times New Roman"/>
          <w:sz w:val="28"/>
          <w:szCs w:val="28"/>
          <w:lang w:val="uk-UA"/>
        </w:rPr>
        <w:t>єю здійснює</w:t>
      </w:r>
      <w:r w:rsidR="00275CBA">
        <w:rPr>
          <w:rFonts w:ascii="Times New Roman" w:eastAsia="Calibri" w:hAnsi="Times New Roman"/>
          <w:sz w:val="28"/>
          <w:szCs w:val="28"/>
          <w:lang w:val="uk-UA"/>
        </w:rPr>
        <w:t xml:space="preserve"> заступник Голови Казначейства.</w:t>
      </w:r>
      <w:r w:rsidR="008949A0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/>
        </w:rPr>
        <w:t>До роботи Комісії</w:t>
      </w:r>
      <w:r w:rsidR="00BF27F1">
        <w:rPr>
          <w:rFonts w:ascii="Times New Roman" w:eastAsia="Calibri" w:hAnsi="Times New Roman"/>
          <w:sz w:val="28"/>
          <w:szCs w:val="28"/>
          <w:lang w:val="uk-UA"/>
        </w:rPr>
        <w:t xml:space="preserve"> також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F371E4">
        <w:rPr>
          <w:rFonts w:ascii="Times New Roman" w:eastAsia="Calibri" w:hAnsi="Times New Roman"/>
          <w:sz w:val="28"/>
          <w:szCs w:val="28"/>
          <w:lang w:val="uk-UA"/>
        </w:rPr>
        <w:t>залучалися</w:t>
      </w:r>
      <w:r w:rsidRPr="00433F5D">
        <w:rPr>
          <w:rFonts w:ascii="Times New Roman" w:eastAsia="Calibri" w:hAnsi="Times New Roman"/>
          <w:sz w:val="28"/>
          <w:szCs w:val="28"/>
          <w:lang w:val="uk-UA"/>
        </w:rPr>
        <w:t xml:space="preserve"> керівники </w:t>
      </w:r>
      <w:r w:rsidR="00BF27F1">
        <w:rPr>
          <w:rFonts w:ascii="Times New Roman" w:eastAsia="Calibri" w:hAnsi="Times New Roman"/>
          <w:sz w:val="28"/>
          <w:szCs w:val="28"/>
          <w:lang w:val="uk-UA"/>
        </w:rPr>
        <w:t xml:space="preserve">самостійних структурних </w:t>
      </w:r>
      <w:r w:rsidR="00BF27F1">
        <w:rPr>
          <w:rFonts w:ascii="Times New Roman" w:eastAsia="Calibri" w:hAnsi="Times New Roman"/>
          <w:sz w:val="28"/>
          <w:szCs w:val="28"/>
          <w:lang w:val="uk-UA"/>
        </w:rPr>
        <w:lastRenderedPageBreak/>
        <w:t xml:space="preserve">підрозділів </w:t>
      </w:r>
      <w:r w:rsidRPr="00433F5D">
        <w:rPr>
          <w:rFonts w:ascii="Times New Roman" w:eastAsia="Calibri" w:hAnsi="Times New Roman"/>
          <w:sz w:val="28"/>
          <w:szCs w:val="28"/>
          <w:lang w:val="uk-UA"/>
        </w:rPr>
        <w:t xml:space="preserve">апарату </w:t>
      </w:r>
      <w:r w:rsidR="00F371E4">
        <w:rPr>
          <w:rFonts w:ascii="Times New Roman" w:eastAsia="Calibri" w:hAnsi="Times New Roman"/>
          <w:sz w:val="28"/>
          <w:szCs w:val="28"/>
          <w:lang w:val="uk-UA"/>
        </w:rPr>
        <w:t>Казначейства (не члени Комісії)</w:t>
      </w:r>
      <w:r w:rsidRPr="00433F5D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BF27F1">
        <w:rPr>
          <w:rFonts w:ascii="Times New Roman" w:eastAsia="Calibri" w:hAnsi="Times New Roman"/>
          <w:sz w:val="28"/>
          <w:szCs w:val="28"/>
          <w:lang w:val="uk-UA"/>
        </w:rPr>
        <w:t>для</w:t>
      </w:r>
      <w:r w:rsidRPr="00433F5D">
        <w:rPr>
          <w:rFonts w:ascii="Times New Roman" w:eastAsia="Calibri" w:hAnsi="Times New Roman"/>
          <w:sz w:val="28"/>
          <w:szCs w:val="28"/>
          <w:lang w:val="uk-UA"/>
        </w:rPr>
        <w:t xml:space="preserve"> нада</w:t>
      </w:r>
      <w:r w:rsidR="00BF27F1">
        <w:rPr>
          <w:rFonts w:ascii="Times New Roman" w:eastAsia="Calibri" w:hAnsi="Times New Roman"/>
          <w:sz w:val="28"/>
          <w:szCs w:val="28"/>
          <w:lang w:val="uk-UA"/>
        </w:rPr>
        <w:t>ння</w:t>
      </w:r>
      <w:r w:rsidRPr="00433F5D">
        <w:rPr>
          <w:rFonts w:ascii="Times New Roman" w:eastAsia="Calibri" w:hAnsi="Times New Roman"/>
          <w:sz w:val="28"/>
          <w:szCs w:val="28"/>
          <w:lang w:val="uk-UA"/>
        </w:rPr>
        <w:t xml:space="preserve"> фахов</w:t>
      </w:r>
      <w:r w:rsidR="00BF27F1">
        <w:rPr>
          <w:rFonts w:ascii="Times New Roman" w:eastAsia="Calibri" w:hAnsi="Times New Roman"/>
          <w:sz w:val="28"/>
          <w:szCs w:val="28"/>
          <w:lang w:val="uk-UA"/>
        </w:rPr>
        <w:t>ої</w:t>
      </w:r>
      <w:r w:rsidRPr="00433F5D">
        <w:rPr>
          <w:rFonts w:ascii="Times New Roman" w:eastAsia="Calibri" w:hAnsi="Times New Roman"/>
          <w:sz w:val="28"/>
          <w:szCs w:val="28"/>
          <w:lang w:val="uk-UA"/>
        </w:rPr>
        <w:t xml:space="preserve"> інформаці</w:t>
      </w:r>
      <w:r w:rsidR="00BF27F1">
        <w:rPr>
          <w:rFonts w:ascii="Times New Roman" w:eastAsia="Calibri" w:hAnsi="Times New Roman"/>
          <w:sz w:val="28"/>
          <w:szCs w:val="28"/>
          <w:lang w:val="uk-UA"/>
        </w:rPr>
        <w:t>ї</w:t>
      </w:r>
      <w:r w:rsidRPr="00433F5D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011678">
        <w:rPr>
          <w:rFonts w:ascii="Times New Roman" w:eastAsia="Calibri" w:hAnsi="Times New Roman"/>
          <w:sz w:val="28"/>
          <w:szCs w:val="28"/>
          <w:lang w:val="uk-UA"/>
        </w:rPr>
        <w:t>в ході</w:t>
      </w:r>
      <w:r w:rsidRPr="00433F5D">
        <w:rPr>
          <w:rFonts w:ascii="Times New Roman" w:eastAsia="Calibri" w:hAnsi="Times New Roman"/>
          <w:sz w:val="28"/>
          <w:szCs w:val="28"/>
          <w:lang w:val="uk-UA"/>
        </w:rPr>
        <w:t xml:space="preserve"> проведення оцінки корупційних ризиків. </w:t>
      </w:r>
    </w:p>
    <w:p w:rsidR="00D4404B" w:rsidRPr="00433F5D" w:rsidRDefault="00F371E4" w:rsidP="00D40626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Підготовці</w:t>
      </w:r>
      <w:r w:rsidR="00AA4810" w:rsidRPr="00433F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1678">
        <w:rPr>
          <w:rFonts w:ascii="Times New Roman" w:hAnsi="Times New Roman"/>
          <w:sz w:val="28"/>
          <w:lang w:val="uk-UA"/>
        </w:rPr>
        <w:t>А</w:t>
      </w:r>
      <w:r w:rsidR="00AA4810" w:rsidRPr="00433F5D">
        <w:rPr>
          <w:rFonts w:ascii="Times New Roman" w:hAnsi="Times New Roman"/>
          <w:sz w:val="28"/>
          <w:lang w:val="uk-UA"/>
        </w:rPr>
        <w:t>нтикорупційної програми Казначейства на 20</w:t>
      </w:r>
      <w:r w:rsidR="0008469E">
        <w:rPr>
          <w:rFonts w:ascii="Times New Roman" w:hAnsi="Times New Roman"/>
          <w:sz w:val="28"/>
          <w:lang w:val="uk-UA"/>
        </w:rPr>
        <w:t>20-2021</w:t>
      </w:r>
      <w:r w:rsidR="00AA4810" w:rsidRPr="00433F5D">
        <w:rPr>
          <w:rFonts w:ascii="Times New Roman" w:hAnsi="Times New Roman"/>
          <w:sz w:val="28"/>
          <w:lang w:val="uk-UA"/>
        </w:rPr>
        <w:t xml:space="preserve"> р</w:t>
      </w:r>
      <w:r w:rsidR="0008469E">
        <w:rPr>
          <w:rFonts w:ascii="Times New Roman" w:hAnsi="Times New Roman"/>
          <w:sz w:val="28"/>
          <w:lang w:val="uk-UA"/>
        </w:rPr>
        <w:t>оки</w:t>
      </w:r>
      <w:r>
        <w:rPr>
          <w:rFonts w:ascii="Times New Roman" w:hAnsi="Times New Roman"/>
          <w:sz w:val="28"/>
          <w:lang w:val="uk-UA"/>
        </w:rPr>
        <w:t xml:space="preserve"> передувало</w:t>
      </w:r>
      <w:r w:rsidR="00AA4810" w:rsidRPr="00433F5D">
        <w:rPr>
          <w:rFonts w:ascii="Times New Roman" w:hAnsi="Times New Roman"/>
          <w:sz w:val="28"/>
          <w:lang w:val="uk-UA"/>
        </w:rPr>
        <w:t>:</w:t>
      </w:r>
    </w:p>
    <w:p w:rsidR="00AA4810" w:rsidRPr="00433F5D" w:rsidRDefault="00594B31" w:rsidP="00D40626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 </w:t>
      </w:r>
      <w:r w:rsidR="002F5C37" w:rsidRPr="00CA272D">
        <w:rPr>
          <w:rFonts w:ascii="Times New Roman" w:hAnsi="Times New Roman"/>
          <w:sz w:val="28"/>
          <w:lang w:val="uk-UA"/>
        </w:rPr>
        <w:t>член</w:t>
      </w:r>
      <w:r w:rsidR="00BF27F1" w:rsidRPr="00CA272D">
        <w:rPr>
          <w:rFonts w:ascii="Times New Roman" w:hAnsi="Times New Roman"/>
          <w:sz w:val="28"/>
          <w:lang w:val="uk-UA"/>
        </w:rPr>
        <w:t>и</w:t>
      </w:r>
      <w:r w:rsidR="00CA272D" w:rsidRPr="00CA272D">
        <w:rPr>
          <w:rFonts w:ascii="Times New Roman" w:hAnsi="Times New Roman"/>
          <w:sz w:val="28"/>
          <w:lang w:val="uk-UA"/>
        </w:rPr>
        <w:t xml:space="preserve"> Комісії та головні спеціалісти з питань запобігання та виявлення корупції головних управлінь Казначейства в областях та м. Києві</w:t>
      </w:r>
      <w:r w:rsidR="00AA4810" w:rsidRPr="00CA272D">
        <w:rPr>
          <w:rFonts w:ascii="Times New Roman" w:hAnsi="Times New Roman"/>
          <w:sz w:val="28"/>
          <w:lang w:val="uk-UA"/>
        </w:rPr>
        <w:t xml:space="preserve"> ознайомлен</w:t>
      </w:r>
      <w:r w:rsidR="00BF27F1" w:rsidRPr="00CA272D">
        <w:rPr>
          <w:rFonts w:ascii="Times New Roman" w:hAnsi="Times New Roman"/>
          <w:sz w:val="28"/>
          <w:lang w:val="uk-UA"/>
        </w:rPr>
        <w:t>і</w:t>
      </w:r>
      <w:r w:rsidR="00340CE3">
        <w:rPr>
          <w:rFonts w:ascii="Times New Roman" w:hAnsi="Times New Roman"/>
          <w:sz w:val="28"/>
          <w:lang w:val="uk-UA"/>
        </w:rPr>
        <w:t xml:space="preserve"> з онлайн-</w:t>
      </w:r>
      <w:r w:rsidR="00AA4810" w:rsidRPr="00CA272D">
        <w:rPr>
          <w:rFonts w:ascii="Times New Roman" w:hAnsi="Times New Roman"/>
          <w:sz w:val="28"/>
          <w:lang w:val="uk-UA"/>
        </w:rPr>
        <w:t>курсом «Антикорупційні програми органів влади»;</w:t>
      </w:r>
      <w:r w:rsidR="00CA272D" w:rsidRPr="00CA272D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D35BE8" w:rsidRDefault="00594B31" w:rsidP="00D40626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D35BE8">
        <w:rPr>
          <w:rFonts w:ascii="Times New Roman" w:hAnsi="Times New Roman"/>
          <w:sz w:val="28"/>
          <w:lang w:val="uk-UA"/>
        </w:rPr>
        <w:t xml:space="preserve">           </w:t>
      </w:r>
      <w:r w:rsidR="00AA4810" w:rsidRPr="00D35BE8">
        <w:rPr>
          <w:rFonts w:ascii="Times New Roman" w:hAnsi="Times New Roman"/>
          <w:sz w:val="28"/>
          <w:lang w:val="uk-UA"/>
        </w:rPr>
        <w:t xml:space="preserve">з метою оновлення складу Комісії, залучення до </w:t>
      </w:r>
      <w:r w:rsidR="00805827" w:rsidRPr="00D35BE8">
        <w:rPr>
          <w:rFonts w:ascii="Times New Roman" w:hAnsi="Times New Roman"/>
          <w:sz w:val="28"/>
          <w:lang w:val="uk-UA"/>
        </w:rPr>
        <w:t>її роботи</w:t>
      </w:r>
      <w:r w:rsidR="00AA4810" w:rsidRPr="00D35BE8">
        <w:rPr>
          <w:rFonts w:ascii="Times New Roman" w:hAnsi="Times New Roman"/>
          <w:sz w:val="28"/>
          <w:lang w:val="uk-UA"/>
        </w:rPr>
        <w:t xml:space="preserve"> представників громадськості та експертів, на </w:t>
      </w:r>
      <w:r w:rsidR="0008469E">
        <w:rPr>
          <w:rFonts w:ascii="Times New Roman" w:hAnsi="Times New Roman"/>
          <w:sz w:val="28"/>
          <w:lang w:val="uk-UA"/>
        </w:rPr>
        <w:t>в</w:t>
      </w:r>
      <w:r w:rsidR="00AA4810" w:rsidRPr="00D35BE8">
        <w:rPr>
          <w:rFonts w:ascii="Times New Roman" w:hAnsi="Times New Roman"/>
          <w:sz w:val="28"/>
          <w:lang w:val="uk-UA"/>
        </w:rPr>
        <w:t xml:space="preserve">ебпорталі Казначейства </w:t>
      </w:r>
      <w:r w:rsidR="00BF27F1">
        <w:rPr>
          <w:rFonts w:ascii="Times New Roman" w:hAnsi="Times New Roman"/>
          <w:sz w:val="28"/>
          <w:lang w:val="uk-UA"/>
        </w:rPr>
        <w:t xml:space="preserve">розміщено відповідну </w:t>
      </w:r>
      <w:r w:rsidR="002F5C37" w:rsidRPr="00CA272D">
        <w:rPr>
          <w:rFonts w:ascii="Times New Roman" w:hAnsi="Times New Roman"/>
          <w:sz w:val="28"/>
          <w:szCs w:val="28"/>
          <w:lang w:val="uk-UA"/>
        </w:rPr>
        <w:t xml:space="preserve">інформацію </w:t>
      </w:r>
      <w:r w:rsidR="00AA4810" w:rsidRPr="00CA272D">
        <w:rPr>
          <w:rFonts w:ascii="Times New Roman" w:hAnsi="Times New Roman"/>
          <w:sz w:val="28"/>
          <w:szCs w:val="28"/>
          <w:lang w:val="uk-UA"/>
        </w:rPr>
        <w:t>за посиланням</w:t>
      </w:r>
      <w:r w:rsidR="00BF27F1" w:rsidRPr="00CA272D">
        <w:rPr>
          <w:rFonts w:ascii="Times New Roman" w:hAnsi="Times New Roman"/>
          <w:sz w:val="28"/>
          <w:szCs w:val="28"/>
          <w:lang w:val="uk-UA"/>
        </w:rPr>
        <w:t>:</w:t>
      </w:r>
      <w:r w:rsidR="00AA4810" w:rsidRPr="00CA272D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6" w:history="1">
        <w:r w:rsidR="00CA272D" w:rsidRPr="00CA272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https</w:t>
        </w:r>
        <w:r w:rsidR="00CA272D" w:rsidRPr="00CA272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://</w:t>
        </w:r>
        <w:r w:rsidR="00CA272D" w:rsidRPr="00CA272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www</w:t>
        </w:r>
        <w:r w:rsidR="00CA272D" w:rsidRPr="00CA272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.</w:t>
        </w:r>
        <w:r w:rsidR="00CA272D" w:rsidRPr="00CA272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treasury</w:t>
        </w:r>
        <w:r w:rsidR="00CA272D" w:rsidRPr="00CA272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.</w:t>
        </w:r>
        <w:r w:rsidR="00CA272D" w:rsidRPr="00CA272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gov</w:t>
        </w:r>
        <w:r w:rsidR="00CA272D" w:rsidRPr="00CA272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.</w:t>
        </w:r>
        <w:r w:rsidR="00CA272D" w:rsidRPr="00CA272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ua</w:t>
        </w:r>
        <w:r w:rsidR="00CA272D" w:rsidRPr="00CA272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/</w:t>
        </w:r>
        <w:r w:rsidR="00CA272D" w:rsidRPr="00CA272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ua</w:t>
        </w:r>
        <w:r w:rsidR="00CA272D" w:rsidRPr="00CA272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/</w:t>
        </w:r>
        <w:r w:rsidR="00CA272D" w:rsidRPr="00CA272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news</w:t>
        </w:r>
        <w:r w:rsidR="00CA272D" w:rsidRPr="00CA272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/</w:t>
        </w:r>
        <w:r w:rsidR="00CA272D" w:rsidRPr="00CA272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onovlennya</w:t>
        </w:r>
        <w:r w:rsidR="00CA272D" w:rsidRPr="00CA272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-</w:t>
        </w:r>
        <w:r w:rsidR="00CA272D" w:rsidRPr="00CA272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skladu</w:t>
        </w:r>
        <w:r w:rsidR="00CA272D" w:rsidRPr="00CA272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-</w:t>
        </w:r>
        <w:r w:rsidR="00CA272D" w:rsidRPr="00CA272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komisiyi</w:t>
        </w:r>
        <w:r w:rsidR="00CA272D" w:rsidRPr="00CA272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-</w:t>
        </w:r>
        <w:r w:rsidR="00CA272D" w:rsidRPr="00CA272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z</w:t>
        </w:r>
        <w:r w:rsidR="00CA272D" w:rsidRPr="00CA272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-</w:t>
        </w:r>
        <w:r w:rsidR="00CA272D" w:rsidRPr="00CA272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ocinki</w:t>
        </w:r>
        <w:r w:rsidR="00CA272D" w:rsidRPr="00CA272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-</w:t>
        </w:r>
        <w:r w:rsidR="00CA272D" w:rsidRPr="00CA272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korupcijnih</w:t>
        </w:r>
        <w:r w:rsidR="00CA272D" w:rsidRPr="00CA272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-</w:t>
        </w:r>
        <w:r w:rsidR="00CA272D" w:rsidRPr="00CA272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rizikiv</w:t>
        </w:r>
        <w:r w:rsidR="00CA272D" w:rsidRPr="00CA272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-</w:t>
        </w:r>
        <w:r w:rsidR="00CA272D" w:rsidRPr="00CA272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derzhavnoyi</w:t>
        </w:r>
        <w:r w:rsidR="00CA272D" w:rsidRPr="00CA272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-</w:t>
        </w:r>
        <w:r w:rsidR="00CA272D" w:rsidRPr="00CA272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kaznachejskoyi</w:t>
        </w:r>
        <w:r w:rsidR="00CA272D" w:rsidRPr="00CA272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-</w:t>
        </w:r>
        <w:r w:rsidR="00CA272D" w:rsidRPr="00CA272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sluzhbi</w:t>
        </w:r>
        <w:r w:rsidR="00CA272D" w:rsidRPr="00CA272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-</w:t>
        </w:r>
        <w:r w:rsidR="00CA272D" w:rsidRPr="00CA272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ukrayini</w:t>
        </w:r>
        <w:r w:rsidR="00CA272D" w:rsidRPr="00CA272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2020</w:t>
        </w:r>
      </w:hyperlink>
      <w:r w:rsidR="00CA272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F27F1">
        <w:rPr>
          <w:rFonts w:ascii="Times New Roman" w:hAnsi="Times New Roman"/>
          <w:sz w:val="28"/>
          <w:szCs w:val="28"/>
          <w:lang w:val="uk-UA"/>
        </w:rPr>
        <w:t>П</w:t>
      </w:r>
      <w:r w:rsidR="00F371E4">
        <w:rPr>
          <w:rFonts w:ascii="Times New Roman" w:hAnsi="Times New Roman"/>
          <w:sz w:val="28"/>
          <w:lang w:val="uk-UA"/>
        </w:rPr>
        <w:t>ропозиції</w:t>
      </w:r>
      <w:r w:rsidR="002F5C37" w:rsidRPr="00D35BE8">
        <w:rPr>
          <w:rFonts w:ascii="Times New Roman" w:hAnsi="Times New Roman"/>
          <w:sz w:val="28"/>
          <w:lang w:val="uk-UA"/>
        </w:rPr>
        <w:t xml:space="preserve"> від представників громадськості, експертів щодо </w:t>
      </w:r>
      <w:r w:rsidR="00BF27F1">
        <w:rPr>
          <w:rFonts w:ascii="Times New Roman" w:hAnsi="Times New Roman"/>
          <w:sz w:val="28"/>
          <w:lang w:val="uk-UA"/>
        </w:rPr>
        <w:t>участі у</w:t>
      </w:r>
      <w:r w:rsidR="002F5C37" w:rsidRPr="00D35BE8">
        <w:rPr>
          <w:rFonts w:ascii="Times New Roman" w:hAnsi="Times New Roman"/>
          <w:sz w:val="28"/>
          <w:lang w:val="uk-UA"/>
        </w:rPr>
        <w:t xml:space="preserve"> </w:t>
      </w:r>
      <w:r w:rsidR="00805827" w:rsidRPr="00D35BE8">
        <w:rPr>
          <w:rFonts w:ascii="Times New Roman" w:hAnsi="Times New Roman"/>
          <w:sz w:val="28"/>
          <w:lang w:val="uk-UA"/>
        </w:rPr>
        <w:t>робот</w:t>
      </w:r>
      <w:r w:rsidR="00BF27F1">
        <w:rPr>
          <w:rFonts w:ascii="Times New Roman" w:hAnsi="Times New Roman"/>
          <w:sz w:val="28"/>
          <w:lang w:val="uk-UA"/>
        </w:rPr>
        <w:t>і</w:t>
      </w:r>
      <w:r w:rsidR="00805827" w:rsidRPr="00D35BE8">
        <w:rPr>
          <w:rFonts w:ascii="Times New Roman" w:hAnsi="Times New Roman"/>
          <w:sz w:val="28"/>
          <w:lang w:val="uk-UA"/>
        </w:rPr>
        <w:t xml:space="preserve"> </w:t>
      </w:r>
      <w:r w:rsidR="00433F5D" w:rsidRPr="00D35BE8">
        <w:rPr>
          <w:rFonts w:ascii="Times New Roman" w:hAnsi="Times New Roman"/>
          <w:sz w:val="28"/>
          <w:lang w:val="uk-UA"/>
        </w:rPr>
        <w:t>Комісії</w:t>
      </w:r>
      <w:r w:rsidR="0022731E" w:rsidRPr="00D35BE8">
        <w:rPr>
          <w:rFonts w:ascii="Times New Roman" w:hAnsi="Times New Roman"/>
          <w:sz w:val="28"/>
          <w:lang w:val="uk-UA"/>
        </w:rPr>
        <w:t xml:space="preserve"> </w:t>
      </w:r>
      <w:r w:rsidR="00F371E4">
        <w:rPr>
          <w:rFonts w:ascii="Times New Roman" w:hAnsi="Times New Roman"/>
          <w:sz w:val="28"/>
          <w:lang w:val="uk-UA"/>
        </w:rPr>
        <w:t>не над</w:t>
      </w:r>
      <w:r w:rsidR="00CA272D">
        <w:rPr>
          <w:rFonts w:ascii="Times New Roman" w:hAnsi="Times New Roman"/>
          <w:sz w:val="28"/>
          <w:lang w:val="uk-UA"/>
        </w:rPr>
        <w:t>ходили</w:t>
      </w:r>
      <w:r w:rsidR="000030C4" w:rsidRPr="00D35BE8">
        <w:rPr>
          <w:rFonts w:ascii="Times New Roman" w:hAnsi="Times New Roman"/>
          <w:sz w:val="28"/>
          <w:lang w:val="uk-UA"/>
        </w:rPr>
        <w:t>.</w:t>
      </w:r>
      <w:r w:rsidR="002F5C37" w:rsidRPr="00D35BE8">
        <w:rPr>
          <w:rFonts w:ascii="Times New Roman" w:hAnsi="Times New Roman"/>
          <w:sz w:val="28"/>
          <w:lang w:val="uk-UA"/>
        </w:rPr>
        <w:t xml:space="preserve"> </w:t>
      </w:r>
    </w:p>
    <w:p w:rsidR="007B664B" w:rsidRPr="00433F5D" w:rsidRDefault="00D40626" w:rsidP="00D406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7B664B" w:rsidRPr="00CA272D">
        <w:rPr>
          <w:rFonts w:ascii="Times New Roman" w:hAnsi="Times New Roman"/>
          <w:sz w:val="28"/>
          <w:szCs w:val="28"/>
          <w:lang w:val="uk-UA"/>
        </w:rPr>
        <w:t>Відповід</w:t>
      </w:r>
      <w:r w:rsidR="00265370" w:rsidRPr="00CA272D">
        <w:rPr>
          <w:rFonts w:ascii="Times New Roman" w:hAnsi="Times New Roman"/>
          <w:sz w:val="28"/>
          <w:szCs w:val="28"/>
          <w:lang w:val="uk-UA"/>
        </w:rPr>
        <w:t xml:space="preserve">но до наказу Казначейства від </w:t>
      </w:r>
      <w:r w:rsidR="00CA272D" w:rsidRPr="00CA272D">
        <w:rPr>
          <w:rFonts w:ascii="Times New Roman" w:hAnsi="Times New Roman"/>
          <w:sz w:val="28"/>
          <w:szCs w:val="28"/>
          <w:lang w:val="uk-UA"/>
        </w:rPr>
        <w:t>28.01.2020</w:t>
      </w:r>
      <w:r w:rsidR="00265370" w:rsidRPr="00CA272D">
        <w:rPr>
          <w:rFonts w:ascii="Times New Roman" w:hAnsi="Times New Roman"/>
          <w:sz w:val="28"/>
          <w:szCs w:val="28"/>
          <w:lang w:val="uk-UA"/>
        </w:rPr>
        <w:t xml:space="preserve"> № </w:t>
      </w:r>
      <w:r w:rsidR="00CA272D" w:rsidRPr="00CA272D">
        <w:rPr>
          <w:rFonts w:ascii="Times New Roman" w:hAnsi="Times New Roman"/>
          <w:sz w:val="28"/>
          <w:szCs w:val="28"/>
          <w:lang w:val="uk-UA"/>
        </w:rPr>
        <w:t>24</w:t>
      </w:r>
      <w:r w:rsidR="007B664B" w:rsidRPr="00CA272D">
        <w:rPr>
          <w:rFonts w:ascii="Times New Roman" w:hAnsi="Times New Roman"/>
          <w:sz w:val="28"/>
          <w:szCs w:val="28"/>
          <w:lang w:val="uk-UA"/>
        </w:rPr>
        <w:t>:</w:t>
      </w:r>
      <w:r w:rsidR="007B664B" w:rsidRPr="00433F5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65370" w:rsidRPr="00433F5D" w:rsidRDefault="00D40626" w:rsidP="00D406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265370" w:rsidRPr="00433F5D">
        <w:rPr>
          <w:rFonts w:ascii="Times New Roman" w:hAnsi="Times New Roman"/>
          <w:sz w:val="28"/>
          <w:szCs w:val="28"/>
          <w:lang w:val="uk-UA"/>
        </w:rPr>
        <w:t xml:space="preserve">затверджено План заходів Комісії щодо підготовки </w:t>
      </w:r>
      <w:proofErr w:type="spellStart"/>
      <w:r w:rsidR="00CA272D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CA272D">
        <w:rPr>
          <w:rFonts w:ascii="Times New Roman" w:hAnsi="Times New Roman"/>
          <w:sz w:val="28"/>
          <w:szCs w:val="28"/>
          <w:lang w:val="uk-UA"/>
        </w:rPr>
        <w:t xml:space="preserve"> А</w:t>
      </w:r>
      <w:r w:rsidR="00265370" w:rsidRPr="00433F5D">
        <w:rPr>
          <w:rFonts w:ascii="Times New Roman" w:hAnsi="Times New Roman"/>
          <w:sz w:val="28"/>
          <w:szCs w:val="28"/>
          <w:lang w:val="uk-UA"/>
        </w:rPr>
        <w:t>нтикорупційної програми Державної казначейської служби України на 20</w:t>
      </w:r>
      <w:r w:rsidR="0008469E">
        <w:rPr>
          <w:rFonts w:ascii="Times New Roman" w:hAnsi="Times New Roman"/>
          <w:sz w:val="28"/>
          <w:szCs w:val="28"/>
          <w:lang w:val="uk-UA"/>
        </w:rPr>
        <w:t>20-2021 роки</w:t>
      </w:r>
      <w:r w:rsidR="00805827" w:rsidRPr="00433F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5370" w:rsidRPr="00433F5D">
        <w:rPr>
          <w:rFonts w:ascii="Times New Roman" w:hAnsi="Times New Roman"/>
          <w:sz w:val="28"/>
          <w:szCs w:val="28"/>
          <w:lang w:val="uk-UA"/>
        </w:rPr>
        <w:t>(далі – План);</w:t>
      </w:r>
    </w:p>
    <w:p w:rsidR="00265370" w:rsidRDefault="00D40626" w:rsidP="00D406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265370" w:rsidRPr="00433F5D">
        <w:rPr>
          <w:rFonts w:ascii="Times New Roman" w:hAnsi="Times New Roman"/>
          <w:sz w:val="28"/>
          <w:szCs w:val="28"/>
          <w:lang w:val="uk-UA"/>
        </w:rPr>
        <w:t xml:space="preserve">Комісії </w:t>
      </w:r>
      <w:r w:rsidR="00BA5017">
        <w:rPr>
          <w:rFonts w:ascii="Times New Roman" w:hAnsi="Times New Roman"/>
          <w:sz w:val="28"/>
          <w:szCs w:val="28"/>
          <w:lang w:val="uk-UA"/>
        </w:rPr>
        <w:t>доручено розробити проєкт А</w:t>
      </w:r>
      <w:r w:rsidR="00265370" w:rsidRPr="00433F5D">
        <w:rPr>
          <w:rFonts w:ascii="Times New Roman" w:hAnsi="Times New Roman"/>
          <w:sz w:val="28"/>
          <w:szCs w:val="28"/>
          <w:lang w:val="uk-UA"/>
        </w:rPr>
        <w:t>нтикорупційної програми Державної казначейської служби України на 20</w:t>
      </w:r>
      <w:r w:rsidR="0008469E">
        <w:rPr>
          <w:rFonts w:ascii="Times New Roman" w:hAnsi="Times New Roman"/>
          <w:sz w:val="28"/>
          <w:szCs w:val="28"/>
          <w:lang w:val="uk-UA"/>
        </w:rPr>
        <w:t>20-2021 роки</w:t>
      </w:r>
      <w:r w:rsidR="00265370" w:rsidRPr="00433F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5017">
        <w:rPr>
          <w:rFonts w:ascii="Times New Roman" w:hAnsi="Times New Roman"/>
          <w:sz w:val="28"/>
          <w:szCs w:val="28"/>
          <w:lang w:val="uk-UA"/>
        </w:rPr>
        <w:t>в</w:t>
      </w:r>
      <w:r w:rsidR="00265370" w:rsidRPr="00433F5D">
        <w:rPr>
          <w:rFonts w:ascii="Times New Roman" w:hAnsi="Times New Roman"/>
          <w:sz w:val="28"/>
          <w:szCs w:val="28"/>
          <w:lang w:val="uk-UA"/>
        </w:rPr>
        <w:t xml:space="preserve"> порядку </w:t>
      </w:r>
      <w:r w:rsidR="00BA5017">
        <w:rPr>
          <w:rFonts w:ascii="Times New Roman" w:hAnsi="Times New Roman"/>
          <w:sz w:val="28"/>
          <w:szCs w:val="28"/>
          <w:lang w:val="uk-UA"/>
        </w:rPr>
        <w:t>та</w:t>
      </w:r>
      <w:r w:rsidR="00805827" w:rsidRPr="00433F5D">
        <w:rPr>
          <w:rFonts w:ascii="Times New Roman" w:hAnsi="Times New Roman"/>
          <w:sz w:val="28"/>
          <w:szCs w:val="28"/>
          <w:lang w:val="uk-UA"/>
        </w:rPr>
        <w:t xml:space="preserve"> терміни,</w:t>
      </w:r>
      <w:r w:rsidR="00265370" w:rsidRPr="00433F5D">
        <w:rPr>
          <w:rFonts w:ascii="Times New Roman" w:hAnsi="Times New Roman"/>
          <w:sz w:val="28"/>
          <w:szCs w:val="28"/>
          <w:lang w:val="uk-UA"/>
        </w:rPr>
        <w:t xml:space="preserve"> визначені Планом.</w:t>
      </w:r>
    </w:p>
    <w:p w:rsidR="00BA5017" w:rsidRDefault="00D4404B" w:rsidP="00D40626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 w:rsidRPr="00433F5D">
        <w:rPr>
          <w:rFonts w:ascii="Times New Roman" w:hAnsi="Times New Roman"/>
          <w:sz w:val="28"/>
          <w:lang w:val="uk-UA"/>
        </w:rPr>
        <w:t xml:space="preserve">З метою залучення до процесу оцінки корупційних ризиків у діяльності </w:t>
      </w:r>
      <w:r w:rsidR="00805827" w:rsidRPr="00433F5D">
        <w:rPr>
          <w:rFonts w:ascii="Times New Roman" w:hAnsi="Times New Roman"/>
          <w:sz w:val="28"/>
          <w:lang w:val="uk-UA"/>
        </w:rPr>
        <w:t xml:space="preserve">Казначейства </w:t>
      </w:r>
      <w:r w:rsidRPr="00433F5D">
        <w:rPr>
          <w:rFonts w:ascii="Times New Roman" w:hAnsi="Times New Roman"/>
          <w:sz w:val="28"/>
          <w:lang w:val="uk-UA"/>
        </w:rPr>
        <w:t>представників громадськості та експертів</w:t>
      </w:r>
      <w:r w:rsidR="00805827" w:rsidRPr="00433F5D">
        <w:rPr>
          <w:rFonts w:ascii="Times New Roman" w:hAnsi="Times New Roman"/>
          <w:sz w:val="28"/>
          <w:lang w:val="uk-UA"/>
        </w:rPr>
        <w:t xml:space="preserve"> інформаці</w:t>
      </w:r>
      <w:r w:rsidR="00D40626">
        <w:rPr>
          <w:rFonts w:ascii="Times New Roman" w:hAnsi="Times New Roman"/>
          <w:sz w:val="28"/>
          <w:lang w:val="uk-UA"/>
        </w:rPr>
        <w:t>я</w:t>
      </w:r>
      <w:r w:rsidR="00805827" w:rsidRPr="00433F5D">
        <w:rPr>
          <w:rFonts w:ascii="Times New Roman" w:hAnsi="Times New Roman"/>
          <w:sz w:val="28"/>
          <w:lang w:val="uk-UA"/>
        </w:rPr>
        <w:t xml:space="preserve"> про початок підготовки </w:t>
      </w:r>
      <w:proofErr w:type="spellStart"/>
      <w:r w:rsidR="00D40626">
        <w:rPr>
          <w:rFonts w:ascii="Times New Roman" w:hAnsi="Times New Roman"/>
          <w:sz w:val="28"/>
          <w:lang w:val="uk-UA"/>
        </w:rPr>
        <w:t>проєкту</w:t>
      </w:r>
      <w:proofErr w:type="spellEnd"/>
      <w:r w:rsidR="00D40626">
        <w:rPr>
          <w:rFonts w:ascii="Times New Roman" w:hAnsi="Times New Roman"/>
          <w:sz w:val="28"/>
          <w:lang w:val="uk-UA"/>
        </w:rPr>
        <w:t xml:space="preserve"> А</w:t>
      </w:r>
      <w:r w:rsidR="00805827" w:rsidRPr="00433F5D">
        <w:rPr>
          <w:rFonts w:ascii="Times New Roman" w:hAnsi="Times New Roman"/>
          <w:sz w:val="28"/>
          <w:lang w:val="uk-UA"/>
        </w:rPr>
        <w:t>нтикорупційної програми Казначейства на 20</w:t>
      </w:r>
      <w:r w:rsidR="0008469E">
        <w:rPr>
          <w:rFonts w:ascii="Times New Roman" w:hAnsi="Times New Roman"/>
          <w:sz w:val="28"/>
          <w:lang w:val="uk-UA"/>
        </w:rPr>
        <w:t>20-2021 роки</w:t>
      </w:r>
      <w:r w:rsidR="00805827" w:rsidRPr="00433F5D">
        <w:rPr>
          <w:rFonts w:ascii="Times New Roman" w:hAnsi="Times New Roman"/>
          <w:sz w:val="28"/>
          <w:lang w:val="uk-UA"/>
        </w:rPr>
        <w:t xml:space="preserve"> </w:t>
      </w:r>
      <w:r w:rsidR="00D40626" w:rsidRPr="00433F5D">
        <w:rPr>
          <w:rFonts w:ascii="Times New Roman" w:hAnsi="Times New Roman"/>
          <w:sz w:val="28"/>
          <w:lang w:val="uk-UA"/>
        </w:rPr>
        <w:t>оприлюднена</w:t>
      </w:r>
      <w:r w:rsidR="00805827" w:rsidRPr="00433F5D">
        <w:rPr>
          <w:rFonts w:ascii="Times New Roman" w:hAnsi="Times New Roman"/>
          <w:sz w:val="28"/>
          <w:lang w:val="uk-UA"/>
        </w:rPr>
        <w:t xml:space="preserve"> на </w:t>
      </w:r>
      <w:r w:rsidR="0008469E">
        <w:rPr>
          <w:rFonts w:ascii="Times New Roman" w:hAnsi="Times New Roman"/>
          <w:sz w:val="28"/>
          <w:lang w:val="uk-UA"/>
        </w:rPr>
        <w:t>веб</w:t>
      </w:r>
      <w:r w:rsidR="00BF27F1">
        <w:rPr>
          <w:rFonts w:ascii="Times New Roman" w:hAnsi="Times New Roman"/>
          <w:sz w:val="28"/>
          <w:lang w:val="uk-UA"/>
        </w:rPr>
        <w:t>порталі</w:t>
      </w:r>
      <w:r w:rsidRPr="00433F5D">
        <w:rPr>
          <w:rFonts w:ascii="Times New Roman" w:hAnsi="Times New Roman"/>
          <w:sz w:val="28"/>
          <w:lang w:val="uk-UA"/>
        </w:rPr>
        <w:t xml:space="preserve"> </w:t>
      </w:r>
      <w:r w:rsidR="00805827" w:rsidRPr="00433F5D">
        <w:rPr>
          <w:rFonts w:ascii="Times New Roman" w:hAnsi="Times New Roman"/>
          <w:sz w:val="28"/>
          <w:lang w:val="uk-UA"/>
        </w:rPr>
        <w:t>Казначейства</w:t>
      </w:r>
      <w:r w:rsidR="00BA5017">
        <w:rPr>
          <w:rFonts w:ascii="Times New Roman" w:hAnsi="Times New Roman"/>
          <w:sz w:val="28"/>
          <w:lang w:val="uk-UA"/>
        </w:rPr>
        <w:t>:</w:t>
      </w:r>
    </w:p>
    <w:p w:rsidR="00D40626" w:rsidRPr="00D40626" w:rsidRDefault="00BA5017" w:rsidP="00D406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A5017">
        <w:rPr>
          <w:rFonts w:ascii="Times New Roman" w:hAnsi="Times New Roman"/>
          <w:sz w:val="28"/>
          <w:szCs w:val="28"/>
          <w:lang w:val="uk-UA"/>
        </w:rPr>
        <w:t xml:space="preserve">наказ Казначейства від 28.01.2020 № 24 </w:t>
      </w:r>
      <w:r w:rsidR="00D4404B" w:rsidRPr="00BA5017">
        <w:rPr>
          <w:rFonts w:ascii="Times New Roman" w:hAnsi="Times New Roman"/>
          <w:sz w:val="28"/>
          <w:szCs w:val="28"/>
          <w:lang w:val="uk-UA"/>
        </w:rPr>
        <w:t>за посиланням</w:t>
      </w:r>
      <w:r w:rsidR="00BF27F1" w:rsidRPr="00BA5017">
        <w:rPr>
          <w:rFonts w:ascii="Times New Roman" w:hAnsi="Times New Roman"/>
          <w:sz w:val="28"/>
          <w:szCs w:val="28"/>
          <w:lang w:val="uk-UA"/>
        </w:rPr>
        <w:t>:</w:t>
      </w:r>
      <w:r w:rsidR="00D4404B" w:rsidRPr="00BA501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40626" w:rsidRPr="00D40626">
        <w:rPr>
          <w:rFonts w:ascii="Times New Roman" w:hAnsi="Times New Roman"/>
          <w:sz w:val="28"/>
          <w:szCs w:val="28"/>
          <w:lang w:val="en-US"/>
        </w:rPr>
        <w:t>https</w:t>
      </w:r>
      <w:r w:rsidR="00D40626" w:rsidRPr="00D40626">
        <w:rPr>
          <w:rFonts w:ascii="Times New Roman" w:hAnsi="Times New Roman"/>
          <w:sz w:val="28"/>
          <w:szCs w:val="28"/>
        </w:rPr>
        <w:t>://</w:t>
      </w:r>
      <w:r w:rsidR="00D40626" w:rsidRPr="00D40626">
        <w:rPr>
          <w:rFonts w:ascii="Times New Roman" w:hAnsi="Times New Roman"/>
          <w:sz w:val="28"/>
          <w:szCs w:val="28"/>
          <w:lang w:val="en-US"/>
        </w:rPr>
        <w:t>www</w:t>
      </w:r>
      <w:r w:rsidR="00D40626" w:rsidRPr="00D40626">
        <w:rPr>
          <w:rFonts w:ascii="Times New Roman" w:hAnsi="Times New Roman"/>
          <w:sz w:val="28"/>
          <w:szCs w:val="28"/>
        </w:rPr>
        <w:t>.</w:t>
      </w:r>
      <w:r w:rsidR="00D40626" w:rsidRPr="00D40626">
        <w:rPr>
          <w:rFonts w:ascii="Times New Roman" w:hAnsi="Times New Roman"/>
          <w:sz w:val="28"/>
          <w:szCs w:val="28"/>
          <w:lang w:val="en-US"/>
        </w:rPr>
        <w:t>treasury</w:t>
      </w:r>
      <w:r w:rsidR="00D40626" w:rsidRPr="00D40626">
        <w:rPr>
          <w:rFonts w:ascii="Times New Roman" w:hAnsi="Times New Roman"/>
          <w:sz w:val="28"/>
          <w:szCs w:val="28"/>
        </w:rPr>
        <w:t>.</w:t>
      </w:r>
      <w:proofErr w:type="spellStart"/>
      <w:r w:rsidR="00D40626" w:rsidRPr="00D40626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="00D40626" w:rsidRPr="00D40626">
        <w:rPr>
          <w:rFonts w:ascii="Times New Roman" w:hAnsi="Times New Roman"/>
          <w:sz w:val="28"/>
          <w:szCs w:val="28"/>
        </w:rPr>
        <w:t>.</w:t>
      </w:r>
      <w:proofErr w:type="spellStart"/>
      <w:r w:rsidR="00D40626" w:rsidRPr="00D40626">
        <w:rPr>
          <w:rFonts w:ascii="Times New Roman" w:hAnsi="Times New Roman"/>
          <w:sz w:val="28"/>
          <w:szCs w:val="28"/>
          <w:lang w:val="en-US"/>
        </w:rPr>
        <w:t>ua</w:t>
      </w:r>
      <w:proofErr w:type="spellEnd"/>
      <w:r w:rsidR="00D40626" w:rsidRPr="00D40626">
        <w:rPr>
          <w:rFonts w:ascii="Times New Roman" w:hAnsi="Times New Roman"/>
          <w:sz w:val="28"/>
          <w:szCs w:val="28"/>
        </w:rPr>
        <w:t>/</w:t>
      </w:r>
      <w:r w:rsidR="00D40626" w:rsidRPr="00D40626">
        <w:rPr>
          <w:rFonts w:ascii="Times New Roman" w:hAnsi="Times New Roman"/>
          <w:sz w:val="28"/>
          <w:szCs w:val="28"/>
          <w:lang w:val="en-US"/>
        </w:rPr>
        <w:t>storage</w:t>
      </w:r>
      <w:r w:rsidR="00D40626" w:rsidRPr="00D40626">
        <w:rPr>
          <w:rFonts w:ascii="Times New Roman" w:hAnsi="Times New Roman"/>
          <w:sz w:val="28"/>
          <w:szCs w:val="28"/>
        </w:rPr>
        <w:t>/</w:t>
      </w:r>
      <w:r w:rsidR="00D40626" w:rsidRPr="00D40626">
        <w:rPr>
          <w:rFonts w:ascii="Times New Roman" w:hAnsi="Times New Roman"/>
          <w:sz w:val="28"/>
          <w:szCs w:val="28"/>
          <w:lang w:val="en-US"/>
        </w:rPr>
        <w:t>app</w:t>
      </w:r>
      <w:r w:rsidR="00D40626" w:rsidRPr="00D40626">
        <w:rPr>
          <w:rFonts w:ascii="Times New Roman" w:hAnsi="Times New Roman"/>
          <w:sz w:val="28"/>
          <w:szCs w:val="28"/>
        </w:rPr>
        <w:t>/</w:t>
      </w:r>
      <w:r w:rsidR="00D40626" w:rsidRPr="00D40626">
        <w:rPr>
          <w:rFonts w:ascii="Times New Roman" w:hAnsi="Times New Roman"/>
          <w:sz w:val="28"/>
          <w:szCs w:val="28"/>
          <w:lang w:val="en-US"/>
        </w:rPr>
        <w:t>sites</w:t>
      </w:r>
      <w:r w:rsidR="00D40626" w:rsidRPr="00D40626">
        <w:rPr>
          <w:rFonts w:ascii="Times New Roman" w:hAnsi="Times New Roman"/>
          <w:sz w:val="28"/>
          <w:szCs w:val="28"/>
        </w:rPr>
        <w:t>/1/</w:t>
      </w:r>
      <w:r w:rsidR="00D40626" w:rsidRPr="00D40626">
        <w:rPr>
          <w:rFonts w:ascii="Times New Roman" w:hAnsi="Times New Roman"/>
          <w:sz w:val="28"/>
          <w:szCs w:val="28"/>
          <w:lang w:val="en-US"/>
        </w:rPr>
        <w:t>uploaded</w:t>
      </w:r>
      <w:r w:rsidR="008949A0">
        <w:rPr>
          <w:rFonts w:ascii="Times New Roman" w:hAnsi="Times New Roman"/>
          <w:sz w:val="28"/>
          <w:szCs w:val="28"/>
          <w:lang w:val="uk-UA"/>
        </w:rPr>
        <w:t>-</w:t>
      </w:r>
      <w:r w:rsidR="00D40626" w:rsidRPr="00D40626">
        <w:rPr>
          <w:rFonts w:ascii="Times New Roman" w:hAnsi="Times New Roman"/>
          <w:sz w:val="28"/>
          <w:szCs w:val="28"/>
          <w:lang w:val="uk-UA"/>
        </w:rPr>
        <w:t>files/%2024%20%D0%B2%D1%96%D0%B4%2028.01.2020.pdf;</w:t>
      </w:r>
    </w:p>
    <w:p w:rsidR="00BA5017" w:rsidRPr="00D40626" w:rsidRDefault="00D40626" w:rsidP="00D406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40626">
        <w:rPr>
          <w:rFonts w:ascii="Times New Roman" w:hAnsi="Times New Roman"/>
          <w:sz w:val="28"/>
          <w:szCs w:val="28"/>
          <w:lang w:val="uk-UA"/>
        </w:rPr>
        <w:t xml:space="preserve">інформація щодо початку підготовки </w:t>
      </w:r>
      <w:r w:rsidRPr="00D40626">
        <w:rPr>
          <w:rFonts w:ascii="Times New Roman" w:hAnsi="Times New Roman"/>
          <w:sz w:val="28"/>
          <w:lang w:val="uk-UA"/>
        </w:rPr>
        <w:t>Антикорупційної програми Казначейства на 2020-2021 роки</w:t>
      </w:r>
      <w:r w:rsidRPr="00D4062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проведення анкетування клієнтів Казначейства за посиланням: </w:t>
      </w:r>
      <w:hyperlink r:id="rId7" w:history="1">
        <w:r w:rsidR="00BA5017" w:rsidRPr="00D40626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https://www.treasury.gov.ua/ua/news/pro-provedennya-anketuvannya-v-ramkah-pidgotovki-antikorupcijnoyi-programi-derzhavnoyi-kaznachejskoyi-sluzhbi-ukrayini-na-2020-2021-rik</w:t>
        </w:r>
      </w:hyperlink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4404B" w:rsidRPr="00433F5D" w:rsidRDefault="00F371E4" w:rsidP="00D40626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Пропозиції</w:t>
      </w:r>
      <w:r w:rsidR="00805827" w:rsidRPr="006F13B6">
        <w:rPr>
          <w:rFonts w:ascii="Times New Roman" w:hAnsi="Times New Roman"/>
          <w:sz w:val="28"/>
          <w:szCs w:val="28"/>
          <w:lang w:val="uk-UA"/>
        </w:rPr>
        <w:t xml:space="preserve"> від представників</w:t>
      </w:r>
      <w:r w:rsidR="00805827" w:rsidRPr="00433F5D">
        <w:rPr>
          <w:rFonts w:ascii="Times New Roman" w:hAnsi="Times New Roman"/>
          <w:sz w:val="28"/>
          <w:lang w:val="uk-UA"/>
        </w:rPr>
        <w:t xml:space="preserve"> громадськості</w:t>
      </w:r>
      <w:r w:rsidR="00D40626">
        <w:rPr>
          <w:rFonts w:ascii="Times New Roman" w:hAnsi="Times New Roman"/>
          <w:sz w:val="28"/>
          <w:lang w:val="uk-UA"/>
        </w:rPr>
        <w:t xml:space="preserve"> та</w:t>
      </w:r>
      <w:r w:rsidR="00805827" w:rsidRPr="00433F5D">
        <w:rPr>
          <w:rFonts w:ascii="Times New Roman" w:hAnsi="Times New Roman"/>
          <w:sz w:val="28"/>
          <w:lang w:val="uk-UA"/>
        </w:rPr>
        <w:t xml:space="preserve"> експертів щодо </w:t>
      </w:r>
      <w:r w:rsidR="00BF27F1">
        <w:rPr>
          <w:rFonts w:ascii="Times New Roman" w:hAnsi="Times New Roman"/>
          <w:sz w:val="28"/>
          <w:lang w:val="uk-UA"/>
        </w:rPr>
        <w:t>участі</w:t>
      </w:r>
      <w:r w:rsidR="00805827" w:rsidRPr="00433F5D">
        <w:rPr>
          <w:rFonts w:ascii="Times New Roman" w:hAnsi="Times New Roman"/>
          <w:sz w:val="28"/>
          <w:lang w:val="uk-UA"/>
        </w:rPr>
        <w:t xml:space="preserve"> </w:t>
      </w:r>
      <w:r w:rsidR="00BF27F1">
        <w:rPr>
          <w:rFonts w:ascii="Times New Roman" w:hAnsi="Times New Roman"/>
          <w:sz w:val="28"/>
          <w:lang w:val="uk-UA"/>
        </w:rPr>
        <w:t>у процесі</w:t>
      </w:r>
      <w:r w:rsidR="00805827" w:rsidRPr="00433F5D">
        <w:rPr>
          <w:rFonts w:ascii="Times New Roman" w:hAnsi="Times New Roman"/>
          <w:sz w:val="28"/>
          <w:lang w:val="uk-UA"/>
        </w:rPr>
        <w:t xml:space="preserve"> оцінки корупційних ри</w:t>
      </w:r>
      <w:r w:rsidR="0022731E">
        <w:rPr>
          <w:rFonts w:ascii="Times New Roman" w:hAnsi="Times New Roman"/>
          <w:sz w:val="28"/>
          <w:lang w:val="uk-UA"/>
        </w:rPr>
        <w:t xml:space="preserve">зиків </w:t>
      </w:r>
      <w:r w:rsidR="00BF27F1">
        <w:rPr>
          <w:rFonts w:ascii="Times New Roman" w:hAnsi="Times New Roman"/>
          <w:sz w:val="28"/>
          <w:lang w:val="uk-UA"/>
        </w:rPr>
        <w:t>у діяльності Казначейства в</w:t>
      </w:r>
      <w:r w:rsidR="0022731E">
        <w:rPr>
          <w:rFonts w:ascii="Times New Roman" w:hAnsi="Times New Roman"/>
          <w:sz w:val="28"/>
          <w:lang w:val="uk-UA"/>
        </w:rPr>
        <w:t xml:space="preserve"> установлений термін </w:t>
      </w:r>
      <w:r>
        <w:rPr>
          <w:rFonts w:ascii="Times New Roman" w:hAnsi="Times New Roman"/>
          <w:sz w:val="28"/>
          <w:lang w:val="uk-UA"/>
        </w:rPr>
        <w:t>не надійшли</w:t>
      </w:r>
      <w:r w:rsidR="00805827" w:rsidRPr="00433F5D">
        <w:rPr>
          <w:rFonts w:ascii="Times New Roman" w:hAnsi="Times New Roman"/>
          <w:sz w:val="28"/>
          <w:lang w:val="uk-UA"/>
        </w:rPr>
        <w:t>.</w:t>
      </w:r>
    </w:p>
    <w:p w:rsidR="00851445" w:rsidRPr="00433F5D" w:rsidRDefault="00851445" w:rsidP="00D406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33F5D">
        <w:rPr>
          <w:rFonts w:ascii="Times New Roman" w:hAnsi="Times New Roman"/>
          <w:sz w:val="28"/>
          <w:szCs w:val="28"/>
          <w:lang w:val="uk-UA"/>
        </w:rPr>
        <w:t xml:space="preserve">На виконання Плану Комісією </w:t>
      </w:r>
      <w:r w:rsidR="00F243C0" w:rsidRPr="00433F5D">
        <w:rPr>
          <w:rFonts w:ascii="Times New Roman" w:hAnsi="Times New Roman"/>
          <w:sz w:val="28"/>
          <w:szCs w:val="28"/>
          <w:lang w:val="uk-UA"/>
        </w:rPr>
        <w:t>здійсн</w:t>
      </w:r>
      <w:r w:rsidRPr="00433F5D">
        <w:rPr>
          <w:rFonts w:ascii="Times New Roman" w:hAnsi="Times New Roman"/>
          <w:sz w:val="28"/>
          <w:szCs w:val="28"/>
          <w:lang w:val="uk-UA"/>
        </w:rPr>
        <w:t xml:space="preserve">ено </w:t>
      </w:r>
      <w:r w:rsidR="00BF27F1">
        <w:rPr>
          <w:rFonts w:ascii="Times New Roman" w:hAnsi="Times New Roman"/>
          <w:sz w:val="28"/>
          <w:szCs w:val="28"/>
          <w:lang w:val="uk-UA"/>
        </w:rPr>
        <w:t>такі</w:t>
      </w:r>
      <w:r w:rsidRPr="00433F5D">
        <w:rPr>
          <w:rFonts w:ascii="Times New Roman" w:hAnsi="Times New Roman"/>
          <w:sz w:val="28"/>
          <w:szCs w:val="28"/>
          <w:lang w:val="uk-UA"/>
        </w:rPr>
        <w:t xml:space="preserve"> заходи:</w:t>
      </w:r>
    </w:p>
    <w:p w:rsidR="004E757F" w:rsidRDefault="00F565A3" w:rsidP="00542F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42FDA">
        <w:rPr>
          <w:rFonts w:ascii="Times New Roman" w:hAnsi="Times New Roman"/>
          <w:sz w:val="28"/>
          <w:szCs w:val="28"/>
          <w:lang w:val="uk-UA"/>
        </w:rPr>
        <w:t>організовано та проведено анонімне опитування розпорядників та</w:t>
      </w:r>
      <w:r w:rsidRPr="00433F5D">
        <w:rPr>
          <w:rFonts w:ascii="Times New Roman" w:hAnsi="Times New Roman"/>
          <w:sz w:val="28"/>
          <w:szCs w:val="28"/>
          <w:lang w:val="uk-UA"/>
        </w:rPr>
        <w:t xml:space="preserve"> одержувачів бюджет</w:t>
      </w:r>
      <w:r w:rsidR="00340CE3">
        <w:rPr>
          <w:rFonts w:ascii="Times New Roman" w:hAnsi="Times New Roman"/>
          <w:sz w:val="28"/>
          <w:szCs w:val="28"/>
          <w:lang w:val="uk-UA"/>
        </w:rPr>
        <w:t>них коштів, інших клієнтів щодо</w:t>
      </w:r>
      <w:r w:rsidRPr="00433F5D">
        <w:rPr>
          <w:rFonts w:ascii="Times New Roman" w:hAnsi="Times New Roman"/>
          <w:sz w:val="28"/>
          <w:szCs w:val="28"/>
          <w:lang w:val="uk-UA"/>
        </w:rPr>
        <w:t xml:space="preserve"> наявності корупційних ризиків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433F5D">
        <w:rPr>
          <w:rFonts w:ascii="Times New Roman" w:hAnsi="Times New Roman"/>
          <w:sz w:val="28"/>
          <w:szCs w:val="28"/>
          <w:lang w:val="uk-UA"/>
        </w:rPr>
        <w:t xml:space="preserve"> роботі Казначейст</w:t>
      </w:r>
      <w:r>
        <w:rPr>
          <w:rFonts w:ascii="Times New Roman" w:hAnsi="Times New Roman"/>
          <w:sz w:val="28"/>
          <w:szCs w:val="28"/>
          <w:lang w:val="uk-UA"/>
        </w:rPr>
        <w:t xml:space="preserve">ва та </w:t>
      </w:r>
      <w:r w:rsidRPr="00433F5D">
        <w:rPr>
          <w:rFonts w:ascii="Times New Roman" w:hAnsi="Times New Roman"/>
          <w:sz w:val="28"/>
          <w:szCs w:val="28"/>
          <w:lang w:val="uk-UA"/>
        </w:rPr>
        <w:t xml:space="preserve">його територіальних органах </w:t>
      </w:r>
      <w:r w:rsidR="00CB6822" w:rsidRPr="00433F5D">
        <w:rPr>
          <w:rFonts w:ascii="Times New Roman" w:hAnsi="Times New Roman"/>
          <w:sz w:val="28"/>
          <w:szCs w:val="28"/>
          <w:lang w:val="uk-UA"/>
        </w:rPr>
        <w:t>ш</w:t>
      </w:r>
      <w:r w:rsidR="00851445" w:rsidRPr="00433F5D">
        <w:rPr>
          <w:rFonts w:ascii="Times New Roman" w:hAnsi="Times New Roman"/>
          <w:sz w:val="28"/>
          <w:szCs w:val="28"/>
          <w:lang w:val="uk-UA"/>
        </w:rPr>
        <w:t xml:space="preserve">ляхом розміщення інформації (оголошення про проведення анонімного опитування, контактних даних та електронних адрес членів Комісії, </w:t>
      </w:r>
      <w:r>
        <w:rPr>
          <w:rFonts w:ascii="Times New Roman" w:hAnsi="Times New Roman"/>
          <w:sz w:val="28"/>
          <w:szCs w:val="28"/>
          <w:lang w:val="uk-UA"/>
        </w:rPr>
        <w:t>Анкети анонімного опитування щодо наявності корупційних ризиків у діяльності Державної казначейської служби України</w:t>
      </w:r>
      <w:r w:rsidR="00851445" w:rsidRPr="00433F5D">
        <w:rPr>
          <w:rFonts w:ascii="Times New Roman" w:hAnsi="Times New Roman"/>
          <w:sz w:val="28"/>
          <w:szCs w:val="28"/>
          <w:lang w:val="uk-UA"/>
        </w:rPr>
        <w:t xml:space="preserve">) на дошках оголошень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851445" w:rsidRPr="00433F5D">
        <w:rPr>
          <w:rFonts w:ascii="Times New Roman" w:hAnsi="Times New Roman"/>
          <w:sz w:val="28"/>
          <w:szCs w:val="28"/>
          <w:lang w:val="uk-UA"/>
        </w:rPr>
        <w:t xml:space="preserve"> приміщеннях </w:t>
      </w:r>
      <w:r w:rsidR="00851445" w:rsidRPr="00433F5D">
        <w:rPr>
          <w:rFonts w:ascii="Times New Roman" w:hAnsi="Times New Roman"/>
          <w:sz w:val="28"/>
          <w:szCs w:val="28"/>
          <w:lang w:val="uk-UA"/>
        </w:rPr>
        <w:lastRenderedPageBreak/>
        <w:t>територіальних органів</w:t>
      </w:r>
      <w:r w:rsidR="00542FDA">
        <w:rPr>
          <w:rFonts w:ascii="Times New Roman" w:hAnsi="Times New Roman"/>
          <w:sz w:val="28"/>
          <w:szCs w:val="28"/>
          <w:lang w:val="uk-UA"/>
        </w:rPr>
        <w:t xml:space="preserve"> Казначейства</w:t>
      </w:r>
      <w:r w:rsidR="00851445" w:rsidRPr="00433F5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40626">
        <w:rPr>
          <w:rFonts w:ascii="Times New Roman" w:hAnsi="Times New Roman"/>
          <w:sz w:val="28"/>
          <w:szCs w:val="28"/>
          <w:lang w:val="uk-UA"/>
        </w:rPr>
        <w:t>веб</w:t>
      </w:r>
      <w:r w:rsidR="00851445" w:rsidRPr="00433F5D">
        <w:rPr>
          <w:rFonts w:ascii="Times New Roman" w:hAnsi="Times New Roman"/>
          <w:sz w:val="28"/>
          <w:szCs w:val="28"/>
          <w:lang w:val="uk-UA"/>
        </w:rPr>
        <w:t xml:space="preserve">порталі Казначейства </w:t>
      </w:r>
      <w:r w:rsidR="00CB6822" w:rsidRPr="00433F5D">
        <w:rPr>
          <w:rFonts w:ascii="Times New Roman" w:hAnsi="Times New Roman"/>
          <w:sz w:val="28"/>
          <w:szCs w:val="28"/>
          <w:lang w:val="uk-UA"/>
        </w:rPr>
        <w:t>та безпосереднього інформування клієнтів Казначейства через інформаційний ресурс системи дистанційного обслуговування «Клієнт Казначейства – К</w:t>
      </w:r>
      <w:r w:rsidR="00A44972" w:rsidRPr="00433F5D">
        <w:rPr>
          <w:rFonts w:ascii="Times New Roman" w:hAnsi="Times New Roman"/>
          <w:sz w:val="28"/>
          <w:szCs w:val="28"/>
          <w:lang w:val="uk-UA"/>
        </w:rPr>
        <w:t>азначейство» (близько 3</w:t>
      </w:r>
      <w:r w:rsidR="005D44FD">
        <w:rPr>
          <w:rFonts w:ascii="Times New Roman" w:hAnsi="Times New Roman"/>
          <w:sz w:val="28"/>
          <w:szCs w:val="28"/>
          <w:lang w:val="uk-UA"/>
        </w:rPr>
        <w:t>4</w:t>
      </w:r>
      <w:r w:rsidR="00A44972" w:rsidRPr="00433F5D">
        <w:rPr>
          <w:rFonts w:ascii="Times New Roman" w:hAnsi="Times New Roman"/>
          <w:sz w:val="28"/>
          <w:szCs w:val="28"/>
          <w:lang w:val="uk-UA"/>
        </w:rPr>
        <w:t xml:space="preserve"> тис. клієнтів)</w:t>
      </w:r>
      <w:r w:rsidR="00CB6822" w:rsidRPr="00433F5D">
        <w:rPr>
          <w:rFonts w:ascii="Times New Roman" w:hAnsi="Times New Roman"/>
          <w:sz w:val="28"/>
          <w:szCs w:val="28"/>
          <w:lang w:val="uk-UA"/>
        </w:rPr>
        <w:t xml:space="preserve">;  </w:t>
      </w:r>
    </w:p>
    <w:p w:rsidR="00D40626" w:rsidRDefault="00D40626" w:rsidP="00D406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33F5D">
        <w:rPr>
          <w:rFonts w:ascii="Times New Roman" w:hAnsi="Times New Roman"/>
          <w:sz w:val="28"/>
          <w:szCs w:val="28"/>
          <w:lang w:val="uk-UA"/>
        </w:rPr>
        <w:t>організовано та проведено анонімне опитування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працівників органів Казначейства всіх рівнів;</w:t>
      </w:r>
    </w:p>
    <w:p w:rsidR="00D40626" w:rsidRDefault="000030C4" w:rsidP="00D406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33F5D">
        <w:rPr>
          <w:rFonts w:ascii="Times New Roman" w:hAnsi="Times New Roman"/>
          <w:sz w:val="28"/>
          <w:szCs w:val="28"/>
          <w:lang w:val="uk-UA"/>
        </w:rPr>
        <w:t>здійснено оцінку виконання антикорупційної програми Державної казначейської служби України на 201</w:t>
      </w:r>
      <w:r w:rsidR="00D40626">
        <w:rPr>
          <w:rFonts w:ascii="Times New Roman" w:hAnsi="Times New Roman"/>
          <w:sz w:val="28"/>
          <w:szCs w:val="28"/>
          <w:lang w:val="uk-UA"/>
        </w:rPr>
        <w:t>9</w:t>
      </w:r>
      <w:r w:rsidRPr="00433F5D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F371E4">
        <w:rPr>
          <w:rFonts w:ascii="Times New Roman" w:hAnsi="Times New Roman"/>
          <w:sz w:val="28"/>
          <w:szCs w:val="28"/>
          <w:lang w:val="uk-UA"/>
        </w:rPr>
        <w:t xml:space="preserve"> (далі</w:t>
      </w:r>
      <w:r w:rsidR="00D26707" w:rsidRPr="00433F5D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F565A3">
        <w:rPr>
          <w:rFonts w:ascii="Times New Roman" w:hAnsi="Times New Roman"/>
          <w:sz w:val="28"/>
          <w:szCs w:val="28"/>
          <w:lang w:val="uk-UA"/>
        </w:rPr>
        <w:t>Програма)</w:t>
      </w:r>
      <w:r w:rsidRPr="00433F5D">
        <w:rPr>
          <w:rFonts w:ascii="Times New Roman" w:hAnsi="Times New Roman"/>
          <w:sz w:val="28"/>
          <w:szCs w:val="28"/>
          <w:lang w:val="uk-UA"/>
        </w:rPr>
        <w:t>;</w:t>
      </w:r>
    </w:p>
    <w:p w:rsidR="000030C4" w:rsidRPr="00433F5D" w:rsidRDefault="000030C4" w:rsidP="00D406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33F5D">
        <w:rPr>
          <w:rFonts w:ascii="Times New Roman" w:hAnsi="Times New Roman"/>
          <w:sz w:val="28"/>
          <w:szCs w:val="28"/>
          <w:lang w:val="uk-UA"/>
        </w:rPr>
        <w:t xml:space="preserve">заслухано звіти членів Комісії та керівників самостійних структурних підрозділів апарату Казначейства щодо основних об’єктів корупційних ризиків, визначених </w:t>
      </w:r>
      <w:r w:rsidR="00F565A3">
        <w:rPr>
          <w:rFonts w:ascii="Times New Roman" w:hAnsi="Times New Roman"/>
          <w:sz w:val="28"/>
          <w:szCs w:val="28"/>
          <w:lang w:val="uk-UA"/>
        </w:rPr>
        <w:t>Програмою</w:t>
      </w:r>
      <w:r w:rsidRPr="00433F5D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5D44FD" w:rsidRPr="00433F5D" w:rsidRDefault="000030C4" w:rsidP="000030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0626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5D44FD">
        <w:rPr>
          <w:rFonts w:ascii="Times New Roman" w:hAnsi="Times New Roman"/>
          <w:sz w:val="28"/>
          <w:szCs w:val="28"/>
          <w:lang w:val="uk-UA"/>
        </w:rPr>
        <w:t>проведено моніторинг та надано оцінку рівню мінімізації (усунення) корупційних ризиків у результаті виконання заходів, передбачених антикорупційною програмою Державної казначейської служби України на 2019 рік</w:t>
      </w:r>
      <w:r w:rsidRPr="00433F5D">
        <w:rPr>
          <w:rFonts w:ascii="Times New Roman" w:hAnsi="Times New Roman"/>
          <w:sz w:val="28"/>
          <w:szCs w:val="28"/>
          <w:lang w:val="uk-UA"/>
        </w:rPr>
        <w:t>;</w:t>
      </w:r>
    </w:p>
    <w:p w:rsidR="00D40626" w:rsidRDefault="00D40626" w:rsidP="00D406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0030C4" w:rsidRPr="00433F5D">
        <w:rPr>
          <w:rFonts w:ascii="Times New Roman" w:hAnsi="Times New Roman"/>
          <w:sz w:val="28"/>
          <w:szCs w:val="28"/>
          <w:lang w:val="uk-UA"/>
        </w:rPr>
        <w:t xml:space="preserve">проведено аналіз рівня виконання </w:t>
      </w:r>
      <w:r w:rsidR="00226886">
        <w:rPr>
          <w:rFonts w:ascii="Times New Roman" w:hAnsi="Times New Roman"/>
          <w:sz w:val="28"/>
          <w:szCs w:val="28"/>
          <w:lang w:val="uk-UA"/>
        </w:rPr>
        <w:t>визначених</w:t>
      </w:r>
      <w:r w:rsidR="000030C4" w:rsidRPr="00433F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65A3">
        <w:rPr>
          <w:rFonts w:ascii="Times New Roman" w:hAnsi="Times New Roman"/>
          <w:sz w:val="28"/>
          <w:szCs w:val="28"/>
          <w:lang w:val="uk-UA"/>
        </w:rPr>
        <w:t>Програмою</w:t>
      </w:r>
      <w:r w:rsidR="00F371E4">
        <w:rPr>
          <w:rFonts w:ascii="Times New Roman" w:hAnsi="Times New Roman"/>
          <w:sz w:val="28"/>
          <w:szCs w:val="28"/>
          <w:lang w:val="uk-UA"/>
        </w:rPr>
        <w:t xml:space="preserve"> заходів, ступеня</w:t>
      </w:r>
      <w:r w:rsidR="000030C4" w:rsidRPr="00433F5D">
        <w:rPr>
          <w:rFonts w:ascii="Times New Roman" w:hAnsi="Times New Roman"/>
          <w:sz w:val="28"/>
          <w:szCs w:val="28"/>
          <w:lang w:val="uk-UA"/>
        </w:rPr>
        <w:t xml:space="preserve"> контролю за їх виконанням, а також впливу зазначеного на стан дотримання працівниками Казначейства</w:t>
      </w:r>
      <w:r w:rsidR="00F371E4">
        <w:rPr>
          <w:rFonts w:ascii="Times New Roman" w:hAnsi="Times New Roman"/>
          <w:sz w:val="28"/>
          <w:szCs w:val="28"/>
          <w:lang w:val="uk-UA"/>
        </w:rPr>
        <w:t xml:space="preserve"> вимог Закону України «Про запобігання корупції»</w:t>
      </w:r>
      <w:r w:rsidR="000030C4" w:rsidRPr="00433F5D">
        <w:rPr>
          <w:rFonts w:ascii="Times New Roman" w:hAnsi="Times New Roman"/>
          <w:sz w:val="28"/>
          <w:szCs w:val="28"/>
          <w:lang w:val="uk-UA"/>
        </w:rPr>
        <w:t>.</w:t>
      </w:r>
    </w:p>
    <w:p w:rsidR="000030C4" w:rsidRPr="00433F5D" w:rsidRDefault="000030C4" w:rsidP="00D406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33F5D">
        <w:rPr>
          <w:rFonts w:ascii="Times New Roman" w:hAnsi="Times New Roman"/>
          <w:sz w:val="28"/>
          <w:szCs w:val="28"/>
          <w:lang w:val="uk-UA"/>
        </w:rPr>
        <w:t>Відповідно до звітів членів Комісії</w:t>
      </w:r>
      <w:r w:rsidR="00BC447F">
        <w:rPr>
          <w:rFonts w:ascii="Times New Roman" w:hAnsi="Times New Roman"/>
          <w:sz w:val="28"/>
          <w:szCs w:val="28"/>
          <w:lang w:val="uk-UA"/>
        </w:rPr>
        <w:t>,</w:t>
      </w:r>
      <w:r w:rsidRPr="00433F5D">
        <w:rPr>
          <w:rFonts w:ascii="Times New Roman" w:hAnsi="Times New Roman"/>
          <w:sz w:val="28"/>
          <w:szCs w:val="28"/>
          <w:lang w:val="uk-UA"/>
        </w:rPr>
        <w:t xml:space="preserve"> керівників самостійних структурних підрозділів апарату Казначейства</w:t>
      </w:r>
      <w:r w:rsidR="00BC447F">
        <w:rPr>
          <w:rFonts w:ascii="Times New Roman" w:hAnsi="Times New Roman"/>
          <w:sz w:val="28"/>
          <w:szCs w:val="28"/>
          <w:lang w:val="uk-UA"/>
        </w:rPr>
        <w:t xml:space="preserve"> та інформації</w:t>
      </w:r>
      <w:r w:rsidR="00DD4257">
        <w:rPr>
          <w:rFonts w:ascii="Times New Roman" w:hAnsi="Times New Roman"/>
          <w:sz w:val="28"/>
          <w:szCs w:val="28"/>
          <w:lang w:val="uk-UA"/>
        </w:rPr>
        <w:t>,</w:t>
      </w:r>
      <w:r w:rsidR="00BC447F">
        <w:rPr>
          <w:rFonts w:ascii="Times New Roman" w:hAnsi="Times New Roman"/>
          <w:sz w:val="28"/>
          <w:szCs w:val="28"/>
          <w:lang w:val="uk-UA"/>
        </w:rPr>
        <w:t xml:space="preserve"> отриманої від територіальних органів Казначейства,</w:t>
      </w:r>
      <w:r w:rsidRPr="00433F5D">
        <w:rPr>
          <w:rFonts w:ascii="Times New Roman" w:hAnsi="Times New Roman"/>
          <w:sz w:val="28"/>
          <w:szCs w:val="28"/>
          <w:lang w:val="uk-UA"/>
        </w:rPr>
        <w:t xml:space="preserve"> у 201</w:t>
      </w:r>
      <w:r w:rsidR="00D40626">
        <w:rPr>
          <w:rFonts w:ascii="Times New Roman" w:hAnsi="Times New Roman"/>
          <w:sz w:val="28"/>
          <w:szCs w:val="28"/>
          <w:lang w:val="uk-UA"/>
        </w:rPr>
        <w:t>9</w:t>
      </w:r>
      <w:r w:rsidRPr="00433F5D">
        <w:rPr>
          <w:rFonts w:ascii="Times New Roman" w:hAnsi="Times New Roman"/>
          <w:sz w:val="28"/>
          <w:szCs w:val="28"/>
          <w:lang w:val="uk-UA"/>
        </w:rPr>
        <w:t xml:space="preserve"> році не </w:t>
      </w:r>
      <w:r w:rsidR="00BC447F">
        <w:rPr>
          <w:rFonts w:ascii="Times New Roman" w:hAnsi="Times New Roman"/>
          <w:sz w:val="28"/>
          <w:szCs w:val="28"/>
          <w:lang w:val="uk-UA"/>
        </w:rPr>
        <w:t xml:space="preserve">зафіксовано, </w:t>
      </w:r>
      <w:r w:rsidR="00DD4257">
        <w:rPr>
          <w:rFonts w:ascii="Times New Roman" w:hAnsi="Times New Roman"/>
          <w:sz w:val="28"/>
          <w:szCs w:val="28"/>
          <w:lang w:val="uk-UA"/>
        </w:rPr>
        <w:t>в</w:t>
      </w:r>
      <w:r w:rsidR="00BC447F">
        <w:rPr>
          <w:rFonts w:ascii="Times New Roman" w:hAnsi="Times New Roman"/>
          <w:sz w:val="28"/>
          <w:szCs w:val="28"/>
          <w:lang w:val="uk-UA"/>
        </w:rPr>
        <w:t xml:space="preserve"> тому числі </w:t>
      </w:r>
      <w:r w:rsidR="00BC447F" w:rsidRPr="00BC447F">
        <w:rPr>
          <w:rFonts w:ascii="Times New Roman" w:hAnsi="Times New Roman"/>
          <w:sz w:val="28"/>
          <w:szCs w:val="28"/>
          <w:lang w:val="uk-UA"/>
        </w:rPr>
        <w:t>спеціально уповноваженими суб'єктами у сфері протидії корупції</w:t>
      </w:r>
      <w:r w:rsidR="00BC447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2731E">
        <w:rPr>
          <w:rFonts w:ascii="Times New Roman" w:hAnsi="Times New Roman"/>
          <w:sz w:val="28"/>
          <w:szCs w:val="28"/>
          <w:lang w:val="uk-UA"/>
        </w:rPr>
        <w:t xml:space="preserve">фактів вчинення </w:t>
      </w:r>
      <w:r w:rsidRPr="00433F5D">
        <w:rPr>
          <w:rFonts w:ascii="Times New Roman" w:hAnsi="Times New Roman"/>
          <w:sz w:val="28"/>
          <w:szCs w:val="28"/>
          <w:lang w:val="uk-UA"/>
        </w:rPr>
        <w:t xml:space="preserve">корупційних правопорушень з боку працівників </w:t>
      </w:r>
      <w:r w:rsidR="00BC447F">
        <w:rPr>
          <w:rFonts w:ascii="Times New Roman" w:hAnsi="Times New Roman"/>
          <w:sz w:val="28"/>
          <w:szCs w:val="28"/>
          <w:lang w:val="uk-UA"/>
        </w:rPr>
        <w:t xml:space="preserve">органів </w:t>
      </w:r>
      <w:r w:rsidRPr="00433F5D">
        <w:rPr>
          <w:rFonts w:ascii="Times New Roman" w:hAnsi="Times New Roman"/>
          <w:sz w:val="28"/>
          <w:szCs w:val="28"/>
          <w:lang w:val="uk-UA"/>
        </w:rPr>
        <w:t>Казначейства.</w:t>
      </w:r>
    </w:p>
    <w:p w:rsidR="00593EDB" w:rsidRDefault="000A1395" w:rsidP="005D4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33F5D">
        <w:rPr>
          <w:rFonts w:ascii="Times New Roman" w:hAnsi="Times New Roman"/>
          <w:sz w:val="28"/>
          <w:szCs w:val="28"/>
          <w:lang w:val="uk-UA"/>
        </w:rPr>
        <w:t>Оцінк</w:t>
      </w:r>
      <w:r w:rsidR="00594B31">
        <w:rPr>
          <w:rFonts w:ascii="Times New Roman" w:hAnsi="Times New Roman"/>
          <w:sz w:val="28"/>
          <w:szCs w:val="28"/>
          <w:lang w:val="uk-UA"/>
        </w:rPr>
        <w:t>у</w:t>
      </w:r>
      <w:r w:rsidRPr="00433F5D">
        <w:rPr>
          <w:rFonts w:ascii="Times New Roman" w:hAnsi="Times New Roman"/>
          <w:sz w:val="28"/>
          <w:szCs w:val="28"/>
          <w:lang w:val="uk-UA"/>
        </w:rPr>
        <w:t xml:space="preserve"> корупційних ризиків у </w:t>
      </w:r>
      <w:r w:rsidR="005D44FD">
        <w:rPr>
          <w:rFonts w:ascii="Times New Roman" w:hAnsi="Times New Roman"/>
          <w:sz w:val="28"/>
          <w:szCs w:val="28"/>
          <w:lang w:val="uk-UA"/>
        </w:rPr>
        <w:t xml:space="preserve">діяльності органів </w:t>
      </w:r>
      <w:r w:rsidRPr="00433F5D">
        <w:rPr>
          <w:rFonts w:ascii="Times New Roman" w:hAnsi="Times New Roman"/>
          <w:sz w:val="28"/>
          <w:szCs w:val="28"/>
          <w:lang w:val="uk-UA"/>
        </w:rPr>
        <w:t>Казначейств</w:t>
      </w:r>
      <w:r w:rsidR="005D44FD"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433F5D">
        <w:rPr>
          <w:rFonts w:ascii="Times New Roman" w:hAnsi="Times New Roman"/>
          <w:sz w:val="28"/>
          <w:szCs w:val="28"/>
          <w:lang w:val="uk-UA"/>
        </w:rPr>
        <w:t>на 20</w:t>
      </w:r>
      <w:r w:rsidR="005D44FD">
        <w:rPr>
          <w:rFonts w:ascii="Times New Roman" w:hAnsi="Times New Roman"/>
          <w:sz w:val="28"/>
          <w:szCs w:val="28"/>
          <w:lang w:val="uk-UA"/>
        </w:rPr>
        <w:t xml:space="preserve">20-2021 </w:t>
      </w:r>
      <w:r w:rsidR="00594B31">
        <w:rPr>
          <w:rFonts w:ascii="Times New Roman" w:hAnsi="Times New Roman"/>
          <w:sz w:val="28"/>
          <w:szCs w:val="28"/>
          <w:lang w:val="uk-UA"/>
        </w:rPr>
        <w:t>р</w:t>
      </w:r>
      <w:r w:rsidR="005D44FD">
        <w:rPr>
          <w:rFonts w:ascii="Times New Roman" w:hAnsi="Times New Roman"/>
          <w:sz w:val="28"/>
          <w:szCs w:val="28"/>
          <w:lang w:val="uk-UA"/>
        </w:rPr>
        <w:t>оки</w:t>
      </w:r>
      <w:r w:rsidR="00594B31">
        <w:rPr>
          <w:rFonts w:ascii="Times New Roman" w:hAnsi="Times New Roman"/>
          <w:sz w:val="28"/>
          <w:szCs w:val="28"/>
          <w:lang w:val="uk-UA"/>
        </w:rPr>
        <w:t xml:space="preserve"> здійснено</w:t>
      </w:r>
      <w:r w:rsidRPr="00433F5D">
        <w:rPr>
          <w:rFonts w:ascii="Times New Roman" w:hAnsi="Times New Roman"/>
          <w:sz w:val="28"/>
          <w:szCs w:val="28"/>
          <w:lang w:val="uk-UA"/>
        </w:rPr>
        <w:t xml:space="preserve"> відповідно до</w:t>
      </w:r>
      <w:r w:rsidR="005D44FD" w:rsidRPr="005D44FD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5D44FD" w:rsidRPr="005D44FD">
        <w:rPr>
          <w:rFonts w:ascii="Times New Roman" w:hAnsi="Times New Roman"/>
          <w:sz w:val="28"/>
          <w:szCs w:val="28"/>
          <w:lang w:val="uk-UA" w:eastAsia="ru-RU"/>
        </w:rPr>
        <w:t>Робочого плану оцінки корупційних ризиків у діяльності Державної казначейської служби України</w:t>
      </w:r>
      <w:r w:rsidR="00BC447F">
        <w:rPr>
          <w:rFonts w:ascii="Times New Roman" w:hAnsi="Times New Roman"/>
          <w:sz w:val="28"/>
          <w:szCs w:val="28"/>
          <w:lang w:val="uk-UA" w:eastAsia="ru-RU"/>
        </w:rPr>
        <w:t xml:space="preserve"> (далі – Робочий план)</w:t>
      </w:r>
      <w:r w:rsidRPr="00433F5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93EDB" w:rsidRPr="00433F5D">
        <w:rPr>
          <w:rFonts w:ascii="Times New Roman" w:hAnsi="Times New Roman"/>
          <w:sz w:val="28"/>
          <w:szCs w:val="28"/>
          <w:lang w:val="uk-UA"/>
        </w:rPr>
        <w:t>затвердженню якого передувало:</w:t>
      </w:r>
    </w:p>
    <w:p w:rsidR="00BC447F" w:rsidRPr="00542FDA" w:rsidRDefault="00BC447F" w:rsidP="005D4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42FDA">
        <w:rPr>
          <w:rFonts w:ascii="Times New Roman" w:hAnsi="Times New Roman"/>
          <w:sz w:val="28"/>
          <w:szCs w:val="28"/>
          <w:lang w:val="uk-UA"/>
        </w:rPr>
        <w:t>узагальнення інформації, отриманої в ході анкетування;</w:t>
      </w:r>
    </w:p>
    <w:p w:rsidR="00BC447F" w:rsidRDefault="00BC447F" w:rsidP="005D4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42FDA">
        <w:rPr>
          <w:rFonts w:ascii="Times New Roman" w:hAnsi="Times New Roman"/>
          <w:sz w:val="28"/>
          <w:szCs w:val="28"/>
          <w:lang w:val="uk-UA"/>
        </w:rPr>
        <w:t>узагальнення пропозицій головних управлінь Казначейства в областях та м. Києві;</w:t>
      </w:r>
    </w:p>
    <w:p w:rsidR="00593EDB" w:rsidRPr="00433F5D" w:rsidRDefault="00593EDB" w:rsidP="005D4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33F5D">
        <w:rPr>
          <w:rFonts w:ascii="Times New Roman" w:hAnsi="Times New Roman"/>
          <w:sz w:val="28"/>
          <w:szCs w:val="28"/>
          <w:lang w:val="uk-UA"/>
        </w:rPr>
        <w:t>визначення об’єктів</w:t>
      </w:r>
      <w:r w:rsidR="000A1395" w:rsidRPr="00433F5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3F5D">
        <w:rPr>
          <w:rFonts w:ascii="Times New Roman" w:hAnsi="Times New Roman"/>
          <w:sz w:val="28"/>
          <w:szCs w:val="28"/>
          <w:lang w:val="uk-UA"/>
        </w:rPr>
        <w:t>оцінки корупційних ризиків</w:t>
      </w:r>
      <w:r w:rsidR="00BC447F">
        <w:rPr>
          <w:rFonts w:ascii="Times New Roman" w:hAnsi="Times New Roman"/>
          <w:sz w:val="28"/>
          <w:szCs w:val="28"/>
          <w:lang w:val="uk-UA"/>
        </w:rPr>
        <w:t>, які необхідно внести до Робочого плану</w:t>
      </w:r>
      <w:r w:rsidRPr="00433F5D">
        <w:rPr>
          <w:rFonts w:ascii="Times New Roman" w:hAnsi="Times New Roman"/>
          <w:sz w:val="28"/>
          <w:szCs w:val="28"/>
          <w:lang w:val="uk-UA"/>
        </w:rPr>
        <w:t>;</w:t>
      </w:r>
    </w:p>
    <w:p w:rsidR="004E757F" w:rsidRPr="00433F5D" w:rsidRDefault="00593EDB" w:rsidP="005D4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33F5D">
        <w:rPr>
          <w:rFonts w:ascii="Times New Roman" w:hAnsi="Times New Roman"/>
          <w:sz w:val="28"/>
          <w:szCs w:val="28"/>
          <w:lang w:val="uk-UA"/>
        </w:rPr>
        <w:t>визначення джерел отримання інформації для проведення оц</w:t>
      </w:r>
      <w:r w:rsidR="00433F5D" w:rsidRPr="00433F5D">
        <w:rPr>
          <w:rFonts w:ascii="Times New Roman" w:hAnsi="Times New Roman"/>
          <w:sz w:val="28"/>
          <w:szCs w:val="28"/>
          <w:lang w:val="uk-UA"/>
        </w:rPr>
        <w:t>інки корупційних ризиків</w:t>
      </w:r>
      <w:r w:rsidRPr="00433F5D">
        <w:rPr>
          <w:rFonts w:ascii="Times New Roman" w:hAnsi="Times New Roman"/>
          <w:sz w:val="28"/>
          <w:szCs w:val="28"/>
          <w:lang w:val="uk-UA"/>
        </w:rPr>
        <w:t>;</w:t>
      </w:r>
    </w:p>
    <w:p w:rsidR="00593EDB" w:rsidRPr="00433F5D" w:rsidRDefault="00593EDB" w:rsidP="005D4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33F5D">
        <w:rPr>
          <w:rFonts w:ascii="Times New Roman" w:hAnsi="Times New Roman"/>
          <w:sz w:val="28"/>
          <w:szCs w:val="28"/>
          <w:lang w:val="uk-UA"/>
        </w:rPr>
        <w:t>підготовка пропозицій щодо використання методів та способів оц</w:t>
      </w:r>
      <w:r w:rsidR="00433F5D" w:rsidRPr="00433F5D">
        <w:rPr>
          <w:rFonts w:ascii="Times New Roman" w:hAnsi="Times New Roman"/>
          <w:sz w:val="28"/>
          <w:szCs w:val="28"/>
          <w:lang w:val="uk-UA"/>
        </w:rPr>
        <w:t>інки корупційних ризиків</w:t>
      </w:r>
      <w:r w:rsidRPr="00433F5D">
        <w:rPr>
          <w:rFonts w:ascii="Times New Roman" w:hAnsi="Times New Roman"/>
          <w:sz w:val="28"/>
          <w:szCs w:val="28"/>
          <w:lang w:val="uk-UA"/>
        </w:rPr>
        <w:t>;</w:t>
      </w:r>
    </w:p>
    <w:p w:rsidR="00593EDB" w:rsidRPr="00433F5D" w:rsidRDefault="00593EDB" w:rsidP="005D4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33F5D">
        <w:rPr>
          <w:rFonts w:ascii="Times New Roman" w:hAnsi="Times New Roman"/>
          <w:sz w:val="28"/>
          <w:szCs w:val="28"/>
          <w:lang w:val="uk-UA"/>
        </w:rPr>
        <w:t>визначення самостійних структурних підрозділів (осіб), відповідальних за проведення оцінки корупційних ризиків за кожним об’єктом.</w:t>
      </w:r>
    </w:p>
    <w:p w:rsidR="00972A28" w:rsidRDefault="00915275" w:rsidP="005D4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5AC4">
        <w:rPr>
          <w:rFonts w:ascii="Times New Roman" w:hAnsi="Times New Roman"/>
          <w:sz w:val="28"/>
          <w:szCs w:val="28"/>
        </w:rPr>
        <w:tab/>
      </w:r>
      <w:r w:rsidRPr="00915275">
        <w:rPr>
          <w:rFonts w:ascii="Times New Roman" w:hAnsi="Times New Roman"/>
          <w:sz w:val="28"/>
          <w:szCs w:val="28"/>
          <w:lang w:val="uk-UA"/>
        </w:rPr>
        <w:t>Під час ідентифікації корупційних ризиків у Казначействі визначалися його вразливі до ризиків сфери діяльності, окремі функції та завдання, конкретні напрями діяльності структурних підрозділів під час виконання ними функцій та завдань.</w:t>
      </w:r>
    </w:p>
    <w:p w:rsidR="00915275" w:rsidRPr="00915275" w:rsidRDefault="00915275" w:rsidP="005D4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  <w:t xml:space="preserve">Відповідно до Робочого плану </w:t>
      </w:r>
      <w:r w:rsidR="005E6919">
        <w:rPr>
          <w:rFonts w:ascii="Times New Roman" w:hAnsi="Times New Roman"/>
          <w:sz w:val="28"/>
          <w:szCs w:val="28"/>
          <w:lang w:val="uk-UA"/>
        </w:rPr>
        <w:t>Комісією ідентифіковано корупційні ризики в діяльності Казначейства, здійснено їх формальне визначення та проведено оцінку виявлених корупційних ризиків.</w:t>
      </w:r>
    </w:p>
    <w:p w:rsidR="00E2133E" w:rsidRPr="00433F5D" w:rsidRDefault="00E2133E" w:rsidP="009152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33F5D">
        <w:rPr>
          <w:rFonts w:ascii="Times New Roman" w:hAnsi="Times New Roman"/>
          <w:sz w:val="28"/>
          <w:szCs w:val="28"/>
          <w:lang w:val="uk-UA"/>
        </w:rPr>
        <w:t xml:space="preserve">За результатами </w:t>
      </w:r>
      <w:r w:rsidR="005E6919">
        <w:rPr>
          <w:rFonts w:ascii="Times New Roman" w:hAnsi="Times New Roman"/>
          <w:sz w:val="28"/>
          <w:szCs w:val="28"/>
          <w:lang w:val="uk-UA"/>
        </w:rPr>
        <w:t>проведених заходів</w:t>
      </w:r>
      <w:r w:rsidRPr="00433F5D">
        <w:rPr>
          <w:rFonts w:ascii="Times New Roman" w:hAnsi="Times New Roman"/>
          <w:sz w:val="28"/>
          <w:szCs w:val="28"/>
          <w:lang w:val="uk-UA"/>
        </w:rPr>
        <w:t xml:space="preserve"> Комісії підготовлено:</w:t>
      </w:r>
    </w:p>
    <w:p w:rsidR="00E2133E" w:rsidRPr="00433F5D" w:rsidRDefault="00F1623D" w:rsidP="005D4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31710A" w:rsidRPr="00433F5D">
        <w:rPr>
          <w:rFonts w:ascii="Times New Roman" w:hAnsi="Times New Roman"/>
          <w:sz w:val="28"/>
          <w:szCs w:val="28"/>
          <w:lang w:val="uk-UA"/>
        </w:rPr>
        <w:t>О</w:t>
      </w:r>
      <w:r w:rsidR="00E2133E" w:rsidRPr="00433F5D">
        <w:rPr>
          <w:rFonts w:ascii="Times New Roman" w:hAnsi="Times New Roman"/>
          <w:sz w:val="28"/>
          <w:szCs w:val="28"/>
          <w:lang w:val="uk-UA"/>
        </w:rPr>
        <w:t>пис ідентифікованих корупційних ризиків</w:t>
      </w:r>
      <w:r w:rsidR="00972A28" w:rsidRPr="00433F5D">
        <w:rPr>
          <w:rFonts w:ascii="Times New Roman" w:hAnsi="Times New Roman"/>
          <w:sz w:val="28"/>
          <w:szCs w:val="28"/>
          <w:lang w:val="uk-UA"/>
        </w:rPr>
        <w:t>, чинників корупційних ризиків та можливих наслідків</w:t>
      </w:r>
      <w:r w:rsidR="00E2133E" w:rsidRPr="00433F5D">
        <w:rPr>
          <w:rFonts w:ascii="Times New Roman" w:hAnsi="Times New Roman"/>
          <w:sz w:val="28"/>
          <w:szCs w:val="28"/>
          <w:lang w:val="uk-UA"/>
        </w:rPr>
        <w:t xml:space="preserve"> корупційного правопорушення чи правопорушення, пов’язаного з корупцією (додаток</w:t>
      </w:r>
      <w:r w:rsidR="00CB798C" w:rsidRPr="00433F5D"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E2133E" w:rsidRPr="00433F5D">
        <w:rPr>
          <w:rFonts w:ascii="Times New Roman" w:hAnsi="Times New Roman"/>
          <w:sz w:val="28"/>
          <w:szCs w:val="28"/>
          <w:lang w:val="uk-UA"/>
        </w:rPr>
        <w:t>);</w:t>
      </w:r>
    </w:p>
    <w:p w:rsidR="00972A28" w:rsidRPr="00FD4425" w:rsidRDefault="00F1623D" w:rsidP="005D4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31710A" w:rsidRPr="00433F5D">
        <w:rPr>
          <w:rFonts w:ascii="Times New Roman" w:hAnsi="Times New Roman"/>
          <w:sz w:val="28"/>
          <w:szCs w:val="28"/>
          <w:lang w:val="uk-UA"/>
        </w:rPr>
        <w:t>Т</w:t>
      </w:r>
      <w:r w:rsidR="006D6C53" w:rsidRPr="00433F5D">
        <w:rPr>
          <w:rFonts w:ascii="Times New Roman" w:hAnsi="Times New Roman"/>
          <w:sz w:val="28"/>
          <w:szCs w:val="28"/>
          <w:lang w:val="uk-UA"/>
        </w:rPr>
        <w:t>аблицю</w:t>
      </w:r>
      <w:r w:rsidR="00972A28" w:rsidRPr="00433F5D">
        <w:rPr>
          <w:rFonts w:ascii="Times New Roman" w:hAnsi="Times New Roman"/>
          <w:sz w:val="28"/>
          <w:szCs w:val="28"/>
          <w:lang w:val="uk-UA"/>
        </w:rPr>
        <w:t xml:space="preserve"> оцінених корупційних ризиків та заходів щодо їх усунення</w:t>
      </w:r>
      <w:r w:rsidR="00D37485" w:rsidRPr="00433F5D">
        <w:rPr>
          <w:rFonts w:ascii="Times New Roman" w:hAnsi="Times New Roman"/>
          <w:sz w:val="28"/>
          <w:szCs w:val="28"/>
          <w:lang w:val="uk-UA"/>
        </w:rPr>
        <w:t xml:space="preserve"> (додаток 2).</w:t>
      </w:r>
    </w:p>
    <w:p w:rsidR="00FD4425" w:rsidRDefault="00FD4425" w:rsidP="005D44FD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D4425" w:rsidRPr="00FD4425" w:rsidRDefault="00FD4425" w:rsidP="005D44FD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D4425" w:rsidRDefault="00FD4425" w:rsidP="005D44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Додатки:</w:t>
      </w:r>
    </w:p>
    <w:p w:rsidR="00FD4425" w:rsidRDefault="00FD4425" w:rsidP="005E69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33F5D">
        <w:rPr>
          <w:rFonts w:ascii="Times New Roman" w:hAnsi="Times New Roman"/>
          <w:sz w:val="28"/>
          <w:szCs w:val="28"/>
          <w:lang w:val="uk-UA"/>
        </w:rPr>
        <w:t>Опис ідентифікованих корупційних ризиків, чинників корупційних ризиків та можливих наслідків корупційного правопорушення чи правопорушення, пов’язаного з корупцією</w:t>
      </w:r>
      <w:r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2F3953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 арк.</w:t>
      </w:r>
      <w:r w:rsidR="005E6919">
        <w:rPr>
          <w:rFonts w:ascii="Times New Roman" w:hAnsi="Times New Roman"/>
          <w:sz w:val="28"/>
          <w:szCs w:val="28"/>
          <w:lang w:val="uk-UA"/>
        </w:rPr>
        <w:t xml:space="preserve"> в 1 прим.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FD4425" w:rsidRDefault="00FD4425" w:rsidP="005E69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33F5D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аблиця</w:t>
      </w:r>
      <w:r w:rsidRPr="00433F5D">
        <w:rPr>
          <w:rFonts w:ascii="Times New Roman" w:hAnsi="Times New Roman"/>
          <w:sz w:val="28"/>
          <w:szCs w:val="28"/>
          <w:lang w:val="uk-UA"/>
        </w:rPr>
        <w:t xml:space="preserve"> оцінених корупційних ризиків та заходів щодо їх усунення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3197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2F3953">
        <w:rPr>
          <w:rFonts w:ascii="Times New Roman" w:hAnsi="Times New Roman"/>
          <w:sz w:val="28"/>
          <w:szCs w:val="28"/>
          <w:lang w:val="uk-UA"/>
        </w:rPr>
        <w:t>17</w:t>
      </w:r>
      <w:r>
        <w:rPr>
          <w:rFonts w:ascii="Times New Roman" w:hAnsi="Times New Roman"/>
          <w:sz w:val="28"/>
          <w:szCs w:val="28"/>
          <w:lang w:val="uk-UA"/>
        </w:rPr>
        <w:t xml:space="preserve"> арк.</w:t>
      </w:r>
      <w:r w:rsidR="005E6919">
        <w:rPr>
          <w:rFonts w:ascii="Times New Roman" w:hAnsi="Times New Roman"/>
          <w:sz w:val="28"/>
          <w:szCs w:val="28"/>
          <w:lang w:val="uk-UA"/>
        </w:rPr>
        <w:t xml:space="preserve"> в 1 прим.</w:t>
      </w:r>
    </w:p>
    <w:p w:rsidR="00FD4425" w:rsidRDefault="00FD4425" w:rsidP="005D4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4425" w:rsidRDefault="00FD4425" w:rsidP="005D4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6919" w:rsidRPr="00FD4425" w:rsidRDefault="005E6919" w:rsidP="005D4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237A" w:rsidRPr="00433F5D" w:rsidRDefault="00A3698A" w:rsidP="005D44FD">
      <w:pPr>
        <w:tabs>
          <w:tab w:val="left" w:pos="2638"/>
        </w:tabs>
        <w:spacing w:after="0" w:line="240" w:lineRule="auto"/>
        <w:rPr>
          <w:rFonts w:ascii="Times New Roman" w:hAnsi="Times New Roman"/>
          <w:b/>
          <w:sz w:val="28"/>
          <w:lang w:val="uk-UA"/>
        </w:rPr>
      </w:pPr>
      <w:r w:rsidRPr="00433F5D">
        <w:rPr>
          <w:rFonts w:ascii="Times New Roman" w:hAnsi="Times New Roman"/>
          <w:b/>
          <w:sz w:val="28"/>
          <w:lang w:val="uk-UA"/>
        </w:rPr>
        <w:t>Заст</w:t>
      </w:r>
      <w:r w:rsidR="00FF66A9" w:rsidRPr="00433F5D">
        <w:rPr>
          <w:rFonts w:ascii="Times New Roman" w:hAnsi="Times New Roman"/>
          <w:b/>
          <w:sz w:val="28"/>
          <w:lang w:val="uk-UA"/>
        </w:rPr>
        <w:t>упник</w:t>
      </w:r>
      <w:r w:rsidR="00462DC9">
        <w:rPr>
          <w:rFonts w:ascii="Times New Roman" w:hAnsi="Times New Roman"/>
          <w:b/>
          <w:sz w:val="28"/>
          <w:lang w:val="uk-UA"/>
        </w:rPr>
        <w:t xml:space="preserve"> </w:t>
      </w:r>
      <w:r w:rsidRPr="00433F5D">
        <w:rPr>
          <w:rFonts w:ascii="Times New Roman" w:hAnsi="Times New Roman"/>
          <w:b/>
          <w:sz w:val="28"/>
          <w:lang w:val="uk-UA"/>
        </w:rPr>
        <w:t>Голови</w:t>
      </w:r>
      <w:r w:rsidR="00266F28" w:rsidRPr="00433F5D">
        <w:rPr>
          <w:rFonts w:ascii="Times New Roman" w:hAnsi="Times New Roman"/>
          <w:b/>
          <w:sz w:val="28"/>
          <w:lang w:val="uk-UA"/>
        </w:rPr>
        <w:t xml:space="preserve"> </w:t>
      </w:r>
      <w:r w:rsidRPr="00433F5D">
        <w:rPr>
          <w:rFonts w:ascii="Times New Roman" w:hAnsi="Times New Roman"/>
          <w:b/>
          <w:sz w:val="28"/>
          <w:lang w:val="uk-UA"/>
        </w:rPr>
        <w:t xml:space="preserve">Державної </w:t>
      </w:r>
    </w:p>
    <w:p w:rsidR="0029237A" w:rsidRPr="00433F5D" w:rsidRDefault="00A3698A" w:rsidP="005D44FD">
      <w:pPr>
        <w:tabs>
          <w:tab w:val="left" w:pos="2638"/>
        </w:tabs>
        <w:spacing w:after="0" w:line="240" w:lineRule="auto"/>
        <w:rPr>
          <w:rFonts w:ascii="Times New Roman" w:hAnsi="Times New Roman"/>
          <w:b/>
          <w:sz w:val="28"/>
          <w:lang w:val="uk-UA"/>
        </w:rPr>
      </w:pPr>
      <w:r w:rsidRPr="00433F5D">
        <w:rPr>
          <w:rFonts w:ascii="Times New Roman" w:hAnsi="Times New Roman"/>
          <w:b/>
          <w:sz w:val="28"/>
          <w:lang w:val="uk-UA"/>
        </w:rPr>
        <w:t>казначейської служби</w:t>
      </w:r>
      <w:r w:rsidR="00266F28" w:rsidRPr="00433F5D">
        <w:rPr>
          <w:rFonts w:ascii="Times New Roman" w:hAnsi="Times New Roman"/>
          <w:b/>
          <w:sz w:val="28"/>
          <w:lang w:val="uk-UA"/>
        </w:rPr>
        <w:t xml:space="preserve"> </w:t>
      </w:r>
      <w:r w:rsidRPr="00433F5D">
        <w:rPr>
          <w:rFonts w:ascii="Times New Roman" w:hAnsi="Times New Roman"/>
          <w:b/>
          <w:sz w:val="28"/>
          <w:lang w:val="uk-UA"/>
        </w:rPr>
        <w:t>України,</w:t>
      </w:r>
      <w:r w:rsidR="009B4688" w:rsidRPr="00433F5D">
        <w:rPr>
          <w:rFonts w:ascii="Times New Roman" w:hAnsi="Times New Roman"/>
          <w:b/>
          <w:sz w:val="28"/>
          <w:lang w:val="uk-UA"/>
        </w:rPr>
        <w:t xml:space="preserve"> </w:t>
      </w:r>
    </w:p>
    <w:p w:rsidR="0029237A" w:rsidRPr="00433F5D" w:rsidRDefault="00462DC9" w:rsidP="005D44FD">
      <w:pPr>
        <w:tabs>
          <w:tab w:val="left" w:pos="2638"/>
        </w:tabs>
        <w:spacing w:after="0" w:line="240" w:lineRule="auto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голова</w:t>
      </w:r>
      <w:r w:rsidR="00266F28" w:rsidRPr="00433F5D">
        <w:rPr>
          <w:rFonts w:ascii="Times New Roman" w:hAnsi="Times New Roman"/>
          <w:b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комісії</w:t>
      </w:r>
      <w:r w:rsidR="00266F28" w:rsidRPr="00433F5D">
        <w:rPr>
          <w:rFonts w:ascii="Times New Roman" w:hAnsi="Times New Roman"/>
          <w:b/>
          <w:sz w:val="28"/>
          <w:lang w:val="uk-UA"/>
        </w:rPr>
        <w:t xml:space="preserve"> </w:t>
      </w:r>
      <w:r w:rsidR="00A3698A" w:rsidRPr="00433F5D">
        <w:rPr>
          <w:rFonts w:ascii="Times New Roman" w:hAnsi="Times New Roman"/>
          <w:b/>
          <w:sz w:val="28"/>
          <w:lang w:val="uk-UA"/>
        </w:rPr>
        <w:t xml:space="preserve">з </w:t>
      </w:r>
      <w:r w:rsidR="00B65AC4">
        <w:rPr>
          <w:rFonts w:ascii="Times New Roman" w:hAnsi="Times New Roman"/>
          <w:b/>
          <w:sz w:val="28"/>
          <w:lang w:val="uk-UA"/>
        </w:rPr>
        <w:t>оцінки</w:t>
      </w:r>
      <w:r w:rsidR="00266F28" w:rsidRPr="00433F5D">
        <w:rPr>
          <w:rFonts w:ascii="Times New Roman" w:hAnsi="Times New Roman"/>
          <w:b/>
          <w:sz w:val="28"/>
          <w:lang w:val="uk-UA"/>
        </w:rPr>
        <w:t xml:space="preserve"> </w:t>
      </w:r>
      <w:r w:rsidR="00A3698A" w:rsidRPr="00433F5D">
        <w:rPr>
          <w:rFonts w:ascii="Times New Roman" w:hAnsi="Times New Roman"/>
          <w:b/>
          <w:sz w:val="28"/>
          <w:lang w:val="uk-UA"/>
        </w:rPr>
        <w:t xml:space="preserve">корупційних </w:t>
      </w:r>
    </w:p>
    <w:p w:rsidR="009B4688" w:rsidRPr="00433F5D" w:rsidRDefault="00A3698A" w:rsidP="005D44FD">
      <w:pPr>
        <w:tabs>
          <w:tab w:val="left" w:pos="2638"/>
        </w:tabs>
        <w:spacing w:after="0" w:line="240" w:lineRule="auto"/>
        <w:rPr>
          <w:rFonts w:ascii="Times New Roman" w:hAnsi="Times New Roman"/>
          <w:b/>
          <w:sz w:val="28"/>
          <w:lang w:val="uk-UA"/>
        </w:rPr>
      </w:pPr>
      <w:r w:rsidRPr="00433F5D">
        <w:rPr>
          <w:rFonts w:ascii="Times New Roman" w:hAnsi="Times New Roman"/>
          <w:b/>
          <w:sz w:val="28"/>
          <w:lang w:val="uk-UA"/>
        </w:rPr>
        <w:t>ризик</w:t>
      </w:r>
      <w:r w:rsidR="00462DC9">
        <w:rPr>
          <w:rFonts w:ascii="Times New Roman" w:hAnsi="Times New Roman"/>
          <w:b/>
          <w:sz w:val="28"/>
          <w:lang w:val="uk-UA"/>
        </w:rPr>
        <w:t>ів</w:t>
      </w:r>
      <w:r w:rsidR="00266F28" w:rsidRPr="00433F5D">
        <w:rPr>
          <w:rFonts w:ascii="Times New Roman" w:hAnsi="Times New Roman"/>
          <w:b/>
          <w:sz w:val="28"/>
          <w:lang w:val="uk-UA"/>
        </w:rPr>
        <w:t xml:space="preserve"> </w:t>
      </w:r>
      <w:r w:rsidRPr="00433F5D">
        <w:rPr>
          <w:rFonts w:ascii="Times New Roman" w:hAnsi="Times New Roman"/>
          <w:b/>
          <w:sz w:val="28"/>
          <w:lang w:val="uk-UA"/>
        </w:rPr>
        <w:t>та</w:t>
      </w:r>
      <w:r w:rsidR="00266F28" w:rsidRPr="00433F5D">
        <w:rPr>
          <w:rFonts w:ascii="Times New Roman" w:hAnsi="Times New Roman"/>
          <w:b/>
          <w:sz w:val="28"/>
          <w:lang w:val="uk-UA"/>
        </w:rPr>
        <w:t xml:space="preserve"> </w:t>
      </w:r>
      <w:r w:rsidRPr="00433F5D">
        <w:rPr>
          <w:rFonts w:ascii="Times New Roman" w:hAnsi="Times New Roman"/>
          <w:b/>
          <w:sz w:val="28"/>
          <w:lang w:val="uk-UA"/>
        </w:rPr>
        <w:t xml:space="preserve">моніторингу виконання </w:t>
      </w:r>
    </w:p>
    <w:p w:rsidR="009B4688" w:rsidRPr="00433F5D" w:rsidRDefault="00A3698A" w:rsidP="005D44FD">
      <w:pPr>
        <w:tabs>
          <w:tab w:val="left" w:pos="2638"/>
        </w:tabs>
        <w:spacing w:after="0" w:line="240" w:lineRule="auto"/>
        <w:rPr>
          <w:rFonts w:ascii="Times New Roman" w:hAnsi="Times New Roman"/>
          <w:b/>
          <w:sz w:val="28"/>
          <w:lang w:val="uk-UA"/>
        </w:rPr>
      </w:pPr>
      <w:r w:rsidRPr="00433F5D">
        <w:rPr>
          <w:rFonts w:ascii="Times New Roman" w:hAnsi="Times New Roman"/>
          <w:b/>
          <w:sz w:val="28"/>
          <w:lang w:val="uk-UA"/>
        </w:rPr>
        <w:t xml:space="preserve">антикорупційної програми Державної </w:t>
      </w:r>
    </w:p>
    <w:p w:rsidR="009B4688" w:rsidRPr="00433F5D" w:rsidRDefault="00A3698A" w:rsidP="005D44FD">
      <w:pPr>
        <w:tabs>
          <w:tab w:val="left" w:pos="2638"/>
        </w:tabs>
        <w:spacing w:after="0" w:line="240" w:lineRule="auto"/>
        <w:rPr>
          <w:rFonts w:ascii="Times New Roman" w:hAnsi="Times New Roman"/>
          <w:sz w:val="28"/>
          <w:lang w:val="uk-UA"/>
        </w:rPr>
      </w:pPr>
      <w:r w:rsidRPr="00433F5D">
        <w:rPr>
          <w:rFonts w:ascii="Times New Roman" w:hAnsi="Times New Roman"/>
          <w:b/>
          <w:sz w:val="28"/>
          <w:lang w:val="uk-UA"/>
        </w:rPr>
        <w:t>казначейської</w:t>
      </w:r>
      <w:r w:rsidR="009B4688" w:rsidRPr="00433F5D">
        <w:rPr>
          <w:rFonts w:ascii="Times New Roman" w:hAnsi="Times New Roman"/>
          <w:b/>
          <w:sz w:val="28"/>
          <w:lang w:val="uk-UA"/>
        </w:rPr>
        <w:t xml:space="preserve"> </w:t>
      </w:r>
      <w:r w:rsidRPr="00433F5D">
        <w:rPr>
          <w:rFonts w:ascii="Times New Roman" w:hAnsi="Times New Roman"/>
          <w:b/>
          <w:sz w:val="28"/>
          <w:lang w:val="uk-UA"/>
        </w:rPr>
        <w:t>служби України</w:t>
      </w:r>
      <w:r w:rsidR="00FD1577" w:rsidRPr="00433F5D">
        <w:rPr>
          <w:rFonts w:ascii="Times New Roman" w:hAnsi="Times New Roman"/>
          <w:sz w:val="28"/>
          <w:lang w:val="uk-UA"/>
        </w:rPr>
        <w:t xml:space="preserve">                                  </w:t>
      </w:r>
      <w:r w:rsidR="009B4688" w:rsidRPr="00433F5D">
        <w:rPr>
          <w:rFonts w:ascii="Times New Roman" w:hAnsi="Times New Roman"/>
          <w:sz w:val="28"/>
          <w:lang w:val="uk-UA"/>
        </w:rPr>
        <w:t xml:space="preserve">      </w:t>
      </w:r>
      <w:r w:rsidR="005E6919" w:rsidRPr="005E6919">
        <w:rPr>
          <w:rFonts w:ascii="Times New Roman" w:hAnsi="Times New Roman"/>
          <w:b/>
          <w:sz w:val="28"/>
          <w:lang w:val="uk-UA"/>
        </w:rPr>
        <w:t xml:space="preserve">Олександр </w:t>
      </w:r>
      <w:r w:rsidRPr="00433F5D">
        <w:rPr>
          <w:rFonts w:ascii="Times New Roman" w:hAnsi="Times New Roman"/>
          <w:b/>
          <w:sz w:val="28"/>
          <w:lang w:val="uk-UA"/>
        </w:rPr>
        <w:t>ГРУБІЯН</w:t>
      </w:r>
    </w:p>
    <w:p w:rsidR="0029237A" w:rsidRPr="00433F5D" w:rsidRDefault="0029237A" w:rsidP="005D44FD">
      <w:pPr>
        <w:tabs>
          <w:tab w:val="left" w:pos="2638"/>
        </w:tabs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DE2221" w:rsidRPr="00260603" w:rsidRDefault="002F3953" w:rsidP="00433F5D">
      <w:pPr>
        <w:tabs>
          <w:tab w:val="left" w:pos="263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«11</w:t>
      </w:r>
      <w:r w:rsidR="005E6919" w:rsidRPr="00260603">
        <w:rPr>
          <w:rFonts w:ascii="Times New Roman" w:hAnsi="Times New Roman"/>
          <w:b/>
          <w:sz w:val="28"/>
          <w:lang w:val="uk-UA"/>
        </w:rPr>
        <w:t>»</w:t>
      </w:r>
      <w:r w:rsidR="00DA7981" w:rsidRPr="00260603">
        <w:rPr>
          <w:rFonts w:ascii="Times New Roman" w:hAnsi="Times New Roman"/>
          <w:b/>
          <w:sz w:val="28"/>
          <w:lang w:val="uk-UA"/>
        </w:rPr>
        <w:t xml:space="preserve"> </w:t>
      </w:r>
      <w:r w:rsidR="00433F5D" w:rsidRPr="00260603">
        <w:rPr>
          <w:rFonts w:ascii="Times New Roman" w:hAnsi="Times New Roman"/>
          <w:b/>
          <w:sz w:val="28"/>
          <w:lang w:val="uk-UA"/>
        </w:rPr>
        <w:t>березня 20</w:t>
      </w:r>
      <w:r w:rsidR="005E6919" w:rsidRPr="00260603">
        <w:rPr>
          <w:rFonts w:ascii="Times New Roman" w:hAnsi="Times New Roman"/>
          <w:b/>
          <w:sz w:val="28"/>
          <w:lang w:val="uk-UA"/>
        </w:rPr>
        <w:t>20</w:t>
      </w:r>
      <w:r w:rsidR="00A3698A" w:rsidRPr="00260603">
        <w:rPr>
          <w:rFonts w:ascii="Times New Roman" w:hAnsi="Times New Roman"/>
          <w:b/>
          <w:sz w:val="28"/>
          <w:lang w:val="uk-UA"/>
        </w:rPr>
        <w:t xml:space="preserve"> року</w:t>
      </w:r>
    </w:p>
    <w:sectPr w:rsidR="00DE2221" w:rsidRPr="00260603" w:rsidSect="00FD4425">
      <w:headerReference w:type="even" r:id="rId8"/>
      <w:headerReference w:type="default" r:id="rId9"/>
      <w:pgSz w:w="11906" w:h="16838"/>
      <w:pgMar w:top="1276" w:right="850" w:bottom="1418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BB4" w:rsidRDefault="00E33BB4">
      <w:r>
        <w:separator/>
      </w:r>
    </w:p>
  </w:endnote>
  <w:endnote w:type="continuationSeparator" w:id="0">
    <w:p w:rsidR="00E33BB4" w:rsidRDefault="00E33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BB4" w:rsidRDefault="00E33BB4">
      <w:r>
        <w:separator/>
      </w:r>
    </w:p>
  </w:footnote>
  <w:footnote w:type="continuationSeparator" w:id="0">
    <w:p w:rsidR="00E33BB4" w:rsidRDefault="00E33B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CE3" w:rsidRDefault="00D806F2" w:rsidP="004E1E3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40CE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0CE3" w:rsidRDefault="00340CE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CE3" w:rsidRDefault="00D806F2" w:rsidP="004E1E3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40CE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F3953">
      <w:rPr>
        <w:rStyle w:val="a4"/>
        <w:noProof/>
      </w:rPr>
      <w:t>4</w:t>
    </w:r>
    <w:r>
      <w:rPr>
        <w:rStyle w:val="a4"/>
      </w:rPr>
      <w:fldChar w:fldCharType="end"/>
    </w:r>
  </w:p>
  <w:p w:rsidR="00340CE3" w:rsidRDefault="00340CE3" w:rsidP="00E77A4B">
    <w:pPr>
      <w:pStyle w:val="a3"/>
      <w:spacing w:after="0"/>
      <w:rPr>
        <w:lang w:val="uk-UA"/>
      </w:rPr>
    </w:pPr>
  </w:p>
  <w:p w:rsidR="00340CE3" w:rsidRPr="00E77A4B" w:rsidRDefault="00340CE3" w:rsidP="00E77A4B">
    <w:pPr>
      <w:pStyle w:val="a3"/>
      <w:spacing w:after="0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221"/>
    <w:rsid w:val="000030C4"/>
    <w:rsid w:val="00011678"/>
    <w:rsid w:val="00013CEC"/>
    <w:rsid w:val="00014972"/>
    <w:rsid w:val="0003278A"/>
    <w:rsid w:val="00050C6F"/>
    <w:rsid w:val="00054141"/>
    <w:rsid w:val="0008469E"/>
    <w:rsid w:val="000A1395"/>
    <w:rsid w:val="00100278"/>
    <w:rsid w:val="00143B35"/>
    <w:rsid w:val="00147170"/>
    <w:rsid w:val="00147B30"/>
    <w:rsid w:val="00161FA9"/>
    <w:rsid w:val="001631D7"/>
    <w:rsid w:val="00165F3D"/>
    <w:rsid w:val="00166FE4"/>
    <w:rsid w:val="001717FE"/>
    <w:rsid w:val="00182409"/>
    <w:rsid w:val="00183D0E"/>
    <w:rsid w:val="001D2C30"/>
    <w:rsid w:val="001D7B61"/>
    <w:rsid w:val="00222441"/>
    <w:rsid w:val="00226886"/>
    <w:rsid w:val="0022731E"/>
    <w:rsid w:val="00244189"/>
    <w:rsid w:val="002455B2"/>
    <w:rsid w:val="00260603"/>
    <w:rsid w:val="002617E4"/>
    <w:rsid w:val="00265370"/>
    <w:rsid w:val="00266F28"/>
    <w:rsid w:val="00275CBA"/>
    <w:rsid w:val="0029237A"/>
    <w:rsid w:val="002943CA"/>
    <w:rsid w:val="002F3953"/>
    <w:rsid w:val="002F5C37"/>
    <w:rsid w:val="003072AC"/>
    <w:rsid w:val="0031710A"/>
    <w:rsid w:val="003401FD"/>
    <w:rsid w:val="00340CE3"/>
    <w:rsid w:val="00373E82"/>
    <w:rsid w:val="003813F7"/>
    <w:rsid w:val="003912BB"/>
    <w:rsid w:val="003B071E"/>
    <w:rsid w:val="003C594C"/>
    <w:rsid w:val="003E2520"/>
    <w:rsid w:val="003E69CE"/>
    <w:rsid w:val="0040101E"/>
    <w:rsid w:val="0041643A"/>
    <w:rsid w:val="00433F5D"/>
    <w:rsid w:val="00440576"/>
    <w:rsid w:val="00462DC9"/>
    <w:rsid w:val="00486DAF"/>
    <w:rsid w:val="004935F9"/>
    <w:rsid w:val="00494DEE"/>
    <w:rsid w:val="004C5020"/>
    <w:rsid w:val="004E1E3A"/>
    <w:rsid w:val="004E757F"/>
    <w:rsid w:val="004F17CB"/>
    <w:rsid w:val="00501064"/>
    <w:rsid w:val="00503197"/>
    <w:rsid w:val="00542FDA"/>
    <w:rsid w:val="00576000"/>
    <w:rsid w:val="00590188"/>
    <w:rsid w:val="0059333D"/>
    <w:rsid w:val="00593E22"/>
    <w:rsid w:val="00593EDB"/>
    <w:rsid w:val="00594B31"/>
    <w:rsid w:val="00596E65"/>
    <w:rsid w:val="005A55E8"/>
    <w:rsid w:val="005A6EB0"/>
    <w:rsid w:val="005B137F"/>
    <w:rsid w:val="005D44FD"/>
    <w:rsid w:val="005E6919"/>
    <w:rsid w:val="005F5A04"/>
    <w:rsid w:val="0064621A"/>
    <w:rsid w:val="006478AE"/>
    <w:rsid w:val="00667981"/>
    <w:rsid w:val="00681964"/>
    <w:rsid w:val="006D6C53"/>
    <w:rsid w:val="006E1B7A"/>
    <w:rsid w:val="006E6DD7"/>
    <w:rsid w:val="006F13B6"/>
    <w:rsid w:val="00704FFA"/>
    <w:rsid w:val="00713ADD"/>
    <w:rsid w:val="00746D39"/>
    <w:rsid w:val="00790B30"/>
    <w:rsid w:val="0079131E"/>
    <w:rsid w:val="007A3A02"/>
    <w:rsid w:val="007B008C"/>
    <w:rsid w:val="007B4A41"/>
    <w:rsid w:val="007B664B"/>
    <w:rsid w:val="007F0DCE"/>
    <w:rsid w:val="00805827"/>
    <w:rsid w:val="00846758"/>
    <w:rsid w:val="00851445"/>
    <w:rsid w:val="00867A9E"/>
    <w:rsid w:val="00880520"/>
    <w:rsid w:val="008949A0"/>
    <w:rsid w:val="008B1D9B"/>
    <w:rsid w:val="008D59BA"/>
    <w:rsid w:val="008E5414"/>
    <w:rsid w:val="009055A6"/>
    <w:rsid w:val="00906A57"/>
    <w:rsid w:val="00915275"/>
    <w:rsid w:val="00932E81"/>
    <w:rsid w:val="00972A28"/>
    <w:rsid w:val="00982036"/>
    <w:rsid w:val="009B4688"/>
    <w:rsid w:val="009D55B7"/>
    <w:rsid w:val="009E1918"/>
    <w:rsid w:val="00A11239"/>
    <w:rsid w:val="00A16465"/>
    <w:rsid w:val="00A322EC"/>
    <w:rsid w:val="00A3698A"/>
    <w:rsid w:val="00A37FCA"/>
    <w:rsid w:val="00A44972"/>
    <w:rsid w:val="00A50DFA"/>
    <w:rsid w:val="00AA031E"/>
    <w:rsid w:val="00AA4810"/>
    <w:rsid w:val="00AA7058"/>
    <w:rsid w:val="00AE705A"/>
    <w:rsid w:val="00B05EE2"/>
    <w:rsid w:val="00B11204"/>
    <w:rsid w:val="00B361C3"/>
    <w:rsid w:val="00B44995"/>
    <w:rsid w:val="00B4511D"/>
    <w:rsid w:val="00B65AC4"/>
    <w:rsid w:val="00B71B86"/>
    <w:rsid w:val="00B9637E"/>
    <w:rsid w:val="00BA5017"/>
    <w:rsid w:val="00BC447F"/>
    <w:rsid w:val="00BF27F1"/>
    <w:rsid w:val="00C35A58"/>
    <w:rsid w:val="00C54C13"/>
    <w:rsid w:val="00CA272D"/>
    <w:rsid w:val="00CB18C6"/>
    <w:rsid w:val="00CB520B"/>
    <w:rsid w:val="00CB6822"/>
    <w:rsid w:val="00CB798C"/>
    <w:rsid w:val="00CD1CCA"/>
    <w:rsid w:val="00CD4BE3"/>
    <w:rsid w:val="00CE4683"/>
    <w:rsid w:val="00CF61D2"/>
    <w:rsid w:val="00D23E11"/>
    <w:rsid w:val="00D26707"/>
    <w:rsid w:val="00D31906"/>
    <w:rsid w:val="00D35BE8"/>
    <w:rsid w:val="00D37147"/>
    <w:rsid w:val="00D37485"/>
    <w:rsid w:val="00D4019E"/>
    <w:rsid w:val="00D40626"/>
    <w:rsid w:val="00D40986"/>
    <w:rsid w:val="00D4404B"/>
    <w:rsid w:val="00D67770"/>
    <w:rsid w:val="00D806F2"/>
    <w:rsid w:val="00D8794B"/>
    <w:rsid w:val="00DA0D55"/>
    <w:rsid w:val="00DA7981"/>
    <w:rsid w:val="00DB7F9C"/>
    <w:rsid w:val="00DD4257"/>
    <w:rsid w:val="00DE2221"/>
    <w:rsid w:val="00DE3A45"/>
    <w:rsid w:val="00DE48FA"/>
    <w:rsid w:val="00DF0180"/>
    <w:rsid w:val="00DF5C5A"/>
    <w:rsid w:val="00E2133E"/>
    <w:rsid w:val="00E30366"/>
    <w:rsid w:val="00E33BB4"/>
    <w:rsid w:val="00E4410D"/>
    <w:rsid w:val="00E47117"/>
    <w:rsid w:val="00E47363"/>
    <w:rsid w:val="00E501A8"/>
    <w:rsid w:val="00E55F44"/>
    <w:rsid w:val="00E60391"/>
    <w:rsid w:val="00E650E0"/>
    <w:rsid w:val="00E77A4B"/>
    <w:rsid w:val="00E94FAF"/>
    <w:rsid w:val="00ED495F"/>
    <w:rsid w:val="00EF0786"/>
    <w:rsid w:val="00F00B2D"/>
    <w:rsid w:val="00F1623D"/>
    <w:rsid w:val="00F243C0"/>
    <w:rsid w:val="00F32783"/>
    <w:rsid w:val="00F371E4"/>
    <w:rsid w:val="00F421B9"/>
    <w:rsid w:val="00F478E7"/>
    <w:rsid w:val="00F524EF"/>
    <w:rsid w:val="00F565A3"/>
    <w:rsid w:val="00F619A4"/>
    <w:rsid w:val="00F938F9"/>
    <w:rsid w:val="00FC1E3B"/>
    <w:rsid w:val="00FD1577"/>
    <w:rsid w:val="00FD4425"/>
    <w:rsid w:val="00FD7A6A"/>
    <w:rsid w:val="00FF4AA6"/>
    <w:rsid w:val="00FF6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2221"/>
    <w:pPr>
      <w:spacing w:after="200" w:line="276" w:lineRule="auto"/>
    </w:pPr>
    <w:rPr>
      <w:rFonts w:ascii="Calibri" w:hAnsi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E69C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E69CE"/>
  </w:style>
  <w:style w:type="paragraph" w:styleId="a5">
    <w:name w:val="footer"/>
    <w:basedOn w:val="a"/>
    <w:rsid w:val="00E77A4B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DE48F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F13B6"/>
    <w:rPr>
      <w:color w:val="0000FF"/>
      <w:u w:val="single"/>
    </w:rPr>
  </w:style>
  <w:style w:type="character" w:styleId="a8">
    <w:name w:val="FollowedHyperlink"/>
    <w:basedOn w:val="a0"/>
    <w:rsid w:val="00BA501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treasury.gov.ua/ua/news/pro-provedennya-anketuvannya-v-ramkah-pidgotovki-antikorupcijnoyi-programi-derzhavnoyi-kaznachejskoyi-sluzhbi-ukrayini-na-2020-2021-ri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reasury.gov.ua/ua/news/onovlennya-skladu-komisiyi-z-ocinki-korupcijnih-rizikiv-derzhavnoyi-kaznachejskoyi-sluzhbi-ukrayini202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935</Words>
  <Characters>7921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DKSU</Company>
  <LinksUpToDate>false</LinksUpToDate>
  <CharactersWithSpaces>8839</CharactersWithSpaces>
  <SharedDoc>false</SharedDoc>
  <HLinks>
    <vt:vector size="12" baseType="variant">
      <vt:variant>
        <vt:i4>3866672</vt:i4>
      </vt:variant>
      <vt:variant>
        <vt:i4>3</vt:i4>
      </vt:variant>
      <vt:variant>
        <vt:i4>0</vt:i4>
      </vt:variant>
      <vt:variant>
        <vt:i4>5</vt:i4>
      </vt:variant>
      <vt:variant>
        <vt:lpwstr>https://www.treasury.gov.ua/ua/news/pro-provedennya-anketuvannya-v-ramkah-pidgotovki-antikorupcijnoyi-programi-derzhavnoyi-kaznachejskoyi-sluzhbi-ukrayini-na-2020-2021-rik</vt:lpwstr>
      </vt:variant>
      <vt:variant>
        <vt:lpwstr/>
      </vt:variant>
      <vt:variant>
        <vt:i4>7274592</vt:i4>
      </vt:variant>
      <vt:variant>
        <vt:i4>0</vt:i4>
      </vt:variant>
      <vt:variant>
        <vt:i4>0</vt:i4>
      </vt:variant>
      <vt:variant>
        <vt:i4>5</vt:i4>
      </vt:variant>
      <vt:variant>
        <vt:lpwstr>https://www.treasury.gov.ua/ua/news/onovlennya-skladu-komisiyi-z-ocinki-korupcijnih-rizikiv-derzhavnoyi-kaznachejskoyi-sluzhbi-ukrayini2020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2800-LaganU</dc:creator>
  <cp:lastModifiedBy>2800-PostnykovM</cp:lastModifiedBy>
  <cp:revision>3</cp:revision>
  <cp:lastPrinted>2020-03-02T13:18:00Z</cp:lastPrinted>
  <dcterms:created xsi:type="dcterms:W3CDTF">2020-03-11T15:17:00Z</dcterms:created>
  <dcterms:modified xsi:type="dcterms:W3CDTF">2020-03-11T15:21:00Z</dcterms:modified>
</cp:coreProperties>
</file>